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14:6-8</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6. A scoffer seeks wisdom and finds none, But knowledge is easy for one who has understanding. 7. Leave the presence of a fool, Or you will not discern words of knowledge. 8. </w:t>
      </w:r>
    </w:p>
    <w:p w:rsidR="00000000" w:rsidDel="00000000" w:rsidP="00000000" w:rsidRDefault="00000000" w:rsidRPr="00000000" w14:paraId="00000003">
      <w:pPr>
        <w:spacing w:line="480" w:lineRule="auto"/>
        <w:ind w:left="0" w:firstLine="720"/>
        <w:jc w:val="center"/>
        <w:rPr>
          <w:b w:val="1"/>
        </w:rPr>
      </w:pPr>
      <w:r w:rsidDel="00000000" w:rsidR="00000000" w:rsidRPr="00000000">
        <w:rPr>
          <w:b w:val="1"/>
          <w:rtl w:val="0"/>
        </w:rPr>
        <w:t xml:space="preserve">The wisdom of the sensible is to understand his way, But the foolishness of fools is deceit.</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Knowledge, Wisdom, Understanding, Wickedness, Foolishness are all things that each of us will have to encounter at one point or another in this life. Oftentimes it is multiple times a day when we are faced with one if not all of these. Solomon talks a lot about all of these topics. Some could say it is the human condition to which he is speaking most of the time. His compare and contrast method of the proverbs is something that lays out the importance of not just knowing of God but fully trusting in Him.</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“Christ came into the world to save sinners of whom I am the chief” Paul wrote in 1 Timothy 3:15. Such a profound statement from a man who knew the proverbs of Solomon and thought at one time He was following the tenets of Judaism to a T. His wisdom came when He met Christ on the road to Damascus and his life was changed forever. We have all had those moments in life where we thought we were wise and found out either right way or later on how foolish we really were.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For the Christian, I am sure we all thought we were wise in our own eyes before Jesus came into our hearts. After Christ came in, we all realized how foolish we truly were. Sure we may have said we love Jesus, being from the bible belt, but the Jesus we loved was the one we created to be self-serving only to us. He was a giant genie in the sky who we broke open when we needed our own desires fulfilled. Now that Christ is indwelling within the Christian we know that only wisdom and knowledge comes from God and that only God is in control of everything not us.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keep in your Words, study them, meditate on the words you read. And as always keep praying to your Father in heaven and thank Him daily.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