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Whole Story</w:t>
      </w:r>
    </w:p>
    <w:p>
      <w:pPr>
        <w:spacing w:after="200"/>
        <w:jc w:val="center"/>
      </w:pPr>
      <w:r>
        <w:rPr>
          <w:i/>
          <w:iCs/>
        </w:rPr>
        <w:t xml:space="preserve">How to Read the Bible as One Story That Ends in Christ</w:t>
      </w:r>
    </w:p>
    <w:p>
      <w:pPr>
        <w:spacing w:after="400"/>
        <w:jc w:val="center"/>
      </w:pPr>
      <w:r>
        <w:t xml:space="preserve">James Bell</w:t>
      </w:r>
    </w:p>
    <w:p>
      <w:pPr>
        <w:spacing w:after="200"/>
      </w:pPr>
      <w:r>
        <w:rPr>
          <w:i/>
          <w:iCs/>
        </w:rPr>
        <w:t xml:space="preserve">Essays tracing the Bible as one story climaxing in Christ, the kingdom of God, exodus, the image of God, and living between the already and the not yet.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What Is Biblical Theology?</w:t>
      </w:r>
    </w:p>
    <w:p>
      <w:pPr>
        <w:spacing w:after="240"/>
      </w:pPr>
      <w:r>
        <w:rPr>
          <w:i/>
          <w:iCs/>
        </w:rPr>
        <w:t xml:space="preserve">Biblical theology is not a fancier name for Bible study, and it is not the same discipline as systematic theology. It is the older habit of reading Scripture the way it was written, forward, as a single story that goes somewhere, and once you learn it you cannot read a verse the same way again.</w:t>
      </w:r>
    </w:p>
    <w:p>
      <w:pPr>
        <w:spacing w:after="200"/>
      </w:pPr>
      <w:r>
        <w:t xml:space="preserve">There are two ways to open the Bible, and most of us were only ever taught one.</w:t>
      </w:r>
    </w:p>
    <w:p>
      <w:pPr>
        <w:spacing w:after="200"/>
      </w:pPr>
      <w:r>
        <w:t xml:space="preserve">The first way treats Scripture as a reference book. You bring a question. You look up an answer. You want to know what the Bible teaches about anxiety, or money, or forgiveness, so you gather the verses on that subject from across the whole book, line them up, and draw a conclusion. This is not wrong. It has a name. It is the front porch of systematic theology, and the church cannot live without it. When a grieving mother asks whether her child is with God, you do not read her a genealogy. You give her the doctrine, gathered from the whole of Scripture and stated plainly enough to stand on.</w:t>
      </w:r>
    </w:p>
    <w:p>
      <w:pPr>
        <w:spacing w:after="200"/>
      </w:pPr>
      <w:r>
        <w:t xml:space="preserve">But there is a second way to read, and it is the older one, because it is the way the Bible was written long before anyone thought to arrange it by topic.</w:t>
      </w:r>
    </w:p>
    <w:p>
      <w:pPr>
        <w:spacing w:after="200"/>
      </w:pPr>
      <w:r>
        <w:t xml:space="preserve">The Bible did not arrive as an index. It arrived as a history. It moves. Genesis does not yet know what Isaiah will say. Isaiah does not yet know what Matthew will see. God did not hand Moses the doctrine of the Trinity or a finished portrait of the Messiah and ask him to file it. He revealed himself the way a story reveals its meaning, a scene at a time, each act resting on the one before it, the early pages holding more than their first readers could have known they held. The writer of Hebrews says it without apology. "Long ago, at many times and in many ways, God spoke to our fathers by the prophets, but in these last days he has spoken to us by his Son" (Hebrews 1:1-2). Many times. Many ways. And then a last word who is a person.</w:t>
      </w:r>
    </w:p>
    <w:p>
      <w:pPr>
        <w:spacing w:after="200"/>
      </w:pPr>
      <w:r>
        <w:t xml:space="preserve">To read the Bible as the single unfolding story it actually is, from a garden to a city, and to ask at every stage what God was doing and saying at that point in the telling, is what the church means by biblical theology.</w:t>
      </w:r>
    </w:p>
    <w:p>
      <w:pPr>
        <w:spacing w:after="200"/>
      </w:pPr>
      <w:r>
        <w:t xml:space="preserve">The name is unfortunate, because it makes the other kind sound unbiblical, and it is not. The difference is not faithfulness. The difference is direction. Systematic theology reads the Bible up and down, gathering everything Scripture says about one thing into a single true statement. Biblical theology reads the Bible along its own grain, front to back, following one thing, the promise of God, as it grows from seed to harvest. You need both eyes. A church with only the systematic eye can recite what it believes and has forgotten the story that made the beliefs make sense. A church with only the story has feeling and no floor.</w:t>
      </w:r>
    </w:p>
    <w:p>
      <w:pPr>
        <w:spacing w:after="200"/>
      </w:pPr>
      <w:r>
        <w:t xml:space="preserve">Geerhardus Vos, who taught this discipline at Princeton Seminary for nearly four decades and is often called the father of Reformed biblical theology, described revelation as organic. It is not a pile of timeless truths dropped from heaven all at once. It is a living thing that grows. The oak was always inside the acorn, and yet no one could have drawn the oak from the acorn alone; you had to wait for the tree. So it is with Scripture. Everything that is fulfilled in Christ was truly there in the promise to Abraham, and no one standing beside Abraham could have seen the whole of it. God was not improvising. He was unfolding.</w:t>
      </w:r>
    </w:p>
    <w:p>
      <w:pPr>
        <w:spacing w:after="200"/>
      </w:pPr>
      <w:r>
        <w:t xml:space="preserve">This is why a verse means what it means partly because of where it sits in the story.</w:t>
      </w:r>
    </w:p>
    <w:p>
      <w:pPr>
        <w:spacing w:after="200"/>
      </w:pPr>
      <w:r>
        <w:t xml:space="preserve">Take a single sentence. "The LORD is my shepherd" (Psalm 23:1). Read it flat, off the page, and it is a comfort, and it is true. Read it forward, in the story, and it detonates. Because the God who called himself the shepherd of Israel later stood in Galilee and said, "I am the good shepherd. The good shepherd lays down his life for the sheep" (John 10:11). The psalm was never only a psalm. It was a promise waiting for a face. You cannot get that from a topical search. You get it from reading the Bible the way it was written, as one story, and letting the earlier line lean forward into the later one.</w:t>
      </w:r>
    </w:p>
    <w:p>
      <w:pPr>
        <w:spacing w:after="200"/>
      </w:pPr>
      <w:r>
        <w:t xml:space="preserve">We were handed a Bible in pieces. A verse for the coffee mug. A passage for the hard week. A proof text for the argument. And a Bible in pieces produces a faith in pieces, a religion of disconnected lessons that never adds up to a world. The tragedy is not that any single piece is false. The tragedy is that we mistook the pieces for the thing, the way a man might memorize every brick and never once see the cathedral.</w:t>
      </w:r>
    </w:p>
    <w:p>
      <w:pPr>
        <w:spacing w:after="200"/>
      </w:pPr>
      <w:r>
        <w:t xml:space="preserve">This book is an attempt to see the cathedral. Not to leave the doctrine behind, but to put it back where it was born, inside the story that runs from the first "Let there be light" to the last "Behold, I am making all things new," and to show that the story has a center, and the center has a name.</w:t>
      </w:r>
    </w:p>
    <w:p>
      <w:pPr>
        <w:spacing w:after="200"/>
      </w:pPr>
      <w:r>
        <w:t xml:space="preserve">The rest of these chapters follow the threads. Creation and the image we were made to carry. Covenant, the promise God keeps binding himself to. Exodus, the shape every rescue takes. The kingdom, breaking in. The way the whole of the Old Testament reaches forward, straining toward something it cannot yet name. And finally the road where two heartbroken men met a stranger who opened the Scriptures and showed them that the whole thing, every page of it, had been about him the entire time.</w:t>
      </w:r>
    </w:p>
    <w:p>
      <w:pPr>
        <w:spacing w:after="200"/>
      </w:pPr>
      <w:r>
        <w:t xml:space="preserve">You have been reading it in pieces. It was always one story. It was always his.</w:t>
      </w:r>
    </w:p>
    <w:p>
      <w:r>
        <w:br w:type="page"/>
      </w:r>
    </w:p>
    <w:p>
      <w:pPr>
        <w:pStyle w:val="Heading1"/>
        <w:spacing w:after="240" w:before="240"/>
      </w:pPr>
      <w:r>
        <w:t xml:space="preserve">Chapter 2 — What It Means to Bear the Image of God</w:t>
      </w:r>
    </w:p>
    <w:p>
      <w:pPr>
        <w:spacing w:after="240"/>
      </w:pPr>
      <w:r>
        <w:rPr>
          <w:i/>
          <w:iCs/>
        </w:rPr>
        <w:t xml:space="preserve">The oldest sentence about human dignity is not that we are smart or useful or productive but that we carry the likeness of God, and everything humane in our civilization is a borrowed inheritance from that one claim.</w:t>
      </w:r>
    </w:p>
    <w:p>
      <w:pPr>
        <w:spacing w:after="200"/>
      </w:pPr>
      <w:r>
        <w:t xml:space="preserve">The first thing the Bible says about a human being is the most radical thing ever said about one. 'So God created man in his own image, in the image of God he created him, male and female he created them' (Genesis 1:27 ESV). Six chapters of cosmos, light and water and stars and beasts, and then God pauses over one creature and stamps it with his own likeness. The Latin phrase the church has carried for centuries is imago dei, the image of God. It is the foundation under every claim your civilization makes about human worth, and most people who depend on it have no idea it is there.</w:t>
      </w:r>
    </w:p>
    <w:p>
      <w:pPr>
        <w:spacing w:after="200"/>
      </w:pPr>
      <w:r>
        <w:t xml:space="preserve">We should begin by feeling the strangeness of it, because the ancient world found it strange. In the cultures surrounding Israel, the image of a god was a statue housed in a temple, and the only human who bore the divine image was the king. Pharaoh was the image of the god. The peasant in the field was not. Then Genesis arrives and does something seismic. It takes the language reserved for the king and the temple statue and hands it to every human being without exception. Male and female. Slave and free. The dying infant and the failing elder. Gerhard von Rad, reading Genesis with care, saw that the image was not first about an internal quality but about a representative function, the human being placed in creation as God's regent, standing in for the king before the world (von Rad 1972). You are not a statue in a temple. You are a living likeness, set in the world to bear the face of the One who made it.</w:t>
      </w:r>
    </w:p>
    <w:p>
      <w:pPr>
        <w:spacing w:after="200"/>
      </w:pPr>
      <w:r>
        <w:t xml:space="preserve">Now the objection, and it is a serious one, perhaps the most serious one a modern person can raise. The skeptic says human beings are not the image of anything. We are evolved primates, remarkable but not sacred, a temporary arrangement of matter that will dissolve. To call us images of God is a comforting fiction, and the honest view is that our worth is a story we tell ourselves to keep from despair. This objection is not crude. Its sharpest exponents, from Nietzsche forward, pressed it with terrible consistency. If God is dead, Nietzsche understood, then the dignity that was borrowed from God dies too, and we will have to invent our worth or admit we have none.</w:t>
      </w:r>
    </w:p>
    <w:p>
      <w:pPr>
        <w:spacing w:after="200"/>
      </w:pPr>
      <w:r>
        <w:t xml:space="preserve">What the objection gets right is the dependency. It is correct that human dignity is borrowed, that it does not float free, that if you saw off the branch you are sitting on you will fall. The atheist philosopher who insists on universal human rights while denying any ground for them is living on inherited capital. Jurgen Habermas, no friend of the church, admitted that the idea of the equal worth of every person is a direct inheritance from the biblical doctrine of the image of God, and that secular reason has not produced a replacement, only continued to spend down the account (Habermas 2006). The skeptic is right that our dignity has a root. He is only wrong about whether the root is real. Cut the root, and you do not get a freestanding humanism. You get a managed humanity, sorted by usefulness, and the twentieth century showed us in detail what that sorting looks like.</w:t>
      </w:r>
    </w:p>
    <w:p>
      <w:pPr>
        <w:spacing w:after="200"/>
      </w:pPr>
      <w:r>
        <w:t xml:space="preserve">Here is where the doctrine does its hardest work, because the image of God is not a flattering thing to be told. It is a weight before it is a comfort. If I bear the image of God, then so does the person I despise, and that is intolerable to the way I actually live. The doctrine indicts me before it dignifies my neighbor. James, the brother of Jesus, drives this exact point. With the tongue, he writes, 'we bless our Lord and Father, and with it we curse people who are made in the likeness of God' (James 3:9 ESV). The same mouth. The contradiction James names is the contradiction in every one of us. We affirm human dignity in the abstract and assault it in the particular, in the driver who cut us off, in the relative we have written off, in the stranger whose politics we have decided makes him less. The image of God is not a doctrine that makes me feel good about humanity. It is a doctrine that convicts me of how casually I deface the likeness of God in the people I find inconvenient.</w:t>
      </w:r>
    </w:p>
    <w:p>
      <w:pPr>
        <w:spacing w:after="200"/>
      </w:pPr>
      <w:r>
        <w:t xml:space="preserve">And this is where the story darkens before it heals, where the law comes before the grace. Because Genesis does not stop at chapter one. The image is given, and then the image is defaced. By chapter three the likeness is fractured, and by chapter four one image-bearer is murdering another in a field, and the rest of human history is the long record of the image of God lifting its hand against itself. We are not innocent statues. We are damaged ones, and the damage is not only out there in the violent. Augustine saw this with unflinching honesty, that the image in us is not erased but distorted, bent inward, curved away from the God it was made to reflect, so that we use the very faculties of likeness to grasp for ourselves (Augustine, On the Trinity). The image remains, which is why every human is sacred. The image is broken, which is why no human is safe.</w:t>
      </w:r>
    </w:p>
    <w:p>
      <w:pPr>
        <w:spacing w:after="200"/>
      </w:pPr>
      <w:r>
        <w:t xml:space="preserve">Now the cross, and the cross is where the doctrine of the image is rescued from being merely a sentiment. The New Testament makes a claim that lands like a hammer. Jesus, it says, is the image of the invisible God (Colossians 1:15 ESV). Not an image. The image. The likeness we were made to bear and shattered, he carries undamaged. And then he does the thing that turns the whole doctrine inside out. The true image of God is nailed to a cross by the defaced images of God, by us, and instead of destroying the ones defacing him, he dies to restore them. The image we ruined is repaired by the Image we killed. This is the grace, and it only makes sense after the law has done its diagnosis, after we have admitted that we are not merely image-bearers in need of affirmation but image-defacers in need of mercy.</w:t>
      </w:r>
    </w:p>
    <w:p>
      <w:pPr>
        <w:spacing w:after="200"/>
      </w:pPr>
      <w:r>
        <w:t xml:space="preserve">Watch the reversal complete itself. The skeptic said our dignity is borrowed and therefore unreal. The gospel agrees that it is borrowed and insists that the lender came in person to make the loan good. We did not generate our worth and we cannot. It is given, and not only given at creation but given again at Calvary, where the cost of one defaced image is measured by what it took to restore it. The blood of the Son of God. That is the price tag the cross hangs on a human being. Whatever you think you are worth, the cross says you are worth the death of God to redeem. The skeptic worried our dignity was too cheap to be real. The gospel answers that it is too expensive to be anything but real.</w:t>
      </w:r>
    </w:p>
    <w:p>
      <w:pPr>
        <w:spacing w:after="200"/>
      </w:pPr>
      <w:r>
        <w:t xml:space="preserve">So we go back into a world full of image-bearers, and the doctrine will not let us live the way we did. It abolishes the categories we use to rank people. There is no human being who is merely a means, merely a vote, merely a demographic, merely an obstacle. There is no one beneath your contempt because there is no one beneath God's likeness. James K.A. Smith reminds us that what we love and how we treat others is not first a matter of what we believe but of what we have been formed to desire, and that learning to see the image of God in the people we have been trained to overlook is a slow reformation of the heart, not a single decision (Smith 2009). You will not wake up tomorrow seeing every face as the face of a king's representative. But the cross has set the standard, and the standard does not bend.</w:t>
      </w:r>
    </w:p>
    <w:p>
      <w:pPr>
        <w:spacing w:after="200"/>
      </w:pPr>
      <w:r>
        <w:t xml:space="preserve">This is what it means to bear the image of God. It means you are not an accident and you are not a product and you are not the sum of your usefulness. It means the dignity you hope is real is real, anchored not in your achievements but in your origin and bought back at your Maker's expense. And it means the person you most want to discount is carrying the same likeness, untouchable, redeemed at the same price. The doctrine that lifts you also strips you of the right to look down on anyone. You bear the image of God. So does everyone you were about to dismiss. Now go and treat them like it.</w:t>
      </w:r>
    </w:p>
    <w:p>
      <w:pPr>
        <w:pStyle w:val="Heading3"/>
        <w:spacing w:after="120" w:before="240"/>
      </w:pPr>
      <w:r>
        <w:t xml:space="preserve">Works Cited</w:t>
      </w:r>
    </w:p>
    <w:p>
      <w:pPr>
        <w:spacing w:after="200"/>
      </w:pPr>
      <w:r>
        <w:t xml:space="preserve">Augustine of Hippo. On the Trinity. c. 416.</w:t>
      </w:r>
    </w:p>
    <w:p>
      <w:pPr>
        <w:spacing w:after="200"/>
      </w:pPr>
      <w:r>
        <w:t xml:space="preserve">Habermas, Jurgen. Time of Transitions. Cambridge: Polity Press, 2006.</w:t>
      </w:r>
    </w:p>
    <w:p>
      <w:pPr>
        <w:spacing w:after="200"/>
      </w:pPr>
      <w:r>
        <w:t xml:space="preserve">Smith, James K.A. Desiring the Kingdom: Worship, Worldview, and Cultural Formation. Grand Rapids: Baker Academic, 2009.</w:t>
      </w:r>
    </w:p>
    <w:p>
      <w:pPr>
        <w:spacing w:after="200"/>
      </w:pPr>
      <w:r>
        <w:t xml:space="preserve">von Rad, Gerhard. Genesis: A Commentary. Philadelphia: Westminster Press, 1972.</w:t>
      </w:r>
    </w:p>
    <w:p>
      <w:r>
        <w:br w:type="page"/>
      </w:r>
    </w:p>
    <w:p>
      <w:pPr>
        <w:pStyle w:val="Heading1"/>
        <w:spacing w:after="240" w:before="240"/>
      </w:pPr>
      <w:r>
        <w:t xml:space="preserve">Chapter 3 — Covenant: The Spine of the Story</w:t>
      </w:r>
    </w:p>
    <w:p>
      <w:pPr>
        <w:spacing w:after="240"/>
      </w:pPr>
      <w:r>
        <w:rPr>
          <w:i/>
          <w:iCs/>
        </w:rPr>
        <w:t xml:space="preserve">The Bible is held together by a single, strange habit of God: he keeps binding himself, by oath, to people who cannot keep their end. Follow that thread of promises and you have found the spine that runs from Eden to the upper room to you.</w:t>
      </w:r>
    </w:p>
    <w:p>
      <w:pPr>
        <w:spacing w:after="200"/>
      </w:pPr>
      <w:r>
        <w:t xml:space="preserve">Ask most people what holds the Bible together and they will say God, or love, or Jesus, and none of those is wrong. But if you want the actual thread, the load-bearing beam you can follow with your finger from the first book to the last, it is a stranger word than any of those. It is covenant.</w:t>
      </w:r>
    </w:p>
    <w:p>
      <w:pPr>
        <w:spacing w:after="200"/>
      </w:pPr>
      <w:r>
        <w:t xml:space="preserve">A covenant is not a contract. This is the first thing to get right, because we are a contract people and we read God through the only lens we own. A contract is an exchange between two parties who protect themselves: you do your part, I do mine, and if you fail, I walk. A covenant is a binding of persons by oath, and the God of the Bible makes his covenants in a way no businessman ever would. He keeps binding himself to people who have already proven they will not keep their end. That is not a negotiation. That is a vow. It is closer to a marriage than a mortgage, and it is meant to be.</w:t>
      </w:r>
    </w:p>
    <w:p>
      <w:pPr>
        <w:spacing w:after="200"/>
      </w:pPr>
      <w:r>
        <w:t xml:space="preserve">Watch the thread appear.</w:t>
      </w:r>
    </w:p>
    <w:p>
      <w:pPr>
        <w:spacing w:after="200"/>
      </w:pPr>
      <w:r>
        <w:t xml:space="preserve">It starts in a garden, in the form of a command and a warning, life offered on the condition of trust, and the trust breaks in a chapter. Then, when the world has drowned in its own violence, God speaks to Noah and hangs his war-bow in the clouds, aimed away from the earth, and swears the seasons will not fail again (Genesis 9). Then he finds an old man in Ur with no children and no country and promises him both, and more, "in you all the families of the earth shall be blessed" (Genesis 12:3), and the astonishing thing is what God does to seal it. In the ancient world, two parties would cut animals in half and walk together between the pieces, saying in effect, may I become like these carcasses if I break my word. In Genesis 15, God puts Abraham to sleep and passes between the pieces alone. Only God walks the aisle of death. He is swearing both sides of the oath. He is promising to bear the curse himself if the covenant fails.</w:t>
      </w:r>
    </w:p>
    <w:p>
      <w:pPr>
        <w:spacing w:after="200"/>
      </w:pPr>
      <w:r>
        <w:t xml:space="preserve">It should have stopped us cold the first time we read it. It is the whole gospel four hundred pages early.</w:t>
      </w:r>
    </w:p>
    <w:p>
      <w:pPr>
        <w:spacing w:after="200"/>
      </w:pPr>
      <w:r>
        <w:t xml:space="preserve">The thread runs on. At Sinai, God binds himself to a freed slave nation and gives them his law, not as a ladder to climb into his favor but as the shape of a life already rescued (Exodus 19-20). To David he swears a throne that will not end, a son whose kingdom has no last day (2 Samuel 7). And every time, the human side fails. The nation bows to a golden calf before the ink is dry. The kings become the very tyrants they were rescued from. The prophets stand in the wreckage and do not say God has given up. They say something harder to believe. They say he is going to do it again, deeper. "Behold, the days are coming, declares the LORD, when I will make a new covenant with the house of Israel and the house of Judah" (Jeremiah 31:31). New. Not the old one repaired. New, written not on stone but on the one place the law could never reach, the human heart.</w:t>
      </w:r>
    </w:p>
    <w:p>
      <w:pPr>
        <w:spacing w:after="200"/>
      </w:pPr>
      <w:r>
        <w:t xml:space="preserve">For six hundred years that promise hangs in the air unfulfilled.</w:t>
      </w:r>
    </w:p>
    <w:p>
      <w:pPr>
        <w:spacing w:after="200"/>
      </w:pPr>
      <w:r>
        <w:t xml:space="preserve">And then a man at a table on the night he is betrayed lifts a cup and says the sentence the whole Bible has been holding its breath to hear. "This cup that is poured out for you is the new covenant in my blood" (Luke 22:20). There it is. The blood that seals the new covenant is not an animal's, walked between in the dark. It is his own. The God who passed alone through the pieces in Genesis 15, swearing to bear the curse if the promise failed, is keeping the oath in person. The promise did not fail. He paid what its failure would have cost.</w:t>
      </w:r>
    </w:p>
    <w:p>
      <w:pPr>
        <w:spacing w:after="200"/>
      </w:pPr>
      <w:r>
        <w:t xml:space="preserve">This is why Paul can write one of the most reckless sentences in the New Testament. "For all the promises of God find their Yes in him" (2 Corinthians 1:20). All of them. Every vow God ever swore, to Noah, to Abraham, to Israel, to David, converges on one person and is kept. The covenants were never separate deals. They were one promise, spoken again and again in a rising voice, until it became flesh.</w:t>
      </w:r>
    </w:p>
    <w:p>
      <w:pPr>
        <w:spacing w:after="200"/>
      </w:pPr>
      <w:r>
        <w:t xml:space="preserve">And here is where the story stops being ancient history and reaches across the table for you. If you are in Christ, you are not a spectator to somebody else's covenant. You are inside it. The oath God swore over the pieces, the throne he promised David, the law he wrote on stone and now writes on hearts, the blessing he pledged to all the families of the earth, all of it names you. Not because you kept your end. You did not, and he knew you would not when he made the vow. That is the scandal and the safety of a covenant God. He bound himself to the unfaithful on purpose, and then he came and was faithful for both.</w:t>
      </w:r>
    </w:p>
    <w:p>
      <w:pPr>
        <w:spacing w:after="200"/>
      </w:pPr>
      <w:r>
        <w:t xml:space="preserve">We wanted a God who would meet us halfway. We got a God who walked the whole aisle of death alone and called it love. Trace the thread to the end and you will find that the spine of the Bible is not a rule you have to keep. It is a promise he refused to break.</w:t>
      </w:r>
    </w:p>
    <w:p>
      <w:r>
        <w:br w:type="page"/>
      </w:r>
    </w:p>
    <w:p>
      <w:pPr>
        <w:pStyle w:val="Heading1"/>
        <w:spacing w:after="240" w:before="240"/>
      </w:pPr>
      <w:r>
        <w:t xml:space="preserve">Chapter 4 — Exodus: The Story Underneath the Whole Bible</w:t>
      </w:r>
    </w:p>
    <w:p>
      <w:pPr>
        <w:spacing w:after="240"/>
      </w:pPr>
      <w:r>
        <w:rPr>
          <w:i/>
          <w:iCs/>
        </w:rPr>
        <w:t xml:space="preserve">Every act of rescue in Scripture is told in the grammar of one ancient escape from Egypt, and until you learn that grammar you will keep mistaking the gospel for something smaller than freedom.</w:t>
      </w:r>
    </w:p>
    <w:p>
      <w:pPr>
        <w:spacing w:after="200"/>
      </w:pPr>
      <w:r>
        <w:t xml:space="preserve">Israel did not begin its national memory with a creed. It began with a rescue. When a later generation asked what it meant to belong to this God, the answer was not a definition. It was a story. 'I am the Lord your God, who brought you out of the land of Egypt, out of the house of slavery' (Exodus 20:2 ESV). That sentence stands at the head of the Ten Commandments. Before God gives a single command, he names himself by what he did. He is the God who got his people out.</w:t>
      </w:r>
    </w:p>
    <w:p>
      <w:pPr>
        <w:spacing w:after="200"/>
      </w:pPr>
      <w:r>
        <w:t xml:space="preserve">We tend to read Exodus as one episode among many, a dramatic chapter with plagues and a parted sea, useful for children's films. That is a failure of attention. Exodus is not an episode. It is the template. It is the shape every later rescue in Scripture is poured into, the deep grammar of how God saves. Christopher Wright argues that the exodus functions as the paradigm of redemption for the entire Hebrew Bible, the event Israel reached for whenever it needed to understand what salvation was (Wright 2006). When the prophets imagine a future deliverance, they describe a new exodus. When the psalmist needs to praise, he rehearses the sea. The story underneath the whole Bible is the story of a God who hears slaves and comes down.</w:t>
      </w:r>
    </w:p>
    <w:p>
      <w:pPr>
        <w:spacing w:after="200"/>
      </w:pPr>
      <w:r>
        <w:t xml:space="preserve">Look at how it actually begins, because the beginning is the part we rush past. It does not begin with a plan. It begins with a sound. 'The people of Israel groaned because of their slavery and cried out for help. And their cry for help came up to God. And God heard their groaning' (Exodus 2:23-24 ESV). Before there is a Moses, before there is a bush, there is a groan that reaches heaven. This is the first thing Exodus wants us to know about God, and it is the thing we least believe when we are the ones groaning. He hears. The text is almost monotonous about it. God heard, God remembered, God saw, God knew. Four verbs, and salvation has not yet visibly moved, but the whole outcome is already certain, because God has turned his face toward the noise of suffering.</w:t>
      </w:r>
    </w:p>
    <w:p>
      <w:pPr>
        <w:spacing w:after="200"/>
      </w:pPr>
      <w:r>
        <w:t xml:space="preserve">Now consider the strongest objection, the one a thoughtful skeptic raises and a grieving believer feels in the night. If this God hears groaning and comes down to rescue, where is he. The slaves in Egypt cried for four centuries before the sea opened. The objection is not that God never acts. It is that he is unbearably slow, and that the gap between the groan and the rescue is filled with real children who died still enslaved. Walter Brueggemann does not flinch from this. He notes that the exodus is precisely a story told by people who knew exile, who knew what it was to wait on a God whose timing they could not control or excuse (Brueggemann 1997). The honest reading of Exodus does not promise that rescue is prompt. It promises that rescue is real, and that the waiting is not the same as abandonment.</w:t>
      </w:r>
    </w:p>
    <w:p>
      <w:pPr>
        <w:spacing w:after="200"/>
      </w:pPr>
      <w:r>
        <w:t xml:space="preserve">What the objection gets right is the cost of the delay. Scripture never sanitizes it. But the shape of the story answers the objection in a way no argument could. The exodus tells us that God's silence is not God's absence, because the same God who waited four centuries was, the whole time, hearing. The groan was already filed in heaven. The rescue was already coming before the rescuer was born. The slowness we read as neglect, the story reads as a God working below the surface of a history that looks God-forsaken.</w:t>
      </w:r>
    </w:p>
    <w:p>
      <w:pPr>
        <w:spacing w:after="200"/>
      </w:pPr>
      <w:r>
        <w:t xml:space="preserve">Then comes the night that names everything. Because here is the part of the exodus we sentimentalize most and understand least. The final plague does not pass over Israel because Israel was innocent. The destroyer comes for every firstborn in the land, and the only difference between a saved house and a bereaved one is blood on a doorframe. 'The blood shall be a sign for you, on the houses where you are. And when I see the blood, I will pass over you' (Exodus 12:13 ESV). A lamb dies so that a household lives. This is the diagnosis before the deliverance, the law before the grace. Israel is not rescued because Israel deserved it more than Egypt. Israel is rescued because a substitute bled in the doorway. The exodus is not a story about good people escaping bad people. It is a story about death passing over a people who had done nothing to earn the lamb.</w:t>
      </w:r>
    </w:p>
    <w:p>
      <w:pPr>
        <w:spacing w:after="200"/>
      </w:pPr>
      <w:r>
        <w:t xml:space="preserve">That is the spine that runs to the cross. The Gospels are not subtle about it. Jesus goes to Jerusalem to die at Passover, the very feast that remembers the lamb. John the Baptist sees him coming and says, 'Behold, the Lamb of God, who takes away the sin of the world' (John 1:29 ESV). Paul writes flatly that Christ our Passover lamb has been sacrificed (1 Corinthians 5:7 ESV). The New Testament reads the cross through Exodus on purpose, because the cross is the exodus the first one was always pointing toward. Egypt was never the real captor. The real captor was the sin and death that hold every human being, Egyptian and Israelite, in the same chains. And the rescue from that captivity costs the same currency it always cost. A lamb in the doorway. A firstborn who dies so the household lives. Only this time the lamb is the firstborn, and the doorway is a Roman cross, and the blood is the blood of God's own Son.</w:t>
      </w:r>
    </w:p>
    <w:p>
      <w:pPr>
        <w:spacing w:after="200"/>
      </w:pPr>
      <w:r>
        <w:t xml:space="preserve">Now watch the reversal turn. The skeptic's question, where is the God who rescues, is answered not by a God who stays safely above the suffering and pulls his favorites out of it. It is answered by a God who climbs down into the slavery himself. The cross is the exodus where the deliverer does not stand on the far shore waving the slaves across. He becomes the lamb. He takes the place in the doorway. The question, why is God so slow to come down, meets the answer that he came all the way down, lower than Egypt, into the grave itself, and came out the other side leading captives free. The delay you held against him was the long road he was walking toward you the whole time.</w:t>
      </w:r>
    </w:p>
    <w:p>
      <w:pPr>
        <w:spacing w:after="200"/>
      </w:pPr>
      <w:r>
        <w:t xml:space="preserve">And notice what the rescued are rescued for, because this is where most of our gospel goes thin. Israel is not brought out of Egypt to wander free in a vague liberty. They are brought out to Sinai, and from Sinai to a land, and at the center of the land a tabernacle, so that God can dwell among them. The exodus ends not with an escape but with a presence. 'Let them make me a sanctuary, that I may dwell in their midst' (Exodus 25:8 ESV). Freedom in the Bible is never merely freedom from. It is freedom for. Out of slavery, into the presence of God. The whole arc bends toward the last pages of Scripture, where the new exodus is complete and the voice from the throne says the dwelling place of God is with man, and he will dwell with them (Revelation 21:3 ESV). The exodus was always heading home.</w:t>
      </w:r>
    </w:p>
    <w:p>
      <w:pPr>
        <w:spacing w:after="200"/>
      </w:pPr>
      <w:r>
        <w:t xml:space="preserve">So we read our own bondage by this light, and we should be careful here, because the exodus refuses both the lie that says we are not enslaved and the lie that says we can free ourselves. Egypt is not only a place in the past. It is the name for whatever holds a human being against the purpose of God, the habit you cannot break, the fear you organize your life around, the resentment you nurse, the self you cannot put down. We do not march out of those by trying harder. No slave ever escaped Egypt by improving his attitude toward Pharaoh. The exodus comes from outside. It comes from a God who hears the groan we are often too defeated even to pray.</w:t>
      </w:r>
    </w:p>
    <w:p>
      <w:pPr>
        <w:spacing w:after="200"/>
      </w:pPr>
      <w:r>
        <w:t xml:space="preserve">That is the story underneath the whole Bible. Not advice. Rescue. A God who hears slaves, comes down into their misery, provides the lamb, leads them through the water, and brings them home to himself. We did not begin with a creed, and neither did Israel. We began in a doorway, in the dark, with the destroyer abroad in the land, listening to the breathing of a household that should have died and did not, because something else died in its place. Whoever understands that night understands everything that comes after it.</w:t>
      </w:r>
    </w:p>
    <w:p>
      <w:pPr>
        <w:pStyle w:val="Heading3"/>
        <w:spacing w:after="120" w:before="240"/>
      </w:pPr>
      <w:r>
        <w:t xml:space="preserve">Works Cited</w:t>
      </w:r>
    </w:p>
    <w:p>
      <w:pPr>
        <w:spacing w:after="200"/>
      </w:pPr>
      <w:r>
        <w:t xml:space="preserve">Brueggemann, Walter. Theology of the Old Testament. Minneapolis: Fortress Press, 1997.</w:t>
      </w:r>
    </w:p>
    <w:p>
      <w:pPr>
        <w:spacing w:after="200"/>
      </w:pPr>
      <w:r>
        <w:t xml:space="preserve">Wright, Christopher J.H. The Mission of God. Downers Grove: IVP Academic, 2006.</w:t>
      </w:r>
    </w:p>
    <w:p>
      <w:r>
        <w:br w:type="page"/>
      </w:r>
    </w:p>
    <w:p>
      <w:pPr>
        <w:pStyle w:val="Heading1"/>
        <w:spacing w:after="240" w:before="240"/>
      </w:pPr>
      <w:r>
        <w:t xml:space="preserve">Chapter 5 — What Is the Kingdom of God</w:t>
      </w:r>
    </w:p>
    <w:p>
      <w:pPr>
        <w:spacing w:after="240"/>
      </w:pPr>
      <w:r>
        <w:rPr>
          <w:i/>
          <w:iCs/>
        </w:rPr>
        <w:t xml:space="preserve">The kingdom of God is not a place you go when you die and not a program you build with your own hands, and once you see what it actually is, you cannot read the rest of the Bible the same way.</w:t>
      </w:r>
    </w:p>
    <w:p>
      <w:pPr>
        <w:spacing w:after="200"/>
      </w:pPr>
      <w:r>
        <w:t xml:space="preserve">A man walks out of the wilderness in a backwater province of the Roman Empire, and the first thing out of his mouth is a sentence that does not sound like good news to anyone listening. 'The time is fulfilled, and the kingdom of God is at hand. Repent and believe in the gospel' (Mark 1:14-15 ESV). Mark gives us no childhood, no genealogy, no slow build. He drops us into motion. And the first word Jesus preaches is not love, not grace, not even God. The first word is kingdom.</w:t>
      </w:r>
    </w:p>
    <w:p>
      <w:pPr>
        <w:spacing w:after="200"/>
      </w:pPr>
      <w:r>
        <w:t xml:space="preserve">We have spent two thousand years making that word smaller than it is. Ask the average person in the pew what the kingdom of God means and you will get one of three answers, and each of them is a ruin of the original. Some will say it means heaven, the place your soul travels to after death. Some will say it means a better society, the cause you organize for, the politics you bless. Some will say it means a feeling, an inner peace, the territory of the private heart. Each of these contains a fragment of the truth. None of them is the thing. And the gap between the fragment and the thing is where most of our discipleship quietly dies.</w:t>
      </w:r>
    </w:p>
    <w:p>
      <w:pPr>
        <w:spacing w:after="200"/>
      </w:pPr>
      <w:r>
        <w:t xml:space="preserve">Start with the word itself, because the word has been mistranslated in our imaginations. The Greek is basileia. Behind it stands the Hebrew malkuth. Neither word primarily means a territory. They mean reign, rule, the active exercise of kingship. George Eldon Ladd spent his career pressing this single point against a church that kept hearing real estate where the text said sovereignty (Ladd 1959). The kingdom of God is not first a where. It is a happening. It is God stepping into the world to be king of it again. When Jesus says the kingdom is at hand, he is not announcing the address of the afterlife. He is announcing an invasion.</w:t>
      </w:r>
    </w:p>
    <w:p>
      <w:pPr>
        <w:spacing w:after="200"/>
      </w:pPr>
      <w:r>
        <w:t xml:space="preserve">The word also carries a history older than Jesus, and the history matters, because his hearers did not come to that sermon with empty ears. For centuries Israel had sung the malkuth of God in its worship. The Lord reigns, the psalms declared, let the earth rejoice (Psalm 97:1 ESV). But to sing that God reigns while Babylon burned your temple and Rome posted soldiers in your streets was to sing against the visible evidence. The kingship of God had become a contested claim, a hope held in the teeth of an occupation. So when a Galilean stood up and said the reign of God was now at hand, he was not introducing a novel idea. He was lighting a fuse that had been laid centuries before, and everyone within earshot knew what was supposed to happen when that reign finally arrived. The enemies of God would be judged. The exile would end. The world would be set right. That expectation is the pressure behind every page of the Gospels, and we cannot feel the scandal of Jesus until we feel what his hearers were braced for and did not get.</w:t>
      </w:r>
    </w:p>
    <w:p>
      <w:pPr>
        <w:spacing w:after="200"/>
      </w:pPr>
      <w:r>
        <w:t xml:space="preserve">That changes the grammar of the whole Gospel. If the kingdom were a place, the only question would be how to get in. But if the kingdom is God's active reign breaking into history, then the question becomes something far more disturbing. It becomes whether you will surrender to a king who has arrived without your permission. This is why the announcement comes wrapped in a command. Repent. The word is not religious throat-clearing. It is what you do when a true king turns up and you have been living as though the throne were empty.</w:t>
      </w:r>
    </w:p>
    <w:p>
      <w:pPr>
        <w:spacing w:after="200"/>
      </w:pPr>
      <w:r>
        <w:t xml:space="preserve">Consider the strongest version of the objection, because it deserves to be met at full strength. The skeptic, and many honest Christians with him, looks at the world and says the kingdom plainly did not come. Jesus announced God's reign, and then Rome went on ruling, the poor stayed poor, the cross happened, and the centuries since have been a long catalog of war and famine and the church itself often on the wrong side of both. Albert Schweitzer made this case with brutal honesty over a century ago, arguing that Jesus expected the immediate, cataclysmic arrival of the kingdom and was simply wrong, that the wheel of history did not turn and instead crushed him (Schweitzer 1906). This is not a cheap objection. It is the most serious one. If the kingdom came, why does the world look like this.</w:t>
      </w:r>
    </w:p>
    <w:p>
      <w:pPr>
        <w:spacing w:after="200"/>
      </w:pPr>
      <w:r>
        <w:t xml:space="preserve">What the objection gets right is that the kingdom was supposed to be visible. The Hebrew prophets did not dream of a private spirituality. They dreamed of swords beaten into plowshares, of the wolf lying down with the lamb, of a king on David's throne whose government had no end (Isaiah 9:7 ESV). Walter Brueggemann calls this the prophetic imagination, the refusal to accept the present arrangement as final, the insistence that the world owes God an account it has not yet paid (Brueggemann 1978). The skeptic and the prophet agree on one thing the comfortable Christian forgets. If the kingdom is real, it must touch the ground. It must show up in bodies and bread and the actual structures of power. A kingdom that changes nothing visible is not a kingdom. It is a mood.</w:t>
      </w:r>
    </w:p>
    <w:p>
      <w:pPr>
        <w:spacing w:after="200"/>
      </w:pPr>
      <w:r>
        <w:t xml:space="preserve">So we cannot answer Schweitzer by retreating into the inner life. That retreat is exactly the first misreading, the kingdom shrunk to a feeling, and it is a betrayal of everything the prophets meant. Jesus himself blocks that exit. When the Pharisees ask when the kingdom will come, he says the kingdom of God is not coming with signs to be observed, and then, 'the kingdom of God is in the midst of you' (Luke 17:21 ESV). That phrase has been domesticated into 'within you,' as though Jesus were pointing at the human heart. He was not. He was standing in front of them. The kingdom was in their midst because the king was in their midst, eating with them, touching lepers, telling them stories that turned their world inside out. The kingdom is not in your interior. It is in the room, and it has a face.</w:t>
      </w:r>
    </w:p>
    <w:p>
      <w:pPr>
        <w:spacing w:after="200"/>
      </w:pPr>
      <w:r>
        <w:t xml:space="preserve">This is where Ladd's great contribution does its work, and where the false either-or finally breaks. The kingdom has both come and not yet come. Already and not yet. Ladd argued that the New Testament holds two truths in a single grip that we keep trying to pry apart (Ladd 1974). The kingdom is genuinely present. In Jesus the future has invaded the present. When he casts out demons, he says, then the kingdom of God has come upon you (Matthew 12:28 ESV). The reign of God is here, in his person, in his acts, like the first light before dawn that is genuinely day even though the sun has not cleared the horizon. And yet the kingdom is also future. We still pray, 'your kingdom come, your will be done, on earth as it is in heaven' (Matthew 6:10 ESV). We would not pray for what we already fully possess. The kingdom has come in the king. The kingdom has not yet come in its fullness. We live in the overlap, in the strange and uncomfortable middle, where the decisive battle is won and the war is not over.</w:t>
      </w:r>
    </w:p>
    <w:p>
      <w:pPr>
        <w:spacing w:after="200"/>
      </w:pPr>
      <w:r>
        <w:t xml:space="preserve">This was not the church's settled instinct, and the history of how we lost it is instructive. The earliest believers lived in the tension naturally, expecting the King's return and ordering their common life around it. But across the centuries the two halves of the truth kept tearing apart. By the fourth century, when Constantine made the faith respectable and the empire baptized itself, a powerful temptation arrived to read the kingdom as already arrived in Christendom itself, the church and the state fused into the visible reign of God on earth. Augustine wrote The City of God against exactly that confusion, refusing to identify the kingdom of God with any earthly order, Roman or ecclesial, insisting that the two cities grow up intermingled until the end and are not to be sorted by human hands (Augustine, City of God). He saw what happens when the church mistakes itself for the finished kingdom. It stops praying come and starts policing the borders of a kingdom it imagines it already runs. Augustine's correction held for a time and then was forgotten, and forgotten again, in every age that has tried to build the kingdom by force or announce that we have already arrived.</w:t>
      </w:r>
    </w:p>
    <w:p>
      <w:pPr>
        <w:spacing w:after="200"/>
      </w:pPr>
      <w:r>
        <w:t xml:space="preserve">This is not a clever dodge invented to save Jesus from Schweitzer. It is written into the parables, which are the kingdom's native language. Think of the parables Jesus uses, all of them straining toward this double truth. The kingdom is like a mustard seed, the smallest of seeds, that becomes a tree (Matthew 13:31-32 ESV). It is here, small, easy to miss, and it is going to become enormous, and both things are true at once. The kingdom is like leaven a woman hides in three measures of flour until it is all leavened (Matthew 13:33 ESV). Present, hidden, working, not yet finished. The kingdom is like a man who sows good seed, and then his enemy sows weeds among the wheat, and the master says let them grow together until the harvest (Matthew 13:24-30 ESV). The kingdom has come, and the weeds are still standing, and the day of sorting is not yet. Jesus answered Schweitzer's objection before Schweitzer was born. The kingdom did come. It came like a seed, not like an army. The visible fullness is held back, on purpose, to leave room for repentance.</w:t>
      </w:r>
    </w:p>
    <w:p>
      <w:pPr>
        <w:spacing w:after="200"/>
      </w:pPr>
      <w:r>
        <w:t xml:space="preserve">This is the reversal, and it is the heart of the matter. The objection, that the kingdom did not arrive in power, is not a refutation of the gospel. It is a description of the mercy of God. The reason the world is not yet swept clean, the reason the wheat and the weeds still grow in the same field, is that the king is patient, not wanting any to perish but all to reach repentance (2 Peter 3:9 ESV). The delay the skeptic counts as evidence against the kingdom is the very space in which the skeptic is being given time to repent. The gap between already and not yet is not a flaw in the system. It is grace, stretched out in time, holding the door open. If the kingdom had come in full the day Jesus announced it, the door would have shut on every one of us. The slowness is the love.</w:t>
      </w:r>
    </w:p>
    <w:p>
      <w:pPr>
        <w:spacing w:after="200"/>
      </w:pPr>
      <w:r>
        <w:t xml:space="preserve">But we have not yet reached the bottom of the announcement, and the bottom is where the cross stands. Because how does this king establish his reign. Not the way Schweitzer expected and not the way the crowd wanted. The crowd wanted a kingdom that would throw out Rome. They wanted the second misreading, the kingdom as political program, the cause that names its enemies and crushes them. Jesus refused it so completely that when they tried to make him king by force, he withdrew (John 6:15 ESV). And then he marched toward Jerusalem and let himself be killed by the very empire everyone wanted him to overthrow.</w:t>
      </w:r>
    </w:p>
    <w:p>
      <w:pPr>
        <w:spacing w:after="200"/>
      </w:pPr>
      <w:r>
        <w:t xml:space="preserve">N.T. Wright has spent decades insisting that we cannot understand the kingdom apart from the cross, that the crucifixion is not a detour from the kingdom project but the means by which the kingdom comes (Wright 1996). On the cross the king does battle with the real enemy, which was never Rome. The real enemy is the sin and death that hold every human being, Roman and Jew, skeptic and saint, in the same grip. The kingdom comes through a throne that is a gallows. The crown is made of thorns. This is the law before the grace, and we have to feel the law first. The reason the kingdom could not simply arrive and fix everything is that the problem was not out there in the structures. The problem was in us. I am the weed in the field. The empire I most need overthrown is the one I administer in my own chest. Until that is dealt with, no rearrangement of the world's furniture will save it. And it could only be dealt with by a king willing to die for his rebels.</w:t>
      </w:r>
    </w:p>
    <w:p>
      <w:pPr>
        <w:spacing w:after="200"/>
      </w:pPr>
      <w:r>
        <w:t xml:space="preserve">Watch how the placard over his head completes the argument. Pilate had it nailed to the cross, written in three languages so no passerby could miss it, the King of the Jews (John 19:19 ESV). It was meant as mockery, a joke at the expense of a beaten man and the nation he failed to deliver. But the Gospels report it because the mockery told the truth Pilate did not understand. This is in fact how this King reigns. The title is accurate. The throne is the cross. The crowd wanted a Messiah who would do to Rome what Rome did to its enemies, and they got instead a King who absorbed the violence rather than dealing it, who let the empire spend its full force on him and exhausted it there. Brueggemann's prophetic imagination reaches its limit and its fulfillment at this point, because the prophets imagined a reign that would overturn the arrangements of power, and here the reign arrives by submitting to the worst those arrangements could do, and breaking them from the inside (Brueggemann 1978). The kingdom does not defeat the violence of the world by out-violencing it. It defeats it by refusing to play, and dying, and rising anyway.</w:t>
      </w:r>
    </w:p>
    <w:p>
      <w:pPr>
        <w:spacing w:after="200"/>
      </w:pPr>
      <w:r>
        <w:t xml:space="preserve">That is why the announcement begins with repent. Not because God is petty about rules, but because the kingdom is the reign of God, and you cannot have the reign of God in a heart that insists on reigning itself. The cross is where the false king in me is dethroned, and the true king takes the throne by the most unlikely conquest in history, by being conquered. The grave could not hold him, and his rising is the first square foot of the new creation, the not-yet breaking decisively into the already, the guarantee that the harvest will come.</w:t>
      </w:r>
    </w:p>
    <w:p>
      <w:pPr>
        <w:spacing w:after="200"/>
      </w:pPr>
      <w:r>
        <w:t xml:space="preserve">Lesslie Newbigin saw what this means for the church with a clarity born of watching the gospel land in cultures that had never heard it. The church, he wrote, is not the kingdom. The church is the sign, the foretaste, the instrument of the kingdom, a community that lives now by the rules of a reign that is not yet visible everywhere, so that the world can see what is coming (Newbigin 1989). When the church forgets this, it makes both of the old mistakes at once. It either becomes a waiting room for heaven, a society of people killing time until they die, which is the kingdom-as-place error. Or it becomes one more political faction baptizing its preferred power, which is the kingdom-as-program error. The true church is stranger than both. It is a colony of the future, planted in the present, that does not match either the despair of the world or the pretensions of the world. It feeds the hungry not to build utopia but because the king it serves does, and it does not despair when the weeds keep growing because it knows whose hand controls the harvest.</w:t>
      </w:r>
    </w:p>
    <w:p>
      <w:pPr>
        <w:spacing w:after="200"/>
      </w:pPr>
      <w:r>
        <w:t xml:space="preserve">Newbigin had earned this by watching it happen. He spent decades in India, where the gospel arrived in a culture that owed it nothing and shared none of its assumptions, and he saw that the kingdom could not be argued into people as an idea. It had to be visible in a community, or it was not credible at all. The only hermeneutic of the gospel, he wrote, the only interpretation the watching world will finally trust, is a congregation that believes it (Newbigin 1989). That is a heavy word for the church, and it should land as conviction before it lands as comfort. If the reign of God is real and present, then the question the world is entitled to ask is not whether our doctrine is coherent. It is whether anything in our common life looks like a place where God is actually king. I have to ask it of my own congregation, and of myself, and the honest answer is rarely the whole answer I would like to give. We are a sign that is often smudged. We are a foretaste that frequently tastes of nothing. And yet the kingdom does not depend on the quality of the sign for its coming, which is the only reason a smudged church can preach it at all.</w:t>
      </w:r>
    </w:p>
    <w:p>
      <w:pPr>
        <w:spacing w:after="200"/>
      </w:pPr>
      <w:r>
        <w:t xml:space="preserve">So what is the kingdom of God. It is the reign of God breaking into history in the person of Jesus, decisively begun and not yet complete, announced in a sermon, demonstrated in healings, parabled in seeds and leaven, won on a cross, sealed in an empty tomb, entrusted to a people, and aimed at a day when the prayer is finally answered and the will of God is done on earth as it is in heaven. It is not where you go. It is who is reigning. And the only question the announcement leaves you is the one it asked from the beginning, standing there in Galilee with the dust still on his feet. The king has come. The throne is no longer empty. What will you do with the fact that it was never yours.</w:t>
      </w:r>
    </w:p>
    <w:p>
      <w:pPr>
        <w:pStyle w:val="Heading3"/>
        <w:spacing w:after="120" w:before="240"/>
      </w:pPr>
      <w:r>
        <w:t xml:space="preserve">Works Cited</w:t>
      </w:r>
    </w:p>
    <w:p>
      <w:pPr>
        <w:spacing w:after="200"/>
      </w:pPr>
      <w:r>
        <w:t xml:space="preserve">Augustine of Hippo. The City of God. c. 426.</w:t>
      </w:r>
    </w:p>
    <w:p>
      <w:pPr>
        <w:spacing w:after="200"/>
      </w:pPr>
      <w:r>
        <w:t xml:space="preserve">Brueggemann, Walter. The Prophetic Imagination. Philadelphia: Fortress Press, 1978.</w:t>
      </w:r>
    </w:p>
    <w:p>
      <w:pPr>
        <w:spacing w:after="200"/>
      </w:pPr>
      <w:r>
        <w:t xml:space="preserve">Ladd, George Eldon. The Gospel of the Kingdom. Grand Rapids: Eerdmans, 1959.</w:t>
      </w:r>
    </w:p>
    <w:p>
      <w:pPr>
        <w:spacing w:after="200"/>
      </w:pPr>
      <w:r>
        <w:t xml:space="preserve">Ladd, George Eldon. A Theology of the New Testament. Grand Rapids: Eerdmans, 1974.</w:t>
      </w:r>
    </w:p>
    <w:p>
      <w:pPr>
        <w:spacing w:after="200"/>
      </w:pPr>
      <w:r>
        <w:t xml:space="preserve">Newbigin, Lesslie. The Gospel in a Pluralist Society. Grand Rapids: Eerdmans, 1989.</w:t>
      </w:r>
    </w:p>
    <w:p>
      <w:pPr>
        <w:spacing w:after="200"/>
      </w:pPr>
      <w:r>
        <w:t xml:space="preserve">Schweitzer, Albert. The Quest of the Historical Jesus. London: A. and C. Black, 1906.</w:t>
      </w:r>
    </w:p>
    <w:p>
      <w:pPr>
        <w:spacing w:after="200"/>
      </w:pPr>
      <w:r>
        <w:t xml:space="preserve">Wright, N.T. Jesus and the Victory of God. Minneapolis: Fortress Press, 1996.</w:t>
      </w:r>
    </w:p>
    <w:p>
      <w:r>
        <w:br w:type="page"/>
      </w:r>
    </w:p>
    <w:p>
      <w:pPr>
        <w:pStyle w:val="Heading1"/>
        <w:spacing w:after="240" w:before="240"/>
      </w:pPr>
      <w:r>
        <w:t xml:space="preserve">Chapter 6 — Shadow and Substance: How the Old Testament Reaches for Christ</w:t>
      </w:r>
    </w:p>
    <w:p>
      <w:pPr>
        <w:spacing w:after="240"/>
      </w:pPr>
      <w:r>
        <w:rPr>
          <w:i/>
          <w:iCs/>
        </w:rPr>
        <w:t xml:space="preserve">The Old Testament is not a warm-up act or a book of moral heroes. It is a room full of shadows thrown backward by a light that had not yet risen, and learning to read those shadows honestly, without turning the Bible into a code, is most of what it means to read it as a Christian.</w:t>
      </w:r>
    </w:p>
    <w:p>
      <w:pPr>
        <w:spacing w:after="200"/>
      </w:pPr>
      <w:r>
        <w:t xml:space="preserve">There is a wrong way to find Christ in the Old Testament, and it has done real damage, so we should name it before we do the thing rightly.</w:t>
      </w:r>
    </w:p>
    <w:p>
      <w:pPr>
        <w:spacing w:after="200"/>
      </w:pPr>
      <w:r>
        <w:t xml:space="preserve">The wrong way treats the older Scriptures as a puzzle box, a field of hidden clues where every red cord and every piece of wood is a secret arrow pointing at Jesus if you squint. It turns Bible reading into code-breaking and the reader into a cleverness contest. It flattens the Old Testament, robs each story of its own weight, and quietly teaches people that the first two-thirds of their Bible does not mean anything until it is decoded into the New. That is not reverence. It is a kind of disrespect dressed as devotion, and thoughtful skeptics see through it instantly, which is one reason they stop reading.</w:t>
      </w:r>
    </w:p>
    <w:p>
      <w:pPr>
        <w:spacing w:after="200"/>
      </w:pPr>
      <w:r>
        <w:t xml:space="preserve">There is a right way, and the Bible teaches it about itself.</w:t>
      </w:r>
    </w:p>
    <w:p>
      <w:pPr>
        <w:spacing w:after="200"/>
      </w:pPr>
      <w:r>
        <w:t xml:space="preserve">The New Testament writers keep reaching for one word for how the older story relates to Christ. The word is shadow. "These are a shadow of the things to come, but the substance belongs to Christ" (Colossians 2:17). A shadow is not a lie and it is not a code. A shadow is a true outline of a real thing, thrown before the thing itself arrives. If you have ever seen a long shadow stretch across a doorway before the person rounds the corner, you know exactly what the New Testament means. The shape is honest. It is genuinely cast by the one who is coming. But you cannot embrace a shadow. You wait for the substance.</w:t>
      </w:r>
    </w:p>
    <w:p>
      <w:pPr>
        <w:spacing w:after="200"/>
      </w:pPr>
      <w:r>
        <w:t xml:space="preserve">This is what the tradition calls typology, and it is not clever, it is structural. God built the story so that its earlier persons and events and institutions would carry the shape of the one who was coming, not because they were secret ciphers but because he was writing one thing the whole time. Adam is called, by Paul, "a type of the one who was to come" (Romans 5:14). Not a hidden clue. A pattern. The first man through whom the world fell, answered by a last Adam through whom it is raised. The exodus out of Egypt is the true shape of the greater exodus out of sin and death. The Passover lamb, whose blood over the door turns away the angel of death, is the honest outline of the Lamb of God. The temple, the place where heaven and earth meet and sins are covered, is a shadow of the body that would say, "Destroy this temple, and in three days I will raise it up" (John 2:19).</w:t>
      </w:r>
    </w:p>
    <w:p>
      <w:pPr>
        <w:spacing w:after="200"/>
      </w:pPr>
      <w:r>
        <w:t xml:space="preserve">Notice what this protects. It protects the Old Testament from being emptied out. The exodus really happened and really rescued real slaves, and that rescue is not cancelled by pointing to the cross; it is the very thing that gives us the words to understand the cross. The shadow keeps its own solidity. You do not throw away the outline once the person arrives. You finally understand what you were looking at.</w:t>
      </w:r>
    </w:p>
    <w:p>
      <w:pPr>
        <w:spacing w:after="200"/>
      </w:pPr>
      <w:r>
        <w:t xml:space="preserve">And it protects us from a cheaper mistake, the one that reads the Old Testament as a gallery of moral heroes. We were handed David as a lesson in courage, Daniel as a lesson in integrity, Joseph as a lesson in resisting temptation, as if the point of Scripture were to produce slightly better-behaved people. But the story is not mainly about their virtue. It is about their need, and about the one they could not be. David is a king after God's own heart who also murders a man to cover his adultery, and the story does not hide it. The Old Testament keeps building us a throne and then showing us that every man who sits on it is too small for it. It is teaching us to want a king it cannot give us. It is casting a shadow the size of a Savior.</w:t>
      </w:r>
    </w:p>
    <w:p>
      <w:pPr>
        <w:spacing w:after="200"/>
      </w:pPr>
      <w:r>
        <w:t xml:space="preserve">Jesus said his enemies had made exactly this error, reading the Scriptures for everything except the one thing they were for. "You search the Scriptures because you think that in them you have eternal life; and it is they that bear witness about me" (John 5:39). They had the whole library memorized and missed the plot.</w:t>
      </w:r>
    </w:p>
    <w:p>
      <w:pPr>
        <w:spacing w:after="200"/>
      </w:pPr>
      <w:r>
        <w:t xml:space="preserve">So here is how to read the Old Testament as a Christian without turning it into a magic trick. Read each story for what it actually says and does, in its own time, with its own weight. Then ask the honest question the New Testament taught you to ask: what shape is this throwing? What need is it deepening? What promise is it holding open? And watch how the whole long book leans in one direction, toward a rescue it keeps rehearsing and a king it keeps failing to crown, until the substance walks out of Nazareth and the shadows fall silent, their work done.</w:t>
      </w:r>
    </w:p>
    <w:p>
      <w:pPr>
        <w:spacing w:after="200"/>
      </w:pPr>
      <w:r>
        <w:t xml:space="preserve">The Old Testament was never the warm-up. It was the whole orchestra tuning, in the dark, toward a note it had not heard yet. When the note finally sounds, you do not tear up the score. You realize what every page was for.</w:t>
      </w:r>
    </w:p>
    <w:p>
      <w:r>
        <w:br w:type="page"/>
      </w:r>
    </w:p>
    <w:p>
      <w:pPr>
        <w:pStyle w:val="Heading1"/>
        <w:spacing w:after="240" w:before="240"/>
      </w:pPr>
      <w:r>
        <w:t xml:space="preserve">Chapter 7 — Already and Not Yet: Living Between Two Worlds</w:t>
      </w:r>
    </w:p>
    <w:p>
      <w:pPr>
        <w:spacing w:after="240"/>
      </w:pPr>
      <w:r>
        <w:rPr>
          <w:i/>
          <w:iCs/>
        </w:rPr>
        <w:t xml:space="preserve">The reason your faith so often feels like victory and defeat at the same time is not that you are doing it wrong but that you are living in the exact overlap the New Testament said you would.</w:t>
      </w:r>
    </w:p>
    <w:p>
      <w:pPr>
        <w:spacing w:after="200"/>
      </w:pPr>
      <w:r>
        <w:t xml:space="preserve">Every honest believer eventually runs into the same wall. The promises sound total. The new life, the freedom from sin, the peace that surpasses understanding, the defeat of death. And then you wake up the next morning and you are still anxious, still fighting the same old habit, still standing at gravesides. So which is it. Either the promises are exaggerated, or you are failing to claim them. Most of us oscillate between those two conclusions, blaming the Bible one week and ourselves the next. There is a third possibility, and it is the truest thing the New Testament ever taught about the present moment.</w:t>
      </w:r>
    </w:p>
    <w:p>
      <w:pPr>
        <w:spacing w:after="200"/>
      </w:pPr>
      <w:r>
        <w:t xml:space="preserve">The third possibility has a name. Already and not yet. The phrase belongs to George Eldon Ladd, who spent his career arguing that the New Testament holds two truths together that we keep trying to separate, that the kingdom of God has genuinely arrived in Jesus and has not yet arrived in fullness, and that the entire Christian life is lived in the overlap between those two facts (Ladd 1974). You are not crazy. You are not uniquely failing. You are living in the overlap of the ages, where the new creation has begun and the old order has not finished dying, and both are true at the same time, in the same body, on the same Tuesday.</w:t>
      </w:r>
    </w:p>
    <w:p>
      <w:pPr>
        <w:spacing w:after="200"/>
      </w:pPr>
      <w:r>
        <w:t xml:space="preserve">Let the strongest objection have its say, because it is the objection of every clear-eyed person who has watched Christians make excuses. The skeptic says this already-and-not-yet business is just theology covering its own failures. Whatever the gospel promised but did not deliver gets filed under not yet, and whatever it managed to produce gets filed under already, and the scheme is unfalsifiable, a way of always being right by never being checkable. This is a fair charge, and it would be devastating if the structure were invented after the fact to explain disappointment. The question is whether already and not yet is a patch applied to a leaking theory, or whether it was built into the gospel from the start.</w:t>
      </w:r>
    </w:p>
    <w:p>
      <w:pPr>
        <w:spacing w:after="200"/>
      </w:pPr>
      <w:r>
        <w:t xml:space="preserve">It was built in from the start, and the proof is that the New Testament writers describe the tension as the normal condition before anyone needed an excuse for it. Paul does not stumble into already-and-not-yet when his churches disappoint him. He builds his whole understanding of the present on it. 'If anyone is in Christ, he is a new creation. The old has passed away, behold, the new has come' (2 Corinthians 5:17 ESV). That is the already, stated without hedging. The old is gone. The new is here. And the same Paul, in the same body of letters, writes that the whole creation groans, and we ourselves groan inwardly as we wait eagerly for our adoption, the redemption of our bodies (Romans 8:23 ESV). We have been adopted, and we are waiting to be adopted. We are new, and we are groaning. He says both without embarrassment because both are true, and he knew it before any church gave him a reason to need it.</w:t>
      </w:r>
    </w:p>
    <w:p>
      <w:pPr>
        <w:spacing w:after="200"/>
      </w:pPr>
      <w:r>
        <w:t xml:space="preserve">Here is the text I want to carry through, because it holds the whole tension in a single sentence and refuses to release it. Paul writes that God 'raised us up with him and seated us with him in the heavenly places in Christ Jesus' (Ephesians 2:6 ESV). Read that slowly. Seated. Past tense. Already. In the mind of God your future is so certain that he speaks of it as finished. You are already seated with Christ in glory. And then turn a few pages and the same letter tells you to put on the whole armor of God, because you are in a war that is very much still being fought (Ephesians 6:11 ESV). Seated in glory. Armed for battle. The same person, in the same letter, at the same moment. This is not contradiction. This is the shape of the overlap, and once you see it you stop trying to choose between the two halves of your own experience.</w:t>
      </w:r>
    </w:p>
    <w:p>
      <w:pPr>
        <w:spacing w:after="200"/>
      </w:pPr>
      <w:r>
        <w:t xml:space="preserve">The history of the church is largely a history of refusing the overlap, collapsing it toward one side or the other. Some collapse it toward the already. The triumphalist insists you can have it all now, perfect health, unbroken victory, sin behind you forever, and when reality contradicts him he blames the sufferer for lacking faith. This is cruelty dressed as confidence, and it has broken people I have sat with, who were told their cancer was a failure of belief. Others collapse it toward the not yet. The defeatist concludes nothing really changes until heaven, so the present is just grim endurance, and the new creation language is spiritualized into a someday with no purchase on now. Augustine, writing as Rome fell around him, refused both errors. He described two cities intermingled in this present age, the city of God and the city of man, growing up together, not to be separated until the end, so that the Christian lives as a citizen of one city while residing in the other, neither already home nor entirely in exile (Augustine, City of God). He would not let the believer pretend the kingdom had fully come, and he would not let him pretend it had not come at all.</w:t>
      </w:r>
    </w:p>
    <w:p>
      <w:pPr>
        <w:spacing w:after="200"/>
      </w:pPr>
      <w:r>
        <w:t xml:space="preserve">Now the cross, because the overlap is not an abstract scheme. It is carved into the gospel events themselves. At the cross the decisive battle was won. The text says Christ disarmed the rulers and authorities and put them to open shame, triumphing over them (Colossians 2:15 ESV). The victory is real, and it is past, and it is total. And yet the defeated powers still thrash. This is why the New Testament so often uses the language of an enemy already beaten who has not yet surrendered. Oscar Cullmann gave the picture that has never been improved, the difference between the decisive battle and the final armistice, between D-Day and V-Day (Cullmann 1951). The war was decided on a single day. The fighting continued after, real fighting, real casualties, but the outcome was no longer in doubt. That is exactly where we live. The cross was the day the war was decided. We are in the mopping-up, where the bullets are real and the result is certain.</w:t>
      </w:r>
    </w:p>
    <w:p>
      <w:pPr>
        <w:spacing w:after="200"/>
      </w:pPr>
      <w:r>
        <w:t xml:space="preserve">Watch the reversal. The skeptic said the not-yet was an excuse for the gospel's failures. But the not-yet is not the gospel's weakness, it is the gospel's mercy, the same mercy we met in the kingdom delayed. If the already were complete, if the final reckoning had come the moment Christ rose, then the door would have shut, and it would have shut on you and on me before we ever heard the news. The reason the new creation has begun but not finished is that the King is holding the field open, leaving time for the war's stragglers to come over to the winning side. The very gap the skeptic counts against the gospel is the room in which the skeptic is still being invited in. The not-yet is not a failure to deliver. It is a refusal to slam the door.</w:t>
      </w:r>
    </w:p>
    <w:p>
      <w:pPr>
        <w:spacing w:after="200"/>
      </w:pPr>
      <w:r>
        <w:t xml:space="preserve">So how do we live in the overlap, between the two worlds, seated and armed at once. We live without the two lies the collapse always produces. We refuse the lie of the triumphalist, that says if you suffer you have failed, because the not-yet is real and your groaning is not unbelief, it is honesty. And we refuse the lie of the defeatist, that says nothing changes until you die, because the already is real and the new creation has genuinely begun in you, and the habit you are fighting is a defeated enemy, not an undefeated one. The overlap is not a comfortable place. It was never meant to be. It is a war you fight as a soldier whose victory is already certified, grieving real losses with real hope, refusing both the false peace and the false despair.</w:t>
      </w:r>
    </w:p>
    <w:p>
      <w:pPr>
        <w:spacing w:after="200"/>
      </w:pPr>
      <w:r>
        <w:t xml:space="preserve">That is the verdict, and it does not resolve, because the overlap by definition does not resolve, not yet. You will feel like a new creation and a groaning captive on the same morning, and both readings will be accurate, and the gospel does not ask you to pick one. It asks you to hold them the way Paul did, seated in glory with the armor still on. The war is won. The fighting is real. And the only people who lose their footing in this strange middle country are the ones who insist on living in only one of the two worlds the gospel says we now inhabit together.</w:t>
      </w:r>
    </w:p>
    <w:p>
      <w:pPr>
        <w:pStyle w:val="Heading3"/>
        <w:spacing w:after="120" w:before="240"/>
      </w:pPr>
      <w:r>
        <w:t xml:space="preserve">Works Cited</w:t>
      </w:r>
    </w:p>
    <w:p>
      <w:pPr>
        <w:spacing w:after="200"/>
      </w:pPr>
      <w:r>
        <w:t xml:space="preserve">Augustine of Hippo. The City of God. c. 426.</w:t>
      </w:r>
    </w:p>
    <w:p>
      <w:pPr>
        <w:spacing w:after="200"/>
      </w:pPr>
      <w:r>
        <w:t xml:space="preserve">Cullmann, Oscar. Christ and Time: The Primitive Christian Conception of Time and History. London: SCM Press, 1951.</w:t>
      </w:r>
    </w:p>
    <w:p>
      <w:pPr>
        <w:spacing w:after="200"/>
      </w:pPr>
      <w:r>
        <w:t xml:space="preserve">Ladd, George Eldon. A Theology of the New Testament. Grand Rapids: Eerdmans, 1974.</w:t>
      </w:r>
    </w:p>
    <w:p>
      <w:r>
        <w:br w:type="page"/>
      </w:r>
    </w:p>
    <w:p>
      <w:pPr>
        <w:pStyle w:val="Heading1"/>
        <w:spacing w:after="240" w:before="240"/>
      </w:pPr>
      <w:r>
        <w:t xml:space="preserve">Chapter 8 — The Emmaus Road: Learning to Read the Whole Bible to Christ</w:t>
      </w:r>
    </w:p>
    <w:p>
      <w:pPr>
        <w:spacing w:after="240"/>
      </w:pPr>
      <w:r>
        <w:rPr>
          <w:i/>
          <w:iCs/>
        </w:rPr>
        <w:t xml:space="preserve">On the afternoon of the first Easter, two devastated followers walked home from Jerusalem, and the risen Christ fell into step beside them and, before he showed them his face, gave them a reading lesson. It is the reading lesson the whole church has been trying to learn ever since.</w:t>
      </w:r>
    </w:p>
    <w:p>
      <w:pPr>
        <w:spacing w:after="200"/>
      </w:pPr>
      <w:r>
        <w:t xml:space="preserve">The most important lesson in how to read the Bible was given on a dirt road by a man his students did not recognize, on the worst afternoon of their lives.</w:t>
      </w:r>
    </w:p>
    <w:p>
      <w:pPr>
        <w:spacing w:after="200"/>
      </w:pPr>
      <w:r>
        <w:t xml:space="preserve">It is the day we call Easter, though they did not know that yet. Two of them are walking the seven miles from Jerusalem to a village called Emmaus, and they are walking away, which is the truest detail in the story. They had believed. They had hoped. Luke gives us the saddest six words in the Gospels, spoken about Jesus in the past tense: "we had hoped that he was the one to redeem Israel" (Luke 24:21). Had hoped. The rumor of an empty tomb has reached them and it has not helped; it has only confused a grief that was at least clean. And then a stranger falls into step beside them and asks what they are discussing, and they cannot believe anyone in the country has not heard.</w:t>
      </w:r>
    </w:p>
    <w:p>
      <w:pPr>
        <w:spacing w:after="200"/>
      </w:pPr>
      <w:r>
        <w:t xml:space="preserve">Watch what the risen Christ does next, because it is astonishing. He has the wounds. He could open his hands. He could say the name and end their sorrow in a syllable. He does not. Before he shows them his face, he gives them a Bible study. "And beginning with Moses and all the Prophets, he interpreted to them in all the Scriptures the things concerning himself" (Luke 24:27).</w:t>
      </w:r>
    </w:p>
    <w:p>
      <w:pPr>
        <w:spacing w:after="200"/>
      </w:pPr>
      <w:r>
        <w:t xml:space="preserve">Sit with that sentence, because the whole argument of this book is inside it.</w:t>
      </w:r>
    </w:p>
    <w:p>
      <w:pPr>
        <w:spacing w:after="200"/>
      </w:pPr>
      <w:r>
        <w:t xml:space="preserve">Beginning with Moses. He did not start in the Gospels. He started in Genesis, in the Law, in the writings these men had heard read aloud in synagogue since they were boys. All the Prophets. And all the Scriptures. Not a favorite shelf. Not a handful of predictions lifted out of context. The whole thing. And in all of it, one subject: the things concerning himself. Jesus is saying, out loud, on the road, that the entire Old Testament had been about him the whole time, and his heartbroken friends had read every word of it and walked right past the point, exactly as he had warned them the experts would.</w:t>
      </w:r>
    </w:p>
    <w:p>
      <w:pPr>
        <w:spacing w:after="200"/>
      </w:pPr>
      <w:r>
        <w:t xml:space="preserve">Later, at the table, when he breaks the bread, "their eyes were opened, and they recognized him" (Luke 24:31). But listen to how they describe what had already happened out on the road, before they knew his face. "Did not our hearts burn within us while he talked to us on the road, while he opened to us the Scriptures?" (Luke 24:32). The burning came before the seeing. The Scriptures, rightly read, were already Christ before they had the sight to recognize the man.</w:t>
      </w:r>
    </w:p>
    <w:p>
      <w:pPr>
        <w:spacing w:after="200"/>
      </w:pPr>
      <w:r>
        <w:t xml:space="preserve">This is the reading lesson, and it is the one the church has been failing and relearning ever since. It is possible to know the Bible cover to cover and miss the person it is about. It is possible to be an expert in the text and a stranger to its subject. The scholars in Jerusalem had every verse and missed the Lord who wrote them. Two exhausted disciples had their hearts set on fire by a stranger who simply read them their own book the way it was meant to be read, forward, toward him.</w:t>
      </w:r>
    </w:p>
    <w:p>
      <w:pPr>
        <w:spacing w:after="200"/>
      </w:pPr>
      <w:r>
        <w:t xml:space="preserve">So what do we do with a lesson like that?</w:t>
      </w:r>
    </w:p>
    <w:p>
      <w:pPr>
        <w:spacing w:after="200"/>
      </w:pPr>
      <w:r>
        <w:t xml:space="preserve">We stop reading the Bible as a manual for self-improvement, a rulebook for the anxious, or a quarry for the verse that will win the argument. Those are not small errors. They are the Emmaus error, the whole book in your hands and the whole point in the ditch. We learn instead to read every passage with the question the risen Christ put into his church's hands on that road: how does this bear witness to him? Not by force. Not by squinting for codes. But by following the story the way it actually runs, watching the promise rise and the shadows lengthen and the throne stand empty, until the note the whole orchestra was tuning toward finally sounds, and you realize you have been listening to it your entire life.</w:t>
      </w:r>
    </w:p>
    <w:p>
      <w:pPr>
        <w:spacing w:after="200"/>
      </w:pPr>
      <w:r>
        <w:t xml:space="preserve">There is a mercy hidden in the timing of this story that I cannot get past. Christ met them while they were walking the wrong way. He did not wait at the tomb for them to figure it out. He came after them, down the road out of the city, into the middle of their disappointment, and he did not begin with a rebuke or even, at first, with comfort. He began with Scripture. He walked them back through the whole story until it caught fire in their chests, and only then did he let them see his face.</w:t>
      </w:r>
    </w:p>
    <w:p>
      <w:pPr>
        <w:spacing w:after="200"/>
      </w:pPr>
      <w:r>
        <w:t xml:space="preserve">He is still doing it. That is the quiet claim under everything in this book. The same Christ still meets people on the road away, in the middle of a grief that has given up hoping, and he still does it the same way. He opens the Scriptures. He shows you that the story you thought was about rules, or history, or somebody else, was about him, and about you, the whole time.</w:t>
      </w:r>
    </w:p>
    <w:p>
      <w:pPr>
        <w:spacing w:after="200"/>
      </w:pPr>
      <w:r>
        <w:t xml:space="preserve">You have been reading it in pieces. He is the piece that makes it whole. Turn around. He has been walking with you the entire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Whole Story</dc:title>
  <dc:creator>James Bell</dc:creator>
  <cp:lastModifiedBy>Un-named</cp:lastModifiedBy>
  <cp:revision>1</cp:revision>
  <dcterms:created xsi:type="dcterms:W3CDTF">2026-07-28T01:17:04.458Z</dcterms:created>
  <dcterms:modified xsi:type="dcterms:W3CDTF">2026-07-28T01:17:04.458Z</dcterms:modified>
</cp:coreProperties>
</file>

<file path=docProps/custom.xml><?xml version="1.0" encoding="utf-8"?>
<Properties xmlns="http://schemas.openxmlformats.org/officeDocument/2006/custom-properties" xmlns:vt="http://schemas.openxmlformats.org/officeDocument/2006/docPropsVTypes"/>
</file>