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When Faith Falls Apart</w:t>
      </w:r>
    </w:p>
    <w:p>
      <w:pPr>
        <w:spacing w:after="200"/>
        <w:jc w:val="center"/>
      </w:pPr>
      <w:r>
        <w:rPr>
          <w:i/>
          <w:iCs/>
        </w:rPr>
        <w:t xml:space="preserve">Deconstruction, Church Hurt, and the Way Back to Belief</w:t>
      </w:r>
    </w:p>
    <w:p>
      <w:pPr>
        <w:spacing w:after="400"/>
        <w:jc w:val="center"/>
      </w:pPr>
      <w:r>
        <w:t xml:space="preserve">James Bell</w:t>
      </w:r>
    </w:p>
    <w:p>
      <w:pPr>
        <w:spacing w:after="200"/>
      </w:pPr>
      <w:r>
        <w:rPr>
          <w:i/>
          <w:iCs/>
        </w:rPr>
        <w:t xml:space="preserve">Essays for the wounded and the deconstructing, exvangelicals, purity culture, religious trauma, spiritual abuse, the prosperity gospel, and how consumerism and screens quietly form us.</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Consumerism Is a Spiritual Formation</w:t>
      </w:r>
    </w:p>
    <w:p>
      <w:pPr>
        <w:spacing w:after="240"/>
      </w:pPr>
      <w:r>
        <w:rPr>
          <w:i/>
          <w:iCs/>
        </w:rPr>
        <w:t xml:space="preserve">The mall is not neutral, it is a cathedral, and we have been worshiping in it longer than we have been worshiping anywhere else.</w:t>
      </w:r>
    </w:p>
    <w:p>
      <w:pPr>
        <w:spacing w:after="200"/>
      </w:pPr>
      <w:r>
        <w:t xml:space="preserve">My sons can tell the difference between two phones I cannot see a difference between. They were not taught this in any class. No one sat them down. They absorbed it the way I absorbed my father's absence, which is to say through the body, through repetition, through a thousand small mornings that added up to a shape before anyone named the shape. They have been formed. The question that should keep a pastor awake is not whether they have been formed but by what, and toward what end.</w:t>
      </w:r>
    </w:p>
    <w:p>
      <w:pPr>
        <w:spacing w:after="200"/>
      </w:pPr>
      <w:r>
        <w:t xml:space="preserve">We assume that what makes us who we are is what we believe. State the doctrine, win the mind, and the life follows. This is the great quiet error of the modern church, and I held it for years. We built ministries on the premise that the human being is fundamentally a thinker, a brain on a stick, and that if we could only get the right information into the head the body would fall in line. So we lectured. We informed. And we watched people who could pass a theology exam live indistinguishably from their unbelieving neighbors, and we blamed their willpower, when the problem was never the head.</w:t>
      </w:r>
    </w:p>
    <w:p>
      <w:pPr>
        <w:spacing w:after="200"/>
      </w:pPr>
      <w:r>
        <w:t xml:space="preserve">Here is the strongest case for the way we have done it, and it deserves respect. Truth matters. Doctrine is not optional. The mind is not nothing, and a faith that cannot say what it believes is a feeling waiting to evaporate. The long Christian tradition of catechism, of teaching the faith as content, saved generations from sentimentality and heresy alike. A church that stops caring whether things are true has already begun to die. I will not give an inch on that. The skeptic who prizes evidence and clear thinking is closer to the kingdom than the believer who prizes a warm vague glow.</w:t>
      </w:r>
    </w:p>
    <w:p>
      <w:pPr>
        <w:spacing w:after="200"/>
      </w:pPr>
      <w:r>
        <w:t xml:space="preserve">But here is where that case runs out. You are not primarily what you think. You are what you love, and you do not choose your loves the way you choose your beliefs. James K. A. Smith put it as sharply as anyone has in a generation. He argues that human beings are desiring creatures before we are thinking creatures, that we are shaped most deeply not by ideas we consider but by practices we repeat, by what he calls cultural liturgies, the rituals that aim our love at something before our mind ever weighs in (Smith 2009). And the most powerful liturgy in the modern world is not held in a church. It is held in a mall, and now it is held in your hand.</w:t>
      </w:r>
    </w:p>
    <w:p>
      <w:pPr>
        <w:spacing w:after="200"/>
      </w:pPr>
      <w:r>
        <w:t xml:space="preserve">Walk through what the mall does, because Smith is right that it is a temple and we should say so plainly. It has a clean and beautiful interior set apart from the street. It has icons in the windows, images of the redeemed life, bodies made perfect, the promise of belonging. It has an order of service. You enter, you wander, you are met by ministers who help you find your size, you make your sacrifice at the register, and you leave carrying a small sacrament in a bag, briefly fuller, soon empty, certain to return. No one believes a doctrine here. Everyone is being formed here. The mall does not care what you think about the mall. It only needs you to keep coming, and you do.</w:t>
      </w:r>
    </w:p>
    <w:p>
      <w:pPr>
        <w:spacing w:after="200"/>
      </w:pPr>
      <w:r>
        <w:t xml:space="preserve">Carry one text. Jesus does not say where your treasure is, there your thinking will be correct. He says, For where your treasure is, there your heart will be also (Matthew 6:21 ESV). Notice the order. He does not say fix your heart and your spending will follow. He says follow the money and you will find the heart, because the heart goes where the treasure has already gone. Spending is not the symptom. Spending is the formation. Every purchase is a small act of worship that trains the desires a little more, and after ten thousand of them you are a certain kind of person, and you never decided to be.</w:t>
      </w:r>
    </w:p>
    <w:p>
      <w:pPr>
        <w:spacing w:after="200"/>
      </w:pPr>
      <w:r>
        <w:t xml:space="preserve">Trace the history, because this captivity has a date. The American economy of the early twentieth century faced a crisis the founders of advertising named openly. Production had outrun need. The factories could make more than people wanted. The solution, pioneered by men like Edward Bernays in the 1920s, was to manufacture wants, to attach products to desires that had nothing to do with the product. Bernays famously staged a group of women lighting cigarettes in a public parade, an image his circle framed as torches of freedom, and the method he helped pioneer taught a generation of admakers to bind a product to status or identity rather than to mere use. The point, in his hands and theirs, was to sell the cigarette as emancipation and, later, the car as a self, to graft the product onto a hunger it could never actually satisfy. Jacques Ellul saw the deeper machinery. He argued that modern technique and the propaganda that serves it do not merely persuade us of things, they integrate us into a system, forming the individual to fit the apparatus, so that the person comes to want exactly what the system needs him to want and calls it his own free choice (Ellul 1964). The genius of consumer formation is that it never feels like formation. It feels like me being myself. That is what makes it a liturgy and not an argument.</w:t>
      </w:r>
    </w:p>
    <w:p>
      <w:pPr>
        <w:spacing w:after="200"/>
      </w:pPr>
      <w:r>
        <w:t xml:space="preserve">Now the reversal. We think the danger of consumerism is that it makes us want bad things. The deeper danger is what it does to wanting itself. It trains us to be people who are constituted by acquisition, who resolve every ache by purchasing, who cannot sit in an unsatisfied moment for ninety seconds without reaching for the phone to buy our way out of it. It does not corrupt our desires so much as it corrupts our capacity to desire God, who cannot be acquired, who will not fit in the bag, who asks not to be consumed but to be loved. A people trained for sixty years to fill every emptiness will not know what to do with a God who sometimes leaves the emptiness in order to fill it himself.</w:t>
      </w:r>
    </w:p>
    <w:p>
      <w:pPr>
        <w:spacing w:after="200"/>
      </w:pPr>
      <w:r>
        <w:t xml:space="preserve">Law before grace, and the law is heavy. I am formed by this. I do not stand above it as a diagnostician. I reach for my phone in the silence. I have measured my worth by what I could afford and felt the lift of a purchase and called that lift joy. I have preached against the mall on Sunday and shopped my way through Monday's anxiety, and the gap between those two days is the size of my actual discipleship. The honest word is that the liturgies of the market have catechized me more hours than the church ever has, and it is not close.</w:t>
      </w:r>
    </w:p>
    <w:p>
      <w:pPr>
        <w:spacing w:after="200"/>
      </w:pPr>
      <w:r>
        <w:t xml:space="preserve">The grace is that formation answers formation. If we are shaped by repeated practice and not by single decisions, then the worn old disciplines of the church are not quaint, they are counter formation, deliberate liturgies aimed at retraining a heart the market has trained against itself. The Lord's table is the anti mall, a meal you cannot buy, a sacrifice already made, a belonging you did not shop for. The Sabbath is a refusal to produce or to purchase for one day in seven, a weekly act of treason against an economy that needs you restless. These are not tips. They are the slow reconstruction of a person, and like all formation they work only by repetition, only by years, only by coming to the table on the mornings you would rather be at the store.</w:t>
      </w:r>
    </w:p>
    <w:p>
      <w:pPr>
        <w:spacing w:after="200"/>
      </w:pPr>
      <w:r>
        <w:t xml:space="preserve">We became what we bought while we were busy guarding what we believed.</w:t>
      </w:r>
    </w:p>
    <w:p>
      <w:pPr>
        <w:spacing w:after="200"/>
      </w:pPr>
      <w:r>
        <w:t xml:space="preserve">The heart went where the treasure went. It always does.</w:t>
      </w:r>
    </w:p>
    <w:p>
      <w:pPr>
        <w:pStyle w:val="Heading3"/>
        <w:spacing w:after="120" w:before="240"/>
      </w:pPr>
      <w:r>
        <w:t xml:space="preserve">Works Cited</w:t>
      </w:r>
    </w:p>
    <w:p>
      <w:pPr>
        <w:spacing w:after="200"/>
      </w:pPr>
      <w:r>
        <w:t xml:space="preserve">Smith, James K. A. Desiring the Kingdom: Worship, Worldview, and Cultural Formation. Grand Rapids: Baker Academic, 2009.</w:t>
      </w:r>
    </w:p>
    <w:p>
      <w:pPr>
        <w:spacing w:after="200"/>
      </w:pPr>
      <w:r>
        <w:t xml:space="preserve">Ellul, Jacques. The Technological Society. Translated by John Wilkinson. New York: Vintage Books, 1964.</w:t>
      </w:r>
    </w:p>
    <w:p>
      <w:pPr>
        <w:spacing w:after="200"/>
      </w:pPr>
      <w:r>
        <w:t xml:space="preserve">The Holy Bible. English Standard Version. Wheaton: Crossway, 2001.</w:t>
      </w:r>
    </w:p>
    <w:p>
      <w:r>
        <w:br w:type="page"/>
      </w:r>
    </w:p>
    <w:p>
      <w:pPr>
        <w:pStyle w:val="Heading1"/>
        <w:spacing w:after="240" w:before="240"/>
      </w:pPr>
      <w:r>
        <w:t xml:space="preserve">Chapter 2 — Deconstruction Is Not Destruction</w:t>
      </w:r>
    </w:p>
    <w:p>
      <w:pPr>
        <w:spacing w:after="240"/>
      </w:pPr>
      <w:r>
        <w:rPr>
          <w:i/>
          <w:iCs/>
        </w:rPr>
        <w:t xml:space="preserve">Deconstruction is not a trend, a phase, or a gateway to atheism. It is the ancient, necessary work of distinguishing the living God from the idols we have built in God's name. The church's failure to understand this is accelerating the very losses it fears.</w:t>
      </w:r>
    </w:p>
    <w:p>
      <w:pPr>
        <w:spacing w:after="200"/>
      </w:pPr>
      <w:r>
        <w:t xml:space="preserve">The word "deconstruction" has become, in certain Christian circles, a term of opprobrium, a diagnosis that means the patient has been infected by the culture and is now spiritually terminal. Pastors warn against it from pulpits. Podcasters devote entire series to refuting it. Denominational leaders treat it as a contagion to be quarantined. The anxiety is palpable, and it is almost entirely misdirected.</w:t>
      </w:r>
    </w:p>
    <w:p>
      <w:pPr>
        <w:spacing w:after="200"/>
      </w:pPr>
      <w:r>
        <w:t xml:space="preserve">What most of these critics are reacting to is not deconstruction itself but a caricature of it: a social media phenomenon in which photogenic former evangelicals announce their departure from the faith in a series of Instagram posts, accumulate followers, and monetize their disenchantment. This phenomenon is real, and some of it is indeed shallow. But to confuse it with the actual process of deconstruction is like confusing a fast-food advertisement with the agricultural science that produces the food. The surface presentation tells you almost nothing about what is actually happening underneath.</w:t>
      </w:r>
    </w:p>
    <w:p>
      <w:pPr>
        <w:spacing w:after="200"/>
      </w:pPr>
      <w:r>
        <w:t xml:space="preserve">Deconstruction, properly understood, is not a TikTok trend. It is a philosophical and theological process with deep roots in Western intellectual history, and it describes something that the church's own scriptures commend, demand, and model.</w:t>
      </w:r>
    </w:p>
    <w:p>
      <w:pPr>
        <w:pStyle w:val="Heading2"/>
        <w:spacing w:after="120" w:before="240"/>
      </w:pPr>
      <w:r>
        <w:t xml:space="preserve">What Deconstruction Actually Means</w:t>
      </w:r>
    </w:p>
    <w:p>
      <w:pPr>
        <w:spacing w:after="200"/>
      </w:pPr>
      <w:r>
        <w:t xml:space="preserve">The term "deconstruction" entered the philosophical lexicon through Jacques Derrida, the French-Algerian philosopher who developed it in the late 1960s. Derrida's project was epistemological: he was interested in how meaning is constructed through language, and he argued that all systems of meaning contain internal contradictions, assumptions, and hierarchies that, upon examination, reveal the instability of what had appeared stable. Deconstruction, for Derrida, was not demolition. It was analysis. It was the patient work of examining the foundations of a structure to understand what they were actually made of.</w:t>
      </w:r>
    </w:p>
    <w:p>
      <w:pPr>
        <w:spacing w:after="200"/>
      </w:pPr>
      <w:r>
        <w:t xml:space="preserve">The theologian John Caputo, who has done more than anyone to bring Derrida's thought into conversation with Christian theology, argues that deconstruction is not the enemy of faith but its ally. "Deconstruction is the hermeneutics of the kingdom of God," Caputo writes in *What Would Jesus Deconstruct?* (2007). By this he means that the prophetic tradition, the tradition of Jesus himself, is a tradition of questioning established structures, exposing pretense, and refusing to allow human institutions to claim divine authority uncritically.</w:t>
      </w:r>
    </w:p>
    <w:p>
      <w:pPr>
        <w:spacing w:after="200"/>
      </w:pPr>
      <w:r>
        <w:t xml:space="preserve">When applied to faith, deconstruction does not mean tearing everything down. It means examining the layers: distinguishing between the bedrock of genuine encounter with God and the cultural, political, and psychological material that has accumulated on top of it. It means asking which of your beliefs are actually rooted in scripture, reason, and experience, and which are inherited assumptions that you have never questioned because questioning was not permitted.</w:t>
      </w:r>
    </w:p>
    <w:p>
      <w:pPr>
        <w:spacing w:after="200"/>
      </w:pPr>
      <w:r>
        <w:t xml:space="preserve">This is, by any honest account, a necessary process. Every thoughtful person of faith does it to some degree. The question is whether the church will accompany people through it or punish them for undertaking it.</w:t>
      </w:r>
    </w:p>
    <w:p>
      <w:pPr>
        <w:pStyle w:val="Heading2"/>
        <w:spacing w:after="120" w:before="240"/>
      </w:pPr>
      <w:r>
        <w:t xml:space="preserve">Deconstruction vs. Deconversion</w:t>
      </w:r>
    </w:p>
    <w:p>
      <w:pPr>
        <w:spacing w:after="200"/>
      </w:pPr>
      <w:r>
        <w:t xml:space="preserve">One of the most critical distinctions the church consistently fails to make is between deconstruction and deconversion. They are not the same thing. They may overlap in some cases, but they describe fundamentally different processes.</w:t>
      </w:r>
    </w:p>
    <w:p>
      <w:pPr>
        <w:spacing w:after="200"/>
      </w:pPr>
      <w:r>
        <w:t xml:space="preserve">Deconstruction is the critical examination of one's faith framework: the beliefs, practices, assumptions, and authorities that have shaped one's understanding of God, the Bible, the church, and the moral life. It is interrogation, not abandonment. A person who is deconstructing is asking, "Is what I was taught actually true? Is it faithful to the tradition it claims to represent? Does it produce the kind of life it promises?" These are not the questions of an enemy. They are the questions of someone who cares deeply enough to demand honesty.</w:t>
      </w:r>
    </w:p>
    <w:p>
      <w:pPr>
        <w:spacing w:after="200"/>
      </w:pPr>
      <w:r>
        <w:t xml:space="preserve">Deconversion is the departure from faith altogether. It is the conclusion, reached after examination or exhaustion or both, that the entire framework is untenable, that there is no God, no transcendence, no story worth believing. Deconversion is a real phenomenon, and it deserves to be taken seriously rather than dismissed. But it is not the inevitable outcome of deconstruction. It is one possible outcome among many.</w:t>
      </w:r>
    </w:p>
    <w:p>
      <w:pPr>
        <w:spacing w:after="200"/>
      </w:pPr>
      <w:r>
        <w:t xml:space="preserve">The church's tragic error has been to treat deconstruction as if it were always the first step toward deconversion, and therefore to resist it at all costs. This resistance has the perverse effect of making deconversion more likely. When a person begins to question their inherited faith and is met with fear, hostility, and threats of damnation, the message they receive is clear: this tradition cannot withstand scrutiny. A faith that punishes questions is a faith that has already conceded it does not have answers. And a person who has been told that questioning is the same as leaving will eventually take the church at its word and leave.</w:t>
      </w:r>
    </w:p>
    <w:p>
      <w:pPr>
        <w:pStyle w:val="Heading2"/>
        <w:spacing w:after="120" w:before="240"/>
      </w:pPr>
      <w:r>
        <w:t xml:space="preserve">What Gets Deconstructed</w:t>
      </w:r>
    </w:p>
    <w:p>
      <w:pPr>
        <w:spacing w:after="200"/>
      </w:pPr>
      <w:r>
        <w:t xml:space="preserve">It is essential to be specific about what people are actually deconstructing, because the objects of deconstruction are rarely the things the church assumes.</w:t>
      </w:r>
    </w:p>
    <w:p>
      <w:pPr>
        <w:spacing w:after="200"/>
      </w:pPr>
      <w:r>
        <w:t xml:space="preserve">Most people who describe themselves as deconstructing are not questioning whether God exists. They are questioning whether the God they were taught about exists, the God who sends billions of people to eternal conscious torment for failing to recite the correct prayer, the God who ordained male headship as a cosmic principle, the God who blesses America specifically, the God who requires young-earth creationism as a condition of salvation, the God who hates the same people the congregation hates. They are not deconstructing the divine. They are deconstructing a particular construction of the divine, and they are discovering, often with great relief, that the construction is not the same as the reality.</w:t>
      </w:r>
    </w:p>
    <w:p>
      <w:pPr>
        <w:spacing w:after="200"/>
      </w:pPr>
      <w:r>
        <w:t xml:space="preserve">Others are deconstructing toxic theology: the prosperity gospel's equation of faithfulness with financial success, purity culture's reduction of human sexuality to a set of prohibitions and shame, the nationalist theology that equates Christianity with Western civilization, the authoritarian ecclesiology that demands unquestioning obedience to pastoral authority. These are not peripheral issues. They are, for millions of people, the only version of Christianity they have ever known. When someone says, "I am deconstructing my faith," they may well mean, "I am dismantling the only theology I was ever given, because it made me hate myself and fear God and distrust my own conscience."</w:t>
      </w:r>
    </w:p>
    <w:p>
      <w:pPr>
        <w:spacing w:after="200"/>
      </w:pPr>
      <w:r>
        <w:t xml:space="preserve">Still others are deconstructing power structures: the patriarchal systems that exclude women from leadership, the racial hierarchies that have been baptized as divine order, the class assumptions that make middle-class American culture the unmarked norm of Christian life, the celebrity pastor culture that concentrates spiritual authority in charismatic individuals with no meaningful accountability. These structures are not the faith. They are barnacles on the hull, and scraping them off is not an act of vandalism but of maintenance.</w:t>
      </w:r>
    </w:p>
    <w:p>
      <w:pPr>
        <w:pStyle w:val="Heading2"/>
        <w:spacing w:after="120" w:before="240"/>
      </w:pPr>
      <w:r>
        <w:t xml:space="preserve">Biblical Precedent: The Tradition of Holy Disruption</w:t>
      </w:r>
    </w:p>
    <w:p>
      <w:pPr>
        <w:spacing w:after="200"/>
      </w:pPr>
      <w:r>
        <w:t xml:space="preserve">The irony of the church's resistance to deconstruction is that the Bible itself is, in significant measure, a record of deconstruction. The prophetic tradition, which stands at the heart of Israel's self-understanding, is a tradition of relentless institutional critique.</w:t>
      </w:r>
    </w:p>
    <w:p>
      <w:pPr>
        <w:spacing w:after="200"/>
      </w:pPr>
      <w:r>
        <w:t xml:space="preserve">The book of Job is a sustained deconstruction of retributive theology, the belief that suffering is always a punishment for sin and prosperity is always a reward for righteousness. Job's friends, who are stand-ins for conventional religious wisdom, insist that Job's suffering must be deserved. Job refuses to accept this. He demands an audience with God, not to reject God but to insist that God is more than the theology his friends have constructed. When God finally speaks from the whirlwind, the answer is not a defense of conventional theology but a demolition of it: "Where were you when I laid the foundation of the earth?" The message is clear. Your theology is too small. The reality of God exceeds your categories.</w:t>
      </w:r>
    </w:p>
    <w:p>
      <w:pPr>
        <w:spacing w:after="200"/>
      </w:pPr>
      <w:r>
        <w:t xml:space="preserve">Ecclesiastes is perhaps the most radical act of deconstruction in the entire biblical canon. Its author, traditionally identified as Solomon, systematically dismantles every source of meaning that conventional wisdom offers: wealth, pleasure, achievement, even wisdom itself. "Vanity of vanities," the Preacher declares, "all is vanity." This is not nihilism. It is the necessary clearing away of false foundations so that something more durable can be built. The book ends not with despair but with a chastened, honest faith: "Fear God and keep his commandments, for this is the whole duty of humanity."</w:t>
      </w:r>
    </w:p>
    <w:p>
      <w:pPr>
        <w:spacing w:after="200"/>
      </w:pPr>
      <w:r>
        <w:t xml:space="preserve">The Psalms of lament, which constitute roughly one-third of the Psalter, are acts of deconstruction addressed directly to God. Psalm 88 ends in darkness, with no resolution, no upward turn, no reassuring conclusion. Psalm 22 begins with the cry that Jesus himself would quote from the cross: "My God, my God, why have you forsaken me?" These are not psalms of doubt. They are psalms of faith so honest that they refuse to pretend things are fine when they are not. They deconstruct the pious fiction that faith means perpetual contentment, and they insist that honest anguish is more faithful than dishonest praise.</w:t>
      </w:r>
    </w:p>
    <w:p>
      <w:pPr>
        <w:spacing w:after="200"/>
      </w:pPr>
      <w:r>
        <w:t xml:space="preserve">And then there is Jesus, who overturned the tables in the temple, a physical act of deconstruction so violent and deliberate that it cannot be spiritualized away. The temple was the center of Israel's religious life, the dwelling place of God, the institution that mediated between the human and the divine. Jesus did not critique it from a safe distance. He walked in and disrupted it. He accused its managers of turning a house of prayer into a den of robbers. He did not destroy the temple, though the Gospels record him prophesying its destruction. He deconstructed its pretensions, its economic exploitation, its claim to be the exclusive point of access to God.</w:t>
      </w:r>
    </w:p>
    <w:p>
      <w:pPr>
        <w:spacing w:after="200"/>
      </w:pPr>
      <w:r>
        <w:t xml:space="preserve">If deconstruction is faithless, then Job is faithless. Ecclesiastes is faithless. The Psalmists are faithless. Jesus is faithless. The tradition that condemns deconstruction must reckon with the fact that its own scriptures are full of it.</w:t>
      </w:r>
    </w:p>
    <w:p>
      <w:pPr>
        <w:pStyle w:val="Heading2"/>
        <w:spacing w:after="120" w:before="240"/>
      </w:pPr>
      <w:r>
        <w:t xml:space="preserve">How to Deconstruct Without Losing Everything</w:t>
      </w:r>
    </w:p>
    <w:p>
      <w:pPr>
        <w:spacing w:after="200"/>
      </w:pPr>
      <w:r>
        <w:t xml:space="preserve">The danger of deconstruction, real and not to be dismissed, is that it can become an end in itself. There are people for whom the critical posture becomes habitual, who find in perpetual questioning a way to avoid the vulnerability of commitment. Deconstruction without reconstruction is demolition. Tearing down a building may be necessary, but if you never build anything in its place, you are left standing in a vacant lot.</w:t>
      </w:r>
    </w:p>
    <w:p>
      <w:pPr>
        <w:spacing w:after="200"/>
      </w:pPr>
      <w:r>
        <w:t xml:space="preserve">The key to healthy deconstruction, the kind that leads to deeper faith rather than to nihilism, lies in several practices that the church could facilitate if it chose to.</w:t>
      </w:r>
    </w:p>
    <w:p>
      <w:pPr>
        <w:spacing w:after="200"/>
      </w:pPr>
      <w:r>
        <w:t xml:space="preserve">First, honesty about what is actually being questioned. Not every doubt is the same. Questioning whether God exists is different from questioning whether the particular God described by your youth pastor exists. Questioning whether the Bible is worth reading is different from questioning whether a literalist hermeneutic is the only faithful way to read it. Specificity matters. The person who says, "I am losing my faith," often means, "I am losing a particular version of my faith," and the distinction is everything.</w:t>
      </w:r>
    </w:p>
    <w:p>
      <w:pPr>
        <w:spacing w:after="200"/>
      </w:pPr>
      <w:r>
        <w:t xml:space="preserve">Second, historical perspective. Most of what feels unprecedented about contemporary deconstruction has happened before, many times. The early church fathers debated the meaning of scripture with the same intensity that modern deconstructors bring to the task. The Reformation was a massive act of deconstruction directed at medieval Catholic theology and practice. The liberal theology of the nineteenth century was a response to the intellectual challenges posed by Enlightenment thought. Every generation of Christians has had to distinguish between the faith once delivered to the saints and the cultural packaging in which it arrived. You are not the first person to have these questions. You are participating in a tradition.</w:t>
      </w:r>
    </w:p>
    <w:p>
      <w:pPr>
        <w:spacing w:after="200"/>
      </w:pPr>
      <w:r>
        <w:t xml:space="preserve">Third, intellectual seriousness. Many people who deconstruct do so armed with the theology they absorbed in childhood, which is to say, a theology designed for children. They reject a young-earth creationism they were taught in Sunday school without ever encountering the sophisticated theology of creation developed by Aquinas, Barth, or Moltmann. They reject a penal substitutionary atonement presented as the only theory of the cross without ever learning about Christus Victor, moral influence, or participatory atonement. The remedy for bad theology is not no theology. It is better theology.</w:t>
      </w:r>
    </w:p>
    <w:p>
      <w:pPr>
        <w:pStyle w:val="Heading2"/>
        <w:spacing w:after="120" w:before="240"/>
      </w:pPr>
      <w:r>
        <w:t xml:space="preserve">The Role of Community</w:t>
      </w:r>
    </w:p>
    <w:p>
      <w:pPr>
        <w:spacing w:after="200"/>
      </w:pPr>
      <w:r>
        <w:t xml:space="preserve">Deconstruction in isolation is almost always destructive. The process requires companions: people who have walked the path before, people who can hold space for doubt without panicking, people who can affirm that the questions are valid without pretending they have easy answers.</w:t>
      </w:r>
    </w:p>
    <w:p>
      <w:pPr>
        <w:spacing w:after="200"/>
      </w:pPr>
      <w:r>
        <w:t xml:space="preserve">The church, at its best, has always been this kind of community. The monastic tradition created spaces for contemplation, questioning, and spiritual struggle within a framework of communal support. The Quaker tradition built its entire practice around corporate discernment, the conviction that truth emerges not from individual certainty but from patient, communal listening. The Black church tradition developed what the theologian James Cone called a "theology of survival," a faith forged in the crucible of suffering that did not pretend away the horror of oppression but insisted, against all evidence, that God was present in the struggle.</w:t>
      </w:r>
    </w:p>
    <w:p>
      <w:pPr>
        <w:spacing w:after="200"/>
      </w:pPr>
      <w:r>
        <w:t xml:space="preserve">These traditions demonstrate that honest questioning and deep community are not opposites. They are partners. The community that cannot tolerate questions is not strong. It is brittle. And brittle things break.</w:t>
      </w:r>
    </w:p>
    <w:p>
      <w:pPr>
        <w:spacing w:after="200"/>
      </w:pPr>
      <w:r>
        <w:t xml:space="preserve">What those in deconstruction need from community is not a set of correct answers delivered with confidence. They need accompaniment: people who will sit in the uncertainty with them, who will not rush to resolve the tension, who will affirm that the God who created the human mind is not threatened by its honest use. They need what the Benedictine tradition calls *stabilitas*, stability, the commitment to stay in relationship even when it is difficult, even when the questions are uncomfortable, even when the process takes longer than anyone wants.</w:t>
      </w:r>
    </w:p>
    <w:p>
      <w:pPr>
        <w:pStyle w:val="Heading2"/>
        <w:spacing w:after="120" w:before="240"/>
      </w:pPr>
      <w:r>
        <w:t xml:space="preserve">What Reconstruction Looks Like</w:t>
      </w:r>
    </w:p>
    <w:p>
      <w:pPr>
        <w:spacing w:after="200"/>
      </w:pPr>
      <w:r>
        <w:t xml:space="preserve">The testimony of those who have come through deconstruction to a renewed faith is remarkably consistent. The faith on the other side is almost always smaller, humbler, and more honest than the one that preceded it. The grandiose systems, the absolute certainties, the comprehensive worldview that had an answer for everything, these are gone. What remains is sparser and, paradoxically, stronger.</w:t>
      </w:r>
    </w:p>
    <w:p>
      <w:pPr>
        <w:spacing w:after="200"/>
      </w:pPr>
      <w:r>
        <w:t xml:space="preserve">The theologian Richard Rohr describes this as the movement from "first-half-of-life faith" to "second-half-of-life faith." The first half is characterized by boundary-setting, identity formation, and the need for certainty. The second half is characterized by mystery, paradox, and the willingness to hold tension without resolving it. Both are necessary. You cannot skip the first to get to the second. But you also cannot remain in the first without eventually suffocating.</w:t>
      </w:r>
    </w:p>
    <w:p>
      <w:pPr>
        <w:spacing w:after="200"/>
      </w:pPr>
      <w:r>
        <w:t xml:space="preserve">Reconstruction often involves a return to the ancient practices that predate the modern accretions: the liturgical calendar, the daily office, the Eucharist, the lectio divina, the practices of contemplative prayer. People who have deconstructed a megachurch evangelicalism often find themselves drawn to traditions that are older, slower, and less dependent on the personality of a single leader. They discover that the church has resources they were never told about, a two-thousand-year treasury of wisdom, prayer, art, and practice that their particular tradition had walled off.</w:t>
      </w:r>
    </w:p>
    <w:p>
      <w:pPr>
        <w:spacing w:after="200"/>
      </w:pPr>
      <w:r>
        <w:t xml:space="preserve">Reconstruction also involves a more honest relationship with scripture. The Bible, read not as a flat text of equally weighted propositions but as a diverse library of genres, perspectives, and voices in conversation across centuries, becomes richer, not poorer, when the wooden literalism is abandoned. The scholar Walter Brueggemann speaks of the Bible as "a text in travail," a document that wrestles with God rather than simply describing God. This is a Bible that can survive scrutiny, because it was never designed to be read uncritically in the first place.</w:t>
      </w:r>
    </w:p>
    <w:p>
      <w:pPr>
        <w:spacing w:after="200"/>
      </w:pPr>
      <w:r>
        <w:t xml:space="preserve">&gt; Deconstruction, rightly understood, is not the enemy of faith. It is faith's immune system, the mechanism by which the body identifies and expels what does not belong so that what does belong can function properly. A faith that cannot survive examination was never worth having. And a faith that emerges from honest examination, scarred and simplified and stripped of pretense, is a faith that can actually bear the weight of a human life.</w:t>
      </w:r>
    </w:p>
    <w:p>
      <w:pPr>
        <w:spacing w:after="200"/>
      </w:pPr>
      <w:r>
        <w:t xml:space="preserve">The church has a choice. It can continue to treat deconstruction as a threat, circling the wagons, demanding loyalty, and excommunicating questioners. This approach will produce exactly the outcome it fears: a steady exodus of the most thoughtful, most committed, most spiritually serious members of the community. Or it can recognize deconstruction for what it is, a painful but necessary process of refinement, and learn to walk with people through it. The latter requires courage, humility, and a willingness to admit that some of what the church has built deserves to come down.</w:t>
      </w:r>
    </w:p>
    <w:p>
      <w:pPr>
        <w:spacing w:after="200"/>
      </w:pPr>
      <w:r>
        <w:t xml:space="preserve">The prophet Jeremiah, commissioned by God, was told his vocation involved two movements: "to pluck up and to pull down, to destroy and to overthrow, to build and to plant." The sequence is not accidental. The tearing down comes first. You cannot plant in ground that has not been cleared. You cannot build on a foundation that has not been tested. Deconstruction is the tearing down. It is not the end of the story. But it is, for many, the only honest place to begin.</w:t>
      </w:r>
    </w:p>
    <w:p>
      <w:r>
        <w:br w:type="page"/>
      </w:r>
    </w:p>
    <w:p>
      <w:pPr>
        <w:pStyle w:val="Heading1"/>
        <w:spacing w:after="240" w:before="240"/>
      </w:pPr>
      <w:r>
        <w:t xml:space="preserve">Chapter 3 — Exvangelical: When Leaving Isn't Losing Faith</w:t>
      </w:r>
    </w:p>
    <w:p>
      <w:pPr>
        <w:spacing w:after="240"/>
      </w:pPr>
      <w:r>
        <w:rPr>
          <w:i/>
          <w:iCs/>
        </w:rPr>
        <w:t xml:space="preserve">The exvangelical movement is not a rejection of Jesus. It is a rejection of what certain institutions have done with his name, and the distinction matters more than most churches are willing to admit.</w:t>
      </w:r>
    </w:p>
    <w:p>
      <w:pPr>
        <w:spacing w:after="200"/>
      </w:pPr>
      <w:r>
        <w:t xml:space="preserve">The word arrived with the force of a confession. Exvangelical. It surfaced on social media around 2016, coined by Blake Chastain as a podcast title, but the reality it named had been gathering for at least a decade before that. People were leaving evangelical churches in numbers that could no longer be dismissed as backsliding or cultural drift. They were leaving deliberately, articulately, and often in tremendous pain. They were not becoming atheists, most of them. They were becoming something the evangelical framework had no category for: Christians who could no longer remain in the tradition that had formed them.</w:t>
      </w:r>
    </w:p>
    <w:p>
      <w:pPr>
        <w:spacing w:after="200"/>
      </w:pPr>
      <w:r>
        <w:t xml:space="preserve">The distinction is essential and almost always collapsed. To leave evangelicalism is not to leave Christianity. It is to leave a particular institutional and theological expression of Christianity, one that, for many who have departed, had become so identified with political power, cultural rigidity, and institutional self-protection that it no longer resembled the faith it claimed to represent. The conflation of leaving a tradition with leaving the faith is itself one of evangelicalism's most damaging habits of thought. It assumes that evangelicalism is Christianity's final and most faithful form, and that departure from it is departure from God. That assumption is historically illiterate and theologically unsustainable, but it remains the operating framework for millions of American Christians.</w:t>
      </w:r>
    </w:p>
    <w:p>
      <w:pPr>
        <w:spacing w:after="200"/>
      </w:pPr>
      <w:r>
        <w:t xml:space="preserve">To understand the exvangelical movement, you must first understand what they are leaving and why the leaving carries such weight.</w:t>
      </w:r>
    </w:p>
    <w:p>
      <w:pPr>
        <w:pStyle w:val="Heading2"/>
        <w:spacing w:after="120" w:before="240"/>
      </w:pPr>
      <w:r>
        <w:t xml:space="preserve">What Evangelicalism Became</w:t>
      </w:r>
    </w:p>
    <w:p>
      <w:pPr>
        <w:spacing w:after="200"/>
      </w:pPr>
      <w:r>
        <w:t xml:space="preserve">American evangelicalism, as a coherent movement, is younger than most of its adherents realize. The National Association of Evangelicals was founded in 1942. The movement coalesced in the postwar period as a deliberate alternative to both mainline Protestantism, which was seen as theologically compromised, and fundamentalism, which was seen as culturally disengaged. Figures like Billy Graham, Carl F.H. Henry, and Harold Ockenga sought a third way: theologically conservative but intellectually engaged, culturally present but not combative.</w:t>
      </w:r>
    </w:p>
    <w:p>
      <w:pPr>
        <w:spacing w:after="200"/>
      </w:pPr>
      <w:r>
        <w:t xml:space="preserve">That project held for roughly two generations. By the late 1970s, the movement had begun its fateful merger with political conservatism. Jerry Falwell's Moral Majority, founded in 1979, was the visible expression of a deeper shift: evangelicalism was no longer merely a theological identity. It was becoming a political one. The Reagan coalition welded together evangelical piety, free-market economics, and Cold War nationalism into a package that was presented as Christian faithfulness but was, in historical terms, a contingent political alliance with no necessary theological basis.</w:t>
      </w:r>
    </w:p>
    <w:p>
      <w:pPr>
        <w:spacing w:after="200"/>
      </w:pPr>
      <w:r>
        <w:t xml:space="preserve">By the time the children of that alliance reached adulthood, many of them could not tell where the theology ended and the politics began. That was not an accident. It was the point.</w:t>
      </w:r>
    </w:p>
    <w:p>
      <w:pPr>
        <w:spacing w:after="200"/>
      </w:pPr>
      <w:r>
        <w:t xml:space="preserve">The exvangelical movement is composed largely of people who grew up inside this synthesis and eventually found it impossible to maintain. They are the homeschooled children of the culture wars, the youth group alumni who were told that voting Republican was a Christian obligation, the worship leaders who watched their churches become arms of a political movement and were told that objecting to that development was a sign of weak faith.</w:t>
      </w:r>
    </w:p>
    <w:p>
      <w:pPr>
        <w:pStyle w:val="Heading2"/>
        <w:spacing w:after="120" w:before="240"/>
      </w:pPr>
      <w:r>
        <w:t xml:space="preserve">The Catalysts</w:t>
      </w:r>
    </w:p>
    <w:p>
      <w:pPr>
        <w:spacing w:after="200"/>
      </w:pPr>
      <w:r>
        <w:t xml:space="preserve">No single event produced the exvangelical exodus, but several converging crises accelerated it beyond what the movement's institutions could absorb.</w:t>
      </w:r>
    </w:p>
    <w:p>
      <w:pPr>
        <w:spacing w:after="200"/>
      </w:pPr>
      <w:r>
        <w:t xml:space="preserve">The first was the abuse crisis. Beginning in the early 2010s and accelerating through the rest of the decade, a cascade of revelations exposed systematic patterns of sexual abuse, institutional cover-up, and leadership failure across evangelical organizations. The Southern Baptist Convention's abuse scandal, documented in devastating detail by the Houston Chronicle's 2019 investigation and the subsequent Guidepost Solutions report, revealed that denominational leaders had maintained a list of credibly accused abusers for years while publicly insisting they had no mechanism to track such cases. Ravi Zacharias, one of evangelicalism's most celebrated apologists, was posthumously revealed to have been a serial sexual predator. Bill Hybels, founder of Willow Creek and architect of the seeker-sensitive movement, resigned amid multiple allegations of harassment and abuse. Mark Driscoll, Mars Hill Church. James MacDonald, Harvest Bible Chapel. The list grew so long that it ceased to function as a list of exceptions and began to function as an indictment of the system itself.</w:t>
      </w:r>
    </w:p>
    <w:p>
      <w:pPr>
        <w:spacing w:after="200"/>
      </w:pPr>
      <w:r>
        <w:t xml:space="preserve">For many exvangelicals, the abuse revelations were not merely about individual failures. They were about a theology of authority that made those failures predictable. Complementarian gender theology, pastoral authoritarianism, the absence of meaningful accountability structures, the prioritization of institutional reputation over victim safety, these were not bugs in the evangelical system. They were features. And the people who named them as such were the ones who were shown the door.</w:t>
      </w:r>
    </w:p>
    <w:p>
      <w:pPr>
        <w:spacing w:after="200"/>
      </w:pPr>
      <w:r>
        <w:t xml:space="preserve">The second catalyst was the LGBTQ+ question. As American culture moved rapidly toward acceptance of same-sex relationships, evangelical churches doubled down on exclusion with a ferocity that many younger members found incompatible with the Jesus they had been taught to follow. The issue was not merely theological disagreement about sexual ethics. It was the pastoral cruelty that accompanied the disagreement: conversion therapy, family rejection, the casual dehumanization of queer people from the pulpit, the refusal to engage with the growing body of affirming biblical scholarship, and the willingness to make opposition to LGBTQ+ rights a defining marker of Christian identity.</w:t>
      </w:r>
    </w:p>
    <w:p>
      <w:pPr>
        <w:spacing w:after="200"/>
      </w:pPr>
      <w:r>
        <w:t xml:space="preserve">For parents of queer children, for closeted members sitting in pews, for allies who had watched their friends be wounded, the cost of staying became higher than the cost of leaving. Many report that the moment they could no longer remain was not an intellectual moment but a moral one: they could not, in conscience, participate in an institution that treated people they loved as inherently disordered.</w:t>
      </w:r>
    </w:p>
    <w:p>
      <w:pPr>
        <w:spacing w:after="200"/>
      </w:pPr>
      <w:r>
        <w:t xml:space="preserve">The third catalyst was racial reckoning. The killings of Michael Brown, Eric Garner, Breonna Taylor, and George Floyd forced a national conversation about race that evangelical churches were catastrophically unprepared for. The movement's history on race is damning: the Southern Baptist Convention was founded in 1845 explicitly to defend the right of slaveholders to serve as missionaries. Bob Jones University maintained its ban on interracial dating until 2000. The overwhelming whiteness of evangelical leadership, the persistent segregation of Sunday morning, the movement's deep roots in the theology of the Lost Cause, all of this was suddenly, unavoidably visible.</w:t>
      </w:r>
    </w:p>
    <w:p>
      <w:pPr>
        <w:spacing w:after="200"/>
      </w:pPr>
      <w:r>
        <w:t xml:space="preserve">Black and brown evangelicals who raised these issues were met with a response that was revealing: they were told they were being divisive. Critical race theory became the new enemy, a label applied so broadly and indiscriminately that it functioned less as a description of an academic framework and more as a mechanism for silencing any conversation about structural racism. For many Christians of color and their white allies, the message was clear: this movement values its racial comfort more than its commitment to justice. And so they left.</w:t>
      </w:r>
    </w:p>
    <w:p>
      <w:pPr>
        <w:spacing w:after="200"/>
      </w:pPr>
      <w:r>
        <w:t xml:space="preserve">The fourth catalyst was the Trump era. The 2016 election and its aftermath did not create the contradictions within evangelicalism, but it made them impossible to ignore. When eighty-one percent of white evangelicals voted for a thrice-married casino magnate who bragged about sexual assault, many younger evangelicals experienced a dissonance so severe that it fractured their relationship with the movement permanently. It was not merely that evangelical leaders endorsed Trump. It was that they did so enthusiastically, that they provided theological justification for it, that they compared him to Cyrus and Nehemiah, that they treated criticism of him as persecution, and that they did all of this while claiming to represent the moral center of American life.</w:t>
      </w:r>
    </w:p>
    <w:p>
      <w:pPr>
        <w:spacing w:after="200"/>
      </w:pPr>
      <w:r>
        <w:t xml:space="preserve">The hypocrisy was not new. But its scale was.</w:t>
      </w:r>
    </w:p>
    <w:p>
      <w:pPr>
        <w:pStyle w:val="Heading2"/>
        <w:spacing w:after="120" w:before="240"/>
      </w:pPr>
      <w:r>
        <w:t xml:space="preserve">Where They Go</w:t>
      </w:r>
    </w:p>
    <w:p>
      <w:pPr>
        <w:spacing w:after="200"/>
      </w:pPr>
      <w:r>
        <w:t xml:space="preserve">The assumption that exvangelicals become secularists is widespread and wrong. Research by the Public Religion Research Institute and other organizations consistently shows that the majority of people who leave evangelicalism do not abandon faith entirely. They migrate.</w:t>
      </w:r>
    </w:p>
    <w:p>
      <w:pPr>
        <w:spacing w:after="200"/>
      </w:pPr>
      <w:r>
        <w:t xml:space="preserve">Some move to mainline Protestant traditions, Episcopal, ELCA Lutheran, Presbyterian (PCUSA), United Methodist, drawn by liturgical richness, intellectual freedom, and a theology that does not demand the subordination of conscience to institutional authority. They find in these traditions a Christianity that can hold ambiguity, that has a longer memory than the evangelical movement, that does not treat doubt as disloyalty.</w:t>
      </w:r>
    </w:p>
    <w:p>
      <w:pPr>
        <w:spacing w:after="200"/>
      </w:pPr>
      <w:r>
        <w:t xml:space="preserve">Some move to Roman Catholicism or Eastern Orthodoxy, seeking rootedness in a tradition older than the Reformation, a sacramental theology that locates God's presence in material reality rather than in emotional experience alone, and a theological depth that evangelicalism's pragmatic orientation often sacrificed for accessibility.</w:t>
      </w:r>
    </w:p>
    <w:p>
      <w:pPr>
        <w:spacing w:after="200"/>
      </w:pPr>
      <w:r>
        <w:t xml:space="preserve">Some construct what the sociologist Nancy Ammerman calls "a la carte" spirituality, drawing from contemplative traditions, Celtic Christianity, liberation theology, and other sources that evangelicalism had dismissed or never engaged. They read Richard Rohr and Howard Thurman. They practice lectio divina and the Examen. They attend Quaker meetings or sit in centering prayer groups. They are not less Christian. They are differently Christian, and the difference is one their former communities cannot process.</w:t>
      </w:r>
    </w:p>
    <w:p>
      <w:pPr>
        <w:spacing w:after="200"/>
      </w:pPr>
      <w:r>
        <w:t xml:space="preserve">And some, it must be said, leave religion entirely. The wounds are too deep, the associations too painful, the word "God" too contaminated by the uses to which it has been put. For these, the departure is not a theological conclusion but a survival mechanism. They are not rejecting the divine. They are protecting themselves from the human institutions that claimed to represent it. Whether they return is a question only grace and time can answer.</w:t>
      </w:r>
    </w:p>
    <w:p>
      <w:pPr>
        <w:spacing w:after="200"/>
      </w:pPr>
      <w:r>
        <w:t xml:space="preserve">What is striking across all of these trajectories is how few exvangelicals describe their departure as a loss of faith. The language they use is more precise than that: deconstruction, reconstruction, untangling, sifting. They are not throwing away the faith. They are separating what they actually believe from what they were told they had to believe, separating Jesus from the Jesus Industrial Complex, the scriptures from the hermeneutic that was imposed upon them, the genuine encounter with God they experienced in prayer or worship from the institutional machinery that surrounded and claimed ownership of that encounter. This is not apostasy. It is curation under duress, performed without a guide, often at great personal cost.</w:t>
      </w:r>
    </w:p>
    <w:p>
      <w:pPr>
        <w:spacing w:after="200"/>
      </w:pPr>
      <w:r>
        <w:t xml:space="preserve">The data supports this reading. Ryan Burge's research on the "nones", those who claim no religious affiliation, reveals that a significant subset of this population maintains private spiritual practices, believes in God or a higher power, and would return to organized religion if they could find a community that did not replicate the patterns they left. They are, in a meaningful sense, believers without belonging, and their existence is an indictment not of belief itself but of the institutions that made belonging unbearable.</w:t>
      </w:r>
    </w:p>
    <w:p>
      <w:pPr>
        <w:pStyle w:val="Heading2"/>
        <w:spacing w:after="120" w:before="240"/>
      </w:pPr>
      <w:r>
        <w:t xml:space="preserve">The Grief of Departure</w:t>
      </w:r>
    </w:p>
    <w:p>
      <w:pPr>
        <w:spacing w:after="200"/>
      </w:pPr>
      <w:r>
        <w:t xml:space="preserve">What outsiders rarely grasp is the cost. Leaving evangelicalism is not like switching political parties or changing gyms. For people raised in the tradition, evangelicalism was not one part of their identity. It was the organizing principle of their entire world. Their friendships were formed there. Their marriages were blessed there. Their children were dedicated there. Their moral framework, their understanding of history, their conception of what happens after death, all of it was sourced from a community they are now leaving.</w:t>
      </w:r>
    </w:p>
    <w:p>
      <w:pPr>
        <w:spacing w:after="200"/>
      </w:pPr>
      <w:r>
        <w:t xml:space="preserve">The grief is compound. There is the loss of community, which for many was the only genuine community they had ever known. There is the loss of certainty, which for people raised in a tradition that prizes doctrinal confidence feels like vertigo. There is the loss of family relationships, because in many evangelical families, leaving the church is treated as a betrayal equivalent to moral failure, and the response, shunning, conditional love, relentless attempts at re-conversion, can be devastating.</w:t>
      </w:r>
    </w:p>
    <w:p>
      <w:pPr>
        <w:spacing w:after="200"/>
      </w:pPr>
      <w:r>
        <w:t xml:space="preserve">There is also a specific grief that is harder to name: the grief of realizing that the story you were told about yourself and the world was, in significant ways, wrong. That the church you trusted protected abusers. That the theology you internalized was designed to control you. That the God you were given was too small, too angry, too American, too white, too male, too invested in your compliance and not enough in your flourishing. Reconstructing a faith after that realization is not a weekend project. It is the work of years, and it is done largely without institutional support, because the institution you left was the only one you knew.</w:t>
      </w:r>
    </w:p>
    <w:p>
      <w:pPr>
        <w:spacing w:after="200"/>
      </w:pPr>
      <w:r>
        <w:t xml:space="preserve">And there is the grief of language itself. The words that once carried transcendence, worship, fellowship, salvation, blessing, now arrive pre-contaminated, triggering associations with manipulation, performance, and control. The exvangelical does not merely lose a community. They lose a vocabulary. They must learn to speak about God, about meaning, about hope, in a language that has not been weaponized against them. Some find that language in the contemplative tradition, in the mystics, in poets. Some find it in therapy. Some simply go silent for a season, unable to pray in the old words and not yet fluent in new ones. That silence is not the absence of faith. It is faith in transit, between the language it was given and the language it has not yet found.</w:t>
      </w:r>
    </w:p>
    <w:p>
      <w:pPr>
        <w:spacing w:after="200"/>
      </w:pPr>
      <w:r>
        <w:t xml:space="preserve">The psychologist Marlene Winell coined the term "Religious Trauma Syndrome" to describe the cluster of symptoms common among people leaving authoritarian religious environments: anxiety, depression, difficulty making decisions, a pervasive sense of being watched or judged, the inability to trust one's own perceptions. Winell's work, and the growing body of clinical literature on religious trauma, confirms what exvangelicals have been saying for years: leaving is not merely an intellectual adjustment. It is a psychological upheaval comparable in its effects to leaving any high-control environment. The church that produced the trauma rarely acknowledges it, which means the healing must happen entirely outside the system that inflicted the wound.</w:t>
      </w:r>
    </w:p>
    <w:p>
      <w:pPr>
        <w:pStyle w:val="Heading2"/>
        <w:spacing w:after="120" w:before="240"/>
      </w:pPr>
      <w:r>
        <w:t xml:space="preserve">What the Church Must Learn</w:t>
      </w:r>
    </w:p>
    <w:p>
      <w:pPr>
        <w:spacing w:after="200"/>
      </w:pPr>
      <w:r>
        <w:t xml:space="preserve">The evangelical church's dominant response to the exvangelical movement has been dismissal. They were never really saved. They loved the world more than God. They wanted to sin without guilt. This response is pastorally catastrophic and historically oblivious. It is the response of an institution that cannot distinguish between loyalty to itself and faithfulness to God.</w:t>
      </w:r>
    </w:p>
    <w:p>
      <w:pPr>
        <w:spacing w:after="200"/>
      </w:pPr>
      <w:r>
        <w:t xml:space="preserve">The prophetic question is not "why are they leaving" but "what are they telling us by leaving." The exvangelical exodus is a prophetic indictment delivered not in words but in feet, people walking out the door because the institution no longer embodies the gospel it preaches. The church that cannot hear that indictment is the church that will keep producing it.</w:t>
      </w:r>
    </w:p>
    <w:p>
      <w:pPr>
        <w:spacing w:after="200"/>
      </w:pPr>
      <w:r>
        <w:t xml:space="preserve">What would it mean to listen? It would mean taking the abuse crisis seriously, not as a public relations problem but as a theological failure that reveals something rotten in the movement's understanding of authority and power. It would mean engaging the LGBTQ+ conversation with genuine theological humility rather than treating the traditional position as self-evident and every other position as capitulation. It would mean reckoning with the movement's racial history honestly, without the defensive posture that treats acknowledging complicity as attacking the faith. It would mean disentangling the gospel from partisan politics with enough conviction that a visitor could attend an evangelical church for a year and never know how the pastor voted.</w:t>
      </w:r>
    </w:p>
    <w:p>
      <w:pPr>
        <w:spacing w:after="200"/>
      </w:pPr>
      <w:r>
        <w:t xml:space="preserve">It would mean, in short, repentance. Not the performative kind that issues statements. The structural kind that changes how power works.</w:t>
      </w:r>
    </w:p>
    <w:p>
      <w:pPr>
        <w:spacing w:after="200"/>
      </w:pPr>
      <w:r>
        <w:t xml:space="preserve">&gt; The church that treats its critics as enemies will eventually have no one left but sycophants. The church that treats its departures as data, painful, prophetic data about its own failures, has a chance of becoming something worth staying in.</w:t>
      </w:r>
    </w:p>
    <w:p>
      <w:pPr>
        <w:spacing w:after="200"/>
      </w:pPr>
      <w:r>
        <w:t xml:space="preserve">The exvangelicals are not the church's enemies. They are its mirror. And the reflection, for anyone willing to look, is a call not to defensiveness but to the kind of reform that the church has always needed and has always resisted, until the cost of resistance became higher than the cost of change.</w:t>
      </w:r>
    </w:p>
    <w:p>
      <w:pPr>
        <w:spacing w:after="200"/>
      </w:pPr>
      <w:r>
        <w:t xml:space="preserve">That cost is now being counted in empty pews, in broken families, in a generation that learned the word "Christian" as a synonym for hypocrisy and is not wrong about why. The question is whether the evangelical church can hear that without hearing it as an attack. The answer to that question will determine whether what is happening is a death or a reformation.</w:t>
      </w:r>
    </w:p>
    <w:p>
      <w:pPr>
        <w:spacing w:after="200"/>
      </w:pPr>
      <w:r>
        <w:t xml:space="preserve">The difference between the two has always depended on whether the institution loves its own survival more than it loves the truth. And the truth, as always, is not comfortable. It is not affirming. It is not what the institution wants to hear. But it is, if received, the only thing that can set it free.</w:t>
      </w:r>
    </w:p>
    <w:p>
      <w:r>
        <w:br w:type="page"/>
      </w:r>
    </w:p>
    <w:p>
      <w:pPr>
        <w:pStyle w:val="Heading1"/>
        <w:spacing w:after="240" w:before="240"/>
      </w:pPr>
      <w:r>
        <w:t xml:space="preserve">Chapter 4 — Formed by Screens: Technology and the Soul</w:t>
      </w:r>
    </w:p>
    <w:p>
      <w:pPr>
        <w:spacing w:after="240"/>
      </w:pPr>
      <w:r>
        <w:rPr>
          <w:i/>
          <w:iCs/>
        </w:rPr>
        <w:t xml:space="preserve">The screen does not only fill our time, it slowly remakes the kind of soul we have time for.</w:t>
      </w:r>
    </w:p>
    <w:p>
      <w:pPr>
        <w:spacing w:after="200"/>
      </w:pPr>
      <w:r>
        <w:t xml:space="preserve">My youngest can find a video faster than I can find my keys. He is not corrupt. He is a boy with a boy's open face, and he loves his mother and asks me hard questions about God at bedtime. But I have watched something happen to his attention over a season, a fraying, a difficulty in staying with one slow thing, and I cannot honestly blame him, because I have watched the same fraying happen to me. I sit down to read Scripture and my hand reaches for the phone before my mind has settled, and the reaching is so automatic that it has stopped feeling like a choice. Something is forming us both, and it is not the Word.</w:t>
      </w:r>
    </w:p>
    <w:p>
      <w:pPr>
        <w:spacing w:after="200"/>
      </w:pPr>
      <w:r>
        <w:t xml:space="preserve">The question is not whether technology is good or evil. That question is too small and too old, and it always ends in a shrug about how anything can be used well or badly. The real question is sharper. What kind of person does a given technology make of you simply by being used as it was designed to be used. Not abused. Used. Because every tool carries inside it a hidden curriculum, a way of forming the one who holds it, and the screen has a curriculum, and we have all enrolled, and most of us never read the syllabus.</w:t>
      </w:r>
    </w:p>
    <w:p>
      <w:pPr>
        <w:spacing w:after="200"/>
      </w:pPr>
      <w:r>
        <w:t xml:space="preserve">Give the strongest case for the screen, and give it honestly. These devices are astonishing gifts. I can carry the whole of Scripture, the Fathers, the Reformers, and a thousand sermons in one hand. A grandmother sees her grandchild's face across an ocean. A man in a remote village hears the gospel he could never have reached in print. The pandemic years would have been unbearable without the screen that kept the lonely connected to the living. To call all of this captivity would be ungrateful and untrue, the grumbling of a man who wishes for a past that was never as holy as he remembers. Technology is a good gift of a creative God to creative creatures. I use it to write the words you are reading. I will not pretend otherwise.</w:t>
      </w:r>
    </w:p>
    <w:p>
      <w:pPr>
        <w:spacing w:after="200"/>
      </w:pPr>
      <w:r>
        <w:t xml:space="preserve">But here is what the grateful case keeps stepping around. A tool is not only what it does for you. It is what it does to you while you use it, and these two are often opposites. Charles Taylor described the modern self as buffered, sealed off from a world that once pressed in on it from every side, and the screen is the final architecture of that buffering, the wall made portable and pleasant (Taylor 2007). It promises to connect us and it insulates us. It puts a pane of glass between me and the man across the table, between me and the slow boredom out of which prayer is born, between me and my own unmanaged thoughts, which are exactly the thoughts in which God has always done his quietest work. The screen does not merely occupy the silence. It abolishes the capacity for silence, and silence is where the soul learns to hear.</w:t>
      </w:r>
    </w:p>
    <w:p>
      <w:pPr>
        <w:spacing w:after="200"/>
      </w:pPr>
      <w:r>
        <w:t xml:space="preserve">Carry one text, and let it be strange enough to wake us. After the wind and the earthquake and the fire, none of which held the Lord, there came a low whisper. And when Elijah heard it, he wrapped his face in his cloak and went out (1 Kings 19:12 ESV). God was not in the spectacle. He was in the whisper, the sound that requires a quiet so deep that a man would have to have built his whole life around the practice of listening to hear it at all. Now ask the honest question. Could the version of me that checks the phone in the silence of his own prayers hear a whisper. The screen is a technology of the wind and the earthquake and the fire, endless spectacle, endless noise, and a God who speaks in a whisper is a God we have engineered ourselves to miss.</w:t>
      </w:r>
    </w:p>
    <w:p>
      <w:pPr>
        <w:spacing w:after="200"/>
      </w:pPr>
      <w:r>
        <w:t xml:space="preserve">Trace the history, because formation by tools is not new, only newly total. Jacques Ellul argued in the middle of the last century that the deepest danger of modern life is not any single machine but technique itself, the relentless drive toward efficiency that subordinates every human end to the question of what works, until the person is reshaped to serve the apparatus rather than the apparatus the person (Ellul 1964). The screen is technique made intimate. Neil Postman, building on this, warned that the move from the printed word to the image does not just change our entertainment, it changes the structure of our thought, training us for fragments and against arguments, for stimulation and against contemplation, until a whole civilization loses the patience that sustained things like reading a long book or sitting with a hard truth or praying without a phone in reach (Postman 1985). They saw the river's direction before most of us felt the current. We are now far downstream.</w:t>
      </w:r>
    </w:p>
    <w:p>
      <w:pPr>
        <w:spacing w:after="200"/>
      </w:pPr>
      <w:r>
        <w:t xml:space="preserve">Here is the reversal, and it is the one that matters most. We believe we are using these devices to save time, and we are, and then we have no idea what the saved time was for, so we give it back to the same devices, and we are formed not by the content we consume but by the ten thousand small acts of consuming, the reach, the scroll, the flick, the refresh, repeated until they are no longer things we do but the shape of who we are. The danger was never that the screen would make us believe something false. The danger is that it would make us into a certain kind of soul, restless, distractible, incapable of the long slow attention that love and prayer and presence require, and that it would do this so gently we would mistake the new self for the only self we ever had.</w:t>
      </w:r>
    </w:p>
    <w:p>
      <w:pPr>
        <w:spacing w:after="200"/>
      </w:pPr>
      <w:r>
        <w:t xml:space="preserve">Law before grace, and the law has my name on it. I have prayed with one ear on the notification. I have been bodily present with my sons and mentally somewhere in a feed, and they know the difference even when I pretend they do not, because children read presence the way the rest of us read words. I have told my congregation that God speaks in the whisper and then lived a life arranged so that no whisper could ever reach me. I am not the doctor here. I am the patient, and the diagnosis is the same one I would write for the man in my office who cannot sit still long enough to be loved by God.</w:t>
      </w:r>
    </w:p>
    <w:p>
      <w:pPr>
        <w:spacing w:after="200"/>
      </w:pPr>
      <w:r>
        <w:t xml:space="preserve">The grace is that we are formed creatures, which means we can be re formed, and the church has known the medicine for two thousand years. The old disciplines of silence and solitude and fasting are not nostalgia. They are deliberate counter formation, structured acts of refusing the wind and the earthquake and the fire so that the whisper has a chance to land. To put the phone in another room and sit in the unbearable quiet until it stops being unbearable is not a productivity hack. It is repentance with a body, the slow undoing of a formation we did not choose, the clearing of enough silence that a God who has been whispering the whole time can finally be heard saying what he said to Elijah, which was not condemnation but a question, gentle and terrible. What are you doing here.</w:t>
      </w:r>
    </w:p>
    <w:p>
      <w:pPr>
        <w:spacing w:after="200"/>
      </w:pPr>
      <w:r>
        <w:t xml:space="preserve">The screen did not steal our time. It quietly stole the kind of soul that has time for God.</w:t>
      </w:r>
    </w:p>
    <w:p>
      <w:pPr>
        <w:spacing w:after="200"/>
      </w:pPr>
      <w:r>
        <w:t xml:space="preserve">Not a tool we are using. A liturgy that is using us. We can still walk out into the silence, wrap our faces, and listen.</w:t>
      </w:r>
    </w:p>
    <w:p>
      <w:pPr>
        <w:pStyle w:val="Heading3"/>
        <w:spacing w:after="120" w:before="240"/>
      </w:pPr>
      <w:r>
        <w:t xml:space="preserve">Works Cited</w:t>
      </w:r>
    </w:p>
    <w:p>
      <w:pPr>
        <w:spacing w:after="200"/>
      </w:pPr>
      <w:r>
        <w:t xml:space="preserve">Taylor, Charles. A Secular Age. Cambridge, MA: Belknap Press of Harvard University Press, 2007.</w:t>
      </w:r>
    </w:p>
    <w:p>
      <w:pPr>
        <w:spacing w:after="200"/>
      </w:pPr>
      <w:r>
        <w:t xml:space="preserve">Ellul, Jacques. The Technological Society. Translated by John Wilkinson. New York: Vintage Books, 1964.</w:t>
      </w:r>
    </w:p>
    <w:p>
      <w:pPr>
        <w:spacing w:after="200"/>
      </w:pPr>
      <w:r>
        <w:t xml:space="preserve">Postman, Neil. Amusing Ourselves to Death: Public Discourse in the Age of Show Business. New York: Viking, 1985.</w:t>
      </w:r>
    </w:p>
    <w:p>
      <w:pPr>
        <w:spacing w:after="200"/>
      </w:pPr>
      <w:r>
        <w:t xml:space="preserve">The Holy Bible. English Standard Version. Wheaton: Crossway, 2001.</w:t>
      </w:r>
    </w:p>
    <w:p>
      <w:r>
        <w:br w:type="page"/>
      </w:r>
    </w:p>
    <w:p>
      <w:pPr>
        <w:pStyle w:val="Heading1"/>
        <w:spacing w:after="240" w:before="240"/>
      </w:pPr>
      <w:r>
        <w:t xml:space="preserve">Chapter 5 — Outrage Is Not a Spiritual Gift</w:t>
      </w:r>
    </w:p>
    <w:p>
      <w:pPr>
        <w:spacing w:after="240"/>
      </w:pPr>
      <w:r>
        <w:rPr>
          <w:i/>
          <w:iCs/>
        </w:rPr>
        <w:t xml:space="preserve">We mistook the heat of our anger for the fire of the Spirit, and the machine that sells our attention was happy to let us believe it.</w:t>
      </w:r>
    </w:p>
    <w:p>
      <w:pPr>
        <w:spacing w:after="200"/>
      </w:pPr>
      <w:r>
        <w:t xml:space="preserve">I caught myself last week reaching for my phone before I had finished the prayer. Not after. During. There was a thing happening online, an outrage cycling through the people I follow, and my body wanted to be in it the way a younger man wants to be in a fight. I noticed the hunger and it frightened me, because it was not a hunger for righteousness. It was a hunger for the feeling of righteousness, which is a different and more dangerous thing, and I had been trained to crave it by an instrument I carry in my pocket and call a tool.</w:t>
      </w:r>
    </w:p>
    <w:p>
      <w:pPr>
        <w:spacing w:after="200"/>
      </w:pPr>
      <w:r>
        <w:t xml:space="preserve">The question underneath the noise is whether our public anger is the holy thing we tell ourselves it is. We call it standing for truth. We quote the prophets. We remember that Jesus made a whip and cleared the temple, and we use that one afternoon to justify a permanent disposition of fury at strangers. The question is whether the anger forming us is the anger of God or the anger of the algorithm, and whether we have lost the ability to tell them apart.</w:t>
      </w:r>
    </w:p>
    <w:p>
      <w:pPr>
        <w:spacing w:after="200"/>
      </w:pPr>
      <w:r>
        <w:t xml:space="preserve">Give the strongest case for the anger, because there is one. Some things ought to make us furious. A world without holy anger is a world that has made peace with cruelty. The prophets burned. Jesus wept over a city and overturned tables in a temple. The abolitionist who was not enraged by the slave market had a defective conscience, not a mature one. Anger at genuine evil is not a sin, it is a sign of life, the proof that you still love something enough to be wounded when it is violated. A faith that produces only mild men who are upset by nothing is not Christianity, it is sedation. I will defend righteous anger. Scripture commands it.</w:t>
      </w:r>
    </w:p>
    <w:p>
      <w:pPr>
        <w:spacing w:after="200"/>
      </w:pPr>
      <w:r>
        <w:t xml:space="preserve">But here is where the case collapses under its own weight. The Bible never treats anger as a reliable indicator of righteousness. It treats it as a fire that must be watched every moment it burns. Be angry and do not sin, Paul writes, and then immediately, do not let the sun go down on your anger, and give no opportunity to the devil (Ephesians 4:26 ESV). Read what that assumes. It assumes anger, even permitted anger, even righteous anger, is precisely the doorway through which the enemy enters, that it has a shelf life of hours, that it spoils by nightfall and becomes something the devil can use. The text does not celebrate the anger. It puts a clock on it. It treats holy anger the way you treat a controlled burn, useful, necessary, and one gust of wind from destroying the whole field.</w:t>
      </w:r>
    </w:p>
    <w:p>
      <w:pPr>
        <w:spacing w:after="200"/>
      </w:pPr>
      <w:r>
        <w:t xml:space="preserve">Now here is the part we will not want to hear. The machine that delivers our anger to us was engineered, deliberately, to make sure the sun never goes down on it. Trace the history. In 2009 the major platforms gave us the instruments of measurement, the Facebook like button in February and the Twitter retweet button that November, with the frictionless share spreading across the web in the years on either side, small buttons that turned communication into a tally. Engineers learned quickly what kept people on the screen, and it was not joy and it was not peace. It was moral emotion, and the most engaging moral emotion is outrage at an outgroup. The systems were then tuned, by optimization more than by malice, to surface exactly the content that made us angriest at people not like us, because angry people scroll, angry people share, and angry people return. Jonathan Haidt has assembled the data with care, showing that the years following this redesign tracked with a sharp rise in adolescent anxiety, depression, and self harm beginning around 2012, especially among girls, a generation rewired by the very engines of moral outrage and social comparison they were handed before they could drive (Haidt 2024). We did not stumble into a culture of rage. We were farmed for it.</w:t>
      </w:r>
    </w:p>
    <w:p>
      <w:pPr>
        <w:spacing w:after="200"/>
      </w:pPr>
      <w:r>
        <w:t xml:space="preserve">Marshall McLuhan said the thing decades before the engineers proved him right. The medium is the message. The form of a technology shapes us more than any content we pour through it, and we are constitutionally blind to the form because we are mesmerized by the content (McLuhan 1964). We argue about what to post. The medium has already decided what we are becoming by posting, and what we are becoming is people for whom the resting state of the soul is a low grade fury looking for an object.</w:t>
      </w:r>
    </w:p>
    <w:p>
      <w:pPr>
        <w:spacing w:after="200"/>
      </w:pPr>
      <w:r>
        <w:t xml:space="preserve">Carry the reversal here. We believe we are using the outrage to fight evil. The outrage is using us to feed the machine, and the machine does not care which side we are on. It profits identically from the rage of the right and the rage of the left. It will hand the progressive his daily villain and the conservative hers, and bill them both, and call it engagement. The most sobering fact about Christian outrage online is that it is indistinguishable in form from every other outrage, runs on the same fuel, serves the same masters, and produces the same fruit, which Paul lists plainly as enmity, strife, fits of anger, rivalries, dissensions, divisions, the works of the flesh wearing the costume of conviction.</w:t>
      </w:r>
    </w:p>
    <w:p>
      <w:pPr>
        <w:spacing w:after="200"/>
      </w:pPr>
      <w:r>
        <w:t xml:space="preserve">Law before grace, and I am the chief defendant. I have felt the rush of the righteous post and refreshed the screen to count who agreed. I have been angrier at a stranger on the internet than at my own sin, which is the exact inversion of the gospel order. I have let the sun go down on it, and the next sun, and called the residue zeal. I have modeled this for my five sons, who watch their father reach for the glowing rectangle in the silence, and learn from the reaching what their father actually treasures. The outrage was never a spiritual gift. It was a work of the flesh I had dressed in Scripture so I would not have to repent of it.</w:t>
      </w:r>
    </w:p>
    <w:p>
      <w:pPr>
        <w:spacing w:after="200"/>
      </w:pPr>
      <w:r>
        <w:t xml:space="preserve">The grace is that the Spirit produces something the algorithm cannot manufacture and cannot sell. Against the works of the flesh Paul sets the fruit of the Spirit, and it begins with love and ends with self control, and in the middle, impossibly, it lists peace and patience and gentleness, the precise traits the machine is built to burn out of us (Galatians 5:22 ESV). The Spirit grows slowly and the algorithm rewards instantly, and a person can tell which one is forming him by asking what he is becoming. More peaceful or more reactive. More patient or more triggered. Gentler with his children or quicker to the phone. The fruit does not lie, and it does not trend.</w:t>
      </w:r>
    </w:p>
    <w:p>
      <w:pPr>
        <w:spacing w:after="200"/>
      </w:pPr>
      <w:r>
        <w:t xml:space="preserve">We thought our anger proved we still cared. It proved we had been captured.</w:t>
      </w:r>
    </w:p>
    <w:p>
      <w:pPr>
        <w:spacing w:after="200"/>
      </w:pPr>
      <w:r>
        <w:t xml:space="preserve">Let the sun go down on it. That is not weakness. That is the first free act in a long captivity.</w:t>
      </w:r>
    </w:p>
    <w:p>
      <w:pPr>
        <w:pStyle w:val="Heading3"/>
        <w:spacing w:after="120" w:before="240"/>
      </w:pPr>
      <w:r>
        <w:t xml:space="preserve">Works Cited</w:t>
      </w:r>
    </w:p>
    <w:p>
      <w:pPr>
        <w:spacing w:after="200"/>
      </w:pPr>
      <w:r>
        <w:t xml:space="preserve">Haidt, Jonathan. The Anxious Generation: How the Great Rewiring of Childhood Is Causing an Epidemic of Mental Illness. New York: Penguin Press, 2024.</w:t>
      </w:r>
    </w:p>
    <w:p>
      <w:pPr>
        <w:spacing w:after="200"/>
      </w:pPr>
      <w:r>
        <w:t xml:space="preserve">McLuhan, Marshall. Understanding Media: The Extensions of Man. New York: McGraw-Hill, 1964.</w:t>
      </w:r>
    </w:p>
    <w:p>
      <w:pPr>
        <w:spacing w:after="200"/>
      </w:pPr>
      <w:r>
        <w:t xml:space="preserve">The Holy Bible. English Standard Version. Wheaton: Crossway, 2001.</w:t>
      </w:r>
    </w:p>
    <w:p>
      <w:r>
        <w:br w:type="page"/>
      </w:r>
    </w:p>
    <w:p>
      <w:pPr>
        <w:pStyle w:val="Heading1"/>
        <w:spacing w:after="240" w:before="240"/>
      </w:pPr>
      <w:r>
        <w:t xml:space="preserve">Chapter 6 — Purity Culture and Its Wreckage</w:t>
      </w:r>
    </w:p>
    <w:p>
      <w:pPr>
        <w:spacing w:after="240"/>
      </w:pPr>
      <w:r>
        <w:rPr>
          <w:i/>
          <w:iCs/>
        </w:rPr>
        <w:t xml:space="preserve">Purity culture did not produce purity. It produced shame, silence, and a generation of Christians who were taught that their bodies were the enemy of their souls.</w:t>
      </w:r>
    </w:p>
    <w:p>
      <w:pPr>
        <w:spacing w:after="200"/>
      </w:pPr>
      <w:r>
        <w:t xml:space="preserve">In 1993, the Southern Baptist Convention launched True Love Waits, a campaign that would eventually collect over 2.5 million pledge cards from teenagers who promised to abstain from sexual activity until marriage. The cards were stacked in displays at denominational events, visual monuments to youthful sexual resolve. In 1994, they covered the National Mall in Washington, D.C. The image was arresting: hundreds of thousands of pledge cards laid out in the shadow of the Capitol, a silent army of committed virgins.</w:t>
      </w:r>
    </w:p>
    <w:p>
      <w:pPr>
        <w:spacing w:after="200"/>
      </w:pPr>
      <w:r>
        <w:t xml:space="preserve">It was also, as a public health strategy and a theological framework, a catastrophe whose wreckage we are still excavating.</w:t>
      </w:r>
    </w:p>
    <w:p>
      <w:pPr>
        <w:spacing w:after="200"/>
      </w:pPr>
      <w:r>
        <w:t xml:space="preserve">True Love Waits was neither the beginning nor the end. It was the most visible expression of a movement that had been building since the early 1990s and would reach its cultural peak in the early 2000s. Joshua Harris published "I Kissed Dating Goodbye" in 1997, when he was twenty-one years old, and it sold over a million copies. The Silver Ring Thing, founded in 1995, toured the country staging elaborate multimedia events where teenagers received purity rings after pledging abstinence. Denny Pattyn, its founder, described the ring as "an outward sign of an inward commitment." The language was sacramental. The theology was not.</w:t>
      </w:r>
    </w:p>
    <w:p>
      <w:pPr>
        <w:spacing w:after="200"/>
      </w:pPr>
      <w:r>
        <w:t xml:space="preserve">What came to be known as purity culture was not, strictly speaking, a theology. It was a set of behavioral prescriptions dressed in theological language, a system of shame management that presented itself as sexual ethics. It taught a generation of young Christians, particularly young women, that their virginity was their most valuable spiritual asset, that sexual desire was evidence of spiritual failure, that their bodies were objects of temptation to be managed rather than dimensions of personhood to be integrated, and that any departure from the prescribed path would result in damage so permanent that even God's grace could not fully repair it.</w:t>
      </w:r>
    </w:p>
    <w:p>
      <w:pPr>
        <w:spacing w:after="200"/>
      </w:pPr>
      <w:r>
        <w:t xml:space="preserve">The movement is now widely discredited. Harris himself renounced his book in 2018, requested that it be taken out of print, and issued a public apology. But the people who were shaped by it, who internalized its categories, performed its rituals, and carry its shame, did not receive an apology from the system that produced it. They received, at best, an acknowledgment that a particular book was flawed. The theological infrastructure that made the book possible remains largely unexamined.</w:t>
      </w:r>
    </w:p>
    <w:p>
      <w:pPr>
        <w:pStyle w:val="Heading2"/>
        <w:spacing w:after="120" w:before="240"/>
      </w:pPr>
      <w:r>
        <w:t xml:space="preserve">What Purity Culture Actually Taught</w:t>
      </w:r>
    </w:p>
    <w:p>
      <w:pPr>
        <w:spacing w:after="200"/>
      </w:pPr>
      <w:r>
        <w:t xml:space="preserve">The explicit curriculum of purity culture was abstinence before marriage. The implicit curriculum was far more extensive and far more damaging.</w:t>
      </w:r>
    </w:p>
    <w:p>
      <w:pPr>
        <w:spacing w:after="200"/>
      </w:pPr>
      <w:r>
        <w:t xml:space="preserve">It taught that virginity was the supreme moral achievement of adolescence, the marker that distinguished faithful Christians from the world. This was communicated not only through direct instruction but through analogy, and the analogies were devastating. A piece of tape pressed to multiple arms that loses its adhesive. A cup of water passed from mouth to mouth. A rose with its petals plucked off. A piece of chewing gum already chewed. Every analogy communicated the same lesson: sexual experience diminishes you. Each partner takes something from you that cannot be returned. By the time you arrive at marriage, if you arrive at all, you will be a degraded version of what you were supposed to be.</w:t>
      </w:r>
    </w:p>
    <w:p>
      <w:pPr>
        <w:spacing w:after="200"/>
      </w:pPr>
      <w:r>
        <w:t xml:space="preserve">These analogies were not peripheral. They were central. And they were almost exclusively directed at girls. The theological anthropology embedded in purity culture was deeply gendered: women were the gatekeepers of male desire, responsible not only for their own sexual choices but for the sexual imaginations of every man who encountered them. Modesty was framed not as a personal discipline but as a moral obligation owed to men who could not be expected to control their own thoughts. The language of "stumbling blocks" from Romans 14, which Paul deployed in the context of dietary disputes, was repurposed to place the burden of male lust on female bodies.</w:t>
      </w:r>
    </w:p>
    <w:p>
      <w:pPr>
        <w:spacing w:after="200"/>
      </w:pPr>
      <w:r>
        <w:t xml:space="preserve">Boys received a different curriculum, though its damage was no less real. They were taught that their sexual desire was essentially predatory, a wolf that must be caged, a fire that must be contained, a force that was always one unguarded moment away from destroying everything. The concept of "bouncing your eyes," popularized by Stephen Arterburn and Fred Stoeker's "Every Man's Battle," reduced male sexuality to a stimulus-response mechanism and male sanctification to a program of visual management. The theological vision of transformed desire, the idea that the Holy Spirit does not merely suppress but redirects and integrates human longing, was entirely absent. What was offered instead was behavioral management strategies dressed in devotional language.</w:t>
      </w:r>
    </w:p>
    <w:p>
      <w:pPr>
        <w:spacing w:after="200"/>
      </w:pPr>
      <w:r>
        <w:t xml:space="preserve">The result was a generation of young men who were taught to fear their own desire and a generation of young women who were taught that their worth was located in their sexual history. Both lessons are theological lies. Neither has been adequately corrected by the institutions that taught them.</w:t>
      </w:r>
    </w:p>
    <w:p>
      <w:pPr>
        <w:pStyle w:val="Heading2"/>
        <w:spacing w:after="120" w:before="240"/>
      </w:pPr>
      <w:r>
        <w:t xml:space="preserve">What It Got Wrong</w:t>
      </w:r>
    </w:p>
    <w:p>
      <w:pPr>
        <w:spacing w:after="200"/>
      </w:pPr>
      <w:r>
        <w:t xml:space="preserve">Purity culture's failures were not incidental. They were structural, arising from foundational theological errors that infected everything the movement produced.</w:t>
      </w:r>
    </w:p>
    <w:p>
      <w:pPr>
        <w:spacing w:after="200"/>
      </w:pPr>
      <w:r>
        <w:t xml:space="preserve">The first error was reductionism. Purity culture reduced the Bible's complex, multi-layered sexual ethic to a single binary: virgin or not. The Hebrew Bible's engagement with sexuality is far richer and stranger than this. The Song of Solomon celebrates erotic desire with an explicitness that has made commentators uncomfortable for millennia. Ruth's encounter with Boaz on the threshing floor operates in territory that purity culture's categories cannot map. The story of Tamar in Genesis 38, a woman who poses as a prostitute to secure justice from her father-in-law, is not a morality tale about sexual sin. It is a story about power, obligation, and the subversion of patriarchal systems. The Bible's sexual ethic is an ethic, not a checklist. It requires wisdom, discernment, and the capacity to hold complexity. Purity culture offered none of these. It offered a rule and a threat.</w:t>
      </w:r>
    </w:p>
    <w:p>
      <w:pPr>
        <w:spacing w:after="200"/>
      </w:pPr>
      <w:r>
        <w:t xml:space="preserve">The second error was transactional theology. Purity culture operated on an implied bargain: maintain your virginity and God will reward you with a godly spouse, a satisfying sex life, and a marriage free from the damage that sexual sin produces. This bargain was stated explicitly in countless youth group talks, Christian dating books, and purity conferences. It was also a lie. Not because sexual choices have no consequences, they do, but because the bargain framed God's gifts as payments for good behavior, framed sexual difficulty in marriage as punishment for pre-marital failure, and left no room for the thousands of faithful Christians whose marriages were sexually difficult for reasons that had nothing to do with their pre-marital history.</w:t>
      </w:r>
    </w:p>
    <w:p>
      <w:pPr>
        <w:spacing w:after="200"/>
      </w:pPr>
      <w:r>
        <w:t xml:space="preserve">The transactional framework also meant that people who had been sexually active before marriage, whether by choice or, crucially, by coercion, were categorized as damaged goods. The system could not distinguish between sexual agency and sexual violence. A teenager who had been raped occupied the same category as a teenager who had been sexually active by choice: both were no longer virgins, and in purity culture's framework, virginity was the only metric that mattered. The pastoral cruelty of this cannot be overstated. Abuse survivors sat in purity seminars and heard themselves described as chewed gum, used tape, plucked roses. They learned that what had been done to them had also, in the eyes of God and the church, diminished them permanently.</w:t>
      </w:r>
    </w:p>
    <w:p>
      <w:pPr>
        <w:spacing w:after="200"/>
      </w:pPr>
      <w:r>
        <w:t xml:space="preserve">The third error was the erasure of consent. Because purity culture was built on a prohibition rather than an ethic, it had no framework for consent. The question it asked was not "was this mutual, was this honoring, was this characterized by genuine care for the other person?" The question it asked was "did this happen before marriage?" A coerced sexual encounter within marriage was, by purity culture's logic, acceptable. A consensual, loving relationship outside of marriage was not. The system's inability to distinguish between these, its fundamental disinterest in the quality and character of sexual encounter as opposed to its timing, reveals that what it was protecting was not people. It was a rule.</w:t>
      </w:r>
    </w:p>
    <w:p>
      <w:pPr>
        <w:pStyle w:val="Heading2"/>
        <w:spacing w:after="120" w:before="240"/>
      </w:pPr>
      <w:r>
        <w:t xml:space="preserve">The Psychological Wreckage</w:t>
      </w:r>
    </w:p>
    <w:p>
      <w:pPr>
        <w:spacing w:after="200"/>
      </w:pPr>
      <w:r>
        <w:t xml:space="preserve">The clinical literature on purity culture's effects is now substantial and consistent. Researchers including Linda Kay Klein, whose book "Pure" documented extensive interviews with purity culture survivors, and Jamie Lee Finch, whose "You Are Your Own" examined the somatic effects of religious sexual shame, have documented patterns that are remarkably uniform across demographic and denominational lines.</w:t>
      </w:r>
    </w:p>
    <w:p>
      <w:pPr>
        <w:spacing w:after="200"/>
      </w:pPr>
      <w:r>
        <w:t xml:space="preserve">Sexual dysfunction in marriage is the most commonly reported consequence. People who spent their formative years being told that sexual desire was dangerous, that their bodies were sources of temptation, that sexual pleasure was suspect, these people did not experience a seamless transition to healthy sexuality on their wedding night. The switch that purity culture promised, from "sex is dangerous and dirty" to "sex is a beautiful gift from God", did not flip. Bodies that had been trained to associate arousal with shame did not unlearn that association because a ceremony had occurred. The shame was not theological. It was neurological, wired into the body through years of reinforcement, and no amount of "you're married now, it's okay" could undo it.</w:t>
      </w:r>
    </w:p>
    <w:p>
      <w:pPr>
        <w:spacing w:after="200"/>
      </w:pPr>
      <w:r>
        <w:t xml:space="preserve">Anxiety and depression related to sexual shame are pervasive among purity culture survivors, including those who "did everything right." Even people who maintained their virginity until marriage report chronic shame about their sexuality, difficulty experiencing pleasure without guilt, and a persistent sense that their sexual selves are fundamentally at odds with their spiritual selves. This is not the effect of disobedience. It is the effect of the teaching itself.</w:t>
      </w:r>
    </w:p>
    <w:p>
      <w:pPr>
        <w:spacing w:after="200"/>
      </w:pPr>
      <w:r>
        <w:t xml:space="preserve">The shame also extends beyond sexuality into a broader pattern of self-distrust. People who were taught not to trust their own desires, who were told that the heart is deceitful above all things, that their feelings are unreliable, that their bodies are not to be listened to, often struggle to trust themselves in any domain. The epistemological damage of purity culture is underexamined: it trained people to distrust their own experience, to override their own instincts, to defer to external authority on questions that are fundamentally internal. This training does not stay in the sexual domain. It generalizes.</w:t>
      </w:r>
    </w:p>
    <w:p>
      <w:pPr>
        <w:pStyle w:val="Heading2"/>
        <w:spacing w:after="120" w:before="240"/>
      </w:pPr>
      <w:r>
        <w:t xml:space="preserve">The Theological Correction</w:t>
      </w:r>
    </w:p>
    <w:p>
      <w:pPr>
        <w:spacing w:after="200"/>
      </w:pPr>
      <w:r>
        <w:t xml:space="preserve">The Bible's actual sexual ethic is not the absence of an ethic. The overcorrection, the move from purity culture's rigid rule to a framework with no sexual ethics at all, is understandable but inadequate. What is needed is not the abandonment of Christian sexual ethics but their recovery from the distortion that purity culture imposed.</w:t>
      </w:r>
    </w:p>
    <w:p>
      <w:pPr>
        <w:spacing w:after="200"/>
      </w:pPr>
      <w:r>
        <w:t xml:space="preserve">The biblical vision of sexuality is grounded not in prohibition but in anthropology, in an understanding of what human beings are and what their bodies are for. Genesis 2 presents the creation of sexual difference and sexual union as a response to aloneness, a remedy for the incompleteness that characterizes human existence prior to relationship. The "one flesh" of Genesis 2:24 is not merely a description of physical union. It is a description of a new social reality, a kinship bond created through sexual and covenantal union that reorganizes the identities of both persons involved.</w:t>
      </w:r>
    </w:p>
    <w:p>
      <w:pPr>
        <w:spacing w:after="200"/>
      </w:pPr>
      <w:r>
        <w:t xml:space="preserve">Paul's engagement with sexuality in 1 Corinthians 6-7 is far more nuanced than purity culture's use of it suggests. His statement that the body is a temple of the Holy Spirit (6:19) is not a prohibition against sex. It is a claim about the dignity and significance of embodied life. The body matters. What you do with it matters. But it matters not because the body is dangerous, but because it is sacred. The direction of Paul's argument is not toward shame but toward honor, toward treating the body with the seriousness that its status as God's dwelling-place demands.</w:t>
      </w:r>
    </w:p>
    <w:p>
      <w:pPr>
        <w:spacing w:after="200"/>
      </w:pPr>
      <w:r>
        <w:t xml:space="preserve">The Song of Solomon, which purity culture either ignored or allegorized into irrelevance, presents sexual desire as a good, not a domesticated good, not a safe good, but a real good that participates in the goodness of creation. The woman of the Song is not ashamed of her desire. She pursues it. She articulates it. She is not a gatekeeper. She is a subject, not an object, of erotic longing. The theology of the Song is not "desire is dangerous." It is "desire is powerful, and powerful things require wisdom, not fear."</w:t>
      </w:r>
    </w:p>
    <w:p>
      <w:pPr>
        <w:pStyle w:val="Heading2"/>
        <w:spacing w:after="120" w:before="240"/>
      </w:pPr>
      <w:r>
        <w:t xml:space="preserve">What Healthy Sexual Theology Looks Like</w:t>
      </w:r>
    </w:p>
    <w:p>
      <w:pPr>
        <w:spacing w:after="200"/>
      </w:pPr>
      <w:r>
        <w:t xml:space="preserve">A Christian sexual ethic adequate to the wreckage purity culture has left behind must be built on different foundations. Not the absence of foundations, the sexual nihilism that treats all choices as equally valid is not an improvement on the sexual legalism that treated one choice as the only valid one. What is needed is an ethic built on theological convictions rather than behavioral rules.</w:t>
      </w:r>
    </w:p>
    <w:p>
      <w:pPr>
        <w:spacing w:after="200"/>
      </w:pPr>
      <w:r>
        <w:t xml:space="preserve">The first conviction is embodiment. Christianity is, at its core, a religion of incarnation, a faith that claims God took on a body, lived in a body, died in a body, and was raised in a body. Any theology that treats the body as the enemy of the soul is not Christian theology. It is Gnosticism with a worship band. A healthy sexual theology begins with the affirmation that bodies are good, that they are not obstacles to spiritual life but dimensions of it, and that the integration of body and spirit is not a problem to be solved but a gift to be received.</w:t>
      </w:r>
    </w:p>
    <w:p>
      <w:pPr>
        <w:spacing w:after="200"/>
      </w:pPr>
      <w:r>
        <w:t xml:space="preserve">The second conviction is mutuality. The Bible's vision of sexual relationship, properly read, is not one of hierarchy but of reciprocity. Paul's instruction in 1 Corinthians 7:3-5, that the husband's body belongs to the wife and the wife's body belongs to the husband, and that neither should deprive the other except by mutual consent, is radical in its symmetry. In a first-century context where a wife's body was legally her husband's property, Paul's insistence on mutual authority over each other's bodies was not a conservative statement. It was a revolutionary one. Healthy sexual theology takes mutuality seriously: both persons are subjects, both are agents, both have desires that matter and boundaries that must be honored.</w:t>
      </w:r>
    </w:p>
    <w:p>
      <w:pPr>
        <w:spacing w:after="200"/>
      </w:pPr>
      <w:r>
        <w:t xml:space="preserve">The third conviction is consent. This word does not appear in the Bible in its modern form, but the principle it names is deeply biblical. The Song of Solomon's refrain, "do not arouse or awaken love until it so desires", is a consent framework. The biblical prohibitions against sexual violence are consent frameworks. The insistence throughout scripture that love is patient and does not insist on its own way (1 Corinthians 13:4-5) is a consent framework. A sexual ethic that does not center consent is not a biblical ethic, regardless of what other biblical language it employs.</w:t>
      </w:r>
    </w:p>
    <w:p>
      <w:pPr>
        <w:spacing w:after="200"/>
      </w:pPr>
      <w:r>
        <w:t xml:space="preserve">The fourth conviction is grace. This is where purity culture failed most catastrophically. The Christian gospel is a message about grace, about a God who meets people in their failure, their shame, their damage, and offers not condemnation but restoration. Purity culture preached a gospel in which grace was the fine print: technically available but practically irrelevant, because the damage of sexual sin was presented as permanent and the consequences as inescapable. A chewed piece of gum cannot be unchewed. A plucked rose cannot be unplucked. These metaphors are not merely bad analogies. They are anti-gospel. They claim, implicitly but unmistakably, that there are categories of human experience beyond the reach of redemption. That claim is heresy. It should be named as such.</w:t>
      </w:r>
    </w:p>
    <w:p>
      <w:pPr>
        <w:pStyle w:val="Heading2"/>
        <w:spacing w:after="120" w:before="240"/>
      </w:pPr>
      <w:r>
        <w:t xml:space="preserve">The Road to Healing</w:t>
      </w:r>
    </w:p>
    <w:p>
      <w:pPr>
        <w:spacing w:after="200"/>
      </w:pPr>
      <w:r>
        <w:t xml:space="preserve">Healing from purity culture is not accomplished by rejecting sexual ethics altogether. That overcorrection, while understandable, trades one set of problems for another. The person who moves from rigid sexual legalism to the abandonment of any sexual ethic has not been liberated. They have merely changed cages.</w:t>
      </w:r>
    </w:p>
    <w:p>
      <w:pPr>
        <w:spacing w:after="200"/>
      </w:pPr>
      <w:r>
        <w:t xml:space="preserve">Healing requires, first, the honest naming of damage. This is not self-pity. It is diagnosis. What did purity culture teach you about your body? About your desire? About your worth? What messages did you internalize that you now recognize as false? The naming is itself therapeutic, because shame operates in silence and loses power when spoken.</w:t>
      </w:r>
    </w:p>
    <w:p>
      <w:pPr>
        <w:spacing w:after="200"/>
      </w:pPr>
      <w:r>
        <w:t xml:space="preserve">Healing requires, second, a reconstruction of theology. Not the abandonment of theology but its renovation, the slow, difficult work of separating what the Bible actually says about sex and the body from what purity culture claimed it said. This work is best done in community and with competent guides: therapists who understand religious trauma, pastors who have done their own theological work, and fellow travelers who are navigating the same terrain.</w:t>
      </w:r>
    </w:p>
    <w:p>
      <w:pPr>
        <w:spacing w:after="200"/>
      </w:pPr>
      <w:r>
        <w:t xml:space="preserve">Healing requires, third, the reintegration of body and spirit. For many purity culture survivors, the body has been an enemy for so long that learning to inhabit it, to trust its signals, to welcome its desires, to treat it as an ally rather than an adversary, is genuinely difficult. Somatic therapies, body-based spiritual practices, and the patient work of learning to be present in one's own skin are not luxuries. For people whose bodies were weaponized against them by a system that claimed to speak for God, they are necessities.</w:t>
      </w:r>
    </w:p>
    <w:p>
      <w:pPr>
        <w:spacing w:after="200"/>
      </w:pPr>
      <w:r>
        <w:t xml:space="preserve">&gt; The God who made bodies is not embarrassed by them. The God who invented sexual desire is not threatened by it. The God who became flesh did not do so reluctantly. Any theology that produces shame about the body God made and called good is a theology that has lost its way, however sincerely it was intended.</w:t>
      </w:r>
    </w:p>
    <w:p>
      <w:pPr>
        <w:spacing w:after="200"/>
      </w:pPr>
      <w:r>
        <w:t xml:space="preserve">Purity culture was sincere. Its architects genuinely believed they were protecting young people from harm. That sincerity does not mitigate the damage, but it does complicate the story. The movement was not born of malice. It was born of fear, fear of a sexually permissive culture, fear of teenage pregnancy, fear of disease, fear of the consequences that sexual freedom might bring. Fear is a poor foundation for theology. It produces systems that protect institutions rather than people, that prioritize control over formation, that mistake compliance for holiness.</w:t>
      </w:r>
    </w:p>
    <w:p>
      <w:pPr>
        <w:spacing w:after="200"/>
      </w:pPr>
      <w:r>
        <w:t xml:space="preserve">The generation that was shaped by purity culture deserves more than an apology. They deserve a theology robust enough to hold the complexity of human sexuality without reducing it to a rule, generous enough to extend grace without conditions, honest enough to name the body as good without pretending that goodness is simple, and courageous enough to trust that the Holy Spirit is a better guide than shame has ever been.</w:t>
      </w:r>
    </w:p>
    <w:p>
      <w:pPr>
        <w:spacing w:after="200"/>
      </w:pPr>
      <w:r>
        <w:t xml:space="preserve">That theology exists. It has always existed, in the deeper currents of the Christian tradition that purity culture ignored. Recovering it is not a departure from faithfulness. It is a return to it.</w:t>
      </w:r>
    </w:p>
    <w:p>
      <w:r>
        <w:br w:type="page"/>
      </w:r>
    </w:p>
    <w:p>
      <w:pPr>
        <w:pStyle w:val="Heading1"/>
        <w:spacing w:after="240" w:before="240"/>
      </w:pPr>
      <w:r>
        <w:t xml:space="preserve">Chapter 7 — Religious Trauma Is Real</w:t>
      </w:r>
    </w:p>
    <w:p>
      <w:pPr>
        <w:spacing w:after="240"/>
      </w:pPr>
      <w:r>
        <w:rPr>
          <w:i/>
          <w:iCs/>
        </w:rPr>
        <w:t xml:space="preserve">The psychological damage inflicted by authoritarian religion is not a failure of individual faith. It is a predictable consequence of theological systems designed to control through fear, shame, and the systematic dismantling of personal agency.</w:t>
      </w:r>
    </w:p>
    <w:p>
      <w:pPr>
        <w:spacing w:after="200"/>
      </w:pPr>
      <w:r>
        <w:t xml:space="preserve">She sat in my office and told me she could not pray without having a panic attack. Not because she had lost her faith, she had not, or at least she was not sure she had, but because every time she closed her eyes and tried to address God, her body flooded with the same terror she had felt at fourteen, kneeling at an altar while a pastor told her that her doubts were evidence of demonic influence. She was thirty-seven. She had a graduate degree, a stable career, a therapist she trusted. And she could not bow her head without her hands shaking.</w:t>
      </w:r>
    </w:p>
    <w:p>
      <w:pPr>
        <w:spacing w:after="200"/>
      </w:pPr>
      <w:r>
        <w:t xml:space="preserve">This is not an unusual story. It is, in fact, so common that researchers have given it a name. What she was experiencing has characteristics consistent with what psychologist Marlene Winell has termed Religious Trauma Syndrome, a condition that, while not yet included in the DSM-5, has been documented with increasing rigor by clinicians working at the intersection of psychology and religion. The church has been slow to acknowledge this reality, and the reasons for that slowness are themselves part of the problem. To admit that religion can traumatize is to admit that the institution charged with healing souls has, in some cases, been the instrument of their wounding.</w:t>
      </w:r>
    </w:p>
    <w:p>
      <w:pPr>
        <w:pStyle w:val="Heading2"/>
        <w:spacing w:after="120" w:before="240"/>
      </w:pPr>
      <w:r>
        <w:t xml:space="preserve">What Religious Trauma Is</w:t>
      </w:r>
    </w:p>
    <w:p>
      <w:pPr>
        <w:spacing w:after="200"/>
      </w:pPr>
      <w:r>
        <w:t xml:space="preserve">Marlene Winell, a human development consultant who has worked with survivors of authoritarian religion for over three decades, first described Religious Trauma Syndrome (RTS) in a 2011 paper in the British journal *Cognitive Behaviour Therapy Today*. Winell defined RTS as the condition experienced by those who are struggling with leaving an authoritarian, dogmatic religion and coping with the resulting damage to their normal development. She identified it as a complex of symptoms, cognitive, affective, functional, and social, resulting from immersion in a controlling religious environment and the struggle to leave it.</w:t>
      </w:r>
    </w:p>
    <w:p>
      <w:pPr>
        <w:spacing w:after="200"/>
      </w:pPr>
      <w:r>
        <w:t xml:space="preserve">Winell's framework drew on existing research into the psychological effects of high-demand groups. Robert Jay Lifton's work on thought reform and Steven Hassan's BITE model (Behavior, Information, Thought, and Emotional control) identified mechanisms of psychological manipulation that find particularly fertile ground in religious contexts, precisely because religion claims ultimate authority. A political party can demand your vote. An employer can demand your labor. But a religion that claims to speak for God can demand your soul, and the psychological leverage this creates is qualitatively different from any secular form of coercion.</w:t>
      </w:r>
    </w:p>
    <w:p>
      <w:pPr>
        <w:spacing w:after="200"/>
      </w:pPr>
      <w:r>
        <w:t xml:space="preserve">It is important to be precise about what religious trauma is and what it is not. It is not the ordinary difficulty of living within a moral framework that makes demands on one's behavior. Every serious ethical commitment involves tension, sacrifice, and the occasional experience of guilt. A teaching that challenges you is not the same as a teaching that damages you. Religious trauma occurs when the religious environment systematically undermines a person's sense of self, their capacity for autonomous thought, their ability to trust their own perceptions, and their fundamental sense of safety in the world. It is the difference between a coach who pushes you hard and a coach who breaks your bones.</w:t>
      </w:r>
    </w:p>
    <w:p>
      <w:pPr>
        <w:pStyle w:val="Heading2"/>
        <w:spacing w:after="120" w:before="240"/>
      </w:pPr>
      <w:r>
        <w:t xml:space="preserve">The Sources: How Trauma Gets Produced</w:t>
      </w:r>
    </w:p>
    <w:p>
      <w:pPr>
        <w:spacing w:after="200"/>
      </w:pPr>
      <w:r>
        <w:t xml:space="preserve">Religious trauma does not emerge from nowhere. It is produced by identifiable structures, practices, and theological frameworks. Understanding these sources is essential because it moves the conversation from individual pathology, "something is wrong with you for being hurt by church", to systemic analysis: "something is wrong with systems that predictably produce this kind of damage."</w:t>
      </w:r>
    </w:p>
    <w:p>
      <w:pPr>
        <w:spacing w:after="200"/>
      </w:pPr>
      <w:r>
        <w:t xml:space="preserve">Authoritarian leadership is the most commonly cited source. In congregations where a single leader exercises unchecked authority, where questioning is equated with rebellion, where dissent is treated as sin, where the leader claims a direct line to God that ordinary members lack, the conditions for psychological harm are structurally present. This is not about personality types. It is about systems that lack accountability. When a church board serves at the pastor's pleasure rather than as an independent governing body, when the congregation is told that to criticize the leader is to "touch God's anointed," the system is designed to produce abuse regardless of the leader's intentions.</w:t>
      </w:r>
    </w:p>
    <w:p>
      <w:pPr>
        <w:spacing w:after="200"/>
      </w:pPr>
      <w:r>
        <w:t xml:space="preserve">Fear-based theology is a second major source. There is a difference between a theology that takes seriously divine judgment and a theology that weaponizes fear as a tool of behavioral control. When children are told in graphic detail about the torments of hell, when teenagers are warned that a single moment of doubt could consign them to eternal damnation, when adults are taught that God is perpetually angry and surveilling them for infractions, the result is not reverence but terror. Jonathan Edwards's "Sinners in the Hands of an Angry God" (1741) is a masterpiece of homiletical rhetoric, but the theology it represents, a God whose primary posture toward humanity is wrath, held in check only by a fragile thread of grace, has left a long trail of psychological casualties.</w:t>
      </w:r>
    </w:p>
    <w:p>
      <w:pPr>
        <w:spacing w:after="200"/>
      </w:pPr>
      <w:r>
        <w:t xml:space="preserve">Purity culture, particularly as it developed in American evangelicalism in the 1990s and 2000s, has been a significant source of sexual and relational trauma. The movement, popularized by Joshua Harris's *I Kissed Dating Goodbye* (1997) and reinforced by programs like True Love Waits, taught that sexual purity was the defining characteristic of a person's spiritual worth. Young women were told their virginity was a gift to be presented to their future husband, a framework that reduced female personhood to sexual status and produced devastating shame in those who "failed." Harris himself eventually recanted the book and apologized publicly. But the damage had been done to a generation.</w:t>
      </w:r>
    </w:p>
    <w:p>
      <w:pPr>
        <w:spacing w:after="200"/>
      </w:pPr>
      <w:r>
        <w:t xml:space="preserve">The practice of shunning, cutting off contact with those who leave the faith or violate community norms, represents one of the most psychologically destructive tools in the religious arsenal. While most commonly associated with Jehovah's Witnesses and the Amish practice of Meidung, informal shunning occurs across traditions. The college student who comes out as gay and is told not to come home for Christmas. The seminary graduate who expresses doubts and finds old friends no longer return calls. The message is consistent: belonging is conditional, and the condition is conformity. For social animals like humans, the threat of exile from the community is, at a neurological level, experienced as a threat to survival.</w:t>
      </w:r>
    </w:p>
    <w:p>
      <w:pPr>
        <w:spacing w:after="200"/>
      </w:pPr>
      <w:r>
        <w:t xml:space="preserve">Conversion therapy, the attempt to change a person's sexual orientation or gender identity through religious or psychological means, deserves particular mention. Condemned by every major medical and psychological organization, the practice has produced well-documented harm: depression, anxiety, self-hatred, and suicide. The Trevor Project's 2022 National Survey found that LGBTQ young people who underwent conversion therapy were more than twice as likely to attempt suicide. The theological conviction that homosexuality is sinful is one thing. The attempt to psychologically coerce a person into changing their orientation, under the guise of spiritual care, is another. The former is a theological position. The latter is abuse.</w:t>
      </w:r>
    </w:p>
    <w:p>
      <w:pPr>
        <w:pStyle w:val="Heading2"/>
        <w:spacing w:after="120" w:before="240"/>
      </w:pPr>
      <w:r>
        <w:t xml:space="preserve">The Symptoms: What Trauma Looks Like</w:t>
      </w:r>
    </w:p>
    <w:p>
      <w:pPr>
        <w:spacing w:after="200"/>
      </w:pPr>
      <w:r>
        <w:t xml:space="preserve">Religious trauma manifests across cognitive, emotional, physical, and social domains. Clinicians working with survivors report a consistent cluster of symptoms that, while overlapping with other forms of complex trauma, carry distinctive features rooted in the religious context.</w:t>
      </w:r>
    </w:p>
    <w:p>
      <w:pPr>
        <w:spacing w:after="200"/>
      </w:pPr>
      <w:r>
        <w:t xml:space="preserve">Cognitively, survivors often experience difficulty with independent decision-making. Years of being told that their own judgment was unreliable, that the heart is "deceitful above all things" (Jeremiah 17:9), that human wisdom is foolishness before God, can produce a profound distrust of one's own perceptions. Black-and-white thinking, instilled by binary moral frameworks, persists long after the person has left. The world was divided into saved and lost, righteous and wicked, God's people and the world. Learning to inhabit the gray space between these categories is slow, difficult work.</w:t>
      </w:r>
    </w:p>
    <w:p>
      <w:pPr>
        <w:spacing w:after="200"/>
      </w:pPr>
      <w:r>
        <w:t xml:space="preserve">Emotionally, anxiety and depression are the most commonly reported symptoms. The hypervigilance that served as a survival strategy within the religious environment, constantly monitoring one's thoughts for doubt, one's body for lust, one's speech for insufficient faith, does not switch off when the person leaves. It persists as a free-floating watchfulness, a sense that one is perpetually being observed and evaluated. Guilt metastasizes into a chronic condition unattached to any specific behavior.</w:t>
      </w:r>
    </w:p>
    <w:p>
      <w:pPr>
        <w:spacing w:after="200"/>
      </w:pPr>
      <w:r>
        <w:t xml:space="preserve">The body, as Bessel van der Kolk demonstrated in *The Body Keeps the Score* (2014), does not forget trauma simply because the conscious mind has moved on. Van der Kolk established that traumatic experiences are stored not only in explicit memory but in the body's nervous system, in patterns of muscular tension, in the hyperactivation of the amygdala, in the dysregulation of the autonomic nervous system. Religious trauma follows the same neurological pathways. The person who was struck during a prayer meeting may flinch at the sound of prayer decades later. The child locked in a room for "spiritual discipline" may experience claustrophobia in churches. The body remembers what the mind tries to forget.</w:t>
      </w:r>
    </w:p>
    <w:p>
      <w:pPr>
        <w:spacing w:after="200"/>
      </w:pPr>
      <w:r>
        <w:t xml:space="preserve">Socially, survivors face a double bind. Leaving the religious community means losing one's entire social network. But remaining means continuing to exist within the system causing harm. Many describe a period of profound isolation after leaving, too wounded to return to church, too shaped by religion to feel at home in secular spaces.</w:t>
      </w:r>
    </w:p>
    <w:p>
      <w:pPr>
        <w:pStyle w:val="Heading2"/>
        <w:spacing w:after="120" w:before="240"/>
      </w:pPr>
      <w:r>
        <w:t xml:space="preserve">The Difference Between a Hard Teaching and an Abusive One</w:t>
      </w:r>
    </w:p>
    <w:p>
      <w:pPr>
        <w:spacing w:after="200"/>
      </w:pPr>
      <w:r>
        <w:t xml:space="preserve">The church's instinctive response to claims of religious trauma is often defensive: "The gospel is supposed to be challenging. Jesus said to take up your cross. If the truth hurts, that does not make it abuse." This response contains a legitimate concern, the fear that any difficult teaching will be labeled traumatic, that the gospel will be softened into therapeutic pablum, but it fundamentally misunderstands the nature of trauma.</w:t>
      </w:r>
    </w:p>
    <w:p>
      <w:pPr>
        <w:spacing w:after="200"/>
      </w:pPr>
      <w:r>
        <w:t xml:space="preserve">A hard teaching is one that challenges your behavior or your assumptions while respecting your dignity and your agency. "Love your enemies" is a hard teaching. "Sell everything you have and give to the poor" is a hard teaching. "Forgive seventy times seven" is a hard teaching. These teachings confront the self without dismantling it. They call for transformation without requiring annihilation.</w:t>
      </w:r>
    </w:p>
    <w:p>
      <w:pPr>
        <w:spacing w:after="200"/>
      </w:pPr>
      <w:r>
        <w:t xml:space="preserve">An abusive teaching is one that systematically undermines your capacity to function as a whole person. "You are worthless apart from God", stated not as a theological claim about dependence on grace but as a psychological assault on self-worth, is abusive. "Your feelings are not trustworthy", stated not as a caution against unchecked emotivism but as a blanket dismissal of the person's inner life, is abusive. "If you leave this church, you will lose your salvation", used not as a pastoral expression of concern but as a threat to prevent departure, is abusive. The distinction is not between comfortable and uncomfortable teachings. It is between teachings that empower growth and teachings that enforce control.</w:t>
      </w:r>
    </w:p>
    <w:p>
      <w:pPr>
        <w:spacing w:after="200"/>
      </w:pPr>
      <w:r>
        <w:t xml:space="preserve">Dietrich Bonhoeffer drew a related distinction between what he called "cheap grace" and "costly grace." Cheap grace was grace without discipleship, forgiveness without repentance, baptism without the cross. Costly grace was the real thing, demanding, transformative, and life-giving precisely because it cost something. But there is a third category that Bonhoeffer did not name because he did not need to: weaponized grace, in which the language of grace is used to maintain power. "God has forgiven the pastor, so you must too", said to a victim of the pastor's abuse. "Grace means not holding grudges", said to someone who has been deeply wronged by the institution. This is neither cheap grace nor costly grace. It is the use of theological language to silence legitimate pain.</w:t>
      </w:r>
    </w:p>
    <w:p>
      <w:pPr>
        <w:pStyle w:val="Heading2"/>
        <w:spacing w:after="120" w:before="240"/>
      </w:pPr>
      <w:r>
        <w:t xml:space="preserve">The Church's Responsibility</w:t>
      </w:r>
    </w:p>
    <w:p>
      <w:pPr>
        <w:spacing w:after="200"/>
      </w:pPr>
      <w:r>
        <w:t xml:space="preserve">The church bears a twofold responsibility regarding religious trauma: it must stop causing it, and it must help heal it. Neither task is simple, and both require structural change, not merely attitudinal adjustment.</w:t>
      </w:r>
    </w:p>
    <w:p>
      <w:pPr>
        <w:spacing w:after="200"/>
      </w:pPr>
      <w:r>
        <w:t xml:space="preserve">Stopping the harm requires accountability structures that actually function. This means independent governance boards with the authority to investigate and discipline leaders. It means transparent financial reporting. It means mandatory training in recognizing and preventing abuse. It means ending the culture of pastoral celebrity that insulates charismatic leaders from scrutiny. It means listening to survivors rather than managing their stories.</w:t>
      </w:r>
    </w:p>
    <w:p>
      <w:pPr>
        <w:spacing w:after="200"/>
      </w:pPr>
      <w:r>
        <w:t xml:space="preserve">It also requires theological reform. Fear-based theology must be confronted not merely as pastorally unwise but as theologically deficient. A God whose primary tool is terror is not the God revealed in Jesus Christ. The Johannine assertion that "perfect love casts out fear" (1 John 4:18) is not a sentimental platitude. It is a theological claim about the nature of God, a claim that stands in direct contradiction to preaching traditions built on the manipulation of fear. This does not mean eliminating all talk of judgment from Christian theology. It means ensuring that judgment is always situated within the larger narrative of a God whose fundamental disposition toward creation is love.</w:t>
      </w:r>
    </w:p>
    <w:p>
      <w:pPr>
        <w:spacing w:after="200"/>
      </w:pPr>
      <w:r>
        <w:t xml:space="preserve">Healing the harm requires the church to develop what might be called a trauma-informed theology, a way of thinking about God, Scripture, community, and spiritual formation that takes seriously the reality of psychological damage and the conditions necessary for recovery. This is not a capitulation to secular psychology. It is a recognition that the same God who created the soul also created the psyche, and that attending to the latter is not a betrayal of the former.</w:t>
      </w:r>
    </w:p>
    <w:p>
      <w:pPr>
        <w:pStyle w:val="Heading2"/>
        <w:spacing w:after="120" w:before="240"/>
      </w:pPr>
      <w:r>
        <w:t xml:space="preserve">Trauma-Informed Theology in Practice</w:t>
      </w:r>
    </w:p>
    <w:p>
      <w:pPr>
        <w:spacing w:after="200"/>
      </w:pPr>
      <w:r>
        <w:t xml:space="preserve">What does trauma-informed theology look like in practice? Several principles are emerging from the work of theologians, clinicians, and communities that are taking this question seriously.</w:t>
      </w:r>
    </w:p>
    <w:p>
      <w:pPr>
        <w:spacing w:after="200"/>
      </w:pPr>
      <w:r>
        <w:t xml:space="preserve">First, it prioritizes safety. Before any spiritual formation can occur, people must feel physically, emotionally, and psychologically safe. This means creating worship environments where people are free to participate or not, where emotional expression is neither coerced nor suppressed, where consent is honored in every interaction, from the handshake line to the altar call. For survivors of authoritarian religion, the simple act of being told "you are free to leave at any time" can be profoundly healing.</w:t>
      </w:r>
    </w:p>
    <w:p>
      <w:pPr>
        <w:spacing w:after="200"/>
      </w:pPr>
      <w:r>
        <w:t xml:space="preserve">Second, it restores agency. Authoritarian religion systematically strips people of their capacity for autonomous decision-making. Trauma-informed theology reverses this by treating people as competent moral agents capable of discerning truth, making choices, and bearing responsibility. This does not mean abandoning spiritual authority. It means exercising authority in ways that empower rather than diminish.</w:t>
      </w:r>
    </w:p>
    <w:p>
      <w:pPr>
        <w:spacing w:after="200"/>
      </w:pPr>
      <w:r>
        <w:t xml:space="preserve">Third, it holds complexity. Traumatized people have been taught that the world divides neatly into categories: right and wrong, saved and lost, us and them. Recovery involves learning to hold ambiguity, to sit with unanswered questions. A theology that insists on certainty about everything is not strong. It is brittle. A theology that can hold doubt, lament, and unanswered prayer within its framework, as the Psalms do, as Job does, as Ecclesiastes does, is far more resilient and far more honest.</w:t>
      </w:r>
    </w:p>
    <w:p>
      <w:pPr>
        <w:spacing w:after="200"/>
      </w:pPr>
      <w:r>
        <w:t xml:space="preserve">Fourth, it takes the body seriously. If van der Kolk is right that the body keeps the score, then a theology that treats embodiment as incidental to spiritual life is inadequate. Practices that attend to the body, contemplative prayer, liturgical movement, the physical elements of communion, the laying on of hands (with consent), the simple act of breathing together in silence, can reach parts of the person that words alone cannot touch. The incarnation is, among other things, God's declaration that the body matters.</w:t>
      </w:r>
    </w:p>
    <w:p>
      <w:pPr>
        <w:spacing w:after="200"/>
      </w:pPr>
      <w:r>
        <w:t xml:space="preserve">&gt; "The wound that is not acknowledged cannot be healed. And the church that refuses to acknowledge the wounds it has inflicted will continue to inflict them, not out of malice, in most cases, but out of the willful ignorance that is malice's most respectable cousin."</w:t>
      </w:r>
    </w:p>
    <w:p>
      <w:pPr>
        <w:pStyle w:val="Heading2"/>
        <w:spacing w:after="120" w:before="240"/>
      </w:pPr>
      <w:r>
        <w:t xml:space="preserve">Resources for Recovery</w:t>
      </w:r>
    </w:p>
    <w:p>
      <w:pPr>
        <w:spacing w:after="200"/>
      </w:pPr>
      <w:r>
        <w:t xml:space="preserve">For those who are navigating religious trauma, the path forward typically involves several elements, and it is worth naming them plainly because many survivors do not know where to begin.</w:t>
      </w:r>
    </w:p>
    <w:p>
      <w:pPr>
        <w:spacing w:after="200"/>
      </w:pPr>
      <w:r>
        <w:t xml:space="preserve">Professional therapy with a clinician trained in religious trauma is the single most important resource. Not every therapist understands the specific dynamics of religious harm. Organizations such as the Religious Trauma Institute, founded by Brian Peck, provide directories of trained clinicians and educational resources. The Secular Therapy Project maintains a database of therapists who are specifically equipped to work with clients recovering from religious harm without dismissing the significance of their former faith.</w:t>
      </w:r>
    </w:p>
    <w:p>
      <w:pPr>
        <w:spacing w:after="200"/>
      </w:pPr>
      <w:r>
        <w:t xml:space="preserve">Peer support communities offer what individual therapy cannot: the experience of being understood by people who have walked the same path. Groups like Recovering from Religion provide online and in-person support. The Clergy Project serves as a confidential network for religious leaders who no longer hold supernatural beliefs but remain in ministry, a situation more common than most churchgoers would imagine.</w:t>
      </w:r>
    </w:p>
    <w:p>
      <w:pPr>
        <w:spacing w:after="200"/>
      </w:pPr>
      <w:r>
        <w:t xml:space="preserve">Literature can serve as companionship on the journey. Winell's *Leaving the Fold* remains one of the most practical guides for those leaving authoritarian religion. Judith Herman's *Trauma and Recovery* (1992) offers a clinical model for the stages of healing. For those who wish to reconstruct rather than abandon faith, Brian McLaren's *Faith After Doubt* and Peter Enns's *The Sin of Certainty* offer frameworks for a faith honest about its own fragility.</w:t>
      </w:r>
    </w:p>
    <w:p>
      <w:pPr>
        <w:spacing w:after="200"/>
      </w:pPr>
      <w:r>
        <w:t xml:space="preserve">It must also be said that some people who leave harmful religious environments will not return to any form of faith, and the church must respect this without treating it as a failure. If a person's experience of God has been so thoroughly mediated by an abusive system that they cannot separate the two, their departure from religion may be an act of psychological self-preservation. The church that drove them away does not get to dictate the terms of their recovery.</w:t>
      </w:r>
    </w:p>
    <w:p>
      <w:pPr>
        <w:spacing w:after="200"/>
      </w:pPr>
      <w:r>
        <w:t xml:space="preserve">Religious trauma is real. It is documented. It is widespread. And it is, in a great many cases, preventable. The church that refuses to reckon with this reality will continue to produce it. The church that takes it seriously, that listens to survivors, reforms its structures, revises its theology where revision is warranted, and commits to the slow work of healing, has a chance of becoming what it has always claimed to be: a place where broken people encounter not judgment but grace, not control but freedom, not fear but the love that casts it out.</w:t>
      </w:r>
    </w:p>
    <w:p>
      <w:r>
        <w:br w:type="page"/>
      </w:r>
    </w:p>
    <w:p>
      <w:pPr>
        <w:pStyle w:val="Heading1"/>
        <w:spacing w:after="240" w:before="240"/>
      </w:pPr>
      <w:r>
        <w:t xml:space="preserve">Chapter 8 — Spiritual Abuse: How Good Theology Gets Weaponized</w:t>
      </w:r>
    </w:p>
    <w:p>
      <w:pPr>
        <w:spacing w:after="240"/>
      </w:pPr>
      <w:r>
        <w:rPr>
          <w:i/>
          <w:iCs/>
        </w:rPr>
        <w:t xml:space="preserve">Spiritual abuse is not a failure of theology but its perversion, the deliberate use of scriptural authority to control, isolate, and silence. Understanding how it works is the first step toward ensuring your church is not complicit.</w:t>
      </w:r>
    </w:p>
    <w:p>
      <w:pPr>
        <w:spacing w:after="200"/>
      </w:pPr>
      <w:r>
        <w:t xml:space="preserve">There is a particular kind of harm that can only be inflicted by someone you trust with your soul. A boss can exploit you, a partner can betray you, a government can oppress you, and in each case, the wound is real but the categories are clear. You know what was taken from you. But when a pastor uses the language of God to manipulate your conscience, when scripture becomes the instrument of control, when the very framework you use to understand reality is turned against you, the damage is of a different order entirely. You do not merely lose trust in a person. You lose trust in the architecture of meaning itself.</w:t>
      </w:r>
    </w:p>
    <w:p>
      <w:pPr>
        <w:spacing w:after="200"/>
      </w:pPr>
      <w:r>
        <w:t xml:space="preserve">This is spiritual abuse, and it is far more prevalent than most churchgoers imagine. It is not confined to fringe cults or aberrant sects. It thrives in mainstream denominations, in megachurches with sophisticated branding, in Reformed congregations with impeccable doctrinal statements, in charismatic fellowships with genuine spiritual gifts. It flourishes precisely where theology is taken seriously, because serious theology provides the most powerful tools, and the most powerful tools, in the wrong hands, inflict the most devastating wounds.</w:t>
      </w:r>
    </w:p>
    <w:p>
      <w:pPr>
        <w:spacing w:after="200"/>
      </w:pPr>
      <w:r>
        <w:t xml:space="preserve">To understand spiritual abuse, we must first name it with precision. We must then trace its patterns, examine its most prominent case studies, and, most critically, identify the theological distortions that enable it and the theological corrections that prevent it. This is not an abstract exercise. There are people in your city, possibly in your congregation, who are living under spiritual abuse right now and lack the vocabulary to describe what is happening to them.</w:t>
      </w:r>
    </w:p>
    <w:p>
      <w:pPr>
        <w:pStyle w:val="Heading2"/>
        <w:spacing w:after="120" w:before="240"/>
      </w:pPr>
      <w:r>
        <w:t xml:space="preserve">Defining the Problem</w:t>
      </w:r>
    </w:p>
    <w:p>
      <w:pPr>
        <w:spacing w:after="200"/>
      </w:pPr>
      <w:r>
        <w:t xml:space="preserve">The term "spiritual abuse" was first given sustained academic treatment by David Johnson and Jeff VanVonderen in their 1991 book *The Subtle Power of Spiritual Abuse*, though the phenomenon they described is as old as organized religion itself. Jesus himself identified it when he condemned the Pharisees for tying up heavy burdens and laying them on people's shoulders while refusing to lift a finger to help (Matthew 23:4). The prophet Ezekiel thundered against the shepherds of Israel who fed themselves instead of the flock, who ruled with "force and harshness" (Ezekiel 34:4). The pattern is ancient. Only the terminology is new.</w:t>
      </w:r>
    </w:p>
    <w:p>
      <w:pPr>
        <w:spacing w:after="200"/>
      </w:pPr>
      <w:r>
        <w:t xml:space="preserve">Spiritual abuse can be defined as the use of spiritual authority, whether derived from ordained office, scriptural knowledge, charismatic gifting, or institutional position, to coerce, control, manipulate, or shame individuals in ways that undermine their autonomy, dignity, and relationship with God. It differs from mere bad leadership or theological disagreement in a critical respect: it instrumentalizes the sacred. It takes the things a person holds most dear, their faith, their desire to please God, their trust in spiritual authority, and converts them into levers of control.</w:t>
      </w:r>
    </w:p>
    <w:p>
      <w:pPr>
        <w:spacing w:after="200"/>
      </w:pPr>
      <w:r>
        <w:t xml:space="preserve">This definition excludes legitimate exercises of pastoral authority. A pastor who preaches an unpopular biblical truth is not committing spiritual abuse. A church that practices discipline according to Matthew 18, with transparency, due process, and the goal of restoration, is not committing spiritual abuse. The line between legitimate authority and abuse is not the exercise of power itself, but whether that power is exercised for the flourishing of the person or for the benefit of the leader.</w:t>
      </w:r>
    </w:p>
    <w:p>
      <w:pPr>
        <w:pStyle w:val="Heading2"/>
        <w:spacing w:after="120" w:before="240"/>
      </w:pPr>
      <w:r>
        <w:t xml:space="preserve">The Patterns: A Taxonomy of Control</w:t>
      </w:r>
    </w:p>
    <w:p>
      <w:pPr>
        <w:spacing w:after="200"/>
      </w:pPr>
      <w:r>
        <w:t xml:space="preserve">Spiritual abuse is not random. It follows identifiable patterns, and these patterns recur across traditions, denominations, and centuries with a consistency that should alarm anyone who cares about the health of the church. Researchers including Ronald Enroth, Wade Mullen, and Diane Langberg have documented these patterns extensively, and they cluster into several recognizable categories.</w:t>
      </w:r>
    </w:p>
    <w:p>
      <w:pPr>
        <w:spacing w:after="200"/>
      </w:pPr>
      <w:r>
        <w:t xml:space="preserve">**Isolation** is typically the first move. The abusive leader or system gradually separates congregants from outside relationships and alternative spiritual communities. This may be explicit, "Other churches are compromised; we are the faithful remnant", or subtle, achieved through an all-consuming schedule of church activities that leaves no time for outside friendships. The theological justification often draws on separation passages like 2 Corinthians 6:17 stripped from context and applied to anyone outside the leader's control. The result is a closed ecosystem in which the leader's interpretation of reality faces no external challenge.</w:t>
      </w:r>
    </w:p>
    <w:p>
      <w:pPr>
        <w:spacing w:after="200"/>
      </w:pPr>
      <w:r>
        <w:t xml:space="preserve">**Information control** follows naturally from isolation. Questions are reframed as rebellion. Doubt is diagnosed as spiritual deficiency. Access to outside teaching or perspectives is discouraged or forbidden. Bill Gothard's IBLP explicitly warned families against secular education, music, and friendships. Mars Hill maintained an internal culture where questioning the senior pastor was treated as questioning God's anointed. In both cases, the leader became the sole authorized interpreter of truth, and any competing source of information was delegitimized before it could be consulted.</w:t>
      </w:r>
    </w:p>
    <w:p>
      <w:pPr>
        <w:spacing w:after="200"/>
      </w:pPr>
      <w:r>
        <w:t xml:space="preserve">**Demands for unquestioning obedience** represent the theological core of most spiritually abusive systems. The logic runs: God has placed this leader in authority; to question the leader is to question God; therefore, resistance to the leader is resistance to God. Each premise contains a grain of truth, God does establish authority structures, but the conclusion is a monstrous distortion. It eliminates the possibility of prophetic challenge, congregational accountability, or the simple recognition that leaders are fallen human beings capable of error and sin.</w:t>
      </w:r>
    </w:p>
    <w:p>
      <w:pPr>
        <w:spacing w:after="200"/>
      </w:pPr>
      <w:r>
        <w:t xml:space="preserve">**Public shaming** serves as the enforcement mechanism. In spiritually abusive churches, those who dissent, question, or attempt to leave are subjected to public rebuke, often from the pulpit. Their character is attacked. Their motives are impugned. Their spiritual condition is questioned in front of the community. This serves a dual purpose: it punishes the dissenter and terrorizes everyone else into silence. The message is unmistakable: this is what happens to those who challenge the leader.</w:t>
      </w:r>
    </w:p>
    <w:p>
      <w:pPr>
        <w:spacing w:after="200"/>
      </w:pPr>
      <w:r>
        <w:t xml:space="preserve">**Spiritual gaslighting** is perhaps the most insidious pattern because it attacks the victim's capacity to perceive reality. When a congregant raises a concern and is told they have "a spirit of rebellion," when a woman reports abuse and is told to "submit more," when a family questions financial irregularities and is told they "lack faith", spiritual authority is being weaponized to override the victim's own conscience and judgment. The person is not merely told they are wrong. They are told that their very capacity to evaluate right and wrong is compromised by spiritual deficiency. This is not pastoral care. It is psychological warfare conducted in the name of God.</w:t>
      </w:r>
    </w:p>
    <w:p>
      <w:pPr>
        <w:pStyle w:val="Heading2"/>
        <w:spacing w:after="120" w:before="240"/>
      </w:pPr>
      <w:r>
        <w:t xml:space="preserve">Case Studies: The Wreckage</w:t>
      </w:r>
    </w:p>
    <w:p>
      <w:pPr>
        <w:spacing w:after="200"/>
      </w:pPr>
      <w:r>
        <w:t xml:space="preserve">The abstract patterns become concrete, and horrifying, in specific cases that have come to public attention in recent years. Each case illustrates a different facet of spiritual abuse, and together they demonstrate that this is not a problem confined to any single tradition or theological camp.</w:t>
      </w:r>
    </w:p>
    <w:p>
      <w:pPr>
        <w:spacing w:after="200"/>
      </w:pPr>
      <w:r>
        <w:t xml:space="preserve">**Mars Hill Church and Mark Driscoll.** Mars Hill, founded in Seattle in 1996, grew into one of the most influential megachurches in America, with fifteen campuses and roughly 14,000 weekly attendees at its peak. Driscoll attracted a devoted following through his aggressive, hyper-masculine presentation of Reformed theology. Behind the public persona, former elders documented a culture of intimidation and retaliatory shunning. When two elders filed formal charges under the church's own bylaws in 2007, Driscoll responded by rewriting the bylaws to consolidate power. Questioning the senior pastor was equated with opposing God's vision. In 2014, the church collapsed under accumulated scandals, plagiarism, financial irregularities, and a pattern of bullying documented by Christianity Today. Driscoll resigned without formal accountability and launched a new church in Arizona.</w:t>
      </w:r>
    </w:p>
    <w:p>
      <w:pPr>
        <w:spacing w:after="200"/>
      </w:pPr>
      <w:r>
        <w:t xml:space="preserve">**IBLP and Bill Gothard.** The Institute in Basic Life Principles, founded by Gothard in 1961, influenced millions of American evangelicals through its seminars, homeschool curricula, and network of training centers. Gothard taught a rigid hierarchical system in which wives were subordinate to husbands, children to parents, and all to God-ordained "authorities." His "umbrella of authority" teaching held that those who stepped outside their authority's "covering" were exposed to spiritual attack. This theology was used to silence victims of abuse within IBLP-affiliated families: women who reported domestic violence were told to submit more completely to their husbands; children who reported parental abuse were told to honor their parents regardless of conduct. In 2014, more than thirty women came forward with allegations of sexual harassment against Gothard himself. A lawsuit filed in 2016 alleged that Gothard had used his authority to groom underage girls. IBLP's theology of absolute authority had created the perfect environment for a predator: a system in which questioning the leader was sin and victims had no legitimate pathway for complaint.</w:t>
      </w:r>
    </w:p>
    <w:p>
      <w:pPr>
        <w:spacing w:after="200"/>
      </w:pPr>
      <w:r>
        <w:t xml:space="preserve">**Ravi Zacharias.** Zacharias was widely regarded as one of the most brilliant Christian apologists of his generation, heading a global organization (RZIM) built on his personal credibility. After his death in May 2020, an independent investigation by the law firm Miller and Martin found that Zacharias had engaged in sexual misconduct with multiple women over many years. The investigation documented patterns of grooming, coercion, and spiritual manipulation. His organization actively suppressed allegations during his lifetime. The case exposed a systemic failure: an organization built entirely around one leader's credibility had no mechanism for holding that leader accountable.</w:t>
      </w:r>
    </w:p>
    <w:p>
      <w:pPr>
        <w:spacing w:after="200"/>
      </w:pPr>
      <w:r>
        <w:t xml:space="preserve">**The Southern Baptist Convention.** In 2019, the Houston Chronicle revealed that roughly 380 Southern Baptist church leaders and volunteers had been credibly accused of sexual misconduct over the preceding two decades, with more than 700 identified victims. The SBC's congregational polity was used to justify inaction: the convention claimed no authority to maintain a database of abusers or prevent them from moving between churches. In 2022, an independent investigation by Guidepost Solutions found that SBC leaders had maintained a secret list of accused pastors but taken no action to prevent them from continuing in ministry. The executive committee had actively resisted calls for reform and treated survivors as adversaries rather than as victims deserving justice.</w:t>
      </w:r>
    </w:p>
    <w:p>
      <w:pPr>
        <w:pStyle w:val="Heading2"/>
        <w:spacing w:after="120" w:before="240"/>
      </w:pPr>
      <w:r>
        <w:t xml:space="preserve">Why Churches Are Uniquely Vulnerable</w:t>
      </w:r>
    </w:p>
    <w:p>
      <w:pPr>
        <w:spacing w:after="200"/>
      </w:pPr>
      <w:r>
        <w:t xml:space="preserve">These cases are not anomalies. They are expressions of structural vulnerabilities inherent in religious organizations, vulnerabilities that are unique to the church and that secular institutions, for all their failures, do not share to the same degree.</w:t>
      </w:r>
    </w:p>
    <w:p>
      <w:pPr>
        <w:spacing w:after="200"/>
      </w:pPr>
      <w:r>
        <w:t xml:space="preserve">The first vulnerability is **the nature of spiritual authority itself**. A corporate manager has authority over your work. A political leader has authority over certain civic obligations. But a pastor claims authority, or is granted authority, over your relationship with God, your eternal destiny, your moral conscience, your understanding of reality. The scope of spiritual authority is, at least in principle, total. It touches everything. And because the stakes are framed as eternal rather than temporal, the pressure to comply is incomparably greater. You might leave a bad job. You are far less likely to leave a church when you have been told that doing so will endanger your soul.</w:t>
      </w:r>
    </w:p>
    <w:p>
      <w:pPr>
        <w:spacing w:after="200"/>
      </w:pPr>
      <w:r>
        <w:t xml:space="preserve">The second vulnerability is **the culture of shame**. Churches traffic in moral categories, sin, repentance, holiness, purity, and these categories, while theologically legitimate, create an environment in which shame can be weaponized with devastating efficiency. A person who has been taught to see themselves as fundamentally sinful is primed to accept blame for any harm done to them. "If you were more spiritually mature, this would not have happened to you" is a sentence that only has force in a context where spiritual maturity is the supreme value. Abusers in churches exploit this dynamic with precision.</w:t>
      </w:r>
    </w:p>
    <w:p>
      <w:pPr>
        <w:spacing w:after="200"/>
      </w:pPr>
      <w:r>
        <w:t xml:space="preserve">The third vulnerability is **the "touch not God's anointed" doctrine**. This phrase, drawn from 1 Chronicles 16:22 and Psalm 105:15, is routinely invoked to shield leaders from criticism. In its original context, it referred to the nation of Israel as a whole, not to individual leaders. Its application to pastors has no exegetical warrant whatsoever. Yet it functions as a powerful silencing mechanism: to criticize the pastor is to touch God's anointed, and to touch God's anointed is to invite divine judgment. The doctrine is theologically indefensible but practically devastating, because it transforms accountability into blasphemy.</w:t>
      </w:r>
    </w:p>
    <w:p>
      <w:pPr>
        <w:spacing w:after="200"/>
      </w:pPr>
      <w:r>
        <w:t xml:space="preserve">The fourth vulnerability is **the absence of external accountability structures**. Many Protestant churches, particularly in the Baptist, nondenominational, and charismatic traditions, operate with complete autonomy. There is no bishop, no presbytery, no denominational body with the authority to investigate complaints, remove abusive leaders, or mandate reforms. The pastor answers only to a board that he often personally selected and that may share his financial interests. This is not a polity designed for accountability. It is a polity designed for independence, and independence without accountability is an invitation to abuse.</w:t>
      </w:r>
    </w:p>
    <w:p>
      <w:pPr>
        <w:pStyle w:val="Heading2"/>
        <w:spacing w:after="120" w:before="240"/>
      </w:pPr>
      <w:r>
        <w:t xml:space="preserve">The Theology That Enables Abuse</w:t>
      </w:r>
    </w:p>
    <w:p>
      <w:pPr>
        <w:spacing w:after="200"/>
      </w:pPr>
      <w:r>
        <w:t xml:space="preserve">Spiritual abuse is not merely a leadership failure. It is a theological failure, or, more precisely, it is the fruit of specific theological distortions that have become embedded in certain strands of American evangelicalism.</w:t>
      </w:r>
    </w:p>
    <w:p>
      <w:pPr>
        <w:spacing w:after="200"/>
      </w:pPr>
      <w:r>
        <w:t xml:space="preserve">The first distortion is **a doctrine of authority divorced from accountability**. Scripture teaches that God establishes authority structures (Romans 13), but it never teaches that those structures are exempt from critique or correction. David was God's anointed king, and Nathan the prophet confronted him to his face. Paul withstood Peter to his face at Antioch because Peter was in the wrong (Galatians 2:11). The biblical model is authority exercised within a web of mutual accountability, not authority exercised in a vacuum. When churches teach submission to leaders without simultaneously teaching leaders' accountability to the congregation, they are teaching half a doctrine, and a half-truth in theology is worse than a lie, because it comes dressed in the garments of orthodoxy.</w:t>
      </w:r>
    </w:p>
    <w:p>
      <w:pPr>
        <w:spacing w:after="200"/>
      </w:pPr>
      <w:r>
        <w:t xml:space="preserve">The second distortion is **a doctrine of submission without limits**. Ephesians 5:21, "Submit to one another out of reverence for Christ", is the verse that governs the entire subsequent passage about relationships. The submission Paul describes is mutual, voluntary, and bounded by the character of Christ. When this teaching is distorted into one-directional, compulsory submission, wives to husbands, congregants to pastors, children to parents, regardless of the authority figure's conduct, the result is a theology that sanctifies domination. Gothard's "umbrella of authority" is the clearest example, but the pattern is widespread. Wherever submission is taught as absolute and unidirectional, abuse will follow as surely as night follows day.</w:t>
      </w:r>
    </w:p>
    <w:p>
      <w:pPr>
        <w:spacing w:after="200"/>
      </w:pPr>
      <w:r>
        <w:t xml:space="preserve">The third distortion is **the "covering" doctrine**. This teaching, prevalent in charismatic and Pentecostal circles, holds that every believer must be "under the covering" of a spiritual authority, typically a pastor, who serves as a mediator between the individual and God. To leave this covering is to be spiritually unprotected, vulnerable to demonic attack and divine displeasure. The doctrine has no clear biblical basis. It contradicts the Reformation principle of the priesthood of all believers. And it creates a relationship of spiritual dependency that mirrors the dynamics of an abusive personal relationship: the person cannot leave because they have been told that leaving itself is the danger.</w:t>
      </w:r>
    </w:p>
    <w:p>
      <w:pPr>
        <w:pStyle w:val="Heading2"/>
        <w:spacing w:after="120" w:before="240"/>
      </w:pPr>
      <w:r>
        <w:t xml:space="preserve">The Theology That Prevents Abuse</w:t>
      </w:r>
    </w:p>
    <w:p>
      <w:pPr>
        <w:spacing w:after="200"/>
      </w:pPr>
      <w:r>
        <w:t xml:space="preserve">If distorted theology enables abuse, then recovered theology, theology read carefully, in context, with attention to the full witness of scripture, is the church's most powerful tool for preventing it.</w:t>
      </w:r>
    </w:p>
    <w:p>
      <w:pPr>
        <w:spacing w:after="200"/>
      </w:pPr>
      <w:r>
        <w:t xml:space="preserve">The first corrective is **mutual submission**. Ephesians 5:21 is not a prelude to hierarchy. It is the governing principle. In the body of Christ, authority flows in every direction. Leaders serve the congregation (Mark 10:42-45). The congregation holds leaders accountable (Matthew 18:15-17). Elders are subject to the judgment of the community (1 Timothy 5:19-20). No one in the New Testament operates with unchecked authority. Not the apostles. Not the elders. Not even Paul, who repeatedly submitted his teaching to the judgment of his communities and invited correction.</w:t>
      </w:r>
    </w:p>
    <w:p>
      <w:pPr>
        <w:spacing w:after="200"/>
      </w:pPr>
      <w:r>
        <w:t xml:space="preserve">The second corrective is **servant leadership as defined by Jesus, not by the culture of celebrity**. When James and John asked for positions of power in the kingdom, Jesus responded with words that should be engraved on the door of every seminary and every pastor's study: "You know that those who are regarded as rulers of the Gentiles lord it over them, and their high officials exercise authority over them. Not so with you. Instead, whoever wants to become great among you must be your servant, and whoever wants to be first must be slave of all" (Mark 10:42-44). This is not metaphor. It is a structural principle. Leadership in the church is defined by service, not by authority. A pastor who demands obedience has already disqualified himself from the office he claims.</w:t>
      </w:r>
    </w:p>
    <w:p>
      <w:pPr>
        <w:spacing w:after="200"/>
      </w:pPr>
      <w:r>
        <w:t xml:space="preserve">The third corrective is **congregational transparency**. Secrecy is the oxygen of abuse. Every major case of spiritual abuse in recent memory was enabled by secrecy, secret finances, secret personnel decisions, secret disciplinary actions, secret arrangements to protect the leader. The antidote is radical transparency: open financial books, publicly accountable governance, independent grievance procedures, mandatory reporting policies, and a culture in which questions are welcomed rather than punished. A church that cannot withstand scrutiny is a church that should not be trusted with people's souls.</w:t>
      </w:r>
    </w:p>
    <w:p>
      <w:pPr>
        <w:spacing w:after="200"/>
      </w:pPr>
      <w:r>
        <w:t xml:space="preserve">The fourth corrective is **a robust theology of human fallenness applied to leaders**. The Reformation insisted that all human beings, including pastors, bishops, and popes, are simultaneously justified and sinful (*simul justus et peccator*). If we truly believe this, then we must build institutions that account for the reality that leaders will sometimes sin, will sometimes abuse their power, and will sometimes need to be removed. The question is not whether leaders will fail. The question is whether the structures around them will catch the failure before it becomes catastrophic.</w:t>
      </w:r>
    </w:p>
    <w:p>
      <w:pPr>
        <w:pStyle w:val="Heading2"/>
        <w:spacing w:after="120" w:before="240"/>
      </w:pPr>
      <w:r>
        <w:t xml:space="preserve">How to Recognize Spiritual Abuse in Your Church</w:t>
      </w:r>
    </w:p>
    <w:p>
      <w:pPr>
        <w:spacing w:after="200"/>
      </w:pPr>
      <w:r>
        <w:t xml:space="preserve">Discernment in this area is not about suspicion but about clarity. There are concrete indicators that distinguish healthy, if imperfect, church leadership from spiritually abusive systems. Consider the following diagnostic questions with honest eyes.</w:t>
      </w:r>
    </w:p>
    <w:p>
      <w:pPr>
        <w:spacing w:after="200"/>
      </w:pPr>
      <w:r>
        <w:t xml:space="preserve">First, examine how your church handles dissent. In a healthy church, disagreement is treated as a normal feature of community life. People can question a sermon, challenge a policy, or express concern about a leader's behavior without fear of retaliation. In an abusive system, dissent is pathologized. Questioners are labeled as divisive, rebellious, or spiritually immature. If your church treats every question as a threat, something is wrong.</w:t>
      </w:r>
    </w:p>
    <w:p>
      <w:pPr>
        <w:spacing w:after="200"/>
      </w:pPr>
      <w:r>
        <w:t xml:space="preserve">Second, examine the financial transparency. Can any member access a detailed accounting of the church's finances, including the senior pastor's compensation? If not, ask why. Legitimate confidentiality concerns can be addressed without concealing pastoral compensation or discretionary spending. Financial secrecy in a church is a red flag of the most serious kind.</w:t>
      </w:r>
    </w:p>
    <w:p>
      <w:pPr>
        <w:spacing w:after="200"/>
      </w:pPr>
      <w:r>
        <w:t xml:space="preserve">Third, examine how departures are handled. In a healthy church, when people leave, they leave with blessing. Leaders may express sadness, but they do not malign the departing member's character, warn the congregation against them, or cut off their relationships within the community. In an abusive system, departure is treated as betrayal. Those who leave are shunned, slandered, or spiritually condemned. If leaving your church would cost you every friendship within it, you are not in a church. You are in a closed system.</w:t>
      </w:r>
    </w:p>
    <w:p>
      <w:pPr>
        <w:spacing w:after="200"/>
      </w:pPr>
      <w:r>
        <w:t xml:space="preserve">Fourth, examine the leader's response to accountability. Does the pastor have genuine peers who can confront him or her with uncomfortable truths? Is there a board with the authority and the will to discipline or remove the senior leader? Has the church ever exercised this authority, or does it exist only on paper? If the senior leader is functionally unaccountable, the structure is inherently dangerous regardless of the leader's current character.</w:t>
      </w:r>
    </w:p>
    <w:p>
      <w:pPr>
        <w:spacing w:after="200"/>
      </w:pPr>
      <w:r>
        <w:t xml:space="preserve">Fifth, examine the role of guilt and fear in the church's culture. Healthy churches produce gratitude, joy, and a growing sense of freedom in Christ. Abusive churches produce anxiety, guilt, fear of divine punishment, and an exhausting sense that one can never do enough, give enough, or submit enough. Paul writes that "where the Spirit of the Lord is, there is freedom" (2 Corinthians 3:17). If your experience of church is defined by bondage rather than freedom, that is not a failure of your faith. It is a failure of your church.</w:t>
      </w:r>
    </w:p>
    <w:p>
      <w:pPr>
        <w:spacing w:after="200"/>
      </w:pPr>
      <w:r>
        <w:t xml:space="preserve">&gt; "The shepherds have fed themselves and have not fed my flock. Therefore, thus says the Lord God: Behold, I am against the shepherds, and I will require my flock at their hand and put a stop to their feeding the flock.", Ezekiel 34:8-10</w:t>
      </w:r>
    </w:p>
    <w:p>
      <w:pPr>
        <w:spacing w:after="200"/>
      </w:pPr>
      <w:r>
        <w:t xml:space="preserve">Spiritual abuse is not an inevitable feature of organized religion. It is a corruption, a parasitic distortion that feeds on genuine faith and sincere devotion. The church's task is not to abandon authority but to exercise it rightly: with transparency, accountability, humility, and an unwavering commitment to the flourishing of every person entrusted to its care. Where these qualities are absent, the church is not the church. It is something else entirely.</w:t>
      </w:r>
    </w:p>
    <w:p>
      <w:pPr>
        <w:spacing w:after="200"/>
      </w:pPr>
      <w:r>
        <w:t xml:space="preserve">The victims of spiritual abuse deserve more than sympathy. They deserve structural change, churches that take their own theology seriously enough to apply it to their own leaders, communities where power is exercised in the pattern of Christ, who emptied himself, who washed feet, who submitted to death rather than coerce a single human conscience. The alternative, a church that tolerates the weaponization of the gospel, is not merely unacceptable. It is, in the deepest theological sense of the word, blasphemous.</w:t>
      </w:r>
    </w:p>
    <w:p>
      <w:r>
        <w:br w:type="page"/>
      </w:r>
    </w:p>
    <w:p>
      <w:pPr>
        <w:pStyle w:val="Heading1"/>
        <w:spacing w:after="240" w:before="240"/>
      </w:pPr>
      <w:r>
        <w:t xml:space="preserve">Chapter 9 — The Prosperity Gospel Is Not the Gospel</w:t>
      </w:r>
    </w:p>
    <w:p>
      <w:pPr>
        <w:spacing w:after="240"/>
      </w:pPr>
      <w:r>
        <w:rPr>
          <w:i/>
          <w:iCs/>
        </w:rPr>
        <w:t xml:space="preserve">The prosperity gospel is not a heresy because it promises too much. It is a heresy because it promises the wrong things, to the wrong people, for the wrong reasons, while calling the transaction 'faith.'</w:t>
      </w:r>
    </w:p>
    <w:p>
      <w:pPr>
        <w:spacing w:after="200"/>
      </w:pPr>
      <w:r>
        <w:t xml:space="preserve">The prosperity gospel did not emerge from nothing. It has a genealogy, and tracing it is essential for understanding why it persists, why it appeals, and why it is, at its theological core, a betrayal of the faith it claims to represent.</w:t>
      </w:r>
    </w:p>
    <w:p>
      <w:pPr>
        <w:spacing w:after="200"/>
      </w:pPr>
      <w:r>
        <w:t xml:space="preserve">The roots reach into the New Thought movement of the nineteenth century, a metaphysical tradition that taught the power of mental states to shape physical reality. Phineas Quimby, Warren Felt Evans, and other New Thought practitioners developed a framework in which belief was understood as a causal force: what you think determines what you experience. This was not Christian theology. It was philosophical idealism dressed in spiritual language. But it would provide the conceptual scaffolding for everything that followed.</w:t>
      </w:r>
    </w:p>
    <w:p>
      <w:pPr>
        <w:spacing w:after="200"/>
      </w:pPr>
      <w:r>
        <w:t xml:space="preserve">E.W. Kenyon, a Baptist minister and educator who operated in the early twentieth century, became the bridge between New Thought metaphysics and Pentecostal Christianity. Kenyon's writings, particularly "The Two Kinds of Knowledge" and "The Two Kinds of Faith", introduced concepts that would become foundational to the prosperity gospel: the distinction between "sense knowledge" (empirical reality) and "revelation knowledge" (spiritual reality that supersedes the physical), the power of spoken words to create reality, and the idea that sickness and poverty were not merely unfortunate but were actively caused by deficient faith. Kenyon's intellectual debts to New Thought have been documented by scholars including D.R. McConnell, whose "A Different Gospel" traced the lineage with meticulous detail. Kenyon himself never fully acknowledged these debts. The movement that inherited his ideas has been even less forthcoming.</w:t>
      </w:r>
    </w:p>
    <w:p>
      <w:pPr>
        <w:spacing w:after="200"/>
      </w:pPr>
      <w:r>
        <w:t xml:space="preserve">Kenneth Hagin Sr., widely regarded as the father of the Word of Faith movement, built on Kenyon's foundation, at times, scholars have noted, with passages that appear to be direct reproductions of Kenyon's prose. Hagin's Rhema Bible Training Center, founded in Tulsa, Oklahoma in 1974, became the institutional engine that mass-produced Word of Faith pastors and sent them into pulpits across the country. Hagin taught that God's will for every believer was health, wealth, and victory in every area of life, and that the mechanism for receiving these blessings was "positive confession", the spoken declaration of what faith claims to be true, regardless of what circumstances appear to show.</w:t>
      </w:r>
    </w:p>
    <w:p>
      <w:pPr>
        <w:spacing w:after="200"/>
      </w:pPr>
      <w:r>
        <w:t xml:space="preserve">The theology is internally consistent, which is part of its power. If words create reality, then speaking health produces health and speaking wealth produces wealth. If sickness and poverty are the result of inadequate faith, then the remedy is not medical treatment or economic analysis but more faith, better confession, deeper giving. The system is closed: every outcome confirms it. Prosperity proves the theology works. Suffering proves the sufferer needs more faith. There is no possible evidence that could falsify the framework from within.</w:t>
      </w:r>
    </w:p>
    <w:p>
      <w:pPr>
        <w:pStyle w:val="Heading2"/>
        <w:spacing w:after="120" w:before="240"/>
      </w:pPr>
      <w:r>
        <w:t xml:space="preserve">The Major Figures</w:t>
      </w:r>
    </w:p>
    <w:p>
      <w:pPr>
        <w:spacing w:after="200"/>
      </w:pPr>
      <w:r>
        <w:t xml:space="preserve">The prosperity gospel's institutional power has been built by a succession of charismatic figures whose personal wealth serves as the movement's primary evidence for its own validity.</w:t>
      </w:r>
    </w:p>
    <w:p>
      <w:pPr>
        <w:spacing w:after="200"/>
      </w:pPr>
      <w:r>
        <w:t xml:space="preserve">Oral Roberts pioneered the "seed-faith" concept in the 1970s, the idea that a financial gift to a ministry functions as a seed that God will multiply back to the giver. Roberts was explicit about the transactional nature of this theology: give and you will receive, in direct proportion to your gift. His fundraising letters promised specific returns on spiritual investment and warned that failure to give would result in specific negative consequences. In 1987, Roberts told his television audience that God would "call him home" if he did not raise eight million dollars by a certain date. He raised the money. The theology was confirmed, at least to those already within the system.</w:t>
      </w:r>
    </w:p>
    <w:p>
      <w:pPr>
        <w:spacing w:after="200"/>
      </w:pPr>
      <w:r>
        <w:t xml:space="preserve">Kenneth Copeland, perhaps the most visible of the second-generation prosperity teachers, expanded the framework into what can only be described as a theology of divine entitlement. Copeland teaches that believers are "little gods" with the same creative power as God himself, that Jesus was wealthy during his earthly ministry, and that financial prosperity is not merely available to the faithful but is their covenant right. Copeland's personal wealth, multiple private jets, a lakefront mansion in Newark, Texas, tax-exempt status for properties classified as parsonages, has been the subject of Senate inquiries and investigative journalism. His response to criticism has been consistent: the wealth is evidence that the theology works.</w:t>
      </w:r>
    </w:p>
    <w:p>
      <w:pPr>
        <w:spacing w:after="200"/>
      </w:pPr>
      <w:r>
        <w:t xml:space="preserve">Creflo Dollar, whose very name seems calibrated for irony, built World Changers Church International in College Park, Georgia into a megachurch empire while teaching that financial blessing is the inevitable result of faithful giving. In 2015, Dollar solicited donations from his congregation to purchase a sixty-five-million-dollar Gulfstream G650 jet. The request was not presented as luxury. It was presented as ministry necessity and as an opportunity for congregants to participate in what God was doing. That the congregants were, by and large, less wealthy than the pastor soliciting their donations was a fact the theology was designed to obscure.</w:t>
      </w:r>
    </w:p>
    <w:p>
      <w:pPr>
        <w:spacing w:after="200"/>
      </w:pPr>
      <w:r>
        <w:t xml:space="preserve">Joel Osteen occupies a more complex position. His Lakewood Church in Houston is the largest megachurch in America, and his books have sold tens of millions of copies. Osteen's prosperity theology is softer than Copeland's or Dollar's, less Word of Faith mechanics and more therapeutic optimism. He rarely discusses hell, sin, or suffering in any sustained way. His message is relentlessly positive: God wants you to live your best life. You are blessed. Good things are coming. The theological problem with Osteen is not that he is cruel. It is that he is incomplete. He preaches a gospel from which the cross has been functionally removed, a Christianity of aspiration without sacrifice, of blessing without cost, of resurrection without death. It is Christianity with the difficult parts redacted, and whatever remains after that redaction is not Christianity. It is something else.</w:t>
      </w:r>
    </w:p>
    <w:p>
      <w:pPr>
        <w:spacing w:after="200"/>
      </w:pPr>
      <w:r>
        <w:t xml:space="preserve">T.D. Jakes requires more nuance. Jakes is a genuinely gifted preacher and a figure of enormous influence in the Black church. His theology contains prosperity elements, but it also contains a depth of pastoral engagement with suffering, a rootedness in the Black preaching tradition, and a theological seriousness that distinguishes him from the more nakedly transactional figures in the movement. Jakes is not Kenneth Copeland. But neither has he fully separated his theology from the prosperity framework, and his personal wealth, his mansion in Fort Worth, his media empire, his business ventures, raises questions that his genuine pastoral gifts do not fully answer. The most honest thing to say about Jakes is that he is a complicated figure in a movement that prefers simplicity, and that his best moments transcend the prosperity theology that his institutional success has been built on.</w:t>
      </w:r>
    </w:p>
    <w:p>
      <w:pPr>
        <w:pStyle w:val="Heading2"/>
        <w:spacing w:after="120" w:before="240"/>
      </w:pPr>
      <w:r>
        <w:t xml:space="preserve">The Biblical Problems</w:t>
      </w:r>
    </w:p>
    <w:p>
      <w:pPr>
        <w:spacing w:after="200"/>
      </w:pPr>
      <w:r>
        <w:t xml:space="preserve">The prosperity gospel's relationship with scripture is not exegesis. It is ventriloquism, putting words in the mouth of a text that says something fundamentally different from what the prosperity preachers claim.</w:t>
      </w:r>
    </w:p>
    <w:p>
      <w:pPr>
        <w:spacing w:after="200"/>
      </w:pPr>
      <w:r>
        <w:t xml:space="preserve">The book of Job is the most comprehensive biblical refutation of prosperity theology in the canon, and it is remarkable how infrequently prosperity preachers engage with it. Job is a righteous man who suffers catastrophically, not because of sin, not because of insufficient faith, not because of inadequate giving, but because suffering in a fallen world does not operate on a moral calculus. The entire argument of Job's friends, that his suffering must be the result of hidden sin, is the argument of the prosperity gospel, and the book exists to demolish it. God's speech from the whirlwind in chapters 38-41 is not an explanation of Job's suffering. It is a refusal to provide one, on the grounds that the human demand for suffering to make sense is a demand that exceeds human capacity and misunderstands the nature of God's relationship to creation. The prosperity gospel is the theology of Job's friends, and the book of Job is God's response to it.</w:t>
      </w:r>
    </w:p>
    <w:p>
      <w:pPr>
        <w:spacing w:after="200"/>
      </w:pPr>
      <w:r>
        <w:t xml:space="preserve">Paul's testimony is equally devastating to the prosperity framework. In 2 Corinthians 12, Paul describes his "thorn in the flesh", a persistent affliction that he asked God three times to remove. God's response was not healing. It was "my grace is sufficient for you, for my power is made perfect in weakness." This is the opposite of prosperity theology. God's power is not demonstrated through the removal of suffering but through its transformation. Paul's conclusion, "when I am weak, then I am strong", is incomprehensible within the prosperity framework. If weakness is evidence of insufficient faith, then Paul was a man of insufficient faith. The absurdity of that conclusion reveals the absurdity of the framework.</w:t>
      </w:r>
    </w:p>
    <w:p>
      <w:pPr>
        <w:spacing w:after="200"/>
      </w:pPr>
      <w:r>
        <w:t xml:space="preserve">Jesus himself is the most inconvenient figure for prosperity theology. He was born in a borrowed stable, lived an itinerant life without property, told his followers that foxes have holes and birds have nests but the Son of Man has nowhere to lay his head (Matthew 8:20), instructed a rich young ruler to sell everything and give it to the poor (Mark 10:21), and died naked on a Roman cross. The attempt to recast Jesus as wealthy, Copeland has argued that Jesus wore designer clothes and that the magi's gifts constituted significant wealth, requires a hermeneutical violence so extreme that it would be amusing if it were not so consequential. The Jesus of the Gospels is not the Jesus of the prosperity gospel. They are two different figures, and only one of them is in the Bible.</w:t>
      </w:r>
    </w:p>
    <w:p>
      <w:pPr>
        <w:spacing w:after="200"/>
      </w:pPr>
      <w:r>
        <w:t xml:space="preserve">The early church's experience confirms the pattern. The apostles were imprisoned, beaten, shipwrecked, impoverished, and martyred. The book of Hebrews catalogs the suffering of the faithful in chapter 11, people who were stoned, sawn in two, destitute, afflicted, wandering in deserts and caves, and calls them heroes of faith, not failures of faith. The suffering church in Smyrna, which Jesus addresses in Revelation 2:9, is told "I know your tribulation and your poverty", and then, remarkably, "but you are rich." The richness Jesus identifies has nothing to do with their bank accounts. It has everything to do with their faithfulness under pressure.</w:t>
      </w:r>
    </w:p>
    <w:p>
      <w:pPr>
        <w:pStyle w:val="Heading2"/>
        <w:spacing w:after="120" w:before="240"/>
      </w:pPr>
      <w:r>
        <w:t xml:space="preserve">Why It Works</w:t>
      </w:r>
    </w:p>
    <w:p>
      <w:pPr>
        <w:spacing w:after="200"/>
      </w:pPr>
      <w:r>
        <w:t xml:space="preserve">The sociological appeal of the prosperity gospel is not mysterious, and dismissing it as mere gullibility is both inaccurate and condescending. The prosperity gospel thrives in communities experiencing economic deprivation, racial marginalization, and social instability, precisely the communities where the promise that God wants to bless you financially carries the most existential weight.</w:t>
      </w:r>
    </w:p>
    <w:p>
      <w:pPr>
        <w:spacing w:after="200"/>
      </w:pPr>
      <w:r>
        <w:t xml:space="preserve">In the Black community, prosperity theology intersects with the legacy of economic exclusion, redlining, employment discrimination, the systematic destruction of Black wealth from Reconstruction through the twentieth century. When Creflo Dollar tells a congregation of Black working-class families that God wants them to be wealthy, he is speaking to people for whom wealth has been systematically denied by the same society that claims to be Christian. The appeal is not stupidity. It is hope operating in a context where other avenues of economic mobility have been blocked. This does not make the theology true. But it makes its appeal comprehensible and its exploitation unforgivable.</w:t>
      </w:r>
    </w:p>
    <w:p>
      <w:pPr>
        <w:spacing w:after="200"/>
      </w:pPr>
      <w:r>
        <w:t xml:space="preserve">In the Global South, where the prosperity gospel has spread with extraordinary speed, the dynamic is similar. In Lagos, Sao Paulo, and Manila, prosperity churches draw millions of adherents from communities experiencing rapid urbanization, economic precarity, and the disorientation of traditional social structures. The prosperity gospel offers a framework that makes sense of their economic aspirations in spiritual terms and promises divine participation in their upward mobility. That the framework is theologically bankrupt does not diminish its psychological power. People believe it because they need it to be true, and the alternatives, a theology that takes suffering seriously, that does not promise escape from poverty, that locates God's faithfulness in presence rather than provision, are harder to preach and harder to hear.</w:t>
      </w:r>
    </w:p>
    <w:p>
      <w:pPr>
        <w:pStyle w:val="Heading2"/>
        <w:spacing w:after="120" w:before="240"/>
      </w:pPr>
      <w:r>
        <w:t xml:space="preserve">The Damage</w:t>
      </w:r>
    </w:p>
    <w:p>
      <w:pPr>
        <w:spacing w:after="200"/>
      </w:pPr>
      <w:r>
        <w:t xml:space="preserve">The prosperity gospel's damage is not theoretical. It is measured in dollars extracted from people who cannot afford to give them, in medical treatment refused because seeking a doctor was framed as a failure of faith, in the spiritual devastation of people who tithed faithfully, confessed positively, and remained poor, and concluded that the problem was their own insufficient belief.</w:t>
      </w:r>
    </w:p>
    <w:p>
      <w:pPr>
        <w:spacing w:after="200"/>
      </w:pPr>
      <w:r>
        <w:t xml:space="preserve">The financial exploitation is systematic. Prosperity churches typically teach tithing as an absolute obligation, ten percent of gross income, given to the local church, as a minimum. On top of this, they solicit "seed-faith" offerings, building fund contributions, pastoral appreciation gifts, and special offerings tied to specific prophetic promises. The mechanism is consistent: give, and God will give back to you. The framing makes it nearly impossible for the giver to stop giving, because reducing their gift would be interpreted as reducing their faith, and reducing their faith would explain why the promised blessing has not arrived. The system is, in its economic structure, indistinguishable from a confidence scheme. The product being sold is hope. The currency is guilt. The profit accrues to the seller.</w:t>
      </w:r>
    </w:p>
    <w:p>
      <w:pPr>
        <w:spacing w:after="200"/>
      </w:pPr>
      <w:r>
        <w:t xml:space="preserve">The spiritual abuse is no less real. When suffering is reframed as a faith problem, the sufferer is not merely in pain. They are guilty. The cancer patient who does not recover is told, implicitly or explicitly, that their faith was insufficient. The family that remains in poverty despite years of faithful giving is left to conclude that they are the problem. The theology that was supposed to liberate them from suffering has instead added a layer of spiritual shame to their material hardship. They are poor and it is their fault. They are sick and it is their fault. The God who was supposed to deliver them is instead, through the prosperity framework, indicting them.</w:t>
      </w:r>
    </w:p>
    <w:p>
      <w:pPr>
        <w:spacing w:after="200"/>
      </w:pPr>
      <w:r>
        <w:t xml:space="preserve">This is not the gospel. This is the gospel's inversion. The actual gospel meets people in their suffering and says "I am with you." The prosperity gospel meets people in their suffering and says "what did you do wrong?"</w:t>
      </w:r>
    </w:p>
    <w:p>
      <w:pPr>
        <w:pStyle w:val="Heading2"/>
        <w:spacing w:after="120" w:before="240"/>
      </w:pPr>
      <w:r>
        <w:t xml:space="preserve">The Distinction That Matters</w:t>
      </w:r>
    </w:p>
    <w:p>
      <w:pPr>
        <w:spacing w:after="200"/>
      </w:pPr>
      <w:r>
        <w:t xml:space="preserve">The rejection of the prosperity gospel is not the rejection of generosity, material blessing, or the biblical principle that God provides. The Bible is full of texts that affirm God's provision, that celebrate material abundance, that connect generosity with flourishing. Malachi 3:10, the prosperity gospel's favorite text, genuinely invites God's people to test divine faithfulness through giving. Proverbs associates wisdom with prosperity. The Psalms celebrate God as a provider. These texts are real and they matter.</w:t>
      </w:r>
    </w:p>
    <w:p>
      <w:pPr>
        <w:spacing w:after="200"/>
      </w:pPr>
      <w:r>
        <w:t xml:space="preserve">The distinction is between a theology that acknowledges God's provision as a dimension of grace and a theology that demands God's provision as an obligation triggered by human behavior. The first is biblical. The second is magic dressed in Christian vocabulary. The first holds space for mystery, for the reality that God's faithful people sometimes suffer, sometimes lack, sometimes experience the silence of heaven in the face of desperate need. The second eliminates mystery entirely, replacing it with a formula: do this, get that. The first produces gratitude. The second produces entitlement.</w:t>
      </w:r>
    </w:p>
    <w:p>
      <w:pPr>
        <w:spacing w:after="200"/>
      </w:pPr>
      <w:r>
        <w:t xml:space="preserve">Biblical generosity is given without expectation of return. Prosperity giving is investment, and the investor expects a dividend. The cheerful giver of 2 Corinthians 9:7 is not cheerful because they expect to get their money back multiplied. They are cheerful because giving is an act of trust in a God whose provision does not operate on a ledger.</w:t>
      </w:r>
    </w:p>
    <w:p>
      <w:pPr>
        <w:spacing w:after="200"/>
      </w:pPr>
      <w:r>
        <w:t xml:space="preserve">&gt; The God of the Bible is not a vending machine. You do not insert faith and receive blessing. You receive grace, unmerited, unearned, often arriving in forms you did not request and would not have chosen, and you respond with gratitude and generosity, not because it will make you rich, but because it will make you free.</w:t>
      </w:r>
    </w:p>
    <w:p>
      <w:pPr>
        <w:spacing w:after="200"/>
      </w:pPr>
      <w:r>
        <w:t xml:space="preserve">The prosperity gospel must be named for what it is: a theological system that exploits the vulnerable, distorts the scripture, contradicts the witness of Jesus, and reduces the God of the universe to a transaction partner. It is not the gospel. It is the gospel's replacement, and the replacement is not an upgrade. It is a diminishment so severe that what remains after the substitution is not Christianity at all, but a religion of acquisition that has borrowed Christian vocabulary to legitimize desires that Jesus explicitly warned against.</w:t>
      </w:r>
    </w:p>
    <w:p>
      <w:pPr>
        <w:spacing w:after="200"/>
      </w:pPr>
      <w:r>
        <w:t xml:space="preserve">"You cannot serve both God and money," Jesus said in Matthew 6:24. He did not say it might be difficult. He said it was impossible. The prosperity gospel is the sustained institutional attempt to prove him wrong. Two thousand years of evidence suggest that it cannot.</w:t>
      </w:r>
    </w:p>
    <w:p>
      <w:pPr>
        <w:spacing w:after="200"/>
      </w:pPr>
      <w:r>
        <w:t xml:space="preserve">The church's task is not merely to critique the prosperity gospel but to offer something better, a theology of God's faithfulness that does not flinch from suffering, that does not promise what God has not promised, that holds material provision and material lack within the same framework of grace, and that trusts the people in the pews with the full complexity of the biblical witness rather than offering them a simplification that will eventually, inevitably, fail them when they need it most.</w:t>
      </w:r>
    </w:p>
    <w:p>
      <w:pPr>
        <w:spacing w:after="200"/>
      </w:pPr>
      <w:r>
        <w:t xml:space="preserve">That theology is harder to preach. It fills fewer arenas. It sells fewer books. It does not produce celebrity pastors with private jets. But it has the singular advantage of being true. And in the long run, truth is the only foundation that does not give way beneath the weight of real life, real suffering, and the real God who is present in both.</w:t>
      </w:r>
    </w:p>
    <w:p>
      <w:r>
        <w:br w:type="page"/>
      </w:r>
    </w:p>
    <w:p>
      <w:pPr>
        <w:pStyle w:val="Heading1"/>
        <w:spacing w:after="240" w:before="240"/>
      </w:pPr>
      <w:r>
        <w:t xml:space="preserve">Chapter 10 — Is It a Sin to Deconstruct?</w:t>
      </w:r>
    </w:p>
    <w:p>
      <w:pPr>
        <w:spacing w:after="240"/>
      </w:pPr>
      <w:r>
        <w:rPr>
          <w:i/>
          <w:iCs/>
        </w:rPr>
        <w:t xml:space="preserve">It is the question people type at two in the morning, usually while already doing it, usually afraid of the answer. The honest response requires asking what the word is being used to mean, because it is being used to mean at least three different things, and Scripture has a different verdict on each.</w:t>
      </w:r>
    </w:p>
    <w:p>
      <w:pPr>
        <w:spacing w:after="200"/>
      </w:pPr>
      <w:r>
        <w:t xml:space="preserve">It is one of the most-typed questions in this whole territory, and people usually ask it while already doing the thing they are asking about. Is it a sin to deconstruct?</w:t>
      </w:r>
    </w:p>
    <w:p>
      <w:pPr>
        <w:spacing w:after="200"/>
      </w:pPr>
      <w:r>
        <w:t xml:space="preserve">The honest answer requires slowing down, because the word is doing at least three different jobs and Scripture does not give the same verdict to all three.</w:t>
      </w:r>
    </w:p>
    <w:p>
      <w:pPr>
        <w:spacing w:after="200"/>
      </w:pPr>
      <w:r>
        <w:t xml:space="preserve">Sometimes deconstruction means examining what you were taught to see whether it is actually in the Bible. If that is sin, then the Bereans sinned. Luke describes them as "more noble" than the Thessalonians precisely because "they received the word with all eagerness, examining the Scriptures daily to see if these things were so" (Acts 17:11). They fact-checked an apostle. Paul does not rebuke it, and Luke commends it as nobility. Add to that the plain command, "Test everything; hold fast what is good" (1 Thessalonians 5:21), and the case is closed on the first meaning. Testing what you were handed against Scripture is not rebellion. It is obedience, and the church that taught you to fear it was protecting itself, not you.</w:t>
      </w:r>
    </w:p>
    <w:p>
      <w:pPr>
        <w:spacing w:after="200"/>
      </w:pPr>
      <w:r>
        <w:t xml:space="preserve">Sometimes deconstruction means something narrower and more painful. It means discovering that things you were told were the faith were actually the culture of a particular church in a particular decade, and pulling those out. The politics that came bundled with the gospel. The purity teaching that shamed bodies God made. The celebrity pastor whose fall took your certainty with him. The rule about music or clothing or voting that got preached with the same voice as the resurrection. Pulling those out is not losing your faith. It is finding out where the faith actually ended and the subculture began, and nobody ever drew you that line, which is not your fault.</w:t>
      </w:r>
    </w:p>
    <w:p>
      <w:pPr>
        <w:spacing w:after="200"/>
      </w:pPr>
      <w:r>
        <w:t xml:space="preserve">And sometimes deconstruction means a third thing. It means taking apart and never building, a permanent posture of dismantling in which every belief is provisional and the only stable conviction is suspicion itself. That one does end somewhere, and where it ends is nowhere. Not because the questions were wrong, but because a house cannot be all demolition. This is the version the honest critics are actually worried about, and their worry is not stupid.</w:t>
      </w:r>
    </w:p>
    <w:p>
      <w:pPr>
        <w:spacing w:after="200"/>
      </w:pPr>
      <w:r>
        <w:t xml:space="preserve">So the answer to the question depends entirely on which of the three you are doing, and here is the difficulty: most people doing it are doing all three at once and cannot tell them apart, because nobody handed them a way to sort it. That sorting is the work. What am I taking out because Scripture does not teach it? What am I taking out because it hurt me and I have not yet asked whether it is true? What am I taking out because I am angry, and angry is the only thing that feels honest right now?</w:t>
      </w:r>
    </w:p>
    <w:p>
      <w:pPr>
        <w:spacing w:after="200"/>
      </w:pPr>
      <w:r>
        <w:t xml:space="preserve">Those questions can be asked inside the faith. That is the thing almost nobody told the person asking. There is a picture in most people's heads of two doors, one marked believing and one marked questioning, and you have to pick. Scripture does not know anything about those doors. It gives us Job, who accused God to his face for thirty-eight chapters and was called right about God when his comforters were called wrong. It gives us Habakkuk opening with "O LORD, how long shall I cry for help, and you will not hear?" It gives us a father who said "I believe; help my unbelief" (Mark 9:24) and got his son back anyway. The Bible has a whole vocabulary for staying and struggling, and the church that only taught you certainty never showed it to you.</w:t>
      </w:r>
    </w:p>
    <w:p>
      <w:pPr>
        <w:spacing w:after="200"/>
      </w:pPr>
      <w:r>
        <w:t xml:space="preserve">And the church has to say its own part here, because the shame in this question does not come from nowhere. We built brittle things. We fused the gospel to a political program, a parenting method, a modesty standard, a man on a stage. We taught a faith with too many load-bearing walls that were never load-bearing at all, and then when the whole structure swayed for people who trusted us, we called their swaying rebellion. I have preached with more confidence than a text deserved. The instinct to treat every question as the first step out the door protects an institution, not a soul, and it has driven out people who were not leaving. They were asking.</w:t>
      </w:r>
    </w:p>
    <w:p>
      <w:pPr>
        <w:spacing w:after="200"/>
      </w:pPr>
      <w:r>
        <w:t xml:space="preserve">So no, it is not a sin to ask. It may be the most obedient thing you have done in years. What Scripture asks of you is not that you stop, but that you do not stop halfway. Take out what was never the faith. Test what remains, honestly, against the text rather than against the church that hurt you. And when you find the floor, and there is a floor, build there. The next chapter is about what that floor turns out to be.</w:t>
      </w:r>
    </w:p>
    <w:p>
      <w:r>
        <w:br w:type="page"/>
      </w:r>
    </w:p>
    <w:p>
      <w:pPr>
        <w:pStyle w:val="Heading1"/>
        <w:spacing w:after="240" w:before="240"/>
      </w:pPr>
      <w:r>
        <w:t xml:space="preserve">Chapter 11 — The Floor That Doesn't Burn</w:t>
      </w:r>
    </w:p>
    <w:p>
      <w:pPr>
        <w:spacing w:after="240"/>
      </w:pPr>
      <w:r>
        <w:rPr>
          <w:i/>
          <w:iCs/>
        </w:rPr>
        <w:t xml:space="preserve">If deconstruction is the fire, the honest question is what is left standing when it burns out. The answer is older and shorter than most people expect, and it is not the subculture that hurt them. It is a handful of sentences the church has been saying since the fourth century.</w:t>
      </w:r>
    </w:p>
    <w:p>
      <w:pPr>
        <w:spacing w:after="200"/>
      </w:pPr>
      <w:r>
        <w:t xml:space="preserve">If the fire has been burning through everything you were handed, the question underneath all the others is whether anything survives it.</w:t>
      </w:r>
    </w:p>
    <w:p>
      <w:pPr>
        <w:spacing w:after="200"/>
      </w:pPr>
      <w:r>
        <w:t xml:space="preserve">Paul has a strange and useful image for this. He describes people building on a foundation with different materials, gold and silver and precious stones, or wood and hay and straw, and then says that the Day will disclose it "because it will be revealed by fire, and the fire will test what sort of work each one has done" (1 Corinthians 3:13). What burns, burns. What is left, is left. And in Paul's picture the fire is not the enemy. It is the truth arriving.</w:t>
      </w:r>
    </w:p>
    <w:p>
      <w:pPr>
        <w:spacing w:after="200"/>
      </w:pPr>
      <w:r>
        <w:t xml:space="preserve">Something like that is happening to a lot of people right now, and it feels like the end of faith when it may be the end of the straw. So it matters enormously to know what is foundation and what was always kindling.</w:t>
      </w:r>
    </w:p>
    <w:p>
      <w:pPr>
        <w:spacing w:after="200"/>
      </w:pPr>
      <w:r>
        <w:t xml:space="preserve">Here is the strange mercy the church has been holding for you the whole time. Someone already did this sorting, under far worse pressure, and wrote down the result. In the fourth century the church was fracturing over whether Jesus was actually God or the highest created thing, and the argument was not academic, because if he is created then he cannot save. In 325 the bishops met at Nicaea and put it in writing, that Jesus Christ is of the same substance as the Father, God from God, light from light, true God from true God. In 451 at Chalcedon they did it again about his humanity, that he is fully God and fully man, two natures in one person, without confusion and without division. The Apostles' Creed carries the same shape in shorter form, the words the church has said standing up for longer than any of us have been alive.</w:t>
      </w:r>
    </w:p>
    <w:p>
      <w:pPr>
        <w:spacing w:after="200"/>
      </w:pPr>
      <w:r>
        <w:t xml:space="preserve">Read those documents with the eyes of someone who has been through what you have been through, and the first thing you notice is what is not in them. There is nothing in the Nicene Creed about a voting bloc. Nothing about courtship, or modesty rules, or which music is reverent. Nothing about a pastor's leadership brand, nothing about the end-times chart in the back of the sanctuary, nothing about the family-values politics of one nation in one century. Nothing about purity rings or six-day young-earth timelines or whether women may wear what they wore. Every single thing that broke your heart is absent from the document the church has considered the irreducible core for seventeen hundred years.</w:t>
      </w:r>
    </w:p>
    <w:p>
      <w:pPr>
        <w:spacing w:after="200"/>
      </w:pPr>
      <w:r>
        <w:t xml:space="preserve">That absence is the point. It means those things were never the faith. They were the wood and hay stacked on top of it by people, some sincere and some self-serving, and when the fire came through, they went, exactly as Paul said they would. Their burning is not the loss of Christianity. It is Christianity being uncovered.</w:t>
      </w:r>
    </w:p>
    <w:p>
      <w:pPr>
        <w:spacing w:after="200"/>
      </w:pPr>
      <w:r>
        <w:t xml:space="preserve">And what is on the floor when it clears is short enough to say in a paragraph. There is one God, Father, Son, and Spirit. The Son became a real human being under a Roman governor whose name is in the creed so you can date it. He was crucified, actually dead, and God raised him bodily, not as a metaphor the disciples found comforting but as an event that either happened in Jerusalem or did not. Salvation is God's own act toward us in that death and resurrection, received by grace and not achieved by our performance, which means the exhausting religion of earning was never the deal. Scripture is the authoritative witness to all of it. And there is a life of the world to come, so the story does not end at a grave.</w:t>
      </w:r>
    </w:p>
    <w:p>
      <w:pPr>
        <w:spacing w:after="200"/>
      </w:pPr>
      <w:r>
        <w:t xml:space="preserve">That is the floor. It is smaller than the thing you were carrying, and that is the relief. You do not have to believe your way back into a whole subculture in order to be a Christian. You have to believe that. It is also harder than the thing you were carrying, because none of it is sentimental, and a bodily resurrection is a much bigger claim than a voting preference. You cannot hold it casually.</w:t>
      </w:r>
    </w:p>
    <w:p>
      <w:pPr>
        <w:spacing w:after="200"/>
      </w:pPr>
      <w:r>
        <w:t xml:space="preserve">What follows from that is freedom, and it is the freedom people in this fire most need to hear. Almost everything that wounded you sits above the floor, in the space where faithful Christians have disagreed for centuries and remained brothers. Church government, baptism practice, the millennium, worship style, most of the political questions, the parenting philosophy, the culture. You are allowed to hold those loosely. You are allowed to have been wrong about them, or to have been taught wrong, and still be exactly as Christian as you ever were. The people who told you the whole package rose and fell together were mistaken, and their mistake cost you years.</w:t>
      </w:r>
    </w:p>
    <w:p>
      <w:pPr>
        <w:spacing w:after="200"/>
      </w:pPr>
      <w:r>
        <w:t xml:space="preserve">So the fire can burn. Let it take what it takes. There is a floor under all of it that Nicaea found under worse pressure than yours, and it has held through the fall of empires, the corruption of the medieval church, the wars of religion, and every scandal since. It will hold through the fall of the church that hurt you. That is not the end of your faith. That is the first solid thing you have stood on in a long time.</w:t>
      </w:r>
    </w:p>
    <w:p>
      <w:r>
        <w:br w:type="page"/>
      </w:r>
    </w:p>
    <w:p>
      <w:pPr>
        <w:pStyle w:val="Heading1"/>
        <w:spacing w:after="240" w:before="240"/>
      </w:pPr>
      <w:r>
        <w:t xml:space="preserve">Chapter 12 — The Way Back</w:t>
      </w:r>
    </w:p>
    <w:p>
      <w:pPr>
        <w:spacing w:after="240"/>
      </w:pPr>
      <w:r>
        <w:rPr>
          <w:i/>
          <w:iCs/>
        </w:rPr>
        <w:t xml:space="preserve">This book has spent nine chapters taking things apart, and every swing was earned. But demolition is not the destination, and a faith that only knows how to dismantle has not been rebuilt, it has just been leveled. The subtitle promised a way back to belief. This is the chapter that has to keep the promise, and the way back is not the house you left.</w:t>
      </w:r>
    </w:p>
    <w:p>
      <w:pPr>
        <w:spacing w:after="200"/>
      </w:pPr>
      <w:r>
        <w:t xml:space="preserve">If a book like this one stops here, it has failed you, and it has failed in a way that is worth naming out loud.</w:t>
      </w:r>
    </w:p>
    <w:p>
      <w:pPr>
        <w:spacing w:after="200"/>
      </w:pPr>
      <w:r>
        <w:t xml:space="preserve">Everything in these pages was demolition, and most of it was necessary. Purity culture did produce shame. Spiritual abuse is real. The prosperity gospel is a lie told to the desperate. The version of the faith many of you were handed deserved to come apart, and the church's habit of defending the rubble as if it were the temple is a large part of why you are holding this book at all. So none of that gets taken back. But if all a person ever learns to do is take the faith apart, they are not free. They are standing in a field they cleared, in the cold, with nothing to live in. Deconstruction that never rebuilds is not the brave alternative to a dead faith. It is just a slower way to be alone.</w:t>
      </w:r>
    </w:p>
    <w:p>
      <w:pPr>
        <w:spacing w:after="200"/>
      </w:pPr>
      <w:r>
        <w:t xml:space="preserve">The subtitle of this book promised a way back to belief. So here is the promise kept, and it begins with a distinction that changes everything.</w:t>
      </w:r>
    </w:p>
    <w:p>
      <w:pPr>
        <w:spacing w:after="200"/>
      </w:pPr>
      <w:r>
        <w:t xml:space="preserve">The faith you took apart and the faith of the Christian church are not always the same thing. Much of what deconstruction demolishes is recent, thin, and local, the purity movement of the 1990s, the prosperity preachers, the fusion of the gospel with a flag or a political party, the therapeutic religion that promised your best life and could not sit with you in your worst one. None of that is two thousand years old. None of it is in the creeds. When you tore it down, you were not destroying the historic Christian faith. You were clearing away a lean-to that some people built against the side of the cathedral and told you was the cathedral. The way back is not returning to the lean-to. It is discovering the older building it was leaning on the whole time.</w:t>
      </w:r>
    </w:p>
    <w:p>
      <w:pPr>
        <w:spacing w:after="200"/>
      </w:pPr>
      <w:r>
        <w:t xml:space="preserve">That older building is what survives the fire, and it is worth knowing what it is before you decide there is nothing left. Underneath the wreckage of the version that hurt you, there is a faith the church confessed for centuries before purity culture or the prosperity gospel or the American culture war existed. It is the faith of the creeds. God, three in one. Christ, fully God and fully human, crucified and bodily raised. Salvation as grace, God's own act, not a reward for your performance. Scripture as the church's authoritative witness. The communion of saints and the life of the world to come. That is the load-bearing structure. It is older than every distortion this book has named, and it does not fall when they do. "For no one can lay a foundation other than that which is laid, which is Jesus Christ" (1 Corinthians 3:11). The lean-tos come and go. The foundation was poured once.</w:t>
      </w:r>
    </w:p>
    <w:p>
      <w:pPr>
        <w:spacing w:after="200"/>
      </w:pPr>
      <w:r>
        <w:t xml:space="preserve">This is why the ancient parts of the church, the ones the movement you left often had the least use for, turn out to matter most in the rebuilding. When your own certainty has collapsed, the creeds are a place to stand that does not depend on your feeling sure. When your words have run out, the old prayers pray for you. When you cannot believe on your own strength, you say the confession with people who have believed it for two thousand years, and you let their faith hold the space until yours can breathe again. Jeremiah, to a people whose religion had come apart, did not say invent something new. He said, "Stand by the roads, and look, and ask for the ancient paths, where the good way is; and walk in it, and find rest for your souls" (Jeremiah 6:16). The way back runs through the oldest paths, not the newest ones.</w:t>
      </w:r>
    </w:p>
    <w:p>
      <w:pPr>
        <w:spacing w:after="200"/>
      </w:pPr>
      <w:r>
        <w:t xml:space="preserve">I want to be careful here, because the point is not to rush you. Reconstruction is slower than deconstruction, and far less dramatic, and nobody makes content about it, because a person quietly relearning to pray does not trend. Tearing down is loud and fast and can be done in a weekend of righteous clarity. Building is a long obedience in the dark, one honest prayer, one hard chapter of Scripture read without a defense, one Sunday you almost did not attend. You may not get all your old certainties back, and you may not want them, because some of them were the problem. What you can get is something sturdier than certainty, which is trust, the kind that can hold a question without needing to kill it. The father in the Gospel who brought Jesus his doubt did not arrive sure. He arrived honest. "I believe; help my unbelief!" (Mark 9:24). That sentence is not a failure of faith. It is what real faith sounds like on the way back.</w:t>
      </w:r>
    </w:p>
    <w:p>
      <w:pPr>
        <w:spacing w:after="200"/>
      </w:pPr>
      <w:r>
        <w:t xml:space="preserve">Do not do it alone, and do not do it fast. Find the old, the creeds, the historic church, the traditions that were carrying this faith long before the ones that wounded you. Find honest people who will not flinch when you say the hard part out loud and will not rush you to a resolution you have not reached. Keep the questions inside the faith instead of outside it, where the church has room for them, where it has always, at its best, had room for them. And give it years, because that is what it takes, and because you have almost certainly been offered enough quick fixes already.</w:t>
      </w:r>
    </w:p>
    <w:p>
      <w:pPr>
        <w:spacing w:after="200"/>
      </w:pPr>
      <w:r>
        <w:t xml:space="preserve">The rubble around you is not the end of the story. It is an excavation site. Something older than what fell is under your feet, and it has been holding weight since long before you were handed the version that broke. You did not lose the faith when the lean-to came down. You are standing, though you may not feel it yet, on the only ground that was ever going to hold.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Faith Falls Apart</dc:title>
  <dc:creator>James Bell</dc:creator>
  <cp:lastModifiedBy>Un-named</cp:lastModifiedBy>
  <cp:revision>1</cp:revision>
  <dcterms:created xsi:type="dcterms:W3CDTF">2026-07-28T01:17:04.615Z</dcterms:created>
  <dcterms:modified xsi:type="dcterms:W3CDTF">2026-07-28T01:17:04.615Z</dcterms:modified>
</cp:coreProperties>
</file>

<file path=docProps/custom.xml><?xml version="1.0" encoding="utf-8"?>
<Properties xmlns="http://schemas.openxmlformats.org/officeDocument/2006/custom-properties" xmlns:vt="http://schemas.openxmlformats.org/officeDocument/2006/docPropsVTypes"/>
</file>