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Fifteen</w:t>
      </w:r>
    </w:p>
    <w:p>
      <w:pPr>
        <w:pBdr>
          <w:top w:val="single" w:color="1A3C5E" w:sz="12"/>
          <w:bottom w:val="single" w:color="1A3C5E" w:sz="12"/>
        </w:pBdr>
        <w:spacing w:before="120" w:after="0"/>
        <w:jc w:val="center"/>
      </w:pPr>
      <w:r>
        <w:t xml:space="preserve"> </w:t>
      </w:r>
    </w:p>
    <w:p>
      <w:pPr>
        <w:spacing w:before="160" w:after="40"/>
        <w:jc w:val="center"/>
      </w:pPr>
      <w:r>
        <w:rPr>
          <w:rFonts w:ascii="Arial" w:cs="Arial" w:eastAsia="Arial" w:hAnsi="Arial"/>
          <w:b/>
          <w:bCs/>
          <w:color w:val="1A3C5E"/>
          <w:sz w:val="36"/>
          <w:szCs w:val="36"/>
        </w:rPr>
        <w:t xml:space="preserve">WORKING WITH YOUR</w:t>
      </w:r>
    </w:p>
    <w:p>
      <w:pPr>
        <w:spacing w:before="0" w:after="80"/>
        <w:jc w:val="center"/>
      </w:pPr>
      <w:r>
        <w:rPr>
          <w:rFonts w:ascii="Arial" w:cs="Arial" w:eastAsia="Arial" w:hAnsi="Arial"/>
          <w:b/>
          <w:bCs/>
          <w:color w:val="8B1A1A"/>
          <w:sz w:val="36"/>
          <w:szCs w:val="36"/>
        </w:rPr>
        <w:t xml:space="preserve">WORSHIP LEADER</w:t>
      </w:r>
    </w:p>
    <w:p>
      <w:pPr>
        <w:spacing w:before="0" w:after="320"/>
        <w:jc w:val="center"/>
      </w:pPr>
      <w:r>
        <w:rPr>
          <w:rFonts w:ascii="Georgia" w:cs="Georgia" w:eastAsia="Georgia" w:hAnsi="Georgia"/>
          <w:color w:val="555555"/>
          <w:sz w:val="24"/>
          <w:szCs w:val="24"/>
        </w:rPr>
        <w:t xml:space="preserve">The Pastor-Worship Director Relationship That Shapes Sunday Morning</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Partnership That Makes Sunday Great</w:t>
      </w:r>
    </w:p>
    <w:p>
      <w:pPr>
        <w:spacing w:before="0" w:after="200" w:line="340" w:lineRule="auto"/>
      </w:pPr>
      <w:r>
        <w:rPr>
          <w:rFonts w:ascii="Georgia" w:cs="Georgia" w:eastAsia="Georgia" w:hAnsi="Georgia"/>
          <w:color w:val="1A1A1A"/>
          <w:sz w:val="24"/>
          <w:szCs w:val="24"/>
        </w:rPr>
        <w:t xml:space="preserve">No relationship in the local church shapes the Sunday morning experience more directly than the relationship between the senior pastor and the worship leader. When it works — when there is genuine theological alignment, genuine mutual respect, and genuine creative collaboration between these two people — Sunday morning has a quality of coherence and spiritual power that no amount of production value can manufacture. When it is broken — when the pastor and the worship leader are working from different visions, communicating inadequately, or managing an unspoken conflict — Sunday morning feels fragmented, regardless of how polished the individual elements are.</w:t>
      </w:r>
    </w:p>
    <w:p>
      <w:pPr>
        <w:spacing w:before="0" w:after="200" w:line="340" w:lineRule="auto"/>
        <w:ind w:firstLine="440"/>
      </w:pPr>
      <w:r>
        <w:rPr>
          <w:rFonts w:ascii="Georgia" w:cs="Georgia" w:eastAsia="Georgia" w:hAnsi="Georgia"/>
          <w:color w:val="1A1A1A"/>
          <w:sz w:val="24"/>
          <w:szCs w:val="24"/>
        </w:rPr>
        <w:t xml:space="preserve">Most pastoral training programs prepare pastors to preach, counsel, and lead. Very few prepare them for the specific relational and creative work of leading a worship team, developing a worship leader, giving effective feedback on worship to a creative professional, and building the kind of partnership with a worship leader that produces great Sunday mornings over the long term.</w:t>
      </w:r>
    </w:p>
    <w:p>
      <w:pPr>
        <w:spacing w:before="0" w:after="200" w:line="340" w:lineRule="auto"/>
        <w:ind w:firstLine="440"/>
      </w:pPr>
      <w:r>
        <w:rPr>
          <w:rFonts w:ascii="Georgia" w:cs="Georgia" w:eastAsia="Georgia" w:hAnsi="Georgia"/>
          <w:color w:val="1A1A1A"/>
          <w:sz w:val="24"/>
          <w:szCs w:val="24"/>
        </w:rPr>
        <w:t xml:space="preserve">This book is designed to fill that gap. It addresses the theology and the practice of the pastor-worship leader relationship — what makes it work, what makes it fail, how to build it when it is developing, how to repair it when it is broken, and how to navigate the hardest questions that arise within it. It is written for both the pastor who is trying to lead this relationship well and the worship leader who wants to understand their role within it.</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To each is given the manifestation of the Spirit for the common good.</w:t>
      </w:r>
      <w:r>
        <w:rPr>
          <w:rFonts w:ascii="Georgia" w:cs="Georgia" w:eastAsia="Georgia" w:hAnsi="Georgia"/>
          <w:color w:val="888888"/>
          <w:sz w:val="21"/>
          <w:szCs w:val="21"/>
        </w:rPr>
        <w:t xml:space="preserve">  — 1 Corinthians 12:7</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The Relationship and Its Tensions</w:t>
      </w:r>
    </w:p>
    <w:p>
      <w:pPr>
        <w:pBdr>
          <w:bottom w:val="single" w:color="B8862A" w:sz="6"/>
        </w:pBdr>
        <w:spacing w:before="0" w:after="480"/>
        <w:jc w:val="center"/>
      </w:pPr>
      <w:r>
        <w:rPr>
          <w:rFonts w:ascii="Georgia" w:cs="Georgia" w:eastAsia="Georgia" w:hAnsi="Georgia"/>
          <w:color w:val="555555"/>
          <w:sz w:val="22"/>
          <w:szCs w:val="22"/>
        </w:rPr>
        <w:t xml:space="preserve">Why this partnership is so often difficult</w:t>
      </w:r>
    </w:p>
    <w:p>
      <w:pPr>
        <w:spacing w:before="0" w:after="200" w:line="340" w:lineRule="auto"/>
      </w:pPr>
      <w:r>
        <w:rPr>
          <w:rFonts w:ascii="Georgia" w:cs="Georgia" w:eastAsia="Georgia" w:hAnsi="Georgia"/>
          <w:color w:val="1A1A1A"/>
          <w:sz w:val="24"/>
          <w:szCs w:val="24"/>
        </w:rPr>
        <w:t xml:space="preserve">The pastor-worship leader relationship has a specific character that makes it both valuable and vulnerable. It is a relationship between two people who are both called to lead the congregation’s spiritual formation, whose callings overlap in the most public and emotionally charged context of congregational life, and whose gifts and temperaments are frequently quite different.</w:t>
      </w:r>
    </w:p>
    <w:p>
      <w:pPr>
        <w:spacing w:before="0" w:after="200" w:line="340" w:lineRule="auto"/>
        <w:ind w:firstLine="440"/>
      </w:pPr>
      <w:r>
        <w:rPr>
          <w:rFonts w:ascii="Georgia" w:cs="Georgia" w:eastAsia="Georgia" w:hAnsi="Georgia"/>
          <w:color w:val="1A1A1A"/>
          <w:sz w:val="24"/>
          <w:szCs w:val="24"/>
        </w:rPr>
        <w:t xml:space="preserve">The pastor is typically a verbal person — a teacher and preacher who thinks in propositions and communicates through speech. The worship leader is typically a musical person — a creative and artist who thinks in sound and communicates through music. These are genuinely different modes of engagement with reality, and they produce genuinely different instincts about what Sunday morning should be and how it should feel. Neither instinct is wrong. But they are different enough that the partnership requires explicit, intentional work to align them.</w:t>
      </w:r>
    </w:p>
    <w:p>
      <w:pPr>
        <w:pStyle w:val="Heading2"/>
      </w:pPr>
      <w:r>
        <w:rPr>
          <w:rFonts w:ascii="Arial" w:cs="Arial" w:eastAsia="Arial" w:hAnsi="Arial"/>
          <w:b/>
          <w:bCs/>
          <w:color w:val="1A6B6E"/>
          <w:sz w:val="28"/>
          <w:szCs w:val="28"/>
        </w:rPr>
        <w:t xml:space="preserve">The Most Common Tensions</w:t>
      </w:r>
    </w:p>
    <w:p>
      <w:pPr>
        <w:spacing w:before="0" w:after="200" w:line="340" w:lineRule="auto"/>
        <w:ind w:firstLine="440"/>
      </w:pPr>
      <w:r>
        <w:rPr>
          <w:rFonts w:ascii="Georgia" w:cs="Georgia" w:eastAsia="Georgia" w:hAnsi="Georgia"/>
          <w:color w:val="1A1A1A"/>
          <w:sz w:val="24"/>
          <w:szCs w:val="24"/>
        </w:rPr>
        <w:t xml:space="preserve">The vision alignment tension is the most foundational. The pastor has a clear sense of where he is trying to take the congregation theologically and spiritually, and he wants the worship to serve that vision. The worship leader has a clear sense of what the congregation needs musically and emotionally, and she wants the worship to serve that need. These two visions are not inherently incompatible, but they are frequently not explicitly aligned, and the absence of explicit alignment produces the low-level frustration that eventually escalates into explicit conflict.</w:t>
      </w:r>
    </w:p>
    <w:p>
      <w:pPr>
        <w:spacing w:before="0" w:after="200" w:line="340" w:lineRule="auto"/>
        <w:ind w:firstLine="440"/>
      </w:pPr>
      <w:r>
        <w:rPr>
          <w:rFonts w:ascii="Georgia" w:cs="Georgia" w:eastAsia="Georgia" w:hAnsi="Georgia"/>
          <w:color w:val="1A1A1A"/>
          <w:sz w:val="24"/>
          <w:szCs w:val="24"/>
        </w:rPr>
        <w:t xml:space="preserve">The authority tension is the second most common. Who decides the setlist? Who decides whether a specific song is theologically appropriate? Who decides how long the worship portion of the service runs? In the absence of clear answers to these questions, both the pastor and the worship leader will make assumptions about their own authority that will eventually collide with each other’s assumptions.</w:t>
      </w:r>
    </w:p>
    <w:p>
      <w:pPr>
        <w:spacing w:before="0" w:after="200" w:line="340" w:lineRule="auto"/>
        <w:ind w:firstLine="440"/>
      </w:pPr>
      <w:r>
        <w:rPr>
          <w:rFonts w:ascii="Georgia" w:cs="Georgia" w:eastAsia="Georgia" w:hAnsi="Georgia"/>
          <w:color w:val="1A1A1A"/>
          <w:sz w:val="24"/>
          <w:szCs w:val="24"/>
        </w:rPr>
        <w:t xml:space="preserve">The feedback tension is the third. The pastor has genuine authority over the quality and direction of the Sunday morning worship. The worship leader is a creative professional whose creative investment in the worship service is significant and personal. Giving effective feedback to a creative person — feedback that is honest about what needs to change without damaging the relationship or the creative person’s motivation — is a specific and demanding skill that most pastors have not developed.</w:t>
      </w:r>
    </w:p>
    <w:p>
      <w:pPr>
        <w:pStyle w:val="Heading2"/>
      </w:pPr>
      <w:r>
        <w:rPr>
          <w:rFonts w:ascii="Arial" w:cs="Arial" w:eastAsia="Arial" w:hAnsi="Arial"/>
          <w:b/>
          <w:bCs/>
          <w:color w:val="1A6B6E"/>
          <w:sz w:val="28"/>
          <w:szCs w:val="28"/>
        </w:rPr>
        <w:t xml:space="preserve">Why It Matters So Much</w:t>
      </w:r>
    </w:p>
    <w:p>
      <w:pPr>
        <w:spacing w:before="0" w:after="200" w:line="340" w:lineRule="auto"/>
        <w:ind w:firstLine="440"/>
      </w:pPr>
      <w:r>
        <w:rPr>
          <w:rFonts w:ascii="Georgia" w:cs="Georgia" w:eastAsia="Georgia" w:hAnsi="Georgia"/>
          <w:color w:val="1A1A1A"/>
          <w:sz w:val="24"/>
          <w:szCs w:val="24"/>
        </w:rPr>
        <w:t xml:space="preserve">The pastor-worship leader relationship matters so much because its quality directly shapes the quality of the congregation’s worship. But it also matters because of what it models. The congregation is watching this relationship. They see whether the pastor and the worship leader are genuinely aligned or subtly at odds. They feel the coherence or incoherence of the Sunday morning service. And they absorb, from the visible relationship between their leaders, lessons about what collaboration, authority, and creative partnership look like within the body of Christ.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quality of your current relationship with your worship leader? Is it genuinely collaborative, formally functional, or subtly strained?</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three tension types — vision alignment, authority, feedback — is most present in your current relationship? What specific incidents reveal it?</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congregation absorb from observing the relationship between you and your worship leader? Is what they are absorbing what you intend?</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mean for this relationship to be genuinely excellent — not just functional? What would change?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Establishing Shared Vision</w:t>
      </w:r>
    </w:p>
    <w:p>
      <w:pPr>
        <w:pBdr>
          <w:bottom w:val="single" w:color="B8862A" w:sz="6"/>
        </w:pBdr>
        <w:spacing w:before="0" w:after="480"/>
        <w:jc w:val="center"/>
      </w:pPr>
      <w:r>
        <w:rPr>
          <w:rFonts w:ascii="Georgia" w:cs="Georgia" w:eastAsia="Georgia" w:hAnsi="Georgia"/>
          <w:color w:val="555555"/>
          <w:sz w:val="22"/>
          <w:szCs w:val="22"/>
        </w:rPr>
        <w:t xml:space="preserve">The theological and creative alignment that makes collaboration possible</w:t>
      </w:r>
    </w:p>
    <w:p>
      <w:pPr>
        <w:spacing w:before="0" w:after="200" w:line="340" w:lineRule="auto"/>
      </w:pPr>
      <w:r>
        <w:rPr>
          <w:rFonts w:ascii="Georgia" w:cs="Georgia" w:eastAsia="Georgia" w:hAnsi="Georgia"/>
          <w:color w:val="1A1A1A"/>
          <w:sz w:val="24"/>
          <w:szCs w:val="24"/>
        </w:rPr>
        <w:t xml:space="preserve">The most important investment in the pastor-worship leader relationship is the investment in shared vision — in the explicit, sustained, genuinely collaborative work of aligning on what the worship is trying to accomplish and what that looks like in practice. Without this alignment, every specific conversation about setlists, song selection, and service structure will be navigating an underlying disagreement that has never been directly addressed.</w:t>
      </w:r>
    </w:p>
    <w:p>
      <w:pPr>
        <w:pStyle w:val="Heading2"/>
      </w:pPr>
      <w:r>
        <w:rPr>
          <w:rFonts w:ascii="Arial" w:cs="Arial" w:eastAsia="Arial" w:hAnsi="Arial"/>
          <w:b/>
          <w:bCs/>
          <w:color w:val="1A6B6E"/>
          <w:sz w:val="28"/>
          <w:szCs w:val="28"/>
        </w:rPr>
        <w:t xml:space="preserve">The Vision Conversation</w:t>
      </w:r>
    </w:p>
    <w:p>
      <w:pPr>
        <w:spacing w:before="0" w:after="200" w:line="340" w:lineRule="auto"/>
        <w:ind w:firstLine="440"/>
      </w:pPr>
      <w:r>
        <w:rPr>
          <w:rFonts w:ascii="Georgia" w:cs="Georgia" w:eastAsia="Georgia" w:hAnsi="Georgia"/>
          <w:color w:val="1A1A1A"/>
          <w:sz w:val="24"/>
          <w:szCs w:val="24"/>
        </w:rPr>
        <w:t xml:space="preserve">The vision conversation is not a single meeting. It is an ongoing, recurring investment in the alignment of the pastor’s and the worship leader’s understanding of what they are building together.</w:t>
      </w:r>
    </w:p>
    <w:p>
      <w:pPr>
        <w:spacing w:before="0" w:after="200" w:line="340" w:lineRule="auto"/>
        <w:ind w:firstLine="440"/>
      </w:pPr>
      <w:r>
        <w:rPr>
          <w:rFonts w:ascii="Georgia" w:cs="Georgia" w:eastAsia="Georgia" w:hAnsi="Georgia"/>
          <w:color w:val="1A1A1A"/>
          <w:sz w:val="24"/>
          <w:szCs w:val="24"/>
        </w:rPr>
        <w:t xml:space="preserve">The vision conversation starts with the foundational questions: What is corporate worship for? What do we want people to experience when they come to this service? What theological themes and truths do we want to consistently reinforce through the worship? These are not questions the pastor answers and the worship leader receives. They are questions the pastor and the worship leader engage together, bringing their respective expertise — the pastor’s theological and pastoral knowledge, the worship leader’s musical and congregational knowledge — to a collaborative answer.</w:t>
      </w:r>
    </w:p>
    <w:p>
      <w:pPr>
        <w:spacing w:before="0" w:after="200" w:line="340" w:lineRule="auto"/>
        <w:ind w:firstLine="440"/>
      </w:pPr>
      <w:r>
        <w:rPr>
          <w:rFonts w:ascii="Georgia" w:cs="Georgia" w:eastAsia="Georgia" w:hAnsi="Georgia"/>
          <w:color w:val="1A1A1A"/>
          <w:sz w:val="24"/>
          <w:szCs w:val="24"/>
        </w:rPr>
        <w:t xml:space="preserve">The vision conversation continues in the weekly meeting where the specific Sunday is prepared. The pastor shares the sermon theme, the Scripture text, the emotional and theological arc of the message. The worship leader brings song suggestions, transition ideas, the sense of what the congregation has been responding to. And together they build a service that is theologically unified, emotionally coherent, and pastorally calibrated to the specific congregation’s current season.</w:t>
      </w:r>
    </w:p>
    <w:p>
      <w:pPr>
        <w:pStyle w:val="Heading2"/>
      </w:pPr>
      <w:r>
        <w:rPr>
          <w:rFonts w:ascii="Arial" w:cs="Arial" w:eastAsia="Arial" w:hAnsi="Arial"/>
          <w:b/>
          <w:bCs/>
          <w:color w:val="1A6B6E"/>
          <w:sz w:val="28"/>
          <w:szCs w:val="28"/>
        </w:rPr>
        <w:t xml:space="preserve">A Shared Worship Philosophy as the Foundation</w:t>
      </w:r>
    </w:p>
    <w:p>
      <w:pPr>
        <w:spacing w:before="0" w:after="200" w:line="340" w:lineRule="auto"/>
        <w:ind w:firstLine="440"/>
      </w:pPr>
      <w:r>
        <w:rPr>
          <w:rFonts w:ascii="Georgia" w:cs="Georgia" w:eastAsia="Georgia" w:hAnsi="Georgia"/>
          <w:color w:val="1A1A1A"/>
          <w:sz w:val="24"/>
          <w:szCs w:val="24"/>
        </w:rPr>
        <w:t xml:space="preserve">The most durable foundation for the pastor-worship leader relationship is a shared worship philosophy — the same document described in Book Fourteen, developed collaboratively by the pastor and the worship leader (and ideally by the full worship team and elder team). This document provides the framework within which every specific worship decision is made, which means that disagreements about specific decisions can be resolved by appeal to a shared standard rather than by assertion of competing authority.</w:t>
      </w:r>
    </w:p>
    <w:p>
      <w:pPr>
        <w:spacing w:before="0" w:after="200" w:line="340" w:lineRule="auto"/>
        <w:ind w:firstLine="440"/>
      </w:pPr>
      <w:r>
        <w:rPr>
          <w:rFonts w:ascii="Georgia" w:cs="Georgia" w:eastAsia="Georgia" w:hAnsi="Georgia"/>
          <w:color w:val="1A1A1A"/>
          <w:sz w:val="24"/>
          <w:szCs w:val="24"/>
        </w:rPr>
        <w:t xml:space="preserve">The worship philosophy is particularly valuable in the pastor-worship leader relationship because it externalizes the standard. When the pastor objects to a specific song, the question is no longer “Do I have the authority to overrule the worship leader’s selection?” It is “Does this song meet the criteria we have both agreed to?” The shared standard transforms a potentially adversarial authority conversation into a collaborative discernment conversation.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Do you and your worship leader have a shared, explicitly articulated vision for what the Sunday morning worship is trying to accomplish? If not, what would it take to develop one?</w:t>
      </w:r>
    </w:p>
    <w:p>
      <w:pPr>
        <w:pStyle w:val="ListParagraph"/>
        <w:numPr>
          <w:ilvl w:val="0"/>
          <w:numId w:val="2"/>
        </w:numPr>
        <w:spacing w:before="80" w:after="80"/>
        <w:ind w:left="360"/>
      </w:pPr>
      <w:r>
        <w:rPr>
          <w:rFonts w:ascii="Georgia" w:cs="Georgia" w:eastAsia="Georgia" w:hAnsi="Georgia"/>
          <w:color w:val="333333"/>
          <w:sz w:val="22"/>
          <w:szCs w:val="22"/>
        </w:rPr>
        <w:t xml:space="preserve">How much time do you invest weekly in genuine collaborative preparation for Sunday morning? Is that investment adequate for the quality of alignment you want?</w:t>
      </w:r>
    </w:p>
    <w:p>
      <w:pPr>
        <w:pStyle w:val="ListParagraph"/>
        <w:numPr>
          <w:ilvl w:val="0"/>
          <w:numId w:val="2"/>
        </w:numPr>
        <w:spacing w:before="80" w:after="80"/>
        <w:ind w:left="360"/>
      </w:pPr>
      <w:r>
        <w:rPr>
          <w:rFonts w:ascii="Georgia" w:cs="Georgia" w:eastAsia="Georgia" w:hAnsi="Georgia"/>
          <w:color w:val="333333"/>
          <w:sz w:val="22"/>
          <w:szCs w:val="22"/>
        </w:rPr>
        <w:t xml:space="preserve">Have you developed a shared worship philosophy with your worship leader? If not, what would that process look like?</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significant unaddressed vision misalignment between you and your worship leader right now? What would a direct conversation about it look like?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Communication That Makes the Partnership Work</w:t>
      </w:r>
    </w:p>
    <w:p>
      <w:pPr>
        <w:pBdr>
          <w:bottom w:val="single" w:color="B8862A" w:sz="6"/>
        </w:pBdr>
        <w:spacing w:before="0" w:after="480"/>
        <w:jc w:val="center"/>
      </w:pPr>
      <w:r>
        <w:rPr>
          <w:rFonts w:ascii="Georgia" w:cs="Georgia" w:eastAsia="Georgia" w:hAnsi="Georgia"/>
          <w:color w:val="555555"/>
          <w:sz w:val="22"/>
          <w:szCs w:val="22"/>
        </w:rPr>
        <w:t xml:space="preserve">The weekly rhythms and the harder conversations</w:t>
      </w:r>
    </w:p>
    <w:p>
      <w:pPr>
        <w:spacing w:before="0" w:after="200" w:line="340" w:lineRule="auto"/>
      </w:pPr>
      <w:r>
        <w:rPr>
          <w:rFonts w:ascii="Georgia" w:cs="Georgia" w:eastAsia="Georgia" w:hAnsi="Georgia"/>
          <w:color w:val="1A1A1A"/>
          <w:sz w:val="24"/>
          <w:szCs w:val="24"/>
        </w:rPr>
        <w:t xml:space="preserve">The quality of the pastor-worship leader partnership is determined more by the quality of its ongoing communication than by any other single factor. The relationship that has excellent weekly communication — regular, honest, mutually respectful conversation about the worship — can navigate significant theological and creative differences without the relationship’s health deteriorating. The relationship that has poor communication will accumulate unaddressed tensions that eventually produce significant conflict, regardless of how well-aligned the parties’ visions initially were.</w:t>
      </w:r>
    </w:p>
    <w:p>
      <w:pPr>
        <w:pStyle w:val="Heading2"/>
      </w:pPr>
      <w:r>
        <w:rPr>
          <w:rFonts w:ascii="Arial" w:cs="Arial" w:eastAsia="Arial" w:hAnsi="Arial"/>
          <w:b/>
          <w:bCs/>
          <w:color w:val="1A6B6E"/>
          <w:sz w:val="28"/>
          <w:szCs w:val="28"/>
        </w:rPr>
        <w:t xml:space="preserve">The Weekly Worship Meeting</w:t>
      </w:r>
    </w:p>
    <w:p>
      <w:pPr>
        <w:spacing w:before="0" w:after="200" w:line="340" w:lineRule="auto"/>
        <w:ind w:firstLine="440"/>
      </w:pPr>
      <w:r>
        <w:rPr>
          <w:rFonts w:ascii="Georgia" w:cs="Georgia" w:eastAsia="Georgia" w:hAnsi="Georgia"/>
          <w:color w:val="1A1A1A"/>
          <w:sz w:val="24"/>
          <w:szCs w:val="24"/>
        </w:rPr>
        <w:t xml:space="preserve">The most important regular communication practice in the pastor-worship leader relationship is the weekly worship meeting — a dedicated, scheduled conversation about the upcoming Sunday that serves as the primary coordination point for the pastoral and musical dimensions of the service.</w:t>
      </w:r>
    </w:p>
    <w:p>
      <w:pPr>
        <w:spacing w:before="0" w:after="200" w:line="340" w:lineRule="auto"/>
        <w:ind w:firstLine="440"/>
      </w:pPr>
      <w:r>
        <w:rPr>
          <w:rFonts w:ascii="Georgia" w:cs="Georgia" w:eastAsia="Georgia" w:hAnsi="Georgia"/>
          <w:color w:val="1A1A1A"/>
          <w:sz w:val="24"/>
          <w:szCs w:val="24"/>
        </w:rPr>
        <w:t xml:space="preserve">The weekly worship meeting is most effective when it is brief — thirty to forty-five minutes maximum — focused, and mutually honoring of both parties’ time and expertise. The agenda should include: a brief sharing of the sermon text, theme, and intended emotional and spiritual arc; the worship leader’s proposed song selections and service flow; a collaborative discussion of how the elements connect and whether adjustments would improve the coherence; and any practical logistics that require coordination between the pastoral and musical teams.</w:t>
      </w:r>
    </w:p>
    <w:p>
      <w:pPr>
        <w:spacing w:before="0" w:after="200" w:line="340" w:lineRule="auto"/>
        <w:ind w:firstLine="440"/>
      </w:pPr>
      <w:r>
        <w:rPr>
          <w:rFonts w:ascii="Georgia" w:cs="Georgia" w:eastAsia="Georgia" w:hAnsi="Georgia"/>
          <w:color w:val="1A1A1A"/>
          <w:sz w:val="24"/>
          <w:szCs w:val="24"/>
        </w:rPr>
        <w:t xml:space="preserve">What the weekly meeting should not become is a theological lecture by the pastor or a creative presentation by the worship leader without genuine dialogue. Both of those failure modes produce the same result: one party is speaking and the other is receiving, rather than both parties genuinely collaborating. The meeting that is genuinely collaborative — in which both parties contribute substantively to the design of the Sunday service and both leave with genuine ownership of the outcome — is the meeting that builds the partnership over time.</w:t>
      </w:r>
    </w:p>
    <w:p>
      <w:pPr>
        <w:pStyle w:val="Heading2"/>
      </w:pPr>
      <w:r>
        <w:rPr>
          <w:rFonts w:ascii="Arial" w:cs="Arial" w:eastAsia="Arial" w:hAnsi="Arial"/>
          <w:b/>
          <w:bCs/>
          <w:color w:val="1A6B6E"/>
          <w:sz w:val="28"/>
          <w:szCs w:val="28"/>
        </w:rPr>
        <w:t xml:space="preserve">Giving Feedback on Worship</w:t>
      </w:r>
    </w:p>
    <w:p>
      <w:pPr>
        <w:spacing w:before="0" w:after="200" w:line="340" w:lineRule="auto"/>
        <w:ind w:firstLine="440"/>
      </w:pPr>
      <w:r>
        <w:rPr>
          <w:rFonts w:ascii="Georgia" w:cs="Georgia" w:eastAsia="Georgia" w:hAnsi="Georgia"/>
          <w:color w:val="1A1A1A"/>
          <w:sz w:val="24"/>
          <w:szCs w:val="24"/>
        </w:rPr>
        <w:t xml:space="preserve">The feedback conversation is the most challenging regular communication challenge in the pastor-worship leader relationship. The pastor has genuine authority over the quality and direction of the worship. The worship leader has a personal and creative investment in the worship that makes feedback feel different from how a staff performance review feels. The combination of genuine authority and creative vulnerability makes the feedback conversation uniquely demanding.</w:t>
      </w:r>
    </w:p>
    <w:p>
      <w:pPr>
        <w:spacing w:before="0" w:after="200" w:line="340" w:lineRule="auto"/>
        <w:ind w:firstLine="440"/>
      </w:pPr>
      <w:r>
        <w:rPr>
          <w:rFonts w:ascii="Georgia" w:cs="Georgia" w:eastAsia="Georgia" w:hAnsi="Georgia"/>
          <w:color w:val="1A1A1A"/>
          <w:sz w:val="24"/>
          <w:szCs w:val="24"/>
        </w:rPr>
        <w:t xml:space="preserve">Effective feedback in this context has three qualities. It is specific rather than general. “The second song on Sunday felt like it required more musical knowledge than most of our congregation has, and I noticed several people were not singing” is feedback that can be acted upon. “The worship wasn’t engaging” is not. The specific feedback provides information the worship leader can use. The general feedback produces defensiveness without producing change.</w:t>
      </w:r>
    </w:p>
    <w:p>
      <w:pPr>
        <w:spacing w:before="0" w:after="200" w:line="340" w:lineRule="auto"/>
        <w:ind w:firstLine="440"/>
      </w:pPr>
      <w:r>
        <w:rPr>
          <w:rFonts w:ascii="Georgia" w:cs="Georgia" w:eastAsia="Georgia" w:hAnsi="Georgia"/>
          <w:color w:val="1A1A1A"/>
          <w:sz w:val="24"/>
          <w:szCs w:val="24"/>
        </w:rPr>
        <w:t xml:space="preserve">It is curious rather than declarative. “I noticed that the song seemed to have a limited range of singers engaging with it — I’m curious what you were hoping it would produce” invites genuine dialogue about the worship leader’s intention and the gap between intention and impact. “That song doesn’t work for our congregation” closes the conversation rather than opening it. The curious approach often produces information — the worship leader’s perspective on what she was trying to accomplish — that significantly improves the quality of the subsequent feedback conversation.</w:t>
      </w:r>
    </w:p>
    <w:p>
      <w:pPr>
        <w:spacing w:before="0" w:after="200" w:line="340" w:lineRule="auto"/>
        <w:ind w:firstLine="440"/>
      </w:pPr>
      <w:r>
        <w:rPr>
          <w:rFonts w:ascii="Georgia" w:cs="Georgia" w:eastAsia="Georgia" w:hAnsi="Georgia"/>
          <w:color w:val="1A1A1A"/>
          <w:sz w:val="24"/>
          <w:szCs w:val="24"/>
        </w:rPr>
        <w:t xml:space="preserve">And it is relational. The feedback conversation that happens within a genuine, ongoing relationship of mutual respect and care lands differently than the feedback conversation that is purely institutional. The worship leader who knows that the pastor genuinely values her contribution and genuinely wants her to grow will receive feedback from that pastor differently than the worship leader who is uncertain whether the feedback is a precursor to a personnel action. The relational investment is not merely a softening technique for difficult feedback. It is the context that makes honest feedback genuinely productive rather than merely disruptive.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Describe your current weekly worship meeting. Is it genuinely collaborative? Who leads it? What does the agenda look like?</w:t>
      </w:r>
    </w:p>
    <w:p>
      <w:pPr>
        <w:pStyle w:val="ListParagraph"/>
        <w:numPr>
          <w:ilvl w:val="0"/>
          <w:numId w:val="2"/>
        </w:numPr>
        <w:spacing w:before="80" w:after="80"/>
        <w:ind w:left="360"/>
      </w:pPr>
      <w:r>
        <w:rPr>
          <w:rFonts w:ascii="Georgia" w:cs="Georgia" w:eastAsia="Georgia" w:hAnsi="Georgia"/>
          <w:color w:val="333333"/>
          <w:sz w:val="22"/>
          <w:szCs w:val="22"/>
        </w:rPr>
        <w:t xml:space="preserve">When did you last give your worship leader specific, helpful feedback about a specific worship service? Was it received well? What would have made it more effective?</w:t>
      </w:r>
    </w:p>
    <w:p>
      <w:pPr>
        <w:pStyle w:val="ListParagraph"/>
        <w:numPr>
          <w:ilvl w:val="0"/>
          <w:numId w:val="2"/>
        </w:numPr>
        <w:spacing w:before="80" w:after="80"/>
        <w:ind w:left="360"/>
      </w:pPr>
      <w:r>
        <w:rPr>
          <w:rFonts w:ascii="Georgia" w:cs="Georgia" w:eastAsia="Georgia" w:hAnsi="Georgia"/>
          <w:color w:val="333333"/>
          <w:sz w:val="22"/>
          <w:szCs w:val="22"/>
        </w:rPr>
        <w:t xml:space="preserve">What feedback does your worship leader most need from you right now that you have not yet given? What is preventing you from giving it?</w:t>
      </w:r>
    </w:p>
    <w:p>
      <w:pPr>
        <w:pStyle w:val="ListParagraph"/>
        <w:numPr>
          <w:ilvl w:val="0"/>
          <w:numId w:val="2"/>
        </w:numPr>
        <w:spacing w:before="80" w:after="80"/>
        <w:ind w:left="360"/>
      </w:pPr>
      <w:r>
        <w:rPr>
          <w:rFonts w:ascii="Georgia" w:cs="Georgia" w:eastAsia="Georgia" w:hAnsi="Georgia"/>
          <w:color w:val="333333"/>
          <w:sz w:val="22"/>
          <w:szCs w:val="22"/>
        </w:rPr>
        <w:t xml:space="preserve">What feedback would your worship leader give you if the relationship were safe enough for genuine honesty? Have you created the conditions for that conversation?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Authority, Creativity, and Where They Meet</w:t>
      </w:r>
    </w:p>
    <w:p>
      <w:pPr>
        <w:pBdr>
          <w:bottom w:val="single" w:color="B8862A" w:sz="6"/>
        </w:pBdr>
        <w:spacing w:before="0" w:after="480"/>
        <w:jc w:val="center"/>
      </w:pPr>
      <w:r>
        <w:rPr>
          <w:rFonts w:ascii="Georgia" w:cs="Georgia" w:eastAsia="Georgia" w:hAnsi="Georgia"/>
          <w:color w:val="555555"/>
          <w:sz w:val="22"/>
          <w:szCs w:val="22"/>
        </w:rPr>
        <w:t xml:space="preserve">The questions that must be answered explicitly</w:t>
      </w:r>
    </w:p>
    <w:p>
      <w:pPr>
        <w:spacing w:before="0" w:after="200" w:line="340" w:lineRule="auto"/>
      </w:pPr>
      <w:r>
        <w:rPr>
          <w:rFonts w:ascii="Georgia" w:cs="Georgia" w:eastAsia="Georgia" w:hAnsi="Georgia"/>
          <w:color w:val="1A1A1A"/>
          <w:sz w:val="24"/>
          <w:szCs w:val="24"/>
        </w:rPr>
        <w:t xml:space="preserve">The pastor-worship leader relationship has an inherent authority differential that must be named and navigated rather than pretended away. The pastor is the worship leader’s supervisor. He has genuine authority over the theological content and direction of the worship. He is ultimately responsible for the quality of the Sunday morning experience in a way the worship leader is not. This authority is real and it matters.</w:t>
      </w:r>
    </w:p>
    <w:p>
      <w:pPr>
        <w:spacing w:before="0" w:after="200" w:line="340" w:lineRule="auto"/>
        <w:ind w:firstLine="440"/>
      </w:pPr>
      <w:r>
        <w:rPr>
          <w:rFonts w:ascii="Georgia" w:cs="Georgia" w:eastAsia="Georgia" w:hAnsi="Georgia"/>
          <w:color w:val="1A1A1A"/>
          <w:sz w:val="24"/>
          <w:szCs w:val="24"/>
        </w:rPr>
        <w:t xml:space="preserve">But the exercise of that authority in a creative context requires a specific and nuanced approach that purely institutional authority does not require. The worship leader is not an administrative assistant executing the pastor’s instructions. She is a creative professional with expertise the pastor does not have, making contributions the pastor could not make without her, in a domain that requires genuine creative latitude to function at a high level. The pastor who exercises authority in a way that leaves no genuine creative ownership for the worship leader will find that the creative quality of the worship declines, because creative quality requires the creative investment that genuine ownership produces.</w:t>
      </w:r>
    </w:p>
    <w:p>
      <w:pPr>
        <w:pStyle w:val="Heading2"/>
      </w:pPr>
      <w:r>
        <w:rPr>
          <w:rFonts w:ascii="Arial" w:cs="Arial" w:eastAsia="Arial" w:hAnsi="Arial"/>
          <w:b/>
          <w:bCs/>
          <w:color w:val="1A6B6E"/>
          <w:sz w:val="28"/>
          <w:szCs w:val="28"/>
        </w:rPr>
        <w:t xml:space="preserve">What the Pastor Decides and What Belongs to the Worship Leader</w:t>
      </w:r>
    </w:p>
    <w:p>
      <w:pPr>
        <w:spacing w:before="0" w:after="200" w:line="340" w:lineRule="auto"/>
        <w:ind w:firstLine="440"/>
      </w:pPr>
      <w:r>
        <w:rPr>
          <w:rFonts w:ascii="Georgia" w:cs="Georgia" w:eastAsia="Georgia" w:hAnsi="Georgia"/>
          <w:color w:val="1A1A1A"/>
          <w:sz w:val="24"/>
          <w:szCs w:val="24"/>
        </w:rPr>
        <w:t xml:space="preserve">The most practically important clarity in the pastor-worship leader relationship is the explicit definition of what each party has the authority to decide. In most healthy pastor-worship leader relationships, the division looks approximately like this.</w:t>
      </w:r>
    </w:p>
    <w:p>
      <w:pPr>
        <w:spacing w:before="0" w:after="200" w:line="340" w:lineRule="auto"/>
        <w:ind w:firstLine="440"/>
      </w:pPr>
      <w:r>
        <w:rPr>
          <w:rFonts w:ascii="Georgia" w:cs="Georgia" w:eastAsia="Georgia" w:hAnsi="Georgia"/>
          <w:color w:val="1A1A1A"/>
          <w:sz w:val="24"/>
          <w:szCs w:val="24"/>
        </w:rPr>
        <w:t xml:space="preserve">The pastor decides: the doctrinal standard against which song selections are evaluated; the overall theological direction and thematic emphasis of the worship; the length of the worship portion of the service; the general tone and register of the Sunday gathering; and whether a specific element of the worship raises genuine pastoral concerns that override the worship leader’s creative judgment.</w:t>
      </w:r>
    </w:p>
    <w:p>
      <w:pPr>
        <w:spacing w:before="0" w:after="200" w:line="340" w:lineRule="auto"/>
        <w:ind w:firstLine="440"/>
      </w:pPr>
      <w:r>
        <w:rPr>
          <w:rFonts w:ascii="Georgia" w:cs="Georgia" w:eastAsia="Georgia" w:hAnsi="Georgia"/>
          <w:color w:val="1A1A1A"/>
          <w:sz w:val="24"/>
          <w:szCs w:val="24"/>
        </w:rPr>
        <w:t xml:space="preserve">The worship leader decides: specific song selections within the agreed doctrinal and thematic framework; the musical arrangement and presentation of the worship; the pace and flow of the worship set; the development and direction of the worship team’s musical identity; and the specific creative elements that realize the shared vision within the space that vision defines.</w:t>
      </w:r>
    </w:p>
    <w:p>
      <w:pPr>
        <w:spacing w:before="0" w:after="200" w:line="340" w:lineRule="auto"/>
        <w:ind w:firstLine="440"/>
      </w:pPr>
      <w:r>
        <w:rPr>
          <w:rFonts w:ascii="Georgia" w:cs="Georgia" w:eastAsia="Georgia" w:hAnsi="Georgia"/>
          <w:color w:val="1A1A1A"/>
          <w:sz w:val="24"/>
          <w:szCs w:val="24"/>
        </w:rPr>
        <w:t xml:space="preserve">This division is not perfect in every context. But making it explicit — rather than leaving it implicit and allowing both parties to operate from incompatible assumptions — is one of the most important investments a pastor and worship leader can make in the health of their relationship.</w:t>
      </w:r>
    </w:p>
    <w:p>
      <w:pPr>
        <w:pStyle w:val="Heading2"/>
      </w:pPr>
      <w:r>
        <w:rPr>
          <w:rFonts w:ascii="Arial" w:cs="Arial" w:eastAsia="Arial" w:hAnsi="Arial"/>
          <w:b/>
          <w:bCs/>
          <w:color w:val="1A6B6E"/>
          <w:sz w:val="28"/>
          <w:szCs w:val="28"/>
        </w:rPr>
        <w:t xml:space="preserve">When the Worship Leader Exceeds the Boundaries</w:t>
      </w:r>
    </w:p>
    <w:p>
      <w:pPr>
        <w:spacing w:before="0" w:after="200" w:line="340" w:lineRule="auto"/>
        <w:ind w:firstLine="440"/>
      </w:pPr>
      <w:r>
        <w:rPr>
          <w:rFonts w:ascii="Georgia" w:cs="Georgia" w:eastAsia="Georgia" w:hAnsi="Georgia"/>
          <w:color w:val="1A1A1A"/>
          <w:sz w:val="24"/>
          <w:szCs w:val="24"/>
        </w:rPr>
        <w:t xml:space="preserve">The worship leader who consistently makes decisions that exceed her defined authority is not necessarily behaving badly. She may be operating from a sincere and even accurate conviction that the service needs something the current definition of her authority does not allow. The pastor’s first response should be a genuine conversation about what drove the decision rather than an assertion of authority.</w:t>
      </w:r>
    </w:p>
    <w:p>
      <w:pPr>
        <w:spacing w:before="0" w:after="200" w:line="340" w:lineRule="auto"/>
        <w:ind w:firstLine="440"/>
      </w:pPr>
      <w:r>
        <w:rPr>
          <w:rFonts w:ascii="Georgia" w:cs="Georgia" w:eastAsia="Georgia" w:hAnsi="Georgia"/>
          <w:color w:val="1A1A1A"/>
          <w:sz w:val="24"/>
          <w:szCs w:val="24"/>
        </w:rPr>
        <w:t xml:space="preserve">But if the pattern continues after direct conversation, the authority question must be addressed more directly. The worship leader who cannot or will not operate within the authority boundaries the relationship requires is presenting the pastor with a personnel question rather than a creative one. And that question deserves the same direct, honest, caring engagement that any personnel question requires.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Is the authority division between you and your worship leader explicit and mutually agreed upon? If not, what specific questions remain ambiguous?</w:t>
      </w:r>
    </w:p>
    <w:p>
      <w:pPr>
        <w:pStyle w:val="ListParagraph"/>
        <w:numPr>
          <w:ilvl w:val="0"/>
          <w:numId w:val="2"/>
        </w:numPr>
        <w:spacing w:before="80" w:after="80"/>
        <w:ind w:left="360"/>
      </w:pPr>
      <w:r>
        <w:rPr>
          <w:rFonts w:ascii="Georgia" w:cs="Georgia" w:eastAsia="Georgia" w:hAnsi="Georgia"/>
          <w:color w:val="333333"/>
          <w:sz w:val="22"/>
          <w:szCs w:val="22"/>
        </w:rPr>
        <w:t xml:space="preserve">Where is your worship leader making decisions that exceed her defined authority? Has the pattern been addressed directly?</w:t>
      </w:r>
    </w:p>
    <w:p>
      <w:pPr>
        <w:pStyle w:val="ListParagraph"/>
        <w:numPr>
          <w:ilvl w:val="0"/>
          <w:numId w:val="2"/>
        </w:numPr>
        <w:spacing w:before="80" w:after="80"/>
        <w:ind w:left="360"/>
      </w:pPr>
      <w:r>
        <w:rPr>
          <w:rFonts w:ascii="Georgia" w:cs="Georgia" w:eastAsia="Georgia" w:hAnsi="Georgia"/>
          <w:color w:val="333333"/>
          <w:sz w:val="22"/>
          <w:szCs w:val="22"/>
        </w:rPr>
        <w:t xml:space="preserve">What creative latitude does your worship leader have that is genuinely hers, with no pastor approval required? Is that latitude adequate for a creative professional to do excellent work?</w:t>
      </w:r>
    </w:p>
    <w:p>
      <w:pPr>
        <w:pStyle w:val="ListParagraph"/>
        <w:numPr>
          <w:ilvl w:val="0"/>
          <w:numId w:val="2"/>
        </w:numPr>
        <w:spacing w:before="80" w:after="80"/>
        <w:ind w:left="360"/>
      </w:pPr>
      <w:r>
        <w:rPr>
          <w:rFonts w:ascii="Georgia" w:cs="Georgia" w:eastAsia="Georgia" w:hAnsi="Georgia"/>
          <w:color w:val="333333"/>
          <w:sz w:val="22"/>
          <w:szCs w:val="22"/>
        </w:rPr>
        <w:t xml:space="preserve">What would you do if your worship leader consistently made decisions you disagreed with but that were within the boundaries of her defined authority? How would you navigate that?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When the Partnership Breaks Down</w:t>
      </w:r>
    </w:p>
    <w:p>
      <w:pPr>
        <w:pBdr>
          <w:bottom w:val="single" w:color="B8862A" w:sz="6"/>
        </w:pBdr>
        <w:spacing w:before="0" w:after="480"/>
        <w:jc w:val="center"/>
      </w:pPr>
      <w:r>
        <w:rPr>
          <w:rFonts w:ascii="Georgia" w:cs="Georgia" w:eastAsia="Georgia" w:hAnsi="Georgia"/>
          <w:color w:val="555555"/>
          <w:sz w:val="22"/>
          <w:szCs w:val="22"/>
        </w:rPr>
        <w:t xml:space="preserve">What to do when the relationship is not working</w:t>
      </w:r>
    </w:p>
    <w:p>
      <w:pPr>
        <w:spacing w:before="0" w:after="200" w:line="340" w:lineRule="auto"/>
      </w:pPr>
      <w:r>
        <w:rPr>
          <w:rFonts w:ascii="Georgia" w:cs="Georgia" w:eastAsia="Georgia" w:hAnsi="Georgia"/>
          <w:color w:val="1A1A1A"/>
          <w:sz w:val="24"/>
          <w:szCs w:val="24"/>
        </w:rPr>
        <w:t xml:space="preserve">Even the most well-built pastor-worship leader relationship will encounter seasons of significant difficulty. The creative tension that produces great Sunday mornings can, under pressure, become genuine conflict. The vision alignment that was carefully established can drift apart as the pastor’s theological focus evolves and the worship leader’s musical direction develops. The feedback that was received well in the relationship’s first years may become progressively less welcome as the relationship’s dynamics shift.</w:t>
      </w:r>
    </w:p>
    <w:p>
      <w:pPr>
        <w:spacing w:before="0" w:after="200" w:line="340" w:lineRule="auto"/>
        <w:ind w:firstLine="440"/>
      </w:pPr>
      <w:r>
        <w:rPr>
          <w:rFonts w:ascii="Georgia" w:cs="Georgia" w:eastAsia="Georgia" w:hAnsi="Georgia"/>
          <w:color w:val="1A1A1A"/>
          <w:sz w:val="24"/>
          <w:szCs w:val="24"/>
        </w:rPr>
        <w:t xml:space="preserve">When the pastor-worship leader relationship is genuinely broken, the church feels it. Sunday morning loses its coherence. The congregation, without being able to identify what they are sensing, picks up the dissonance between the two people who are most responsible for the Sunday experience. And the damage is not merely aesthetic — it is pastoral. The congregation that is absorbing the dysfunction of this relationship is being formed by it in ways that no worship theology document can counteract.</w:t>
      </w:r>
    </w:p>
    <w:p>
      <w:pPr>
        <w:pStyle w:val="Heading2"/>
      </w:pPr>
      <w:r>
        <w:rPr>
          <w:rFonts w:ascii="Arial" w:cs="Arial" w:eastAsia="Arial" w:hAnsi="Arial"/>
          <w:b/>
          <w:bCs/>
          <w:color w:val="1A6B6E"/>
          <w:sz w:val="28"/>
          <w:szCs w:val="28"/>
        </w:rPr>
        <w:t xml:space="preserve">Naming the Problem Directly</w:t>
      </w:r>
    </w:p>
    <w:p>
      <w:pPr>
        <w:spacing w:before="0" w:after="200" w:line="340" w:lineRule="auto"/>
        <w:ind w:firstLine="440"/>
      </w:pPr>
      <w:r>
        <w:rPr>
          <w:rFonts w:ascii="Georgia" w:cs="Georgia" w:eastAsia="Georgia" w:hAnsi="Georgia"/>
          <w:color w:val="1A1A1A"/>
          <w:sz w:val="24"/>
          <w:szCs w:val="24"/>
        </w:rPr>
        <w:t xml:space="preserve">The most important first step when the pastor-worship leader relationship is genuinely broken is to name it directly — to have the honest, specific, caring conversation that acknowledges the problem without pretending it doesn’t exist and without catastrophizing it as unsolvable.</w:t>
      </w:r>
    </w:p>
    <w:p>
      <w:pPr>
        <w:spacing w:before="0" w:after="200" w:line="340" w:lineRule="auto"/>
        <w:ind w:firstLine="440"/>
      </w:pPr>
      <w:r>
        <w:rPr>
          <w:rFonts w:ascii="Georgia" w:cs="Georgia" w:eastAsia="Georgia" w:hAnsi="Georgia"/>
          <w:color w:val="1A1A1A"/>
          <w:sz w:val="24"/>
          <w:szCs w:val="24"/>
        </w:rPr>
        <w:t xml:space="preserve">This conversation is the pastor’s responsibility to initiate, because the pastor holds the authority and the accountability in the relationship. Waiting for the worship leader to raise the problem is an abdication of pastoral leadership. The conversation should be personal and direct: “I want to have an honest conversation about how we’re working together. I’ve been sensing some strain in our relationship, and I want to understand it and address it. Can we set aside some time for a genuine conversation about how things are going between us?”</w:t>
      </w:r>
    </w:p>
    <w:p>
      <w:pPr>
        <w:pStyle w:val="Heading2"/>
      </w:pPr>
      <w:r>
        <w:rPr>
          <w:rFonts w:ascii="Arial" w:cs="Arial" w:eastAsia="Arial" w:hAnsi="Arial"/>
          <w:b/>
          <w:bCs/>
          <w:color w:val="1A6B6E"/>
          <w:sz w:val="28"/>
          <w:szCs w:val="28"/>
        </w:rPr>
        <w:t xml:space="preserve">The Three Possible Outcomes</w:t>
      </w:r>
    </w:p>
    <w:p>
      <w:pPr>
        <w:spacing w:before="0" w:after="200" w:line="340" w:lineRule="auto"/>
        <w:ind w:firstLine="440"/>
      </w:pPr>
      <w:r>
        <w:rPr>
          <w:rFonts w:ascii="Georgia" w:cs="Georgia" w:eastAsia="Georgia" w:hAnsi="Georgia"/>
          <w:color w:val="1A1A1A"/>
          <w:sz w:val="24"/>
          <w:szCs w:val="24"/>
        </w:rPr>
        <w:t xml:space="preserve">The direct conversation about a broken pastor-worship leader relationship typically produces one of three outcomes. The first is genuine repair — the conversation surfaces specific concerns that, once named and addressed, allow the relationship to rebuild on a clearer and healthier foundation. The second is productive renegotiation — the conversation reveals that the relationship’s original structure no longer serves either party well, and the parties renegotiate their working relationship in ways that better fit the current season. The third is honest conclusion — the conversation reveals that the relationship is genuinely incompatible, that the theological and creative differences are irreconcilable, and that the most honest and caring response is a thoughtful transition to a different working arrangement.</w:t>
      </w:r>
    </w:p>
    <w:p>
      <w:pPr>
        <w:spacing w:before="0" w:after="200" w:line="340" w:lineRule="auto"/>
        <w:ind w:firstLine="440"/>
      </w:pPr>
      <w:r>
        <w:rPr>
          <w:rFonts w:ascii="Georgia" w:cs="Georgia" w:eastAsia="Georgia" w:hAnsi="Georgia"/>
          <w:color w:val="1A1A1A"/>
          <w:sz w:val="24"/>
          <w:szCs w:val="24"/>
        </w:rPr>
        <w:t xml:space="preserve">All three outcomes are better than the absence of the direct conversation. The relationship that limps along in unacknowledged dysfunction produces worse Sunday mornings, worse personnel relationships, and worse congregational modeling than any of the three explicit outcomes described above.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Is your pastor-worship leader relationship currently in a healthy state, a strained state, or a genuinely broken state? What evidence supports your assessment?</w:t>
      </w:r>
    </w:p>
    <w:p>
      <w:pPr>
        <w:pStyle w:val="ListParagraph"/>
        <w:numPr>
          <w:ilvl w:val="0"/>
          <w:numId w:val="2"/>
        </w:numPr>
        <w:spacing w:before="80" w:after="80"/>
        <w:ind w:left="360"/>
      </w:pPr>
      <w:r>
        <w:rPr>
          <w:rFonts w:ascii="Georgia" w:cs="Georgia" w:eastAsia="Georgia" w:hAnsi="Georgia"/>
          <w:color w:val="333333"/>
          <w:sz w:val="22"/>
          <w:szCs w:val="22"/>
        </w:rPr>
        <w:t xml:space="preserve">What is the specific unaddressed issue in your current worship leadership relationship that is most affecting the quality of Sunday morning? Have you had a direct conversation about it?</w:t>
      </w:r>
    </w:p>
    <w:p>
      <w:pPr>
        <w:pStyle w:val="ListParagraph"/>
        <w:numPr>
          <w:ilvl w:val="0"/>
          <w:numId w:val="2"/>
        </w:numPr>
        <w:spacing w:before="80" w:after="80"/>
        <w:ind w:left="360"/>
      </w:pPr>
      <w:r>
        <w:rPr>
          <w:rFonts w:ascii="Georgia" w:cs="Georgia" w:eastAsia="Georgia" w:hAnsi="Georgia"/>
          <w:color w:val="333333"/>
          <w:sz w:val="22"/>
          <w:szCs w:val="22"/>
        </w:rPr>
        <w:t xml:space="preserve">If the relationship needed repair, what would the conversation look like? Who would initiate it, what would be said, and what outcome would you be hoping for?</w:t>
      </w:r>
    </w:p>
    <w:p>
      <w:pPr>
        <w:pStyle w:val="ListParagraph"/>
        <w:numPr>
          <w:ilvl w:val="0"/>
          <w:numId w:val="2"/>
        </w:numPr>
        <w:spacing w:before="80" w:after="80"/>
        <w:ind w:left="360"/>
      </w:pPr>
      <w:r>
        <w:rPr>
          <w:rFonts w:ascii="Georgia" w:cs="Georgia" w:eastAsia="Georgia" w:hAnsi="Georgia"/>
          <w:color w:val="333333"/>
          <w:sz w:val="22"/>
          <w:szCs w:val="22"/>
        </w:rPr>
        <w:t xml:space="preserve">What is the difference in your context between a worship leader relationship that needs attention and one that needs transition? How would you know which situation you are in?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Developing Your Worship Leader for the Long Term</w:t>
      </w:r>
    </w:p>
    <w:p>
      <w:pPr>
        <w:pBdr>
          <w:bottom w:val="single" w:color="B8862A" w:sz="6"/>
        </w:pBdr>
        <w:spacing w:before="0" w:after="480"/>
        <w:jc w:val="center"/>
      </w:pPr>
      <w:r>
        <w:rPr>
          <w:rFonts w:ascii="Georgia" w:cs="Georgia" w:eastAsia="Georgia" w:hAnsi="Georgia"/>
          <w:color w:val="555555"/>
          <w:sz w:val="22"/>
          <w:szCs w:val="22"/>
        </w:rPr>
        <w:t xml:space="preserve">The investment that transforms a good musician into a great worship pastor</w:t>
      </w:r>
    </w:p>
    <w:p>
      <w:pPr>
        <w:spacing w:before="0" w:after="200" w:line="340" w:lineRule="auto"/>
      </w:pPr>
      <w:r>
        <w:rPr>
          <w:rFonts w:ascii="Georgia" w:cs="Georgia" w:eastAsia="Georgia" w:hAnsi="Georgia"/>
          <w:color w:val="1A1A1A"/>
          <w:sz w:val="24"/>
          <w:szCs w:val="24"/>
        </w:rPr>
        <w:t xml:space="preserve">The most important contribution a senior pastor makes to the quality of his congregation’s worship over the long term is not the management of the worship leader’s current performance. It is the development of the worship leader’s long-term capacity — the intentional investment in the person, the theology, and the pastoral identity that transforms a gifted musician into a genuinely formative worship pastor.</w:t>
      </w:r>
    </w:p>
    <w:p>
      <w:pPr>
        <w:spacing w:before="0" w:after="200" w:line="340" w:lineRule="auto"/>
        <w:ind w:firstLine="440"/>
      </w:pPr>
      <w:r>
        <w:rPr>
          <w:rFonts w:ascii="Georgia" w:cs="Georgia" w:eastAsia="Georgia" w:hAnsi="Georgia"/>
          <w:color w:val="1A1A1A"/>
          <w:sz w:val="24"/>
          <w:szCs w:val="24"/>
        </w:rPr>
        <w:t xml:space="preserve">Most worship leaders are developed by their musical training and their performance experience. They know how to lead a band, how to sing confidently, how to create a sonic environment that feels emotionally engaging. What they often have not been developed in is the theology of worship that should govern their musical choices, the pastoral instincts that make the difference between leading a concert and leading a congregation into the presence of God, and the personal spiritual formation that sustains a long-term ministry of genuine authenticity.</w:t>
      </w:r>
    </w:p>
    <w:p>
      <w:pPr>
        <w:pStyle w:val="Heading2"/>
      </w:pPr>
      <w:r>
        <w:rPr>
          <w:rFonts w:ascii="Arial" w:cs="Arial" w:eastAsia="Arial" w:hAnsi="Arial"/>
          <w:b/>
          <w:bCs/>
          <w:color w:val="1A6B6E"/>
          <w:sz w:val="28"/>
          <w:szCs w:val="28"/>
        </w:rPr>
        <w:t xml:space="preserve">What Worship Leader Development Looks Like</w:t>
      </w:r>
    </w:p>
    <w:p>
      <w:pPr>
        <w:spacing w:before="0" w:after="200" w:line="340" w:lineRule="auto"/>
        <w:ind w:firstLine="440"/>
      </w:pPr>
      <w:r>
        <w:rPr>
          <w:rFonts w:ascii="Georgia" w:cs="Georgia" w:eastAsia="Georgia" w:hAnsi="Georgia"/>
          <w:color w:val="1A1A1A"/>
          <w:sz w:val="24"/>
          <w:szCs w:val="24"/>
        </w:rPr>
        <w:t xml:space="preserve">Theological development means the sustained, intentional investment in the worship leader’s theological formation. Not a crash course in systematic theology, but a reading relationship — books, articles, conversations — that gradually deepens the worship leader’s understanding of what worship is for and how the music she leads serves or undermines that purpose. The pastor who recommends a book on the theology of worship and follows it up with a genuine conversation about what the worship leader found in it is making one of the most valuable investments available to him.</w:t>
      </w:r>
    </w:p>
    <w:p>
      <w:pPr>
        <w:spacing w:before="0" w:after="200" w:line="340" w:lineRule="auto"/>
        <w:ind w:firstLine="440"/>
      </w:pPr>
      <w:r>
        <w:rPr>
          <w:rFonts w:ascii="Georgia" w:cs="Georgia" w:eastAsia="Georgia" w:hAnsi="Georgia"/>
          <w:color w:val="1A1A1A"/>
          <w:sz w:val="24"/>
          <w:szCs w:val="24"/>
        </w:rPr>
        <w:t xml:space="preserve">Pastoral development means helping the worship leader see herself as a pastor of the congregation rather than primarily a musician performing for the congregation. This shift in identity — from performer to pastor — changes everything about how the worship leader approaches her role, from how she selects songs to how she leads transitions to how she responds to congregational engagement and disengagement. The pastor who regularly brings the worship leader into pastoral conversations, who includes her in discussions about the congregation’s spiritual season and what it needs, is developing her pastoral identity in the most effective possible way.</w:t>
      </w:r>
    </w:p>
    <w:p>
      <w:pPr>
        <w:spacing w:before="0" w:after="200" w:line="340" w:lineRule="auto"/>
        <w:ind w:firstLine="440"/>
      </w:pPr>
      <w:r>
        <w:rPr>
          <w:rFonts w:ascii="Georgia" w:cs="Georgia" w:eastAsia="Georgia" w:hAnsi="Georgia"/>
          <w:color w:val="1A1A1A"/>
          <w:sz w:val="24"/>
          <w:szCs w:val="24"/>
        </w:rPr>
        <w:t xml:space="preserve">Personal spiritual development means caring for the worship leader’s own soul. The worship leader who leads corporate worship every week without genuine personal worship in her own private life is eventually leading from emptiness. The pastor who creates space for genuine, honest conversation about how the worship leader is doing spiritually, who prays for her specifically and by name, who treats her as a member of the pastoral team rather than just a member of the staff, is investing in the most foundational dimension of her long-term effectiveness.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investment are you currently making in your worship leader’s theological development? Is it adequate?</w:t>
      </w:r>
    </w:p>
    <w:p>
      <w:pPr>
        <w:pStyle w:val="ListParagraph"/>
        <w:numPr>
          <w:ilvl w:val="0"/>
          <w:numId w:val="2"/>
        </w:numPr>
        <w:spacing w:before="80" w:after="80"/>
        <w:ind w:left="360"/>
      </w:pPr>
      <w:r>
        <w:rPr>
          <w:rFonts w:ascii="Georgia" w:cs="Georgia" w:eastAsia="Georgia" w:hAnsi="Georgia"/>
          <w:color w:val="333333"/>
          <w:sz w:val="22"/>
          <w:szCs w:val="22"/>
        </w:rPr>
        <w:t xml:space="preserve">How well does your worship leader understand her role as a pastor rather than primarily as a musician? What would deepen that understanding?</w:t>
      </w:r>
    </w:p>
    <w:p>
      <w:pPr>
        <w:pStyle w:val="ListParagraph"/>
        <w:numPr>
          <w:ilvl w:val="0"/>
          <w:numId w:val="2"/>
        </w:numPr>
        <w:spacing w:before="80" w:after="80"/>
        <w:ind w:left="360"/>
      </w:pPr>
      <w:r>
        <w:rPr>
          <w:rFonts w:ascii="Georgia" w:cs="Georgia" w:eastAsia="Georgia" w:hAnsi="Georgia"/>
          <w:color w:val="333333"/>
          <w:sz w:val="22"/>
          <w:szCs w:val="22"/>
        </w:rPr>
        <w:t xml:space="preserve">When did you last have a genuine conversation with your worship leader about her own spiritual life? Is there a regular space for that conversation?</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important developmental investment you could make in your worship leader in the next twelve months?</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Partnership That Serves the Congregation</w:t>
      </w:r>
    </w:p>
    <w:p>
      <w:pPr>
        <w:spacing w:before="0" w:after="200" w:line="340" w:lineRule="auto"/>
      </w:pPr>
      <w:r>
        <w:rPr>
          <w:rFonts w:ascii="Georgia" w:cs="Georgia" w:eastAsia="Georgia" w:hAnsi="Georgia"/>
          <w:color w:val="1A1A1A"/>
          <w:sz w:val="24"/>
          <w:szCs w:val="24"/>
        </w:rPr>
        <w:t xml:space="preserve">The Sunday morning worship that is the product of a genuinely excellent pastor-worship leader partnership is among the most powerful gifts a congregation can receive. It is coherent. It is theologically intentional. It is musically excellent. It is pastorally calibrated to the specific congregation’s specific season. And it is the product of two people who genuinely respect each other, who are genuinely aligned on what they are trying to accomplish, and whose creative and pastoral gifts are genuinely complementing rather than competing with each other.</w:t>
      </w:r>
    </w:p>
    <w:p>
      <w:pPr>
        <w:spacing w:before="0" w:after="200" w:line="340" w:lineRule="auto"/>
        <w:ind w:firstLine="440"/>
      </w:pPr>
      <w:r>
        <w:rPr>
          <w:rFonts w:ascii="Georgia" w:cs="Georgia" w:eastAsia="Georgia" w:hAnsi="Georgia"/>
          <w:color w:val="1A1A1A"/>
          <w:sz w:val="24"/>
          <w:szCs w:val="24"/>
        </w:rPr>
        <w:t xml:space="preserve">Building that partnership is among the most important investments a senior pastor can make in the quality of his congregation’s worship life. It requires sustained attention, genuine communication, clear authority structures, effective feedback, and the kind of pastoral investment in the worship leader as a person that the relationship’s sustained health requires.</w:t>
      </w:r>
    </w:p>
    <w:p>
      <w:pPr>
        <w:spacing w:before="0" w:after="200" w:line="340" w:lineRule="auto"/>
        <w:ind w:firstLine="440"/>
      </w:pPr>
      <w:r>
        <w:rPr>
          <w:rFonts w:ascii="Georgia" w:cs="Georgia" w:eastAsia="Georgia" w:hAnsi="Georgia"/>
          <w:color w:val="1A1A1A"/>
          <w:sz w:val="24"/>
          <w:szCs w:val="24"/>
        </w:rPr>
        <w:t xml:space="preserve">It is worth every hour it takes.</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Two are better than one, because they have a good reward for their toil. For if they fall, one will lift up his fellow.</w:t>
      </w:r>
      <w:r>
        <w:rPr>
          <w:rFonts w:ascii="Georgia" w:cs="Georgia" w:eastAsia="Georgia" w:hAnsi="Georgia"/>
          <w:color w:val="888888"/>
          <w:sz w:val="21"/>
          <w:szCs w:val="21"/>
        </w:rPr>
        <w:t xml:space="preserve">  — Ecclesiastes 4:9–10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WORKING WITH YOUR WORSHIP LEADER</w:t>
    </w:r>
    <w:r>
      <w:rPr>
        <w:rFonts w:ascii="Arial" w:cs="Arial" w:eastAsia="Arial" w:hAnsi="Arial"/>
        <w:color w:val="888888"/>
        <w:sz w:val="17"/>
        <w:szCs w:val="17"/>
      </w:rPr>
      <w:t xml:space="preserve">   |   PCN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1A6B6E"/>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2026-03-24T05:44:26.141Z</dcterms:created>
  <dcterms:modified xsi:type="dcterms:W3CDTF">2026-03-24T05:44:26.141Z</dcterms:modified>
</cp:coreProperties>
</file>

<file path=docProps/custom.xml><?xml version="1.0" encoding="utf-8"?>
<Properties xmlns="http://schemas.openxmlformats.org/officeDocument/2006/custom-properties" xmlns:vt="http://schemas.openxmlformats.org/officeDocument/2006/docPropsVTypes"/>
</file>