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ALCOHOL, LIBERTY, AND THE CONSCIENCE</w:t>
      </w:r>
    </w:p>
    <w:p>
      <w:pPr>
        <w:spacing w:after="100"/>
        <w:jc w:val="center"/>
      </w:pPr>
      <w:r>
        <w:rPr>
          <w:rFonts w:ascii="Garamond" w:cs="Garamond" w:eastAsia="Garamond" w:hAnsi="Garamond"/>
          <w:i/>
          <w:iCs/>
          <w:color w:val="6B6B6B"/>
          <w:sz w:val="22"/>
          <w:szCs w:val="22"/>
        </w:rPr>
        <w:t xml:space="preserve">Can Christians Drink? Should They? How Does Paul's Teaching on Liberty Apply?</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Alcohol, Liberty, and the Conscience</w:t>
      </w:r>
    </w:p>
    <w:p>
      <w:pPr>
        <w:spacing w:after="400"/>
        <w:jc w:val="center"/>
      </w:pPr>
      <w:r>
        <w:rPr>
          <w:rFonts w:ascii="Garamond" w:cs="Garamond" w:eastAsia="Garamond" w:hAnsi="Garamond"/>
          <w:i/>
          <w:iCs/>
          <w:color w:val="6B6B6B"/>
          <w:sz w:val="20"/>
          <w:szCs w:val="20"/>
        </w:rPr>
        <w:t xml:space="preserve">Can Christians Drink? Should They? How Does Paul's Teaching on Liberty Apply?</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Alcohol, Liberty, and the Conscience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Dinner Table Problem</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Bible's Unexpected Honesty About Wine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Conscience Principle: Paul's Architecture for Disagreement</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Temperance Became Prohibition: The American Overwrite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Positions Stated Fairly: Where Each Is Right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Costly Freedom</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Dinner Table Problem</w:t>
      </w:r>
    </w:p>
    <w:p>
      <w:pPr>
        <w:spacing w:after="160" w:line="276"/>
      </w:pPr>
      <w:r>
        <w:rPr>
          <w:rFonts w:ascii="Garamond" w:cs="Garamond" w:eastAsia="Garamond" w:hAnsi="Garamond"/>
          <w:sz w:val="21"/>
          <w:szCs w:val="21"/>
        </w:rPr>
        <w:t xml:space="preserve">The moment someone mentions a glass of wine at the Baptist potluck, the room develops a pressure. One deacon's grandchild will not drink alcohol under any circumstances, having heard sermons about the perils of drink since childhood. Another member just finished a business dinner with a Pinot Grigio and saw nothing wrong with it. A pastor from a more progressive church nearby might mention that Jesus made wine, and that comment will circle the fellowship hall for weeks. Nobody has to say a word for everyone to feel the tension. This is the alcohol question. It divides Baptist dinner tables in ways that doctrinal precision never quite manages to reach.</w:t>
      </w:r>
    </w:p>
    <w:p>
      <w:pPr>
        <w:spacing w:after="160" w:line="276"/>
      </w:pPr>
      <w:r>
        <w:rPr>
          <w:rFonts w:ascii="Garamond" w:cs="Garamond" w:eastAsia="Garamond" w:hAnsi="Garamond"/>
          <w:sz w:val="21"/>
          <w:szCs w:val="21"/>
        </w:rPr>
        <w:t xml:space="preserve">The awkwardness speaks to something deeper than preferences about beverages. It speaks to the collision between two different theological instincts in American Christianity. One instinct says the safest posture toward alcohol is total abstinence because the Bible warns about drunkenness and the addiction is real. The other says that if Jesus drank wine, used wine at the Last Supper, and turned water into wine at a wedding feast, then Christians who drink in moderation are free. Both camps think they are defending something biblical. Both camps suspect the other of misreading Scripture or underestimating danger.</w:t>
      </w:r>
    </w:p>
    <w:p>
      <w:pPr>
        <w:spacing w:after="160" w:line="276"/>
      </w:pPr>
      <w:r>
        <w:rPr>
          <w:rFonts w:ascii="Garamond" w:cs="Garamond" w:eastAsia="Garamond" w:hAnsi="Garamond"/>
          <w:sz w:val="21"/>
          <w:szCs w:val="21"/>
        </w:rPr>
        <w:t xml:space="preserve">The question is not whether you personally should drink alcohol. That is between you and God. The real question is whether Christians who reach different conclusions can live together with integrity, can acknowledge each other's reasoning without contempt, and can understand what Scripture actually says instead of what tradition has told us Scripture says. Because most of what divides Baptist families on alcohol is not the Bible. It is 1920s American temperance culture that somehow got baptized as biblical truth.</w:t>
      </w:r>
    </w:p>
    <w:p>
      <w:pPr>
        <w:spacing w:after="160" w:line="276"/>
      </w:pPr>
      <w:r>
        <w:rPr>
          <w:rFonts w:ascii="Garamond" w:cs="Garamond" w:eastAsia="Garamond" w:hAnsi="Garamond"/>
          <w:sz w:val="21"/>
          <w:szCs w:val="21"/>
        </w:rPr>
        <w:t xml:space="preserve">This booklet exists because this conversation deserves more than opinion. It deserves the actual text. It deserves to know what the Bible really says about wine, what it does not say, where culture has overwritten theology, where both the abstainers and the libertarians have a point, and where both have hidden something true they do not want to look at.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Bible's Unexpected Honesty About Wine</w:t>
      </w:r>
    </w:p>
    <w:p>
      <w:pPr>
        <w:spacing w:after="160" w:line="276"/>
      </w:pPr>
      <w:r>
        <w:rPr>
          <w:rFonts w:ascii="Garamond" w:cs="Garamond" w:eastAsia="Garamond" w:hAnsi="Garamond"/>
          <w:sz w:val="21"/>
          <w:szCs w:val="21"/>
        </w:rPr>
        <w:t xml:space="preserve">Start with what the Bible actually says. Not what commentaries say about what the Bible says. What the text itself says.</w:t>
      </w:r>
    </w:p>
    <w:p>
      <w:pPr>
        <w:spacing w:after="160" w:line="276"/>
      </w:pPr>
      <w:r>
        <w:rPr>
          <w:rFonts w:ascii="Garamond" w:cs="Garamond" w:eastAsia="Garamond" w:hAnsi="Garamond"/>
          <w:sz w:val="21"/>
          <w:szCs w:val="21"/>
        </w:rPr>
        <w:t xml:space="preserve">The Hebrew word oinos and the Greek word oinos both refer to fermented wine throughout Scripture. Fermented. Not grape juice. The ancient world did not have refrigeration. Wine fermented by default. When the Psalmist writes that God gives wine to make the heart of man glad, the Psalmist knows what wine does. He knows it has a potency. He is blessing the reality of it anyway. Psalm 104:15 reads: "Wine gladdens the human heart." This is not a cautionary warning disguised as a statement of fact. This is a gift blessed by God. The Psalmist is not ignorant of the effects of fermented wine. He is naming them as good.</w:t>
      </w:r>
    </w:p>
    <w:p>
      <w:pPr>
        <w:spacing w:after="160" w:line="276"/>
      </w:pPr>
      <w:r>
        <w:rPr>
          <w:rFonts w:ascii="Garamond" w:cs="Garamond" w:eastAsia="Garamond" w:hAnsi="Garamond"/>
          <w:sz w:val="21"/>
          <w:szCs w:val="21"/>
        </w:rPr>
        <w:t xml:space="preserve">Ecclesiastes 9:7 says: "Go, eat your bread with joy, and drink your wine with a merry heart." Not occasionally. Not in crisis. With a merry heart. The writer assumes wine is part of the normal, blessed life. He does not say drink sparingly or with caution or only when necessary. He says do it with joy. This is not pious restraint. This is permission.</w:t>
      </w:r>
    </w:p>
    <w:p>
      <w:pPr>
        <w:spacing w:after="160" w:line="276"/>
      </w:pPr>
      <w:r>
        <w:rPr>
          <w:rFonts w:ascii="Garamond" w:cs="Garamond" w:eastAsia="Garamond" w:hAnsi="Garamond"/>
          <w:sz w:val="21"/>
          <w:szCs w:val="21"/>
        </w:rPr>
        <w:t xml:space="preserve">Then there is John 2. Jesus is at a wedding feast. The wine has run out. And Jesus does not say the host has made a prudent decision. He does not say the feast has taken a regrettable turn toward excess. He makes more wine. Approximately 120 gallons of it. In the middle of a celebration that was already well underway. The Greek word for wine in this account is oinos. Fermented. The Greek word for drunk in this passage is methuo. And the steward's comment is remarkable. He says good wine is usually served first, when people's palates are fresh, and inferior wine later, after people have already been drinking. The implication is plain. People had been drinking. And that was normal. That was expected.</w:t>
      </w:r>
    </w:p>
    <w:p>
      <w:pPr>
        <w:spacing w:after="160" w:line="276"/>
      </w:pPr>
      <w:r>
        <w:rPr>
          <w:rFonts w:ascii="Garamond" w:cs="Garamond" w:eastAsia="Garamond" w:hAnsi="Garamond"/>
          <w:sz w:val="21"/>
          <w:szCs w:val="21"/>
        </w:rPr>
        <w:t xml:space="preserve">But here is the crucial word. The Greek word methuo appears again and again in Paul's letters, always in the negative. "Do not get drunk, methuo, with wine." He does not say do not drink wine. He names drunkenness specifically. The biblical prohibition is not about wine. It is about drunkenness. About losing control of yourself. About methuo, being drunk.</w:t>
      </w:r>
    </w:p>
    <w:p>
      <w:pPr>
        <w:spacing w:after="160" w:line="276"/>
      </w:pPr>
      <w:r>
        <w:rPr>
          <w:rFonts w:ascii="Garamond" w:cs="Garamond" w:eastAsia="Garamond" w:hAnsi="Garamond"/>
          <w:sz w:val="21"/>
          <w:szCs w:val="21"/>
        </w:rPr>
        <w:t xml:space="preserve">This is the texture of Scripture on alcohol. Not that wine is dangerous and must be avoided. Not that wine is neutral and moderation solves everything. But that wine is a real good that comes with real risk. A gift that can become a destroyer. A substance that brings joy when handled rightly and wreckage when handled wrongly. The Bible's honesty is that you cannot separate the joy from the danger. You cannot have fermented wine without the possibility of drunkenness. You can only choose whether you will handle that reality with care or carelessly.</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Conscience Principle: Paul's Architecture for Disagreement</w:t>
      </w:r>
    </w:p>
    <w:p>
      <w:pPr>
        <w:spacing w:after="160" w:line="276"/>
      </w:pPr>
      <w:r>
        <w:rPr>
          <w:rFonts w:ascii="Garamond" w:cs="Garamond" w:eastAsia="Garamond" w:hAnsi="Garamond"/>
          <w:sz w:val="21"/>
          <w:szCs w:val="21"/>
        </w:rPr>
        <w:t xml:space="preserve">Paul wrote to churches that were fractured over this exact question. Some believers thought eating meat sacrificed to idols was participating in idolatry. Others thought that was absurd. The meat was meat. The idol was a carved stone. If you did not worship the stone, you had not done anything wrong. These were serious, faithful people on both sides. And they could not agree.</w:t>
      </w:r>
    </w:p>
    <w:p>
      <w:pPr>
        <w:spacing w:after="160" w:line="276"/>
      </w:pPr>
      <w:r>
        <w:rPr>
          <w:rFonts w:ascii="Garamond" w:cs="Garamond" w:eastAsia="Garamond" w:hAnsi="Garamond"/>
          <w:sz w:val="21"/>
          <w:szCs w:val="21"/>
        </w:rPr>
        <w:t xml:space="preserve">Instead of resolving the disagreement by declaring one side right and the other side wrong, Paul built a theological framework that holds both positions without forcing either one to capitulate. He calls it proskomma and skandalon, stumbling block. And he calls it exousia, liberty.</w:t>
      </w:r>
    </w:p>
    <w:p>
      <w:pPr>
        <w:spacing w:after="160" w:line="276"/>
      </w:pPr>
      <w:r>
        <w:rPr>
          <w:rFonts w:ascii="Garamond" w:cs="Garamond" w:eastAsia="Garamond" w:hAnsi="Garamond"/>
          <w:sz w:val="21"/>
          <w:szCs w:val="21"/>
        </w:rPr>
        <w:t xml:space="preserve">In Romans 14:13-23, Paul writes: "Let us not pass judgment on one another any longer. I am fully convinced, being in the Lord Jesus, that nothing is unclean in itself. But if anyone regards something as unclean, then for that person it is unclean." The Greek word for liberty or freedom is exousia. Paul affirms it. A Christian who understands that drinking wine in moderation is not sinful has the freedom to drink. That freedom is real.</w:t>
      </w:r>
    </w:p>
    <w:p>
      <w:pPr>
        <w:spacing w:after="160" w:line="276"/>
      </w:pPr>
      <w:r>
        <w:rPr>
          <w:rFonts w:ascii="Garamond" w:cs="Garamond" w:eastAsia="Garamond" w:hAnsi="Garamond"/>
          <w:sz w:val="21"/>
          <w:szCs w:val="21"/>
        </w:rPr>
        <w:t xml:space="preserve">But then Paul builds a constraint inside that freedom. If you exercise your liberty in a way that stumbles the weaker brother, you have violated love. The Greek word proskomma means a stumbling block. And skandalon means an occasion to fall into sin. Paul's point is not that the weak brother's scrupulousness is correct theology. His point is that you must have a conscience toward the person next to you, not just toward your own convictions. If your drinking or your freedom causes someone to violate their own conscience, you have become a destroyer of conscience. And that violates the law of love.</w:t>
      </w:r>
    </w:p>
    <w:p>
      <w:pPr>
        <w:spacing w:after="160" w:line="276"/>
      </w:pPr>
      <w:r>
        <w:rPr>
          <w:rFonts w:ascii="Garamond" w:cs="Garamond" w:eastAsia="Garamond" w:hAnsi="Garamond"/>
          <w:sz w:val="21"/>
          <w:szCs w:val="21"/>
        </w:rPr>
        <w:t xml:space="preserve">This is what makes the Christian position on alcohol so difficult and so beautiful. You do not get to choose convenience. You do not get to choose your freedom at the expense of another's integrity. If you are in a community where someone's sobriety is fragile, your liberty to drink must sometimes yield to love for that person. If you are in a community where someone's conscience forbids alcohol but you drink moderately and openly, you model that it is possible to have a different conviction and remain faithful. Both are acts of love. Both require sacrifice.</w:t>
      </w:r>
    </w:p>
    <w:p>
      <w:pPr>
        <w:spacing w:after="160" w:line="276"/>
      </w:pPr>
      <w:r>
        <w:rPr>
          <w:rFonts w:ascii="Garamond" w:cs="Garamond" w:eastAsia="Garamond" w:hAnsi="Garamond"/>
          <w:sz w:val="21"/>
          <w:szCs w:val="21"/>
        </w:rPr>
        <w:t xml:space="preserve">The proskomma principle means this: Your freedom has a conscience built into it. Liberty is not the absence of moral consideration. It is the exercise of freedom toward love. And the moment you stop being able to restrain yourself for the sake of someone else's journey, you have stopped exercising freedom. You have become enslaved.</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Temperance Became Prohibition: The American Overwrite</w:t>
      </w:r>
    </w:p>
    <w:p>
      <w:pPr>
        <w:spacing w:after="160" w:line="276"/>
      </w:pPr>
      <w:r>
        <w:rPr>
          <w:rFonts w:ascii="Garamond" w:cs="Garamond" w:eastAsia="Garamond" w:hAnsi="Garamond"/>
          <w:sz w:val="21"/>
          <w:szCs w:val="21"/>
        </w:rPr>
        <w:t xml:space="preserve">The reason Baptist tables are tense about alcohol is not primarily biblical. It is historical. It is American. And it is recent.</w:t>
      </w:r>
    </w:p>
    <w:p>
      <w:pPr>
        <w:spacing w:after="160" w:line="276"/>
      </w:pPr>
      <w:r>
        <w:rPr>
          <w:rFonts w:ascii="Garamond" w:cs="Garamond" w:eastAsia="Garamond" w:hAnsi="Garamond"/>
          <w:sz w:val="21"/>
          <w:szCs w:val="21"/>
        </w:rPr>
        <w:t xml:space="preserve">For most of Christian history, even in America, temperance meant moderation. It meant drinking wine as a normal part of life while avoiding drunkenness. It meant caution. It meant self-control. The early Baptists in America practiced temperance. They were not the ones driving the prohibitionist movement.</w:t>
      </w:r>
    </w:p>
    <w:p>
      <w:pPr>
        <w:spacing w:after="160" w:line="276"/>
      </w:pPr>
      <w:r>
        <w:rPr>
          <w:rFonts w:ascii="Garamond" w:cs="Garamond" w:eastAsia="Garamond" w:hAnsi="Garamond"/>
          <w:sz w:val="21"/>
          <w:szCs w:val="21"/>
        </w:rPr>
        <w:t xml:space="preserve">But something shifted in the late 1800s and early 1900s. Urbanization. Industrialization. The saloon became the center of working-class life. Alcohol became entangled with poverty, with domestic violence, with exploitation. The temperance movement began as a legitimate response to real suffering. Women whose husbands spent the family income on whiskey. Children who went hungry. The temperance movement was not wrong that alcohol could destroy families. It was not wrong that the liquor industry was predatory. Those things were true.</w:t>
      </w:r>
    </w:p>
    <w:p>
      <w:pPr>
        <w:spacing w:after="160" w:line="276"/>
      </w:pPr>
      <w:r>
        <w:rPr>
          <w:rFonts w:ascii="Garamond" w:cs="Garamond" w:eastAsia="Garamond" w:hAnsi="Garamond"/>
          <w:sz w:val="21"/>
          <w:szCs w:val="21"/>
        </w:rPr>
        <w:t xml:space="preserve">But somewhere in that movement, moderation became a compromise that nobody could defend. The rhetoric escalated. First to abstinence as the safest personal choice. Then to abstinence as biblical mandate. Then to the assertion that any Christian who drank was spiritually weak, or worse, not truly Christian. The cultural urgency of the moment got translated into theological certainty. By the time Prohibition passed in 1920, entire denominations had redefined drunkenness to mean alcohol consumption itself. The distinction Paul made between drinking and drunkenness was erased.</w:t>
      </w:r>
    </w:p>
    <w:p>
      <w:pPr>
        <w:spacing w:after="160" w:line="276"/>
      </w:pPr>
      <w:r>
        <w:rPr>
          <w:rFonts w:ascii="Garamond" w:cs="Garamond" w:eastAsia="Garamond" w:hAnsi="Garamond"/>
          <w:sz w:val="21"/>
          <w:szCs w:val="21"/>
        </w:rPr>
        <w:t xml:space="preserve">Baptist churches led that charge. And for good reason. The social cost of alcoholism was real. The exploitation was real. A pastor watching his congregation be destroyed by addiction was right to say something. But in naming the danger, the church crossed a line. It translated cultural preference into biblical prohibition. It taught generations of Baptists that if Jesus drank wine, he drank unfermented grape juice. That the biblical "wine" was somehow different from modern wine. That a Christian drinking alcohol was violating Scripture.</w:t>
      </w:r>
    </w:p>
    <w:p>
      <w:pPr>
        <w:spacing w:after="160" w:line="276"/>
      </w:pPr>
      <w:r>
        <w:rPr>
          <w:rFonts w:ascii="Garamond" w:cs="Garamond" w:eastAsia="Garamond" w:hAnsi="Garamond"/>
          <w:sz w:val="21"/>
          <w:szCs w:val="21"/>
        </w:rPr>
        <w:t xml:space="preserve">None of that is true. The Bible is clear. Jesus drank fermented wine. Paul warned against drunkenness, not drinking. The early church used wine in communion without controversy. The American temperance movement saved lives and destabilized families and became the cultural air we breathed until we forgot it was cultural. We confused American Baptist tradition with biblical doctrine. That confusion is what makes the dinner table tense. Because now, whether someone drinks or does not drink carries theological weight it never carried in Scripture.</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Positions Stated Fairly: Where Each Is Right</w:t>
      </w:r>
    </w:p>
    <w:p>
      <w:pPr>
        <w:spacing w:after="160" w:line="276"/>
      </w:pPr>
      <w:r>
        <w:rPr>
          <w:rFonts w:ascii="Garamond" w:cs="Garamond" w:eastAsia="Garamond" w:hAnsi="Garamond"/>
          <w:sz w:val="21"/>
          <w:szCs w:val="21"/>
        </w:rPr>
        <w:t xml:space="preserve">The total abstinence position is not stupid. Listen to the actual argument. It starts here: addiction is real. Alcoholism destroys families. Some people who drink socially become addicted and lose everything. If you know you have a genetic predisposition to addiction, or if addiction runs in your family, or if you do not know your limit, the safest choice is to abstain entirely. There is no shame in choosing not to drink because you understand the risk you carry. That is not legalism. That is wisdom.</w:t>
      </w:r>
    </w:p>
    <w:p>
      <w:pPr>
        <w:spacing w:after="160" w:line="276"/>
      </w:pPr>
      <w:r>
        <w:rPr>
          <w:rFonts w:ascii="Garamond" w:cs="Garamond" w:eastAsia="Garamond" w:hAnsi="Garamond"/>
          <w:sz w:val="21"/>
          <w:szCs w:val="21"/>
        </w:rPr>
        <w:t xml:space="preserve">The abstinence position also carries a pastoral sensitivity that should not be dismissed. If your community includes people in recovery, people for whom sobriety is fragile, people who are one drink away from losing ground they fought hard to win, your choice to abstain in their presence is an act of love. It is saying your freedom matters less than their stability. That is the proskomma principle working as it should. Some communities have decided that the most loving stance is for everyone to abstain, not because alcohol is inherently sinful, but because the community commitment to sobriety is more important than individual liberty. That can be a faithful decision. That can be an expression of love.</w:t>
      </w:r>
    </w:p>
    <w:p>
      <w:pPr>
        <w:spacing w:after="160" w:line="276"/>
      </w:pPr>
      <w:r>
        <w:rPr>
          <w:rFonts w:ascii="Garamond" w:cs="Garamond" w:eastAsia="Garamond" w:hAnsi="Garamond"/>
          <w:sz w:val="21"/>
          <w:szCs w:val="21"/>
        </w:rPr>
        <w:t xml:space="preserve">The Christian liberty position is also not mere self-indulgence. Listen to that argument. Jesus drank wine. Paul did not forbid drinking wine. He forbade drunkenness. A Christian who understands the difference between moderate drinking and drunkenness, who drinks knowing that limit, who does so without enslaving themselves, is exercising the freedom that Christ purchased. To deny that freedom is to add to what Scripture requires. It is to make oneself more strict than the apostles were. And treating Christian liberty as if it were sin is a form of spiritual tyranny. The liberty position is right that the Bible does not forbid moderate drinking and that pretending it does is a form of untruth.</w:t>
      </w:r>
    </w:p>
    <w:p>
      <w:pPr>
        <w:spacing w:after="160" w:line="276"/>
      </w:pPr>
      <w:r>
        <w:rPr>
          <w:rFonts w:ascii="Garamond" w:cs="Garamond" w:eastAsia="Garamond" w:hAnsi="Garamond"/>
          <w:sz w:val="21"/>
          <w:szCs w:val="21"/>
        </w:rPr>
        <w:t xml:space="preserve">Both positions also contain a hidden fear the other side refuses to acknowledge. The abstainer fears that if you say moderate drinking is okay, the door opens and people will not stop at moderate. The next generation will not remember the reasoning. They will just remember that Christians drink and no one seemed to die. And gradually the soberness will shift to indulgence. The fear is not baseless. Communities that teach liberty without conscience can drift toward permissiveness. The drift toward drunkenness is real.</w:t>
      </w:r>
    </w:p>
    <w:p>
      <w:pPr>
        <w:spacing w:after="160" w:line="276"/>
      </w:pPr>
      <w:r>
        <w:rPr>
          <w:rFonts w:ascii="Garamond" w:cs="Garamond" w:eastAsia="Garamond" w:hAnsi="Garamond"/>
          <w:sz w:val="21"/>
          <w:szCs w:val="21"/>
        </w:rPr>
        <w:t xml:space="preserve">The liberty position fears that if you insist on total abstinence, you have made a cultural preference into a biblical law. You have created guilt where Scripture created none. You have discipled a generation that cannot think for themselves about alcohol because thinking for yourself has been redefined as disobedience. The fear is not baseless either. Communities built on total abstinence do produce people who cannot be trusted with their own conscience because they have never developed one.</w:t>
      </w:r>
    </w:p>
    <w:p>
      <w:pPr>
        <w:spacing w:after="160" w:line="276"/>
      </w:pPr>
      <w:r>
        <w:rPr>
          <w:rFonts w:ascii="Garamond" w:cs="Garamond" w:eastAsia="Garamond" w:hAnsi="Garamond"/>
          <w:sz w:val="21"/>
          <w:szCs w:val="21"/>
        </w:rPr>
        <w:t xml:space="preserve">Both sides are partly right about what they fear. And both sides have something to teach the other. The abstainer has to face the fact that the Bible does not say what they are teaching. The libertarian has to face the fact that liberty without constraint becomes license. Both have to be willing to hold tension that does not resolve.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Costly Freedom</w:t>
      </w:r>
    </w:p>
    <w:p>
      <w:pPr>
        <w:spacing w:after="160" w:line="276"/>
      </w:pPr>
      <w:r>
        <w:rPr>
          <w:rFonts w:ascii="Garamond" w:cs="Garamond" w:eastAsia="Garamond" w:hAnsi="Garamond"/>
          <w:sz w:val="21"/>
          <w:szCs w:val="21"/>
        </w:rPr>
        <w:t xml:space="preserve">If you have read this far and you are still looking for a formula, I cannot give you one. There is no rule that works everywhere. And if there were, it would not be what Scripture teaches.</w:t>
      </w:r>
    </w:p>
    <w:p>
      <w:pPr>
        <w:spacing w:after="160" w:line="276"/>
      </w:pPr>
      <w:r>
        <w:rPr>
          <w:rFonts w:ascii="Garamond" w:cs="Garamond" w:eastAsia="Garamond" w:hAnsi="Garamond"/>
          <w:sz w:val="21"/>
          <w:szCs w:val="21"/>
        </w:rPr>
        <w:t xml:space="preserve">Here is what Scripture actually asks of you. First, know what the Bible says. Not what tradition says Scripture says. Know the text. Know that Jesus drank wine. Know that Paul forbade drunkenness, not drinking. Know that the Psalms bless wine. Know that Prohibition is American history, not biblical theology. You cannot think rightly about this without knowing what you are thinking about.</w:t>
      </w:r>
    </w:p>
    <w:p>
      <w:pPr>
        <w:spacing w:after="160" w:line="276"/>
      </w:pPr>
      <w:r>
        <w:rPr>
          <w:rFonts w:ascii="Garamond" w:cs="Garamond" w:eastAsia="Garamond" w:hAnsi="Garamond"/>
          <w:sz w:val="21"/>
          <w:szCs w:val="21"/>
        </w:rPr>
        <w:t xml:space="preserve">Second, know yourself. If you have a history of addiction in your family, if you know you cannot moderate, if you do not understand your own limits, abstinence is wisdom. You do not need a theology that gives you permission to do something that will destroy you. That is not Christian liberty. That is false freedom pretending to be courage. Abstain. And know that abstaining is not a moral failure. It is self-knowledge.</w:t>
      </w:r>
    </w:p>
    <w:p>
      <w:pPr>
        <w:spacing w:after="160" w:line="276"/>
      </w:pPr>
      <w:r>
        <w:rPr>
          <w:rFonts w:ascii="Garamond" w:cs="Garamond" w:eastAsia="Garamond" w:hAnsi="Garamond"/>
          <w:sz w:val="21"/>
          <w:szCs w:val="21"/>
        </w:rPr>
        <w:t xml:space="preserve">Third, consider your community. Not just your personal conviction, but the people around you. If someone in your community is in recovery, your choice to drink is not just between you and God. It involves them. If your church has a fragile person, sobriety that models love matters more than a glass of wine. That is what Paul means by stumbling block. And if your community includes people who are convinced they are living in sin but they are not, you have the opportunity to model a different way. Not by pressuring them to drink, but by refusing to say their conviction is wrong even though you have chosen differently.</w:t>
      </w:r>
    </w:p>
    <w:p>
      <w:pPr>
        <w:spacing w:after="160" w:line="276"/>
      </w:pPr>
      <w:r>
        <w:rPr>
          <w:rFonts w:ascii="Garamond" w:cs="Garamond" w:eastAsia="Garamond" w:hAnsi="Garamond"/>
          <w:sz w:val="21"/>
          <w:szCs w:val="21"/>
        </w:rPr>
        <w:t xml:space="preserve">Fourth, if you drink, know the difference between drinking and drunkenness. Know your limit. Exceed it, and you have crossed into the territory Scripture forbids. That boundary is real. Methuo is the word. Getting drunk is the sin. Wine is not.</w:t>
      </w:r>
    </w:p>
    <w:p>
      <w:pPr>
        <w:spacing w:after="160" w:line="276"/>
      </w:pPr>
      <w:r>
        <w:rPr>
          <w:rFonts w:ascii="Garamond" w:cs="Garamond" w:eastAsia="Garamond" w:hAnsi="Garamond"/>
          <w:sz w:val="21"/>
          <w:szCs w:val="21"/>
        </w:rPr>
        <w:t xml:space="preserve">This is the weight of Christian liberty. It is not the absence of restriction. It is the presence of conscience that restricts itself. It is being free enough to drink that you could get drunk, and being free enough to choose not to. It is having the right and declining it for the sake of someone else. It is trusting yourself enough to make your own choice and loving someone else enough to not flaunt it.</w:t>
      </w:r>
    </w:p>
    <w:p>
      <w:pPr>
        <w:spacing w:after="160" w:line="276"/>
      </w:pPr>
      <w:r>
        <w:rPr>
          <w:rFonts w:ascii="Garamond" w:cs="Garamond" w:eastAsia="Garamond" w:hAnsi="Garamond"/>
          <w:sz w:val="21"/>
          <w:szCs w:val="21"/>
        </w:rPr>
        <w:t xml:space="preserve">You will notice that the church did not solve this problem with a rule. Jesus did not give you a rule. Paul did not give you a rule. They gave you a conscience. They gave you the example of wisdom. They gave you the text. And they demanded that you think. That is more demanding than any law. A law tells you what to do. A conscience makes you responsible for what you decide.</w:t>
      </w:r>
    </w:p>
    <w:p>
      <w:pPr>
        <w:spacing w:after="160" w:line="276"/>
      </w:pPr>
      <w:r>
        <w:rPr>
          <w:rFonts w:ascii="Garamond" w:cs="Garamond" w:eastAsia="Garamond" w:hAnsi="Garamond"/>
          <w:sz w:val="21"/>
          <w:szCs w:val="21"/>
        </w:rPr>
        <w:t xml:space="preserve">If you are the one who abstains, do not burden another's conscience by insisting your choice is the only righteous one. If you are the one who drinks moderately, do not use your freedom to injure someone in your community. Both of you are living in the freedom Christ purchased. The question is not who is right. The question is whether you will use that freedom to serve love or to assert yourself.</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is the difference between what Scripture says about alcohol and what American church tradition has taught about it? Where have you inherited one without questioning it?</w:t>
      </w:r>
    </w:p>
    <w:p>
      <w:pPr>
        <w:spacing w:after="160" w:line="276"/>
        <w:ind w:left="360"/>
      </w:pPr>
      <w:r>
        <w:rPr>
          <w:rFonts w:ascii="Garamond" w:cs="Garamond" w:eastAsia="Garamond" w:hAnsi="Garamond"/>
          <w:sz w:val="21"/>
          <w:szCs w:val="21"/>
        </w:rPr>
        <w:t xml:space="preserve">2. Paul's principle in Romans 14 is that your freedom cannot be exercised at the expense of someone else's conscience. Can you think of an area where your liberty might be a stumbling block for someone in your community?</w:t>
      </w:r>
    </w:p>
    <w:p>
      <w:pPr>
        <w:spacing w:after="160" w:line="276"/>
        <w:ind w:left="360"/>
      </w:pPr>
      <w:r>
        <w:rPr>
          <w:rFonts w:ascii="Garamond" w:cs="Garamond" w:eastAsia="Garamond" w:hAnsi="Garamond"/>
          <w:sz w:val="21"/>
          <w:szCs w:val="21"/>
        </w:rPr>
        <w:t xml:space="preserve">3. If total abstinence is a wise personal choice for you, what is your motivation? Is it obedience to Scripture, prudent self-knowledge, love for your community, or some combination? Can you name what you are actually doing?</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have a real conversation with someone whose position on alcohol differs from yours. Not to convince them. Just to understand what led them to their conviction. Listen for the experiences behind their theology. You will likely find that both of you are responding to something true, even if you disagree about the conclusion.</w:t>
      </w:r>
    </w:p>
    <w:p>
      <w:pPr>
        <w:spacing w:after="160" w:before="400"/>
        <w:jc w:val="center"/>
      </w:pPr>
      <w:r>
        <w:rPr>
          <w:rFonts w:ascii="Garamond" w:cs="Garamond" w:eastAsia="Garamond" w:hAnsi="Garamond"/>
          <w:i/>
          <w:iCs/>
          <w:color w:val="6B6B6B"/>
          <w:sz w:val="19"/>
          <w:szCs w:val="19"/>
        </w:rPr>
        <w:t xml:space="preserve">Liberty that serves itself is slavery. Liberty that serves love is the image of Christ.</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Alcohol, Liberty, and the Conscience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2026-04-11T18:32:25.436Z</dcterms:created>
  <dcterms:modified xsi:type="dcterms:W3CDTF">2026-04-11T18:32:25.437Z</dcterms:modified>
</cp:coreProperties>
</file>

<file path=docProps/custom.xml><?xml version="1.0" encoding="utf-8"?>
<Properties xmlns="http://schemas.openxmlformats.org/officeDocument/2006/custom-properties" xmlns:vt="http://schemas.openxmlformats.org/officeDocument/2006/docPropsVTypes"/>
</file>