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2"/>
          <w:szCs w:val="52"/>
        </w:rPr>
        <w:t xml:space="preserve">MENTAL HEALTH AND FAITH</w:t>
      </w:r>
    </w:p>
    <w:p>
      <w:pPr>
        <w:spacing w:after="600"/>
        <w:jc w:val="center"/>
      </w:pPr>
      <w:r>
        <w:rPr>
          <w:rFonts w:ascii="Georgia" w:cs="Georgia" w:eastAsia="Georgia" w:hAnsi="Georgia"/>
          <w:i/>
          <w:iCs/>
          <w:sz w:val="32"/>
          <w:szCs w:val="32"/>
        </w:rPr>
        <w:t xml:space="preserve">Medication, Therapy, and Christian Integration</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Lead Pastor, First Baptist Church of Fenton</w:t>
      </w:r>
    </w:p>
    <w:p>
      <w:r>
        <w:br w:type="page"/>
      </w:r>
    </w:p>
    <w:p>
      <w:pPr>
        <w:spacing w:after="200"/>
      </w:pPr>
      <w:r>
        <w:rPr>
          <w:rFonts w:ascii="Georgia" w:cs="Georgia" w:eastAsia="Georgia" w:hAnsi="Georgia"/>
          <w:i/>
          <w:iCs/>
          <w:sz w:val="22"/>
          <w:szCs w:val="22"/>
        </w:rPr>
        <w:t xml:space="preserve">Mental Health and Faith: Medication, Therapy, and Christian Integration</w:t>
      </w:r>
    </w:p>
    <w:p>
      <w:pPr>
        <w:spacing w:after="100"/>
      </w:pPr>
      <w:r>
        <w:rPr>
          <w:rFonts w:ascii="Georgia" w:cs="Georgia" w:eastAsia="Georgia" w:hAnsi="Georgia"/>
          <w:sz w:val="20"/>
          <w:szCs w:val="20"/>
        </w:rPr>
        <w:t xml:space="preserve">© 2026 James C. Bell. All rights reserved.</w:t>
      </w:r>
    </w:p>
    <w:p>
      <w:pPr>
        <w:spacing w:after="100"/>
      </w:pPr>
      <w:r>
        <w:rPr>
          <w:rFonts w:ascii="Georgia" w:cs="Georgia" w:eastAsia="Georgia" w:hAnsi="Georgia"/>
          <w:sz w:val="20"/>
          <w:szCs w:val="20"/>
        </w:rPr>
        <w:t xml:space="preserve">Published by LiveWell Publishing</w:t>
      </w:r>
    </w:p>
    <w:p>
      <w:pPr>
        <w:spacing w:after="100"/>
      </w:pPr>
      <w:r>
        <w:rPr>
          <w:rFonts w:ascii="Georgia" w:cs="Georgia" w:eastAsia="Georgia" w:hAnsi="Georgia"/>
          <w:sz w:val="20"/>
          <w:szCs w:val="20"/>
        </w:rPr>
        <w:t xml:space="preserve">No part of this publication may be reproduced without prior written permission.</w:t>
      </w:r>
    </w:p>
    <w:p>
      <w:pPr>
        <w:spacing w:after="100"/>
      </w:pPr>
      <w:r>
        <w:rPr>
          <w:rFonts w:ascii="Georgia" w:cs="Georgia" w:eastAsia="Georgia" w:hAnsi="Georgia"/>
          <w:sz w:val="20"/>
          <w:szCs w:val="20"/>
        </w:rPr>
        <w:t xml:space="preserve">Unless otherwise noted, Scripture quotations are from the ESV® Bible.</w:t>
      </w:r>
    </w:p>
    <w:p>
      <w:pPr>
        <w:spacing w:after="400"/>
      </w:pPr>
      <w:r>
        <w:rPr>
          <w:rFonts w:ascii="Georgia" w:cs="Georgia" w:eastAsia="Georgia" w:hAnsi="Georgia"/>
          <w:sz w:val="20"/>
          <w:szCs w:val="20"/>
        </w:rPr>
        <w:t xml:space="preserve">First Edition</w:t>
      </w:r>
    </w:p>
    <w:p>
      <w:r>
        <w:br w:type="page"/>
      </w:r>
    </w:p>
    <w:p>
      <w:pPr>
        <w:spacing w:after="400" w:before="3000"/>
        <w:jc w:val="center"/>
      </w:pPr>
      <w:r>
        <w:rPr>
          <w:rFonts w:ascii="Georgia" w:cs="Georgia" w:eastAsia="Georgia" w:hAnsi="Georgia"/>
          <w:i/>
          <w:iCs/>
          <w:sz w:val="24"/>
          <w:szCs w:val="24"/>
        </w:rPr>
        <w:t xml:space="preserve">For every person who was told their brain was a faith problem.</w:t>
      </w:r>
    </w:p>
    <w:p>
      <w:pPr>
        <w:spacing w:after="200"/>
        <w:jc w:val="center"/>
      </w:pPr>
      <w:r>
        <w:rPr>
          <w:rFonts w:ascii="Georgia" w:cs="Georgia" w:eastAsia="Georgia" w:hAnsi="Georgia"/>
          <w:i/>
          <w:iCs/>
          <w:sz w:val="24"/>
          <w:szCs w:val="24"/>
        </w:rPr>
        <w:t xml:space="preserve">It was not.</w:t>
      </w:r>
    </w:p>
    <w:p>
      <w:pPr>
        <w:spacing w:after="400"/>
        <w:jc w:val="center"/>
      </w:pPr>
      <w:r>
        <w:rPr>
          <w:rFonts w:ascii="Georgia" w:cs="Georgia" w:eastAsia="Georgia" w:hAnsi="Georgia"/>
          <w:i/>
          <w:iCs/>
          <w:sz w:val="24"/>
          <w:szCs w:val="24"/>
        </w:rPr>
        <w:t xml:space="preserve">And for Susanna, who held me together
when I could not hold myself.</w:t>
      </w:r>
    </w:p>
    <w:p>
      <w:r>
        <w:br w:type="page"/>
      </w:r>
    </w:p>
    <w:p>
      <w:pPr>
        <w:pStyle w:val="Heading1"/>
        <w:spacing w:after="400"/>
      </w:pPr>
      <w:r>
        <w:rPr>
          <w:rFonts w:ascii="Georgia" w:cs="Georgia" w:eastAsia="Georgia" w:hAnsi="Georgia"/>
          <w:b/>
          <w:bCs/>
          <w:sz w:val="32"/>
          <w:szCs w:val="32"/>
        </w:rPr>
        <w:t xml:space="preserve">Table of Contents</w:t>
      </w:r>
    </w:p>
    <w:p>
      <w:pPr>
        <w:spacing w:after="120"/>
      </w:pPr>
      <w:r>
        <w:rPr>
          <w:rFonts w:ascii="Georgia" w:cs="Georgia" w:eastAsia="Georgia" w:hAnsi="Georgia"/>
          <w:sz w:val="24"/>
          <w:szCs w:val="24"/>
        </w:rPr>
        <w:t xml:space="preserve">Introduction: The Room Where Nobody Talks</w:t>
      </w:r>
    </w:p>
    <w:p>
      <w:pPr>
        <w:spacing w:after="120"/>
      </w:pPr>
      <w:r>
        <w:rPr>
          <w:rFonts w:ascii="Georgia" w:cs="Georgia" w:eastAsia="Georgia" w:hAnsi="Georgia"/>
          <w:sz w:val="24"/>
          <w:szCs w:val="24"/>
        </w:rPr>
        <w:t xml:space="preserve">Chapter 1: The Silence That Kills</w:t>
      </w:r>
    </w:p>
    <w:p>
      <w:pPr>
        <w:spacing w:after="120"/>
      </w:pPr>
      <w:r>
        <w:rPr>
          <w:rFonts w:ascii="Georgia" w:cs="Georgia" w:eastAsia="Georgia" w:hAnsi="Georgia"/>
          <w:sz w:val="24"/>
          <w:szCs w:val="24"/>
        </w:rPr>
        <w:t xml:space="preserve">Chapter 2: The Brain Is Not the Soul</w:t>
      </w:r>
    </w:p>
    <w:p>
      <w:pPr>
        <w:spacing w:after="120"/>
      </w:pPr>
      <w:r>
        <w:rPr>
          <w:rFonts w:ascii="Georgia" w:cs="Georgia" w:eastAsia="Georgia" w:hAnsi="Georgia"/>
          <w:sz w:val="24"/>
          <w:szCs w:val="24"/>
        </w:rPr>
        <w:t xml:space="preserve">Chapter 3: The Desert Fathers Knew Better</w:t>
      </w:r>
    </w:p>
    <w:p>
      <w:pPr>
        <w:spacing w:after="120"/>
      </w:pPr>
      <w:r>
        <w:rPr>
          <w:rFonts w:ascii="Georgia" w:cs="Georgia" w:eastAsia="Georgia" w:hAnsi="Georgia"/>
          <w:sz w:val="24"/>
          <w:szCs w:val="24"/>
        </w:rPr>
        <w:t xml:space="preserve">Chapter 4: Depression Is Not a Sin</w:t>
      </w:r>
    </w:p>
    <w:p>
      <w:pPr>
        <w:spacing w:after="120"/>
      </w:pPr>
      <w:r>
        <w:rPr>
          <w:rFonts w:ascii="Georgia" w:cs="Georgia" w:eastAsia="Georgia" w:hAnsi="Georgia"/>
          <w:sz w:val="24"/>
          <w:szCs w:val="24"/>
        </w:rPr>
        <w:t xml:space="preserve">Chapter 5: Anxiety Is Not a Lack of Faith</w:t>
      </w:r>
    </w:p>
    <w:p>
      <w:pPr>
        <w:spacing w:after="120"/>
      </w:pPr>
      <w:r>
        <w:rPr>
          <w:rFonts w:ascii="Georgia" w:cs="Georgia" w:eastAsia="Georgia" w:hAnsi="Georgia"/>
          <w:sz w:val="24"/>
          <w:szCs w:val="24"/>
        </w:rPr>
        <w:t xml:space="preserve">Chapter 6: The Medication Question</w:t>
      </w:r>
    </w:p>
    <w:p>
      <w:pPr>
        <w:spacing w:after="120"/>
      </w:pPr>
      <w:r>
        <w:rPr>
          <w:rFonts w:ascii="Georgia" w:cs="Georgia" w:eastAsia="Georgia" w:hAnsi="Georgia"/>
          <w:sz w:val="24"/>
          <w:szCs w:val="24"/>
        </w:rPr>
        <w:t xml:space="preserve">Chapter 7: Therapy Is Not the Enemy</w:t>
      </w:r>
    </w:p>
    <w:p>
      <w:pPr>
        <w:spacing w:after="120"/>
      </w:pPr>
      <w:r>
        <w:rPr>
          <w:rFonts w:ascii="Georgia" w:cs="Georgia" w:eastAsia="Georgia" w:hAnsi="Georgia"/>
          <w:sz w:val="24"/>
          <w:szCs w:val="24"/>
        </w:rPr>
        <w:t xml:space="preserve">Chapter 8: Trauma and the Body of Christ</w:t>
      </w:r>
    </w:p>
    <w:p>
      <w:pPr>
        <w:spacing w:after="120"/>
      </w:pPr>
      <w:r>
        <w:rPr>
          <w:rFonts w:ascii="Georgia" w:cs="Georgia" w:eastAsia="Georgia" w:hAnsi="Georgia"/>
          <w:sz w:val="24"/>
          <w:szCs w:val="24"/>
        </w:rPr>
        <w:t xml:space="preserve">Chapter 9: Suicide and the Church’s Silence</w:t>
      </w:r>
    </w:p>
    <w:p>
      <w:pPr>
        <w:spacing w:after="120"/>
      </w:pPr>
      <w:r>
        <w:rPr>
          <w:rFonts w:ascii="Georgia" w:cs="Georgia" w:eastAsia="Georgia" w:hAnsi="Georgia"/>
          <w:sz w:val="24"/>
          <w:szCs w:val="24"/>
        </w:rPr>
        <w:t xml:space="preserve">Chapter 10: Addiction Is a Disease and a Sin</w:t>
      </w:r>
    </w:p>
    <w:p>
      <w:pPr>
        <w:spacing w:after="120"/>
      </w:pPr>
      <w:r>
        <w:rPr>
          <w:rFonts w:ascii="Georgia" w:cs="Georgia" w:eastAsia="Georgia" w:hAnsi="Georgia"/>
          <w:sz w:val="24"/>
          <w:szCs w:val="24"/>
        </w:rPr>
        <w:t xml:space="preserve">Chapter 11: The Pastor’s Own Darkness</w:t>
      </w:r>
    </w:p>
    <w:p>
      <w:pPr>
        <w:spacing w:after="120"/>
      </w:pPr>
      <w:r>
        <w:rPr>
          <w:rFonts w:ascii="Georgia" w:cs="Georgia" w:eastAsia="Georgia" w:hAnsi="Georgia"/>
          <w:sz w:val="24"/>
          <w:szCs w:val="24"/>
        </w:rPr>
        <w:t xml:space="preserve">Chapter 12: Building a Church That Heals</w:t>
      </w:r>
    </w:p>
    <w:p>
      <w:pPr>
        <w:spacing w:after="120"/>
      </w:pPr>
      <w:r>
        <w:rPr>
          <w:rFonts w:ascii="Georgia" w:cs="Georgia" w:eastAsia="Georgia" w:hAnsi="Georgia"/>
          <w:sz w:val="24"/>
          <w:szCs w:val="24"/>
        </w:rPr>
        <w:t xml:space="preserve">Conclusion: The God Who Does Not Look Away</w:t>
      </w:r>
    </w:p>
    <w:p>
      <w:r>
        <w:br w:type="page"/>
      </w:r>
    </w:p>
    <w:p>
      <w:pPr>
        <w:pStyle w:val="Heading1"/>
        <w:pageBreakBefore/>
        <w:spacing w:after="300" w:before="2000"/>
      </w:pPr>
      <w:r>
        <w:rPr>
          <w:rFonts w:ascii="Georgia" w:cs="Georgia" w:eastAsia="Georgia" w:hAnsi="Georgia"/>
          <w:b/>
          <w:bCs/>
          <w:sz w:val="36"/>
          <w:szCs w:val="36"/>
        </w:rPr>
        <w:t xml:space="preserve">Introduction: The Room Where Nobody Talks</w:t>
      </w:r>
    </w:p>
    <w:p>
      <w:pPr>
        <w:spacing w:after="200"/>
        <w:ind w:firstLine="720"/>
      </w:pPr>
      <w:r>
        <w:rPr>
          <w:rFonts w:ascii="Georgia" w:cs="Georgia" w:eastAsia="Georgia" w:hAnsi="Georgia"/>
          <w:sz w:val="24"/>
          <w:szCs w:val="24"/>
        </w:rPr>
        <w:t xml:space="preserve">The first time a man in my congregation told me he was on antidepressants, he whispered it. We were standing in my office after a Wednesday night service, the building mostly empty, and he leaned in like he was confessing an affair. His eyes were wet. His hands were shaking. And what he said, in a voice barely above breath, was this: "Pastor, I started taking something. For my head. I just need you to know I haven't lost my faith."</w:t>
      </w:r>
    </w:p>
    <w:p>
      <w:pPr>
        <w:spacing w:after="200"/>
        <w:ind w:firstLine="720"/>
      </w:pPr>
      <w:r>
        <w:rPr>
          <w:rFonts w:ascii="Georgia" w:cs="Georgia" w:eastAsia="Georgia" w:hAnsi="Georgia"/>
          <w:sz w:val="24"/>
          <w:szCs w:val="24"/>
        </w:rPr>
        <w:t xml:space="preserve">He was fifty-three years old. He had taught Sunday school for two decades. He had buried his mother six months earlier and could not get out of bed most mornings. His doctor had prescribed a selective serotonin reuptake inhibitor after a clinical evaluation, and this man stood before me as though he had committed apostasy.</w:t>
      </w:r>
    </w:p>
    <w:p>
      <w:pPr>
        <w:spacing w:after="200"/>
        <w:ind w:firstLine="720"/>
      </w:pPr>
      <w:r>
        <w:rPr>
          <w:rFonts w:ascii="Georgia" w:cs="Georgia" w:eastAsia="Georgia" w:hAnsi="Georgia"/>
          <w:sz w:val="24"/>
          <w:szCs w:val="24"/>
        </w:rPr>
        <w:t xml:space="preserve">I wish I could tell you that was unusual. It was not.</w:t>
      </w:r>
    </w:p>
    <w:p>
      <w:pPr>
        <w:spacing w:after="200"/>
        <w:ind w:firstLine="720"/>
      </w:pPr>
      <w:r>
        <w:rPr>
          <w:rFonts w:ascii="Georgia" w:cs="Georgia" w:eastAsia="Georgia" w:hAnsi="Georgia"/>
          <w:sz w:val="24"/>
          <w:szCs w:val="24"/>
        </w:rPr>
        <w:t xml:space="preserve">In twenty years of pastoral ministry at First Baptist Church of Fenton, I have watched the church fail people at the intersection of faith and mental health more consistently than at almost any other point. I have watched sincere believers white-knuckle their way through clinical depression because someone told them medication was a crutch and faith was the only cure. I have watched parents of suicidal teenagers refuse therapy because their small group leader said counseling was "secular wisdom." I have watched pastors preach about anxiety as though Philippians 4:6 were a prescription, as though "do not be anxious about anything" were a clinical directive rather than a pastoral invitation rooted in a man writing from a Roman prison cell.</w:t>
      </w:r>
    </w:p>
    <w:p>
      <w:pPr>
        <w:spacing w:after="200"/>
        <w:ind w:firstLine="720"/>
      </w:pPr>
      <w:r>
        <w:rPr>
          <w:rFonts w:ascii="Georgia" w:cs="Georgia" w:eastAsia="Georgia" w:hAnsi="Georgia"/>
          <w:sz w:val="24"/>
          <w:szCs w:val="24"/>
        </w:rPr>
        <w:t xml:space="preserve">The damage is real. It is measurable. And much of it has been done by people who meant well.</w:t>
      </w:r>
    </w:p>
    <w:p>
      <w:pPr>
        <w:spacing w:after="200"/>
        <w:ind w:firstLine="720"/>
      </w:pPr>
      <w:r>
        <w:rPr>
          <w:rFonts w:ascii="Georgia" w:cs="Georgia" w:eastAsia="Georgia" w:hAnsi="Georgia"/>
          <w:sz w:val="24"/>
          <w:szCs w:val="24"/>
        </w:rPr>
        <w:t xml:space="preserve">Here is what I know to be true, and what this book will argue from Scripture, from history, from clinical evidence, and from the wreckage I have seen in my own office: the Christian faith and mental health care are not competitors. They never were. The war between them was manufactured by a church that feared what it could not control and a therapeutic culture that dismissed what it could not measure. Both sides lost. The people caught between them lost most.</w:t>
      </w:r>
    </w:p>
    <w:p>
      <w:pPr>
        <w:spacing w:after="200"/>
        <w:ind w:firstLine="720"/>
      </w:pPr>
      <w:r>
        <w:rPr>
          <w:rFonts w:ascii="Georgia" w:cs="Georgia" w:eastAsia="Georgia" w:hAnsi="Georgia"/>
          <w:sz w:val="24"/>
          <w:szCs w:val="24"/>
        </w:rPr>
        <w:t xml:space="preserve">This is not a book that chooses psychology over theology or therapy over prayer. This is a book that refuses to accept that those are the only options. The Bible has more to say about the human mind than most Christians realize, and what it says does not sound anything like the platitudes we have substituted for pastoral care. Scripture describes people who wanted to die. It records prayers that sound like clinical depression. It names anxiety, fear, despair, and confusion as experiences common to the people God loved most. The Psalms are not motivational posters. They are the raw, unedited interior of people who sometimes could not feel God at all and said so out loud.</w:t>
      </w:r>
    </w:p>
    <w:p>
      <w:pPr>
        <w:spacing w:after="200"/>
        <w:ind w:firstLine="720"/>
      </w:pPr>
      <w:r>
        <w:rPr>
          <w:rFonts w:ascii="Georgia" w:cs="Georgia" w:eastAsia="Georgia" w:hAnsi="Georgia"/>
          <w:sz w:val="24"/>
          <w:szCs w:val="24"/>
        </w:rPr>
        <w:t xml:space="preserve">If that sounds like you, this book is for you.</w:t>
      </w:r>
    </w:p>
    <w:p>
      <w:pPr>
        <w:spacing w:after="200"/>
        <w:ind w:firstLine="720"/>
      </w:pPr>
      <w:r>
        <w:rPr>
          <w:rFonts w:ascii="Georgia" w:cs="Georgia" w:eastAsia="Georgia" w:hAnsi="Georgia"/>
          <w:sz w:val="24"/>
          <w:szCs w:val="24"/>
        </w:rPr>
        <w:t xml:space="preserve">If you love someone who is struggling and you do not know what to say because everything the church taught you sounds hollow, this book is for you.</w:t>
      </w:r>
    </w:p>
    <w:p>
      <w:pPr>
        <w:spacing w:after="200"/>
        <w:ind w:firstLine="720"/>
      </w:pPr>
      <w:r>
        <w:rPr>
          <w:rFonts w:ascii="Georgia" w:cs="Georgia" w:eastAsia="Georgia" w:hAnsi="Georgia"/>
          <w:sz w:val="24"/>
          <w:szCs w:val="24"/>
        </w:rPr>
        <w:t xml:space="preserve">If you are a pastor who has privately googled "therapist near me" while publicly preaching that Jesus is sufficient for every need, this book is for you. I know, because I have been that pastor.</w:t>
      </w:r>
    </w:p>
    <w:p>
      <w:pPr>
        <w:spacing w:after="200"/>
        <w:ind w:firstLine="720"/>
      </w:pPr>
      <w:r>
        <w:rPr>
          <w:rFonts w:ascii="Georgia" w:cs="Georgia" w:eastAsia="Georgia" w:hAnsi="Georgia"/>
          <w:sz w:val="24"/>
          <w:szCs w:val="24"/>
        </w:rPr>
        <w:t xml:space="preserve">Here is what this book will do. It will name the problem: the church's failure to integrate mental health care with faithful theology. It will trace how we got here, from the Desert Fathers who understood the interior life to the twentieth-century fundamentalists who declared psychology the enemy. It will examine what the Bible actually says about the mind, the body, and the soul, and it will argue that a theology that ignores the brain is not more spiritual. It is less biblical. It will make the case for medication, for therapy, for lament, and for community, not as alternatives to faith but as expressions of it. It will address the specific crises people bring to my office every week: depression, anxiety, trauma, addiction, suicidal ideation, and the particular suffering of pastors who carry everyone else's weight while their own goes unacknowledged.</w:t>
      </w:r>
    </w:p>
    <w:p>
      <w:pPr>
        <w:spacing w:after="200"/>
        <w:ind w:firstLine="720"/>
      </w:pPr>
      <w:r>
        <w:rPr>
          <w:rFonts w:ascii="Georgia" w:cs="Georgia" w:eastAsia="Georgia" w:hAnsi="Georgia"/>
          <w:sz w:val="24"/>
          <w:szCs w:val="24"/>
        </w:rPr>
        <w:t xml:space="preserve">And it will cost you something.</w:t>
      </w:r>
    </w:p>
    <w:p>
      <w:pPr>
        <w:spacing w:after="200"/>
        <w:ind w:firstLine="720"/>
      </w:pPr>
      <w:r>
        <w:rPr>
          <w:rFonts w:ascii="Georgia" w:cs="Georgia" w:eastAsia="Georgia" w:hAnsi="Georgia"/>
          <w:sz w:val="24"/>
          <w:szCs w:val="24"/>
        </w:rPr>
        <w:t xml:space="preserve">If you have been telling struggling people to pray harder, this book will ask you to repent. If you have dismissed medication as weakness, this book will require you to reconsider. If you have treated therapy as a secular threat to biblical authority, this book will show you that the greatest threat to biblical authority is a church that lets people die rather than admit it needs help it cannot provide alone.</w:t>
      </w:r>
    </w:p>
    <w:p>
      <w:pPr>
        <w:spacing w:after="200"/>
        <w:ind w:firstLine="720"/>
      </w:pPr>
      <w:r>
        <w:rPr>
          <w:rFonts w:ascii="Georgia" w:cs="Georgia" w:eastAsia="Georgia" w:hAnsi="Georgia"/>
          <w:sz w:val="24"/>
          <w:szCs w:val="24"/>
        </w:rPr>
        <w:t xml:space="preserve">I am not a therapist. I am a pastor. I am a man who grew up without a father, who knows what it feels like to be angry at a God you are not sure exists, and who has sat in enough rooms with enough broken people to know that the answers we have been giving are not good enough. Not because the gospel is insufficient. The gospel is more than sufficient. But because we have confused the gospel with our cultural preferences, our theological shortcuts, and our fear of anything we cannot control with a Bible verse and a prayer.</w:t>
      </w:r>
    </w:p>
    <w:p>
      <w:pPr>
        <w:spacing w:after="200"/>
        <w:ind w:firstLine="720"/>
      </w:pPr>
      <w:r>
        <w:rPr>
          <w:rFonts w:ascii="Georgia" w:cs="Georgia" w:eastAsia="Georgia" w:hAnsi="Georgia"/>
          <w:sz w:val="24"/>
          <w:szCs w:val="24"/>
        </w:rPr>
        <w:t xml:space="preserve">The man who whispered his confession in my office that Wednesday night did not need my permission. He needed my theology to be big enough to hold both his faith and his prescription. He needed a church that would not make him choose between Jesus and his psychiatrist.</w:t>
      </w:r>
    </w:p>
    <w:p>
      <w:pPr>
        <w:spacing w:after="200"/>
        <w:ind w:firstLine="720"/>
      </w:pPr>
      <w:r>
        <w:rPr>
          <w:rFonts w:ascii="Georgia" w:cs="Georgia" w:eastAsia="Georgia" w:hAnsi="Georgia"/>
          <w:sz w:val="24"/>
          <w:szCs w:val="24"/>
        </w:rPr>
        <w:t xml:space="preserve">This book is my attempt to build that church on paper. So that you can build it where you live.</w:t>
      </w:r>
    </w:p>
    <w:p>
      <w:pPr>
        <w:spacing w:after="200"/>
        <w:ind w:firstLine="720"/>
      </w:pPr>
      <w:r>
        <w:rPr>
          <w:rFonts w:ascii="Georgia" w:cs="Georgia" w:eastAsia="Georgia" w:hAnsi="Georgia"/>
          <w:sz w:val="24"/>
          <w:szCs w:val="24"/>
        </w:rPr>
        <w:t xml:space="preserve">Turn the page. It is going to cost us both something. That is how you know it matters.</w:t>
      </w:r>
    </w:p>
    <w:p>
      <w:pPr>
        <w:pStyle w:val="Heading1"/>
        <w:pageBreakBefore/>
        <w:spacing w:after="300" w:before="2000"/>
      </w:pPr>
      <w:r>
        <w:rPr>
          <w:rFonts w:ascii="Georgia" w:cs="Georgia" w:eastAsia="Georgia" w:hAnsi="Georgia"/>
          <w:b/>
          <w:bCs/>
          <w:sz w:val="36"/>
          <w:szCs w:val="36"/>
        </w:rPr>
        <w:t xml:space="preserve">Chapter 1: The Silence That Kills</w:t>
      </w:r>
    </w:p>
    <w:p>
      <w:pPr>
        <w:pStyle w:val="Heading2"/>
        <w:spacing w:after="200" w:before="360"/>
      </w:pPr>
      <w:r>
        <w:rPr>
          <w:rFonts w:ascii="Georgia" w:cs="Georgia" w:eastAsia="Georgia" w:hAnsi="Georgia"/>
          <w:b/>
          <w:bCs/>
          <w:i/>
          <w:iCs/>
          <w:sz w:val="28"/>
          <w:szCs w:val="28"/>
        </w:rPr>
        <w:t xml:space="preserve">When the Church Stopped Talking About the Mind</w:t>
      </w:r>
    </w:p>
    <w:p>
      <w:pPr>
        <w:spacing w:after="200"/>
        <w:ind w:firstLine="720"/>
      </w:pPr>
      <w:r>
        <w:rPr>
          <w:rFonts w:ascii="Georgia" w:cs="Georgia" w:eastAsia="Georgia" w:hAnsi="Georgia"/>
          <w:sz w:val="24"/>
          <w:szCs w:val="24"/>
        </w:rPr>
        <w:t xml:space="preserve">There is a woman in southern Michigan who attends church every Sunday. She sings the hymns. She serves on the hospitality committee. She brings casseroles when someone has surgery and cards when someone loses a parent. She is, by every visible measure, a faithful Christian. She has also not slept more than four hours a night in three years. Her hands shake when she drives. She has a recurring thought, unbidden and unwanted, that her children would be better off without her. She has told no one at her church about any of this.</w:t>
      </w:r>
    </w:p>
    <w:p>
      <w:pPr>
        <w:spacing w:after="200"/>
        <w:ind w:firstLine="720"/>
      </w:pPr>
      <w:r>
        <w:rPr>
          <w:rFonts w:ascii="Georgia" w:cs="Georgia" w:eastAsia="Georgia" w:hAnsi="Georgia"/>
          <w:sz w:val="24"/>
          <w:szCs w:val="24"/>
        </w:rPr>
        <w:t xml:space="preserve">She has not told anyone because she knows what they will say.</w:t>
      </w:r>
    </w:p>
    <w:p>
      <w:pPr>
        <w:spacing w:after="200"/>
        <w:ind w:firstLine="720"/>
      </w:pPr>
      <w:r>
        <w:rPr>
          <w:rFonts w:ascii="Georgia" w:cs="Georgia" w:eastAsia="Georgia" w:hAnsi="Georgia"/>
          <w:sz w:val="24"/>
          <w:szCs w:val="24"/>
        </w:rPr>
        <w:t xml:space="preserve">She knows because she has heard it said to others. She has heard the Wednesday night prayer request for "peace of mind" met with "have you tried giving it to God?" She has heard the pastor reference Philippians 4:6 from the pulpit as though it were a clinical prescription. She has watched a deacon tell a grieving widow that her persistent sadness, eight months after burying her husband, suggested she was not "trusting the Lord with her grief." She has absorbed, through a thousand small signals, the message her church communicates without ever stating it plainly: if your mind is broken, your faith is the problem.</w:t>
      </w:r>
    </w:p>
    <w:p>
      <w:pPr>
        <w:spacing w:after="200"/>
        <w:ind w:firstLine="720"/>
      </w:pPr>
      <w:r>
        <w:rPr>
          <w:rFonts w:ascii="Georgia" w:cs="Georgia" w:eastAsia="Georgia" w:hAnsi="Georgia"/>
          <w:sz w:val="24"/>
          <w:szCs w:val="24"/>
        </w:rPr>
        <w:t xml:space="preserve">So she says nothing. She deteriorates in silence. And the church that should be her first line of defense has become the last place she would ever go for help.</w:t>
      </w:r>
    </w:p>
    <w:p>
      <w:pPr>
        <w:spacing w:after="200"/>
        <w:ind w:firstLine="720"/>
      </w:pPr>
      <w:r>
        <w:rPr>
          <w:rFonts w:ascii="Georgia" w:cs="Georgia" w:eastAsia="Georgia" w:hAnsi="Georgia"/>
          <w:sz w:val="24"/>
          <w:szCs w:val="24"/>
        </w:rPr>
        <w:t xml:space="preserve">This is not an anomaly. This is the system working exactly as it was designed.</w:t>
      </w:r>
    </w:p>
    <w:p>
      <w:pPr>
        <w:pStyle w:val="Heading2"/>
        <w:spacing w:after="200" w:before="360"/>
      </w:pPr>
      <w:r>
        <w:rPr>
          <w:rFonts w:ascii="Georgia" w:cs="Georgia" w:eastAsia="Georgia" w:hAnsi="Georgia"/>
          <w:b/>
          <w:bCs/>
          <w:i/>
          <w:iCs/>
          <w:sz w:val="28"/>
          <w:szCs w:val="28"/>
        </w:rPr>
        <w:t xml:space="preserve">The Numbers We Cannot Ignore</w:t>
      </w:r>
    </w:p>
    <w:p>
      <w:pPr>
        <w:spacing w:after="200"/>
        <w:ind w:firstLine="720"/>
      </w:pPr>
      <w:r>
        <w:rPr>
          <w:rFonts w:ascii="Georgia" w:cs="Georgia" w:eastAsia="Georgia" w:hAnsi="Georgia"/>
          <w:sz w:val="24"/>
          <w:szCs w:val="24"/>
        </w:rPr>
        <w:t xml:space="preserve">The National Alliance on Mental Illness reports that one in five American adults lives with a mental health condition in any given year. One in twenty lives with a serious mental illness. Among young adults aged eighteen to twenty-five, the prevalence is even higher. According to the Substance Abuse and Mental Health Services Administration, 57.8 million adults experienced mental illness in 2021. Of those, fewer than half received treatment.</w:t>
      </w:r>
    </w:p>
    <w:p>
      <w:pPr>
        <w:spacing w:after="200"/>
        <w:ind w:firstLine="720"/>
      </w:pPr>
      <w:r>
        <w:rPr>
          <w:rFonts w:ascii="Georgia" w:cs="Georgia" w:eastAsia="Georgia" w:hAnsi="Georgia"/>
          <w:sz w:val="24"/>
          <w:szCs w:val="24"/>
        </w:rPr>
        <w:t xml:space="preserve">Among Christians, the numbers are not lower. They are hidden.</w:t>
      </w:r>
    </w:p>
    <w:p>
      <w:pPr>
        <w:spacing w:after="200"/>
        <w:ind w:firstLine="720"/>
      </w:pPr>
      <w:r>
        <w:rPr>
          <w:rFonts w:ascii="Georgia" w:cs="Georgia" w:eastAsia="Georgia" w:hAnsi="Georgia"/>
          <w:sz w:val="24"/>
          <w:szCs w:val="24"/>
        </w:rPr>
        <w:t xml:space="preserve">A 2014 LifeWay Research study found that 48 percent of evangelical Christians believed that mental illness could be overcome by "Bible study and prayer alone." A Barna Group study found that nearly a third of practicing Christians said they would feel embarrassed or ashamed to seek professional counseling. Ed Stetzer, writing in Christianity Today, reported that pastors estimated only about a quarter of the people in their congregations with diagnosed mental health conditions were receiving professional treatment.</w:t>
      </w:r>
    </w:p>
    <w:p>
      <w:pPr>
        <w:spacing w:after="200"/>
        <w:ind w:firstLine="720"/>
      </w:pPr>
      <w:r>
        <w:rPr>
          <w:rFonts w:ascii="Georgia" w:cs="Georgia" w:eastAsia="Georgia" w:hAnsi="Georgia"/>
          <w:sz w:val="24"/>
          <w:szCs w:val="24"/>
        </w:rPr>
        <w:t xml:space="preserve">The gap between need and care is not primarily an access problem, though access matters. It is a theology problem. The church has taught people, implicitly and sometimes explicitly, that mental health care competes with faith. That medication is a failure of trust. That therapy is a secular substitute for the Holy Spirit. That the brain, alone among all the organs in the human body, is not subject to disease but only to sin.</w:t>
      </w:r>
    </w:p>
    <w:p>
      <w:pPr>
        <w:spacing w:after="200"/>
        <w:ind w:firstLine="720"/>
      </w:pPr>
      <w:r>
        <w:rPr>
          <w:rFonts w:ascii="Georgia" w:cs="Georgia" w:eastAsia="Georgia" w:hAnsi="Georgia"/>
          <w:sz w:val="24"/>
          <w:szCs w:val="24"/>
        </w:rPr>
        <w:t xml:space="preserve">This theology has a body count.</w:t>
      </w:r>
    </w:p>
    <w:p>
      <w:pPr>
        <w:pStyle w:val="Heading2"/>
        <w:spacing w:after="200" w:before="360"/>
      </w:pPr>
      <w:r>
        <w:rPr>
          <w:rFonts w:ascii="Georgia" w:cs="Georgia" w:eastAsia="Georgia" w:hAnsi="Georgia"/>
          <w:b/>
          <w:bCs/>
          <w:i/>
          <w:iCs/>
          <w:sz w:val="28"/>
          <w:szCs w:val="28"/>
        </w:rPr>
        <w:t xml:space="preserve">How We Got Here</w:t>
      </w:r>
    </w:p>
    <w:p>
      <w:pPr>
        <w:spacing w:after="200"/>
        <w:ind w:firstLine="720"/>
      </w:pPr>
      <w:r>
        <w:rPr>
          <w:rFonts w:ascii="Georgia" w:cs="Georgia" w:eastAsia="Georgia" w:hAnsi="Georgia"/>
          <w:sz w:val="24"/>
          <w:szCs w:val="24"/>
        </w:rPr>
        <w:t xml:space="preserve">The story of how the Christian church became suspicious of mental health care is not simple, and it is not ancient. For most of Christian history, the church was the primary institution caring for the mentally ill. The first psychiatric hospitals in the Western world were founded by Christians. The monastery at Gheel in Belgium, established in the seventh century, became a model for community-based mental health care that secular institutions would not replicate for a thousand years. The Desert Fathers of the fourth and fifth centuries developed sophisticated understandings of what they called "acedia," a condition we would now recognize as clinical depression, and they treated it with a combination of spiritual discipline, community, manual labor, and compassionate presence. They did not tell people to pray harder. They sat with them.</w:t>
      </w:r>
    </w:p>
    <w:p>
      <w:pPr>
        <w:spacing w:after="200"/>
        <w:ind w:firstLine="720"/>
      </w:pPr>
      <w:r>
        <w:rPr>
          <w:rFonts w:ascii="Georgia" w:cs="Georgia" w:eastAsia="Georgia" w:hAnsi="Georgia"/>
          <w:sz w:val="24"/>
          <w:szCs w:val="24"/>
        </w:rPr>
        <w:t xml:space="preserve">The fracture came in the twentieth century, and it came from two directions simultaneously.</w:t>
      </w:r>
    </w:p>
    <w:p>
      <w:pPr>
        <w:spacing w:after="200"/>
        <w:ind w:firstLine="720"/>
      </w:pPr>
      <w:r>
        <w:rPr>
          <w:rFonts w:ascii="Georgia" w:cs="Georgia" w:eastAsia="Georgia" w:hAnsi="Georgia"/>
          <w:sz w:val="24"/>
          <w:szCs w:val="24"/>
        </w:rPr>
        <w:t xml:space="preserve">From the secular side, Sigmund Freud declared religion an illusion, a neurosis, a coping mechanism that mature minds would outgrow. The psychoanalytic movement that followed him was explicitly hostile to faith. It positioned the therapist as a replacement for the priest, the couch as a replacement for the confessional, and self-understanding as a replacement for divine revelation. Christians were right to be uncomfortable with this. Freud was not offering a neutral science. He was offering a competing worldview.</w:t>
      </w:r>
    </w:p>
    <w:p>
      <w:pPr>
        <w:spacing w:after="200"/>
        <w:ind w:firstLine="720"/>
      </w:pPr>
      <w:r>
        <w:rPr>
          <w:rFonts w:ascii="Georgia" w:cs="Georgia" w:eastAsia="Georgia" w:hAnsi="Georgia"/>
          <w:sz w:val="24"/>
          <w:szCs w:val="24"/>
        </w:rPr>
        <w:t xml:space="preserve">From the church side, the fundamentalist-modernist controversy of the 1920s and 1930s created a reflex that would define American evangelicalism for a century. When liberal theology embraced secular scholarship, conservative theology rejected it, often without discrimination. Psychology, sociology, literary criticism of Scripture, and evolutionary biology were swept into the same pile and labeled "worldly wisdom." The church did not evaluate these disciplines on their individual merits. It assessed them by their source. If it came from the secular academy, it was suspect. If it claimed to explain human behavior without reference to sin and redemption, it was dangerous.</w:t>
      </w:r>
    </w:p>
    <w:p>
      <w:pPr>
        <w:spacing w:after="200"/>
        <w:ind w:firstLine="720"/>
      </w:pPr>
      <w:r>
        <w:rPr>
          <w:rFonts w:ascii="Georgia" w:cs="Georgia" w:eastAsia="Georgia" w:hAnsi="Georgia"/>
          <w:sz w:val="24"/>
          <w:szCs w:val="24"/>
        </w:rPr>
        <w:t xml:space="preserve">This reflex hardened through the mid-twentieth century. Jay Adams published "Competent to Counsel" in 1970 and launched the biblical counseling movement, which argued that Scripture alone was sufficient for all counseling needs and that secular psychology was not only unnecessary but harmful. Adams was not a fringe figure. His work became the standard for pastoral counseling in thousands of churches and dozens of seminaries. The Association of Certified Biblical Counselors, which grew from his influence, trained generations of pastors to treat depression as a spiritual problem, anxiety as a faith deficit, and medication as a secular shortcut that bypassed the real work of sanctification.</w:t>
      </w:r>
    </w:p>
    <w:p>
      <w:pPr>
        <w:spacing w:after="200"/>
        <w:ind w:firstLine="720"/>
      </w:pPr>
      <w:r>
        <w:rPr>
          <w:rFonts w:ascii="Georgia" w:cs="Georgia" w:eastAsia="Georgia" w:hAnsi="Georgia"/>
          <w:sz w:val="24"/>
          <w:szCs w:val="24"/>
        </w:rPr>
        <w:t xml:space="preserve">Adams was responding to something real. The therapeutic culture of the 1960s and 1970s did marginalize sin, did reduce moral responsibility, and did sometimes treat the human person as nothing more than a bundle of chemical reactions. But his solution was catastrophic. By declaring all secular psychology illegitimate, he cut the church off from an entire field of legitimate knowledge about how the human brain works, how trauma affects the body, how neurochemistry shapes mood and cognition, and how evidence-based treatments can relieve suffering that prayer alone does not.</w:t>
      </w:r>
    </w:p>
    <w:p>
      <w:pPr>
        <w:spacing w:after="200"/>
        <w:ind w:firstLine="720"/>
      </w:pPr>
      <w:r>
        <w:rPr>
          <w:rFonts w:ascii="Georgia" w:cs="Georgia" w:eastAsia="Georgia" w:hAnsi="Georgia"/>
          <w:sz w:val="24"/>
          <w:szCs w:val="24"/>
        </w:rPr>
        <w:t xml:space="preserve">The people who paid for this theological decision were not the theologians. They were the congregants.</w:t>
      </w:r>
    </w:p>
    <w:p>
      <w:pPr>
        <w:pStyle w:val="Heading2"/>
        <w:spacing w:after="200" w:before="360"/>
      </w:pPr>
      <w:r>
        <w:rPr>
          <w:rFonts w:ascii="Georgia" w:cs="Georgia" w:eastAsia="Georgia" w:hAnsi="Georgia"/>
          <w:b/>
          <w:bCs/>
          <w:i/>
          <w:iCs/>
          <w:sz w:val="28"/>
          <w:szCs w:val="28"/>
        </w:rPr>
        <w:t xml:space="preserve">The Theology Underneath the Silence</w:t>
      </w:r>
    </w:p>
    <w:p>
      <w:pPr>
        <w:spacing w:after="200"/>
        <w:ind w:firstLine="720"/>
      </w:pPr>
      <w:r>
        <w:rPr>
          <w:rFonts w:ascii="Georgia" w:cs="Georgia" w:eastAsia="Georgia" w:hAnsi="Georgia"/>
          <w:sz w:val="24"/>
          <w:szCs w:val="24"/>
        </w:rPr>
        <w:t xml:space="preserve">The church's resistance to mental health care is not random. It flows from a specific set of theological convictions, most of which are partially true and all of which are dangerously incomplete.</w:t>
      </w:r>
    </w:p>
    <w:p>
      <w:pPr>
        <w:spacing w:after="200"/>
        <w:ind w:firstLine="720"/>
      </w:pPr>
      <w:r>
        <w:rPr>
          <w:rFonts w:ascii="Georgia" w:cs="Georgia" w:eastAsia="Georgia" w:hAnsi="Georgia"/>
          <w:sz w:val="24"/>
          <w:szCs w:val="24"/>
        </w:rPr>
        <w:t xml:space="preserve">The first is the sufficiency of Scripture. This is a doctrine I affirm. The Bible is sufficient for all matters of faith and practice. But "sufficient" does not mean "exhaustive." The Bible is sufficient to tell me who God is, what salvation means, how to live faithfully, and what the human person is for. It is not a medical textbook. It does not describe the mechanism of serotonin reuptake. It does not explain the relationship between the amygdala and the fear response. It does not need to. Sufficiency in theology has never meant that the Bible replaces all other forms of knowledge. We do not refuse antibiotics for pneumonia on the grounds that Scripture is sufficient. We should not refuse SSRIs for depression on the same grounds.</w:t>
      </w:r>
    </w:p>
    <w:p>
      <w:pPr>
        <w:spacing w:after="200"/>
        <w:ind w:firstLine="720"/>
      </w:pPr>
      <w:r>
        <w:rPr>
          <w:rFonts w:ascii="Georgia" w:cs="Georgia" w:eastAsia="Georgia" w:hAnsi="Georgia"/>
          <w:sz w:val="24"/>
          <w:szCs w:val="24"/>
        </w:rPr>
        <w:t xml:space="preserve">The second is the doctrine of sin. Again, I affirm it. Sin is real, it corrupts everything, and it produces psychological consequences, including guilt, shame, anxiety, and despair. But not all guilt is about sin. Not all anxiety is a spiritual failure. Not all despair is rebellion against God. The Psalms make this clear. David's cry in Psalm 22, "My God, my God, why have you forsaken me?" was not a confession of sin. It was a description of suffering. When the church treats all mental suffering as a sin problem, it adds condemnation to people who are already drowning.</w:t>
      </w:r>
    </w:p>
    <w:p>
      <w:pPr>
        <w:spacing w:after="200"/>
        <w:ind w:firstLine="720"/>
      </w:pPr>
      <w:r>
        <w:rPr>
          <w:rFonts w:ascii="Georgia" w:cs="Georgia" w:eastAsia="Georgia" w:hAnsi="Georgia"/>
          <w:sz w:val="24"/>
          <w:szCs w:val="24"/>
        </w:rPr>
        <w:t xml:space="preserve">The third is the sovereignty of God. If God is in control, the argument goes, then suffering has a purpose, and the appropriate response to suffering is trust, not treatment. This is a theological truth wrapped around a pastoral lie. God's sovereignty does not negate the use of means. God is sovereign over broken bones, and we still set them. God is sovereign over infections, and we still prescribe antibiotics. God is sovereign over diabetes, and we do not tell diabetics to stop taking insulin and trust harder. The brain is an organ. When it malfunctions, treatment is not a lack of faith. It is stewardship of the body God gave us.</w:t>
      </w:r>
    </w:p>
    <w:p>
      <w:pPr>
        <w:spacing w:after="200"/>
        <w:ind w:firstLine="720"/>
      </w:pPr>
      <w:r>
        <w:rPr>
          <w:rFonts w:ascii="Georgia" w:cs="Georgia" w:eastAsia="Georgia" w:hAnsi="Georgia"/>
          <w:sz w:val="24"/>
          <w:szCs w:val="24"/>
        </w:rPr>
        <w:t xml:space="preserve">The fourth is dualism. This is the deepest problem, and the one most Christians do not realize they hold. Much of the church operates with a functional Gnosticism, a belief that the spirit is good and the body is secondary, that the "real" person is the soul, and that the body is a temporary container that spiritual maturity should be able to override. This is not Christianity. This is Plato dressed in church clothes. The Bible insists, from Genesis 2 through the resurrection of Jesus, that the body matters. The body is not a prison. It is part of what it means to be human. And the brain is part of the body. A theology that ignores the brain is not more spiritual. It is less biblical.</w:t>
      </w:r>
    </w:p>
    <w:p>
      <w:pPr>
        <w:pStyle w:val="Heading2"/>
        <w:spacing w:after="200" w:before="360"/>
      </w:pPr>
      <w:r>
        <w:rPr>
          <w:rFonts w:ascii="Georgia" w:cs="Georgia" w:eastAsia="Georgia" w:hAnsi="Georgia"/>
          <w:b/>
          <w:bCs/>
          <w:i/>
          <w:iCs/>
          <w:sz w:val="28"/>
          <w:szCs w:val="28"/>
        </w:rPr>
        <w:t xml:space="preserve">What the Bible Actually Says</w:t>
      </w:r>
    </w:p>
    <w:p>
      <w:pPr>
        <w:spacing w:after="200"/>
        <w:ind w:firstLine="720"/>
      </w:pPr>
      <w:r>
        <w:rPr>
          <w:rFonts w:ascii="Georgia" w:cs="Georgia" w:eastAsia="Georgia" w:hAnsi="Georgia"/>
          <w:sz w:val="24"/>
          <w:szCs w:val="24"/>
        </w:rPr>
        <w:t xml:space="preserve">The Bible does not treat the mind as an afterthought. It describes the interior life of human beings with more honesty than most churches allow.</w:t>
      </w:r>
    </w:p>
    <w:p>
      <w:pPr>
        <w:spacing w:after="200"/>
        <w:ind w:firstLine="720"/>
      </w:pPr>
      <w:r>
        <w:rPr>
          <w:rFonts w:ascii="Georgia" w:cs="Georgia" w:eastAsia="Georgia" w:hAnsi="Georgia"/>
          <w:sz w:val="24"/>
          <w:szCs w:val="24"/>
        </w:rPr>
        <w:t xml:space="preserve">Elijah, after his great victory on Mount Carmel, fled into the wilderness and asked God to let him die. "It is enough; now, O LORD, take away my life" (1 Kings 19:4). God's response was not a sermon. It was not a rebuke. God sent an angel to feed him, let him sleep, fed him again, and then met him in a cave with a quiet voice. God treated Elijah's despair as a whole-person problem, one that required food, rest, and presence before it required revelation.</w:t>
      </w:r>
    </w:p>
    <w:p>
      <w:pPr>
        <w:spacing w:after="200"/>
        <w:ind w:firstLine="720"/>
      </w:pPr>
      <w:r>
        <w:rPr>
          <w:rFonts w:ascii="Georgia" w:cs="Georgia" w:eastAsia="Georgia" w:hAnsi="Georgia"/>
          <w:sz w:val="24"/>
          <w:szCs w:val="24"/>
        </w:rPr>
        <w:t xml:space="preserve">David wrote psalms that read like clinical depression. "I am weary with my moaning; every night I flood my bed with tears; I drench my couch with my weeping. My eye wastes away because of grief" (Psalm 6:6-7). This is not metaphor. This is a man describing insomnia, uncontrollable weeping, and physical deterioration from psychological suffering. The Bible included these words as Scripture. God did not edit them out.</w:t>
      </w:r>
    </w:p>
    <w:p>
      <w:pPr>
        <w:spacing w:after="200"/>
        <w:ind w:firstLine="720"/>
      </w:pPr>
      <w:r>
        <w:rPr>
          <w:rFonts w:ascii="Georgia" w:cs="Georgia" w:eastAsia="Georgia" w:hAnsi="Georgia"/>
          <w:sz w:val="24"/>
          <w:szCs w:val="24"/>
        </w:rPr>
        <w:t xml:space="preserve">Jeremiah was known as the weeping prophet, not because he was sentimental but because the weight of what he saw broke him. "Oh that my head were waters, and my eyes a fountain of tears, that I might weep day and night for the slain of the daughter of my people" (Jeremiah 9:1). Jeremiah's suffering was not a spiritual failure. It was the appropriate response of a sensitive person to a devastating reality.</w:t>
      </w:r>
    </w:p>
    <w:p>
      <w:pPr>
        <w:spacing w:after="200"/>
        <w:ind w:firstLine="720"/>
      </w:pPr>
      <w:r>
        <w:rPr>
          <w:rFonts w:ascii="Georgia" w:cs="Georgia" w:eastAsia="Georgia" w:hAnsi="Georgia"/>
          <w:sz w:val="24"/>
          <w:szCs w:val="24"/>
        </w:rPr>
        <w:t xml:space="preserve">Jesus himself, in the Garden of Gethsemane, told his disciples, "My soul is very sorrowful, even to death" (Matthew 26:38). The Greek word is perilupos, meaning surrounded by grief, engulfed by sorrow. The Son of God experienced psychological suffering so intense that he described it in terms of death. If Jesus can say "my soul is sorrowful to the point of death" without it being a sin, then no Christian should ever be told that their depression is a failure of faith.</w:t>
      </w:r>
    </w:p>
    <w:p>
      <w:pPr>
        <w:spacing w:after="200"/>
        <w:ind w:firstLine="720"/>
      </w:pPr>
      <w:r>
        <w:rPr>
          <w:rFonts w:ascii="Georgia" w:cs="Georgia" w:eastAsia="Georgia" w:hAnsi="Georgia"/>
          <w:sz w:val="24"/>
          <w:szCs w:val="24"/>
        </w:rPr>
        <w:t xml:space="preserve">The Bible does not just acknowledge mental suffering. It normalizes it. It canonizes it. It makes it part of the sacred text. And the church has spent decades trying to pretend it is not there.</w:t>
      </w:r>
    </w:p>
    <w:p>
      <w:pPr>
        <w:pStyle w:val="Heading2"/>
        <w:spacing w:after="200" w:before="360"/>
      </w:pPr>
      <w:r>
        <w:rPr>
          <w:rFonts w:ascii="Georgia" w:cs="Georgia" w:eastAsia="Georgia" w:hAnsi="Georgia"/>
          <w:b/>
          <w:bCs/>
          <w:i/>
          <w:iCs/>
          <w:sz w:val="28"/>
          <w:szCs w:val="28"/>
        </w:rPr>
        <w:t xml:space="preserve">The Cost of Silence</w:t>
      </w:r>
    </w:p>
    <w:p>
      <w:pPr>
        <w:spacing w:after="200"/>
        <w:ind w:firstLine="720"/>
      </w:pPr>
      <w:r>
        <w:rPr>
          <w:rFonts w:ascii="Georgia" w:cs="Georgia" w:eastAsia="Georgia" w:hAnsi="Georgia"/>
          <w:sz w:val="24"/>
          <w:szCs w:val="24"/>
        </w:rPr>
        <w:t xml:space="preserve">I have buried people who might be alive if their church had not taught them that seeking help was a betrayal of their faith.</w:t>
      </w:r>
    </w:p>
    <w:p>
      <w:pPr>
        <w:spacing w:after="200"/>
        <w:ind w:firstLine="720"/>
      </w:pPr>
      <w:r>
        <w:rPr>
          <w:rFonts w:ascii="Georgia" w:cs="Georgia" w:eastAsia="Georgia" w:hAnsi="Georgia"/>
          <w:sz w:val="24"/>
          <w:szCs w:val="24"/>
        </w:rPr>
        <w:t xml:space="preserve">I need to say that plainly, because the stakes of this conversation are not theoretical.</w:t>
      </w:r>
    </w:p>
    <w:p>
      <w:pPr>
        <w:spacing w:after="200"/>
        <w:ind w:firstLine="720"/>
      </w:pPr>
      <w:r>
        <w:rPr>
          <w:rFonts w:ascii="Georgia" w:cs="Georgia" w:eastAsia="Georgia" w:hAnsi="Georgia"/>
          <w:sz w:val="24"/>
          <w:szCs w:val="24"/>
        </w:rPr>
        <w:t xml:space="preserve">I have sat with parents who discovered that their teenage son had been battling suicidal thoughts for two years and told no one at church because he heard a youth leader say that depression was "just a season" and that "God's got a plan." He is alive, barely, because a school counselor caught what his church missed.</w:t>
      </w:r>
    </w:p>
    <w:p>
      <w:pPr>
        <w:spacing w:after="200"/>
        <w:ind w:firstLine="720"/>
      </w:pPr>
      <w:r>
        <w:rPr>
          <w:rFonts w:ascii="Georgia" w:cs="Georgia" w:eastAsia="Georgia" w:hAnsi="Georgia"/>
          <w:sz w:val="24"/>
          <w:szCs w:val="24"/>
        </w:rPr>
        <w:t xml:space="preserve">I have counseled a pastor's wife who had been living with undiagnosed obsessive-compulsive disorder for a decade, tormented by intrusive religious thoughts that she was blaspheming the Holy Spirit. She had told her husband, who told her to fast and pray. She had told her women's group leader, who told her to rebuke the devil. When she finally saw a psychiatrist, she was diagnosed, medicated, and in therapy within a month. She wept in my office, not from relief alone, but from rage at the years she had lost.</w:t>
      </w:r>
    </w:p>
    <w:p>
      <w:pPr>
        <w:spacing w:after="200"/>
        <w:ind w:firstLine="720"/>
      </w:pPr>
      <w:r>
        <w:rPr>
          <w:rFonts w:ascii="Georgia" w:cs="Georgia" w:eastAsia="Georgia" w:hAnsi="Georgia"/>
          <w:sz w:val="24"/>
          <w:szCs w:val="24"/>
        </w:rPr>
        <w:t xml:space="preserve">I have watched addiction destroy families in churches that refused to call it a disease because calling it a disease seemed to absolve the addict of moral responsibility. The result was not more moral responsibility. It was more funerals.</w:t>
      </w:r>
    </w:p>
    <w:p>
      <w:pPr>
        <w:spacing w:after="200"/>
        <w:ind w:firstLine="720"/>
      </w:pPr>
      <w:r>
        <w:rPr>
          <w:rFonts w:ascii="Georgia" w:cs="Georgia" w:eastAsia="Georgia" w:hAnsi="Georgia"/>
          <w:sz w:val="24"/>
          <w:szCs w:val="24"/>
        </w:rPr>
        <w:t xml:space="preserve">The silence of the church on mental health is not neutral. Silence, in the face of suffering that you have the resources to address, is complicity. And the church does have the resources. It has theology deep enough to hold both faith and science. It has community structured for the long-term accompaniment that mental health recovery requires. It has a sacramental tradition of confession, lament, and hope that no therapy can replicate. It has everything it needs to be the most comprehensive mental health support system on earth.</w:t>
      </w:r>
    </w:p>
    <w:p>
      <w:pPr>
        <w:spacing w:after="200"/>
        <w:ind w:firstLine="720"/>
      </w:pPr>
      <w:r>
        <w:rPr>
          <w:rFonts w:ascii="Georgia" w:cs="Georgia" w:eastAsia="Georgia" w:hAnsi="Georgia"/>
          <w:sz w:val="24"/>
          <w:szCs w:val="24"/>
        </w:rPr>
        <w:t xml:space="preserve">It has just been too afraid to use it.</w:t>
      </w:r>
    </w:p>
    <w:p>
      <w:pPr>
        <w:spacing w:after="200"/>
        <w:ind w:firstLine="720"/>
      </w:pPr>
      <w:r>
        <w:rPr>
          <w:rFonts w:ascii="Georgia" w:cs="Georgia" w:eastAsia="Georgia" w:hAnsi="Georgia"/>
          <w:sz w:val="24"/>
          <w:szCs w:val="24"/>
        </w:rPr>
        <w:t xml:space="preserve">This book is about ending that fear. Not by abandoning theology. By deepening it. Not by replacing the church with the therapist. By teaching the church and the therapist to work together. Not by pretending the Bible has nothing to say about the mind. By insisting that what the Bible says about the mind is more honest, more complex, and more hopeful than anything the church has been preaching.</w:t>
      </w:r>
    </w:p>
    <w:p>
      <w:pPr>
        <w:spacing w:after="200"/>
        <w:ind w:firstLine="720"/>
      </w:pPr>
      <w:r>
        <w:rPr>
          <w:rFonts w:ascii="Georgia" w:cs="Georgia" w:eastAsia="Georgia" w:hAnsi="Georgia"/>
          <w:sz w:val="24"/>
          <w:szCs w:val="24"/>
        </w:rPr>
        <w:t xml:space="preserve">The silence ends here. Turn the page.</w:t>
      </w:r>
    </w:p>
    <w:p>
      <w:pPr>
        <w:pStyle w:val="Heading1"/>
        <w:pageBreakBefore/>
        <w:spacing w:after="300" w:before="2000"/>
      </w:pPr>
      <w:r>
        <w:rPr>
          <w:rFonts w:ascii="Georgia" w:cs="Georgia" w:eastAsia="Georgia" w:hAnsi="Georgia"/>
          <w:b/>
          <w:bCs/>
          <w:sz w:val="36"/>
          <w:szCs w:val="36"/>
        </w:rPr>
        <w:t xml:space="preserve">Chapter 2: The Brain Is Not the Soul</w:t>
      </w:r>
    </w:p>
    <w:p>
      <w:pPr>
        <w:pStyle w:val="Heading2"/>
        <w:spacing w:after="200" w:before="360"/>
      </w:pPr>
      <w:r>
        <w:rPr>
          <w:rFonts w:ascii="Georgia" w:cs="Georgia" w:eastAsia="Georgia" w:hAnsi="Georgia"/>
          <w:b/>
          <w:bCs/>
          <w:i/>
          <w:iCs/>
          <w:sz w:val="28"/>
          <w:szCs w:val="28"/>
        </w:rPr>
        <w:t xml:space="preserve">Why Christian Anthropology Demands Better Science</w:t>
      </w:r>
    </w:p>
    <w:p>
      <w:pPr>
        <w:spacing w:after="200"/>
        <w:ind w:firstLine="720"/>
      </w:pPr>
      <w:r>
        <w:rPr>
          <w:rFonts w:ascii="Georgia" w:cs="Georgia" w:eastAsia="Georgia" w:hAnsi="Georgia"/>
          <w:sz w:val="24"/>
          <w:szCs w:val="24"/>
        </w:rPr>
        <w:t xml:space="preserve">There is a question that every pastor should be able to answer and almost none can: What is the relationship between the brain and the soul?</w:t>
      </w:r>
    </w:p>
    <w:p>
      <w:pPr>
        <w:spacing w:after="200"/>
        <w:ind w:firstLine="720"/>
      </w:pPr>
      <w:r>
        <w:rPr>
          <w:rFonts w:ascii="Georgia" w:cs="Georgia" w:eastAsia="Georgia" w:hAnsi="Georgia"/>
          <w:sz w:val="24"/>
          <w:szCs w:val="24"/>
        </w:rPr>
        <w:t xml:space="preserve">It is not an academic question. It is the question underneath every conversation about medication, every debate about therapy, every moment a church member sits across from you and says, "I don't know what's wrong with me." If you cannot articulate a theology of the brain, you have no business telling anyone what to do about their depression.</w:t>
      </w:r>
    </w:p>
    <w:p>
      <w:pPr>
        <w:spacing w:after="200"/>
        <w:ind w:firstLine="720"/>
      </w:pPr>
      <w:r>
        <w:rPr>
          <w:rFonts w:ascii="Georgia" w:cs="Georgia" w:eastAsia="Georgia" w:hAnsi="Georgia"/>
          <w:sz w:val="24"/>
          <w:szCs w:val="24"/>
        </w:rPr>
        <w:t xml:space="preserve">Most of the theology that American evangelicalism has offered on this subject is some version of the following: you have a body, and you have a soul. The body is temporary. The soul is eternal. The soul is the real you. The body is the container. Mental health problems are therefore soul problems, and soul problems require spiritual solutions. Medication addresses the body, which is secondary. Prayer addresses the soul, which is primary. If you have to choose, choose prayer.</w:t>
      </w:r>
    </w:p>
    <w:p>
      <w:pPr>
        <w:spacing w:after="200"/>
        <w:ind w:firstLine="720"/>
      </w:pPr>
      <w:r>
        <w:rPr>
          <w:rFonts w:ascii="Georgia" w:cs="Georgia" w:eastAsia="Georgia" w:hAnsi="Georgia"/>
          <w:sz w:val="24"/>
          <w:szCs w:val="24"/>
        </w:rPr>
        <w:t xml:space="preserve">This theology is clean. It is simple. It is wrong.</w:t>
      </w:r>
    </w:p>
    <w:p>
      <w:pPr>
        <w:pStyle w:val="Heading2"/>
        <w:spacing w:after="200" w:before="360"/>
      </w:pPr>
      <w:r>
        <w:rPr>
          <w:rFonts w:ascii="Georgia" w:cs="Georgia" w:eastAsia="Georgia" w:hAnsi="Georgia"/>
          <w:b/>
          <w:bCs/>
          <w:i/>
          <w:iCs/>
          <w:sz w:val="28"/>
          <w:szCs w:val="28"/>
        </w:rPr>
        <w:t xml:space="preserve">The Bible's Integrated Person</w:t>
      </w:r>
    </w:p>
    <w:p>
      <w:pPr>
        <w:spacing w:after="200"/>
        <w:ind w:firstLine="720"/>
      </w:pPr>
      <w:r>
        <w:rPr>
          <w:rFonts w:ascii="Georgia" w:cs="Georgia" w:eastAsia="Georgia" w:hAnsi="Georgia"/>
          <w:sz w:val="24"/>
          <w:szCs w:val="24"/>
        </w:rPr>
        <w:t xml:space="preserve">The Bible does not teach a clean division between body and soul. That came from Plato. The anthropology of Scripture is relentlessly integrated.</w:t>
      </w:r>
    </w:p>
    <w:p>
      <w:pPr>
        <w:spacing w:after="200"/>
        <w:ind w:firstLine="720"/>
      </w:pPr>
      <w:r>
        <w:rPr>
          <w:rFonts w:ascii="Georgia" w:cs="Georgia" w:eastAsia="Georgia" w:hAnsi="Georgia"/>
          <w:sz w:val="24"/>
          <w:szCs w:val="24"/>
        </w:rPr>
        <w:t xml:space="preserve">In Genesis 2:7, God formed the man from the dust of the ground and breathed into his nostrils the breath of life, and the man became a living being. The Hebrew word is nephesh. It does not mean "soul inserted into body." It means "living creature," a unified entity. The man did not receive a soul. The man became one. The dust and the breath are not separable components. They are the whole person.</w:t>
      </w:r>
    </w:p>
    <w:p>
      <w:pPr>
        <w:spacing w:after="200"/>
        <w:ind w:firstLine="720"/>
      </w:pPr>
      <w:r>
        <w:rPr>
          <w:rFonts w:ascii="Georgia" w:cs="Georgia" w:eastAsia="Georgia" w:hAnsi="Georgia"/>
          <w:sz w:val="24"/>
          <w:szCs w:val="24"/>
        </w:rPr>
        <w:t xml:space="preserve">This matters because it means the body is not a prison for the soul. The body is constitutive of personhood. What happens to the body happens to the person. When the brain is diseased, the person is affected, not just the container. A disordered brain is no more a spiritual failure than a disordered pancreas. Both are organs. Both are made of tissue. Both are subject to the same fallen world that produces cancer, infection, and genetic mutation.</w:t>
      </w:r>
    </w:p>
    <w:p>
      <w:pPr>
        <w:spacing w:after="200"/>
        <w:ind w:firstLine="720"/>
      </w:pPr>
      <w:r>
        <w:rPr>
          <w:rFonts w:ascii="Georgia" w:cs="Georgia" w:eastAsia="Georgia" w:hAnsi="Georgia"/>
          <w:sz w:val="24"/>
          <w:szCs w:val="24"/>
        </w:rPr>
        <w:t xml:space="preserve">The New Testament reinforces this. Paul does not describe the body as a necessary evil. He calls it a temple of the Holy Spirit (1 Corinthians 6:19). He insists that the resurrection is bodily, not merely spiritual (1 Corinthians 15). The Christian hope is not escape from the body. It is the redemption of the body. If the body matters enough for God to resurrect it, the brain matters enough for Christians to treat it.</w:t>
      </w:r>
    </w:p>
    <w:p>
      <w:pPr>
        <w:spacing w:after="200"/>
        <w:ind w:firstLine="720"/>
      </w:pPr>
      <w:r>
        <w:rPr>
          <w:rFonts w:ascii="Georgia" w:cs="Georgia" w:eastAsia="Georgia" w:hAnsi="Georgia"/>
          <w:sz w:val="24"/>
          <w:szCs w:val="24"/>
        </w:rPr>
        <w:t xml:space="preserve">The Hebrew understanding of the person does not even have clean categories for "physical" versus "spiritual" suffering. The word for heart, lev, encompasses thought, will, and emotion simultaneously. The word for kidneys, kelayot, is used to describe the seat of conscience and deep feeling. When the Psalms say "my bones are troubled" (Psalm 6:2), the psalmist is not using metaphor. He is describing how emotional suffering manifests in the body. When Proverbs says "a cheerful heart is good medicine, but a crushed spirit dries up the bones" (Proverbs 17:22), it is making a psychosomatic claim that modern neuroscience has confirmed: chronic stress and depression produce measurable bone density loss, cardiovascular damage, and immune suppression.</w:t>
      </w:r>
    </w:p>
    <w:p>
      <w:pPr>
        <w:spacing w:after="200"/>
        <w:ind w:firstLine="720"/>
      </w:pPr>
      <w:r>
        <w:rPr>
          <w:rFonts w:ascii="Georgia" w:cs="Georgia" w:eastAsia="Georgia" w:hAnsi="Georgia"/>
          <w:sz w:val="24"/>
          <w:szCs w:val="24"/>
        </w:rPr>
        <w:t xml:space="preserve">The Bible knew what the church forgot. The mind and the body are one system.</w:t>
      </w:r>
    </w:p>
    <w:p>
      <w:pPr>
        <w:pStyle w:val="Heading2"/>
        <w:spacing w:after="200" w:before="360"/>
      </w:pPr>
      <w:r>
        <w:rPr>
          <w:rFonts w:ascii="Georgia" w:cs="Georgia" w:eastAsia="Georgia" w:hAnsi="Georgia"/>
          <w:b/>
          <w:bCs/>
          <w:i/>
          <w:iCs/>
          <w:sz w:val="28"/>
          <w:szCs w:val="28"/>
        </w:rPr>
        <w:t xml:space="preserve">What Neuroscience Has Revealed</w:t>
      </w:r>
    </w:p>
    <w:p>
      <w:pPr>
        <w:spacing w:after="200"/>
        <w:ind w:firstLine="720"/>
      </w:pPr>
      <w:r>
        <w:rPr>
          <w:rFonts w:ascii="Georgia" w:cs="Georgia" w:eastAsia="Georgia" w:hAnsi="Georgia"/>
          <w:sz w:val="24"/>
          <w:szCs w:val="24"/>
        </w:rPr>
        <w:t xml:space="preserve">I am a pastor, not a neuroscientist. But a pastor who refuses to learn from neuroscience in the twenty-first century is like a pastor in the sixteenth century refusing to learn from anatomy. The knowledge exists. It is demonstrable. And it has direct implications for how we care for people.</w:t>
      </w:r>
    </w:p>
    <w:p>
      <w:pPr>
        <w:spacing w:after="200"/>
        <w:ind w:firstLine="720"/>
      </w:pPr>
      <w:r>
        <w:rPr>
          <w:rFonts w:ascii="Georgia" w:cs="Georgia" w:eastAsia="Georgia" w:hAnsi="Georgia"/>
          <w:sz w:val="24"/>
          <w:szCs w:val="24"/>
        </w:rPr>
        <w:t xml:space="preserve">Here is what is no longer debatable.</w:t>
      </w:r>
    </w:p>
    <w:p>
      <w:pPr>
        <w:spacing w:after="200"/>
        <w:ind w:firstLine="720"/>
      </w:pPr>
      <w:r>
        <w:rPr>
          <w:rFonts w:ascii="Georgia" w:cs="Georgia" w:eastAsia="Georgia" w:hAnsi="Georgia"/>
          <w:sz w:val="24"/>
          <w:szCs w:val="24"/>
        </w:rPr>
        <w:t xml:space="preserve">Depression is not just sadness. Major depressive disorder involves measurable changes in brain structure and function. Neuroimaging studies have documented reduced volume in the hippocampus, altered activity in the prefrontal cortex, and dysregulation of the hypothalamic-pituitary-adrenal axis. The neurotransmitters serotonin, norepinephrine, and dopamine play documented roles in mood regulation. This does not mean depression is "only" a chemical problem. It means depression has a chemical component that spiritual interventions alone cannot always address.</w:t>
      </w:r>
    </w:p>
    <w:p>
      <w:pPr>
        <w:spacing w:after="200"/>
        <w:ind w:firstLine="720"/>
      </w:pPr>
      <w:r>
        <w:rPr>
          <w:rFonts w:ascii="Georgia" w:cs="Georgia" w:eastAsia="Georgia" w:hAnsi="Georgia"/>
          <w:sz w:val="24"/>
          <w:szCs w:val="24"/>
        </w:rPr>
        <w:t xml:space="preserve">Anxiety disorders involve the amygdala, the brain's threat detection center, firing when no threat exists. This is not a choice. It is not a failure of will. It is the brain misinterpreting safety signals as danger signals. A person experiencing a panic attack is not choosing to be afraid. Their brain is generating a physiological response, rapid heartbeat, shallow breathing, flooding cortisol, that their conscious mind cannot override by deciding to trust God more.</w:t>
      </w:r>
    </w:p>
    <w:p>
      <w:pPr>
        <w:spacing w:after="200"/>
        <w:ind w:firstLine="720"/>
      </w:pPr>
      <w:r>
        <w:rPr>
          <w:rFonts w:ascii="Georgia" w:cs="Georgia" w:eastAsia="Georgia" w:hAnsi="Georgia"/>
          <w:sz w:val="24"/>
          <w:szCs w:val="24"/>
        </w:rPr>
        <w:t xml:space="preserve">Post-traumatic stress disorder reshapes the brain. Bessel van der Kolk's research, documented in "The Body Keeps the Score," has shown that trauma alters the structure of the brain, shrinking the prefrontal cortex responsible for rational thought while enlarging the amygdala responsible for fear. Trauma survivors are not failing to "get over it." Their brains have been physically changed by what happened to them.</w:t>
      </w:r>
    </w:p>
    <w:p>
      <w:pPr>
        <w:spacing w:after="200"/>
        <w:ind w:firstLine="720"/>
      </w:pPr>
      <w:r>
        <w:rPr>
          <w:rFonts w:ascii="Georgia" w:cs="Georgia" w:eastAsia="Georgia" w:hAnsi="Georgia"/>
          <w:sz w:val="24"/>
          <w:szCs w:val="24"/>
        </w:rPr>
        <w:t xml:space="preserve">Schizophrenia, bipolar disorder, and obsessive-compulsive disorder all have documented neurological bases. These are not spiritual conditions any more than epilepsy is a spiritual condition, and it is worth remembering that the church once treated epilepsy as demon possession too. We got that wrong. We are getting this wrong for the same reason.</w:t>
      </w:r>
    </w:p>
    <w:p>
      <w:pPr>
        <w:spacing w:after="200"/>
        <w:ind w:firstLine="720"/>
      </w:pPr>
      <w:r>
        <w:rPr>
          <w:rFonts w:ascii="Georgia" w:cs="Georgia" w:eastAsia="Georgia" w:hAnsi="Georgia"/>
          <w:sz w:val="24"/>
          <w:szCs w:val="24"/>
        </w:rPr>
        <w:t xml:space="preserve">None of this negates the spiritual dimension of human experience. A person with clinical depression may also have unconfessed sin. A person with anxiety may also need to grow in trust. A person with PTSD may also need the healing that comes from prayer and community. The point is not that neuroscience replaces theology. The point is that neuroscience describes the material substrate through which the person, body and soul together, experiences everything, including God.</w:t>
      </w:r>
    </w:p>
    <w:p>
      <w:pPr>
        <w:spacing w:after="200"/>
        <w:ind w:firstLine="720"/>
      </w:pPr>
      <w:r>
        <w:rPr>
          <w:rFonts w:ascii="Georgia" w:cs="Georgia" w:eastAsia="Georgia" w:hAnsi="Georgia"/>
          <w:sz w:val="24"/>
          <w:szCs w:val="24"/>
        </w:rPr>
        <w:t xml:space="preserve">When the church tells someone with a serotonin deficiency to just pray harder, it is no different from telling a diabetic to just believe harder and stop taking insulin. It is not more spiritual. It is irresponsible.</w:t>
      </w:r>
    </w:p>
    <w:p>
      <w:pPr>
        <w:pStyle w:val="Heading2"/>
        <w:spacing w:after="200" w:before="360"/>
      </w:pPr>
      <w:r>
        <w:rPr>
          <w:rFonts w:ascii="Georgia" w:cs="Georgia" w:eastAsia="Georgia" w:hAnsi="Georgia"/>
          <w:b/>
          <w:bCs/>
          <w:i/>
          <w:iCs/>
          <w:sz w:val="28"/>
          <w:szCs w:val="28"/>
        </w:rPr>
        <w:t xml:space="preserve">The Gnostic Temptation</w:t>
      </w:r>
    </w:p>
    <w:p>
      <w:pPr>
        <w:spacing w:after="200"/>
        <w:ind w:firstLine="720"/>
      </w:pPr>
      <w:r>
        <w:rPr>
          <w:rFonts w:ascii="Georgia" w:cs="Georgia" w:eastAsia="Georgia" w:hAnsi="Georgia"/>
          <w:sz w:val="24"/>
          <w:szCs w:val="24"/>
        </w:rPr>
        <w:t xml:space="preserve">The reason the church has such trouble with the brain is that American evangelicalism has never fully escaped Gnosticism.</w:t>
      </w:r>
    </w:p>
    <w:p>
      <w:pPr>
        <w:spacing w:after="200"/>
        <w:ind w:firstLine="720"/>
      </w:pPr>
      <w:r>
        <w:rPr>
          <w:rFonts w:ascii="Georgia" w:cs="Georgia" w:eastAsia="Georgia" w:hAnsi="Georgia"/>
          <w:sz w:val="24"/>
          <w:szCs w:val="24"/>
        </w:rPr>
        <w:t xml:space="preserve">Gnosticism was the early church's most persistent heresy. It taught that the material world was evil, the body was a prison, and salvation meant escape from the physical into the purely spiritual. The early church fathers fought it ferociously. Irenaeus, Tertullian, and Athanasius all insisted that creation was good, that the body was God's design, and that the incarnation of Christ, God taking on flesh, was the definitive refutation of any theology that despised the material world.</w:t>
      </w:r>
    </w:p>
    <w:p>
      <w:pPr>
        <w:spacing w:after="200"/>
        <w:ind w:firstLine="720"/>
      </w:pPr>
      <w:r>
        <w:rPr>
          <w:rFonts w:ascii="Georgia" w:cs="Georgia" w:eastAsia="Georgia" w:hAnsi="Georgia"/>
          <w:sz w:val="24"/>
          <w:szCs w:val="24"/>
        </w:rPr>
        <w:t xml:space="preserve">The church won the theological argument. But Gnostic instincts survived in church culture.</w:t>
      </w:r>
    </w:p>
    <w:p>
      <w:pPr>
        <w:spacing w:after="200"/>
        <w:ind w:firstLine="720"/>
      </w:pPr>
      <w:r>
        <w:rPr>
          <w:rFonts w:ascii="Georgia" w:cs="Georgia" w:eastAsia="Georgia" w:hAnsi="Georgia"/>
          <w:sz w:val="24"/>
          <w:szCs w:val="24"/>
        </w:rPr>
        <w:t xml:space="preserve">When a pastor says "the real battle is spiritual, not physical," he is making a Gnostic claim. When a church dismisses medication because it addresses "only the body," it is operating on a Gnostic anthropology. When a worship song implies that heaven is about leaving the body behind, it is singing a Gnostic hymn. The consistent testimony of Scripture, from the garden to the empty tomb, is that God made bodies, God declared them good, God took one on, and God will raise them. A theology that dismisses the brain because it is "merely physical" has more in common with the heretics than with the apostles.</w:t>
      </w:r>
    </w:p>
    <w:p>
      <w:pPr>
        <w:spacing w:after="200"/>
        <w:ind w:firstLine="720"/>
      </w:pPr>
      <w:r>
        <w:rPr>
          <w:rFonts w:ascii="Georgia" w:cs="Georgia" w:eastAsia="Georgia" w:hAnsi="Georgia"/>
          <w:sz w:val="24"/>
          <w:szCs w:val="24"/>
        </w:rPr>
        <w:t xml:space="preserve">This has practical consequences. If the brain is part of God's good creation, then caring for the brain is a form of worship. If the brain is subject to disease like any other organ, then treating brain disease is a form of stewardship. If a person's experience of God is mediated through a brain that is not functioning properly, then fixing the brain is not bypassing the soul. It is clearing the path for the soul to breathe.</w:t>
      </w:r>
    </w:p>
    <w:p>
      <w:pPr>
        <w:pStyle w:val="Heading2"/>
        <w:spacing w:after="200" w:before="360"/>
      </w:pPr>
      <w:r>
        <w:rPr>
          <w:rFonts w:ascii="Georgia" w:cs="Georgia" w:eastAsia="Georgia" w:hAnsi="Georgia"/>
          <w:b/>
          <w:bCs/>
          <w:i/>
          <w:iCs/>
          <w:sz w:val="28"/>
          <w:szCs w:val="28"/>
        </w:rPr>
        <w:t xml:space="preserve">What This Means for the Church</w:t>
      </w:r>
    </w:p>
    <w:p>
      <w:pPr>
        <w:spacing w:after="200"/>
        <w:ind w:firstLine="720"/>
      </w:pPr>
      <w:r>
        <w:rPr>
          <w:rFonts w:ascii="Georgia" w:cs="Georgia" w:eastAsia="Georgia" w:hAnsi="Georgia"/>
          <w:sz w:val="24"/>
          <w:szCs w:val="24"/>
        </w:rPr>
        <w:t xml:space="preserve">If you are a pastor and you accept that the brain is an organ, that mental illness is often a medical condition, and that the Bible describes an integrated person rather than a ghost riding a machine, then you cannot continue to do business as usual.</w:t>
      </w:r>
    </w:p>
    <w:p>
      <w:pPr>
        <w:spacing w:after="200"/>
        <w:ind w:firstLine="720"/>
      </w:pPr>
      <w:r>
        <w:rPr>
          <w:rFonts w:ascii="Georgia" w:cs="Georgia" w:eastAsia="Georgia" w:hAnsi="Georgia"/>
          <w:sz w:val="24"/>
          <w:szCs w:val="24"/>
        </w:rPr>
        <w:t xml:space="preserve">You cannot tell a depressed person to pray harder without first asking whether they have seen a doctor. You cannot counsel someone with anxiety without understanding that their amygdala may be misfiring in ways that spiritual disciplines alone cannot correct. You cannot dismiss medication as a failure of faith without dismissing the entire Christian tradition of common grace, the belief that God gives gifts of knowledge and healing through people and institutions outside the church.</w:t>
      </w:r>
    </w:p>
    <w:p>
      <w:pPr>
        <w:spacing w:after="200"/>
        <w:ind w:firstLine="720"/>
      </w:pPr>
      <w:r>
        <w:rPr>
          <w:rFonts w:ascii="Georgia" w:cs="Georgia" w:eastAsia="Georgia" w:hAnsi="Georgia"/>
          <w:sz w:val="24"/>
          <w:szCs w:val="24"/>
        </w:rPr>
        <w:t xml:space="preserve">John Calvin wrote that the human mind retains vestiges of the divine image even in its fallen state, and that the arts and sciences are gifts of the Holy Spirit. He argued that to despise these gifts was to despise the Spirit who gave them. When a researcher discovers how SSRIs work, that discovery is not a threat to the church. It is a gift from the God who made the brain and wants it cared for.</w:t>
      </w:r>
    </w:p>
    <w:p>
      <w:pPr>
        <w:spacing w:after="200"/>
        <w:ind w:firstLine="720"/>
      </w:pPr>
      <w:r>
        <w:rPr>
          <w:rFonts w:ascii="Georgia" w:cs="Georgia" w:eastAsia="Georgia" w:hAnsi="Georgia"/>
          <w:sz w:val="24"/>
          <w:szCs w:val="24"/>
        </w:rPr>
        <w:t xml:space="preserve">This does not mean the church has nothing unique to offer. It does. The church offers something no therapist can provide: a theology of suffering that gives meaning to pain without denying its reality. The church offers community over time, not fifty-minute sessions but lifelong accompaniment. The church offers confession, lament, sacrament, and hope. The church offers the knowledge that suffering is not the last word, that the God who made the brain will one day make it new.</w:t>
      </w:r>
    </w:p>
    <w:p>
      <w:pPr>
        <w:spacing w:after="200"/>
        <w:ind w:firstLine="720"/>
      </w:pPr>
      <w:r>
        <w:rPr>
          <w:rFonts w:ascii="Georgia" w:cs="Georgia" w:eastAsia="Georgia" w:hAnsi="Georgia"/>
          <w:sz w:val="24"/>
          <w:szCs w:val="24"/>
        </w:rPr>
        <w:t xml:space="preserve">But the church cannot offer these things if it first insists that the person's brain is not the issue. The church cannot help if it starts by lying about what is wrong.</w:t>
      </w:r>
    </w:p>
    <w:p>
      <w:pPr>
        <w:spacing w:after="200"/>
        <w:ind w:firstLine="720"/>
      </w:pPr>
      <w:r>
        <w:rPr>
          <w:rFonts w:ascii="Georgia" w:cs="Georgia" w:eastAsia="Georgia" w:hAnsi="Georgia"/>
          <w:sz w:val="24"/>
          <w:szCs w:val="24"/>
        </w:rPr>
        <w:t xml:space="preserve">The brain is not the soul. And the soul is not separate from the brain. They are one person, one nephesh, held together by a God who made both and redeems both. Any theology that divides them is not protecting spiritual truth. It is repeating an old heresy with new vocabulary.</w:t>
      </w:r>
    </w:p>
    <w:p>
      <w:pPr>
        <w:pStyle w:val="Heading1"/>
        <w:pageBreakBefore/>
        <w:spacing w:after="300" w:before="2000"/>
      </w:pPr>
      <w:r>
        <w:rPr>
          <w:rFonts w:ascii="Georgia" w:cs="Georgia" w:eastAsia="Georgia" w:hAnsi="Georgia"/>
          <w:b/>
          <w:bCs/>
          <w:sz w:val="36"/>
          <w:szCs w:val="36"/>
        </w:rPr>
        <w:t xml:space="preserve">Chapter 3: The Desert Fathers Knew Better</w:t>
      </w:r>
    </w:p>
    <w:p>
      <w:pPr>
        <w:pStyle w:val="Heading2"/>
        <w:spacing w:after="200" w:before="360"/>
      </w:pPr>
      <w:r>
        <w:rPr>
          <w:rFonts w:ascii="Georgia" w:cs="Georgia" w:eastAsia="Georgia" w:hAnsi="Georgia"/>
          <w:b/>
          <w:bCs/>
          <w:i/>
          <w:iCs/>
          <w:sz w:val="28"/>
          <w:szCs w:val="28"/>
        </w:rPr>
        <w:t xml:space="preserve">A History of the Church and the Mind</w:t>
      </w:r>
    </w:p>
    <w:p>
      <w:pPr>
        <w:spacing w:after="200"/>
        <w:ind w:firstLine="720"/>
      </w:pPr>
      <w:r>
        <w:rPr>
          <w:rFonts w:ascii="Georgia" w:cs="Georgia" w:eastAsia="Georgia" w:hAnsi="Georgia"/>
          <w:sz w:val="24"/>
          <w:szCs w:val="24"/>
        </w:rPr>
        <w:t xml:space="preserve">The monks who lived in the Egyptian desert in the fourth century had a word for the condition we now call depression. They called it acedia.</w:t>
      </w:r>
    </w:p>
    <w:p>
      <w:pPr>
        <w:spacing w:after="200"/>
        <w:ind w:firstLine="720"/>
      </w:pPr>
      <w:r>
        <w:rPr>
          <w:rFonts w:ascii="Georgia" w:cs="Georgia" w:eastAsia="Georgia" w:hAnsi="Georgia"/>
          <w:sz w:val="24"/>
          <w:szCs w:val="24"/>
        </w:rPr>
        <w:t xml:space="preserve">Evagrius of Pontus, a theologian who left Constantinople for the wilderness around 383 AD, described it with clinical precision. He wrote of the monk who sits in his cell and feels an oppressive heaviness descend upon him, a hatred of where he is, a restlessness that cannot be satisfied by any activity, a conviction that life is elsewhere and that nothing in front of him is worth doing. The monk stares at the wall. The sun moves slowly. He feels abandoned by God and by his own sense of purpose. He considers leaving. He considers sleeping. He considers whether any of it matters.</w:t>
      </w:r>
    </w:p>
    <w:p>
      <w:pPr>
        <w:spacing w:after="200"/>
        <w:ind w:firstLine="720"/>
      </w:pPr>
      <w:r>
        <w:rPr>
          <w:rFonts w:ascii="Georgia" w:cs="Georgia" w:eastAsia="Georgia" w:hAnsi="Georgia"/>
          <w:sz w:val="24"/>
          <w:szCs w:val="24"/>
        </w:rPr>
        <w:t xml:space="preserve">Evagrius did not tell this monk to repent. He did not say the problem was unconfessed sin. He called acedia a demon, yes, because that was the cosmological language available to him, but his prescribed treatment was striking for its integration. He recommended staying in the cell. He recommended manual labor. He recommended eating and sleeping at regular intervals. He recommended the company of other monks. He recommended prayer, but not as a magic cure. He recommended it as one discipline among many, part of a regimen designed to hold the whole person together until the darkness passed.</w:t>
      </w:r>
    </w:p>
    <w:p>
      <w:pPr>
        <w:spacing w:after="200"/>
        <w:ind w:firstLine="720"/>
      </w:pPr>
      <w:r>
        <w:rPr>
          <w:rFonts w:ascii="Georgia" w:cs="Georgia" w:eastAsia="Georgia" w:hAnsi="Georgia"/>
          <w:sz w:val="24"/>
          <w:szCs w:val="24"/>
        </w:rPr>
        <w:t xml:space="preserve">Evagrius understood something that the modern church has forgotten: spiritual suffering is not always caused by spiritual failure. Sometimes the soul is heavy because the body is exhausted. Sometimes the mind is dark because the person is isolated. Sometimes the cure for despair is not a sermon but a meal and someone to sit with.</w:t>
      </w:r>
    </w:p>
    <w:p>
      <w:pPr>
        <w:spacing w:after="200"/>
        <w:ind w:firstLine="720"/>
      </w:pPr>
      <w:r>
        <w:rPr>
          <w:rFonts w:ascii="Georgia" w:cs="Georgia" w:eastAsia="Georgia" w:hAnsi="Georgia"/>
          <w:sz w:val="24"/>
          <w:szCs w:val="24"/>
        </w:rPr>
        <w:t xml:space="preserve">The Desert Fathers were not therapists. But they were better pastoral counselors than most of what the church produced in the twentieth century.</w:t>
      </w:r>
    </w:p>
    <w:p>
      <w:pPr>
        <w:pStyle w:val="Heading2"/>
        <w:spacing w:after="200" w:before="360"/>
      </w:pPr>
      <w:r>
        <w:rPr>
          <w:rFonts w:ascii="Georgia" w:cs="Georgia" w:eastAsia="Georgia" w:hAnsi="Georgia"/>
          <w:b/>
          <w:bCs/>
          <w:i/>
          <w:iCs/>
          <w:sz w:val="28"/>
          <w:szCs w:val="28"/>
        </w:rPr>
        <w:t xml:space="preserve">The Monasteries as Hospitals</w:t>
      </w:r>
    </w:p>
    <w:p>
      <w:pPr>
        <w:spacing w:after="200"/>
        <w:ind w:firstLine="720"/>
      </w:pPr>
      <w:r>
        <w:rPr>
          <w:rFonts w:ascii="Georgia" w:cs="Georgia" w:eastAsia="Georgia" w:hAnsi="Georgia"/>
          <w:sz w:val="24"/>
          <w:szCs w:val="24"/>
        </w:rPr>
        <w:t xml:space="preserve">For a thousand years, the Christian church was the primary institution caring for the mentally ill. This is not a contested claim. It is historical fact.</w:t>
      </w:r>
    </w:p>
    <w:p>
      <w:pPr>
        <w:spacing w:after="200"/>
        <w:ind w:firstLine="720"/>
      </w:pPr>
      <w:r>
        <w:rPr>
          <w:rFonts w:ascii="Georgia" w:cs="Georgia" w:eastAsia="Georgia" w:hAnsi="Georgia"/>
          <w:sz w:val="24"/>
          <w:szCs w:val="24"/>
        </w:rPr>
        <w:t xml:space="preserve">The monastery at Gheel, Belgium, dating to the seventh century, developed a system of community-based care for people with mental illness that involved placing patients in the homes of local families under the supervision of the church. This was not institutionalization. It was integration. People with mental illness lived, worked, ate, and worshipped alongside people who were not mentally ill. The community bore the burden together. This model was still functioning in the twentieth century, and secular mental health researchers have studied it as a prototype for community-based care.</w:t>
      </w:r>
    </w:p>
    <w:p>
      <w:pPr>
        <w:spacing w:after="200"/>
        <w:ind w:firstLine="720"/>
      </w:pPr>
      <w:r>
        <w:rPr>
          <w:rFonts w:ascii="Georgia" w:cs="Georgia" w:eastAsia="Georgia" w:hAnsi="Georgia"/>
          <w:sz w:val="24"/>
          <w:szCs w:val="24"/>
        </w:rPr>
        <w:t xml:space="preserve">The Byzantine Empire established the first dedicated psychiatric wards in general hospitals, always administered by the church. The Bimaristan hospitals of the medieval Islamic world, which Christian scholars helped establish and maintain, treated mental illness with music, gardens, water features, and compassionate conversation centuries before Western medicine would consider such approaches.</w:t>
      </w:r>
    </w:p>
    <w:p>
      <w:pPr>
        <w:spacing w:after="200"/>
        <w:ind w:firstLine="720"/>
      </w:pPr>
      <w:r>
        <w:rPr>
          <w:rFonts w:ascii="Georgia" w:cs="Georgia" w:eastAsia="Georgia" w:hAnsi="Georgia"/>
          <w:sz w:val="24"/>
          <w:szCs w:val="24"/>
        </w:rPr>
        <w:t xml:space="preserve">In the medieval West, monastic communities served as de facto psychiatric care facilities. Monks and nuns cared for people whose families could not or would not keep them. The care was imperfect by modern standards, but it was care. It was grounded in a theological conviction that the mentally ill were not cursed, not demon-possessed as a class, but ill, and that the community of faith bore responsibility for their wellbeing.</w:t>
      </w:r>
    </w:p>
    <w:p>
      <w:pPr>
        <w:spacing w:after="200"/>
        <w:ind w:firstLine="720"/>
      </w:pPr>
      <w:r>
        <w:rPr>
          <w:rFonts w:ascii="Georgia" w:cs="Georgia" w:eastAsia="Georgia" w:hAnsi="Georgia"/>
          <w:sz w:val="24"/>
          <w:szCs w:val="24"/>
        </w:rPr>
        <w:t xml:space="preserve">This began to change in the fifteenth and sixteenth centuries. The closing of the monasteries during the English Reformation, beginning in 1536 under Henry VIII, eliminated the primary institutions caring for the mentally ill in England. What replaced them was not better. The workhouses, the poorhouses, and eventually the asylums were secular institutions that lacked the theological convictions that had sustained monastic care. Bethlem Royal Hospital in London, founded as a priory in 1247, became "Bedlam," a byword for chaos and cruelty, after it passed from religious to secular control.</w:t>
      </w:r>
    </w:p>
    <w:p>
      <w:pPr>
        <w:spacing w:after="200"/>
        <w:ind w:firstLine="720"/>
      </w:pPr>
      <w:r>
        <w:rPr>
          <w:rFonts w:ascii="Georgia" w:cs="Georgia" w:eastAsia="Georgia" w:hAnsi="Georgia"/>
          <w:sz w:val="24"/>
          <w:szCs w:val="24"/>
        </w:rPr>
        <w:t xml:space="preserve">The church did not just lose its role in mental health care. It abandoned it. And what the state provided in its place was worse.</w:t>
      </w:r>
    </w:p>
    <w:p>
      <w:pPr>
        <w:pStyle w:val="Heading2"/>
        <w:spacing w:after="200" w:before="360"/>
      </w:pPr>
      <w:r>
        <w:rPr>
          <w:rFonts w:ascii="Georgia" w:cs="Georgia" w:eastAsia="Georgia" w:hAnsi="Georgia"/>
          <w:b/>
          <w:bCs/>
          <w:i/>
          <w:iCs/>
          <w:sz w:val="28"/>
          <w:szCs w:val="28"/>
        </w:rPr>
        <w:t xml:space="preserve">The Enlightenment Split</w:t>
      </w:r>
    </w:p>
    <w:p>
      <w:pPr>
        <w:spacing w:after="200"/>
        <w:ind w:firstLine="720"/>
      </w:pPr>
      <w:r>
        <w:rPr>
          <w:rFonts w:ascii="Georgia" w:cs="Georgia" w:eastAsia="Georgia" w:hAnsi="Georgia"/>
          <w:sz w:val="24"/>
          <w:szCs w:val="24"/>
        </w:rPr>
        <w:t xml:space="preserve">The Enlightenment complicated everything.</w:t>
      </w:r>
    </w:p>
    <w:p>
      <w:pPr>
        <w:spacing w:after="200"/>
        <w:ind w:firstLine="720"/>
      </w:pPr>
      <w:r>
        <w:rPr>
          <w:rFonts w:ascii="Georgia" w:cs="Georgia" w:eastAsia="Georgia" w:hAnsi="Georgia"/>
          <w:sz w:val="24"/>
          <w:szCs w:val="24"/>
        </w:rPr>
        <w:t xml:space="preserve">On one hand, the scientific revolution produced genuine advances in understanding the brain. Thomas Willis, a devout Anglican who attended church twice daily, published "Cerebri Anatome" in 1664, the first detailed anatomical study of the brain and nervous system. Willis saw no contradiction between his faith and his science. He believed he was studying God's creation.</w:t>
      </w:r>
    </w:p>
    <w:p>
      <w:pPr>
        <w:spacing w:after="200"/>
        <w:ind w:firstLine="720"/>
      </w:pPr>
      <w:r>
        <w:rPr>
          <w:rFonts w:ascii="Georgia" w:cs="Georgia" w:eastAsia="Georgia" w:hAnsi="Georgia"/>
          <w:sz w:val="24"/>
          <w:szCs w:val="24"/>
        </w:rPr>
        <w:t xml:space="preserve">On the other hand, the Enlightenment gradually relocated authority from the church to the academy. As psychology emerged as a discipline in the nineteenth century, first through Wilhelm Wundt's experimental psychology laboratory in 1879, then through Freud's psychoanalysis in the 1890s, the church increasingly found itself on the defensive. Not because the science was wrong, but because the philosophy attached to the science was hostile.</w:t>
      </w:r>
    </w:p>
    <w:p>
      <w:pPr>
        <w:spacing w:after="200"/>
        <w:ind w:firstLine="720"/>
      </w:pPr>
      <w:r>
        <w:rPr>
          <w:rFonts w:ascii="Georgia" w:cs="Georgia" w:eastAsia="Georgia" w:hAnsi="Georgia"/>
          <w:sz w:val="24"/>
          <w:szCs w:val="24"/>
        </w:rPr>
        <w:t xml:space="preserve">Freud was not subtle about his hostility. "The Future of an Illusion," published in 1927, argued that religion was a universal neurosis, a projection of the human need for a father figure onto the cosmos. "Civilization and Its Discontents" went further, arguing that religion suppressed natural human drives and produced pathology. Freud's influence was so pervasive that by the mid-twentieth century, the therapeutic establishment in America was largely secular and often explicitly anti-religious.</w:t>
      </w:r>
    </w:p>
    <w:p>
      <w:pPr>
        <w:spacing w:after="200"/>
        <w:ind w:firstLine="720"/>
      </w:pPr>
      <w:r>
        <w:rPr>
          <w:rFonts w:ascii="Georgia" w:cs="Georgia" w:eastAsia="Georgia" w:hAnsi="Georgia"/>
          <w:sz w:val="24"/>
          <w:szCs w:val="24"/>
        </w:rPr>
        <w:t xml:space="preserve">The church's response was predictable. Instead of engaging the science on its merits and challenging the philosophy on its merits, American evangelicalism rejected the whole package. Psychology was worldly wisdom. Therapy was a competitor to the Holy Spirit. The couch was a counterfeit confessional. The discipline that could have been the church's ally became its enemy, not because of what it discovered about the brain, but because of what its founders believed about God.</w:t>
      </w:r>
    </w:p>
    <w:p>
      <w:pPr>
        <w:pStyle w:val="Heading2"/>
        <w:spacing w:after="200" w:before="360"/>
      </w:pPr>
      <w:r>
        <w:rPr>
          <w:rFonts w:ascii="Georgia" w:cs="Georgia" w:eastAsia="Georgia" w:hAnsi="Georgia"/>
          <w:b/>
          <w:bCs/>
          <w:i/>
          <w:iCs/>
          <w:sz w:val="28"/>
          <w:szCs w:val="28"/>
        </w:rPr>
        <w:t xml:space="preserve">Jay Adams and the Great Divorce</w:t>
      </w:r>
    </w:p>
    <w:p>
      <w:pPr>
        <w:spacing w:after="200"/>
        <w:ind w:firstLine="720"/>
      </w:pPr>
      <w:r>
        <w:rPr>
          <w:rFonts w:ascii="Georgia" w:cs="Georgia" w:eastAsia="Georgia" w:hAnsi="Georgia"/>
          <w:sz w:val="24"/>
          <w:szCs w:val="24"/>
        </w:rPr>
        <w:t xml:space="preserve">The formal separation between the church and psychology has a date and an author: 1970, Jay Adams, "Competent to Counsel."</w:t>
      </w:r>
    </w:p>
    <w:p>
      <w:pPr>
        <w:spacing w:after="200"/>
        <w:ind w:firstLine="720"/>
      </w:pPr>
      <w:r>
        <w:rPr>
          <w:rFonts w:ascii="Georgia" w:cs="Georgia" w:eastAsia="Georgia" w:hAnsi="Georgia"/>
          <w:sz w:val="24"/>
          <w:szCs w:val="24"/>
        </w:rPr>
        <w:t xml:space="preserve">Adams was a professor at Westminster Theological Seminary, a gifted communicator, and a man genuinely concerned about the therapeutic culture's erosion of moral responsibility. He had real points. The Rogerian approach to counseling, with its unconditional positive regard and its refusal to make moral judgments, did sometimes enable destructive behavior. The Freudian tendency to locate all problems in childhood experience did sometimes undermine personal responsibility. The medicalization of every human difficulty did sometimes reduce complex moral and spiritual realities to chemical explanations.</w:t>
      </w:r>
    </w:p>
    <w:p>
      <w:pPr>
        <w:spacing w:after="200"/>
        <w:ind w:firstLine="720"/>
      </w:pPr>
      <w:r>
        <w:rPr>
          <w:rFonts w:ascii="Georgia" w:cs="Georgia" w:eastAsia="Georgia" w:hAnsi="Georgia"/>
          <w:sz w:val="24"/>
          <w:szCs w:val="24"/>
        </w:rPr>
        <w:t xml:space="preserve">But Adams's solution was not reform. It was replacement.</w:t>
      </w:r>
    </w:p>
    <w:p>
      <w:pPr>
        <w:spacing w:after="200"/>
        <w:ind w:firstLine="720"/>
      </w:pPr>
      <w:r>
        <w:rPr>
          <w:rFonts w:ascii="Georgia" w:cs="Georgia" w:eastAsia="Georgia" w:hAnsi="Georgia"/>
          <w:sz w:val="24"/>
          <w:szCs w:val="24"/>
        </w:rPr>
        <w:t xml:space="preserve">He argued that the Bible alone was sufficient for all counseling needs. He developed what he called "nouthetic counseling," from the Greek noutheteo, meaning to admonish or instruct. In practice, this meant that the counselor's job was to identify the sin underlying the counselee's problem and call them to repentance and obedience. Depression was typically framed as a consequence of sin or a failure to trust God. Anxiety was a failure to obey Philippians 4:6. Even grief was suspect if it persisted beyond what the counselor deemed appropriate.</w:t>
      </w:r>
    </w:p>
    <w:p>
      <w:pPr>
        <w:spacing w:after="200"/>
        <w:ind w:firstLine="720"/>
      </w:pPr>
      <w:r>
        <w:rPr>
          <w:rFonts w:ascii="Georgia" w:cs="Georgia" w:eastAsia="Georgia" w:hAnsi="Georgia"/>
          <w:sz w:val="24"/>
          <w:szCs w:val="24"/>
        </w:rPr>
        <w:t xml:space="preserve">Adams did not just argue that the church should be involved in counseling. He argued that the church should replace all secular counseling. He wrote that psychologists and psychiatrists were practicing a form of false religion, that medication for depression was a shortcut that prevented people from dealing with their real problems, and that the Bible provided every tool necessary for every psychological condition.</w:t>
      </w:r>
    </w:p>
    <w:p>
      <w:pPr>
        <w:spacing w:after="200"/>
        <w:ind w:firstLine="720"/>
      </w:pPr>
      <w:r>
        <w:rPr>
          <w:rFonts w:ascii="Georgia" w:cs="Georgia" w:eastAsia="Georgia" w:hAnsi="Georgia"/>
          <w:sz w:val="24"/>
          <w:szCs w:val="24"/>
        </w:rPr>
        <w:t xml:space="preserve">His influence was enormous. The biblical counseling movement that grew from his work trained thousands of pastors and lay counselors. The Association of Certified Biblical Counselors became a major credentialing body. Entire seminaries adopted his approach. Generations of pastors graduated believing that they were competent to treat clinical depression, bipolar disorder, schizophrenia, and PTSD with nothing but an open Bible and a willingness to confront sin.</w:t>
      </w:r>
    </w:p>
    <w:p>
      <w:pPr>
        <w:spacing w:after="200"/>
        <w:ind w:firstLine="720"/>
      </w:pPr>
      <w:r>
        <w:rPr>
          <w:rFonts w:ascii="Georgia" w:cs="Georgia" w:eastAsia="Georgia" w:hAnsi="Georgia"/>
          <w:sz w:val="24"/>
          <w:szCs w:val="24"/>
        </w:rPr>
        <w:t xml:space="preserve">The casualties were invisible for years. They showed up in my office decades later: the woman who suffered with OCD for fifteen years because her biblical counselor told her the intrusive thoughts were from Satan. The man who attempted suicide because his church told him his depression was a faith problem and he concluded that his faith was defective beyond repair. The teenager who starved herself because her counselor addressed her anorexia as a sin of vanity rather than a clinical eating disorder with neurological components.</w:t>
      </w:r>
    </w:p>
    <w:p>
      <w:pPr>
        <w:spacing w:after="200"/>
        <w:ind w:firstLine="720"/>
      </w:pPr>
      <w:r>
        <w:rPr>
          <w:rFonts w:ascii="Georgia" w:cs="Georgia" w:eastAsia="Georgia" w:hAnsi="Georgia"/>
          <w:sz w:val="24"/>
          <w:szCs w:val="24"/>
        </w:rPr>
        <w:t xml:space="preserve">Adams was not evil. He was wrong. And the church institutionalized his error.</w:t>
      </w:r>
    </w:p>
    <w:p>
      <w:pPr>
        <w:pStyle w:val="Heading2"/>
        <w:spacing w:after="200" w:before="360"/>
      </w:pPr>
      <w:r>
        <w:rPr>
          <w:rFonts w:ascii="Georgia" w:cs="Georgia" w:eastAsia="Georgia" w:hAnsi="Georgia"/>
          <w:b/>
          <w:bCs/>
          <w:i/>
          <w:iCs/>
          <w:sz w:val="28"/>
          <w:szCs w:val="28"/>
        </w:rPr>
        <w:t xml:space="preserve">What Was Lost</w:t>
      </w:r>
    </w:p>
    <w:p>
      <w:pPr>
        <w:spacing w:after="200"/>
        <w:ind w:firstLine="720"/>
      </w:pPr>
      <w:r>
        <w:rPr>
          <w:rFonts w:ascii="Georgia" w:cs="Georgia" w:eastAsia="Georgia" w:hAnsi="Georgia"/>
          <w:sz w:val="24"/>
          <w:szCs w:val="24"/>
        </w:rPr>
        <w:t xml:space="preserve">The tragedy is not just that the biblical counseling movement harmed people. The tragedy is what was lost when the church withdrew from the broader conversation about mental health.</w:t>
      </w:r>
    </w:p>
    <w:p>
      <w:pPr>
        <w:spacing w:after="200"/>
        <w:ind w:firstLine="720"/>
      </w:pPr>
      <w:r>
        <w:rPr>
          <w:rFonts w:ascii="Georgia" w:cs="Georgia" w:eastAsia="Georgia" w:hAnsi="Georgia"/>
          <w:sz w:val="24"/>
          <w:szCs w:val="24"/>
        </w:rPr>
        <w:t xml:space="preserve">The church had something to offer that secular psychology did not. It had a theology of suffering that gave meaning to pain without denying it. It had a community structure that provided long-term support, not just fifty-minute weekly sessions. It had a practice of confession that created space for honesty without reducing the person to their pathology. It had a tradition of lament, an entire genre of Scripture devoted to the honest expression of anguish before God. It had a sacramental life that grounded healing in practices beyond mere conversation.</w:t>
      </w:r>
    </w:p>
    <w:p>
      <w:pPr>
        <w:spacing w:after="200"/>
        <w:ind w:firstLine="720"/>
      </w:pPr>
      <w:r>
        <w:rPr>
          <w:rFonts w:ascii="Georgia" w:cs="Georgia" w:eastAsia="Georgia" w:hAnsi="Georgia"/>
          <w:sz w:val="24"/>
          <w:szCs w:val="24"/>
        </w:rPr>
        <w:t xml:space="preserve">All of this was abandoned when the church decided it had to choose between the Bible and the brain.</w:t>
      </w:r>
    </w:p>
    <w:p>
      <w:pPr>
        <w:spacing w:after="200"/>
        <w:ind w:firstLine="720"/>
      </w:pPr>
      <w:r>
        <w:rPr>
          <w:rFonts w:ascii="Georgia" w:cs="Georgia" w:eastAsia="Georgia" w:hAnsi="Georgia"/>
          <w:sz w:val="24"/>
          <w:szCs w:val="24"/>
        </w:rPr>
        <w:t xml:space="preserve">The Desert Fathers would not have understood this choice. Evagrius would not have understood it. Thomas Willis would not have understood it. For most of Christian history, caring for the body and caring for the soul were not competing activities. They were the same activity seen from two angles.</w:t>
      </w:r>
    </w:p>
    <w:p>
      <w:pPr>
        <w:spacing w:after="200"/>
        <w:ind w:firstLine="720"/>
      </w:pPr>
      <w:r>
        <w:rPr>
          <w:rFonts w:ascii="Georgia" w:cs="Georgia" w:eastAsia="Georgia" w:hAnsi="Georgia"/>
          <w:sz w:val="24"/>
          <w:szCs w:val="24"/>
        </w:rPr>
        <w:t xml:space="preserve">The church did not have to choose. It chose anyway. And the people who paid the price were the ones who needed both.</w:t>
      </w:r>
    </w:p>
    <w:p>
      <w:pPr>
        <w:pStyle w:val="Heading2"/>
        <w:spacing w:after="200" w:before="360"/>
      </w:pPr>
      <w:r>
        <w:rPr>
          <w:rFonts w:ascii="Georgia" w:cs="Georgia" w:eastAsia="Georgia" w:hAnsi="Georgia"/>
          <w:b/>
          <w:bCs/>
          <w:i/>
          <w:iCs/>
          <w:sz w:val="28"/>
          <w:szCs w:val="28"/>
        </w:rPr>
        <w:t xml:space="preserve">The Recovery</w:t>
      </w:r>
    </w:p>
    <w:p>
      <w:pPr>
        <w:spacing w:after="200"/>
        <w:ind w:firstLine="720"/>
      </w:pPr>
      <w:r>
        <w:rPr>
          <w:rFonts w:ascii="Georgia" w:cs="Georgia" w:eastAsia="Georgia" w:hAnsi="Georgia"/>
          <w:sz w:val="24"/>
          <w:szCs w:val="24"/>
        </w:rPr>
        <w:t xml:space="preserve">There are signs of change. The American Association of Christian Counselors, founded in 1986, represents an approach that integrates biblical theology with clinical training. Organizations like the National Alliance on Mental Illness have faith-based outreach programs. A growing number of seminaries now require at least some training in recognizing and referring mental health conditions.</w:t>
      </w:r>
    </w:p>
    <w:p>
      <w:pPr>
        <w:spacing w:after="200"/>
        <w:ind w:firstLine="720"/>
      </w:pPr>
      <w:r>
        <w:rPr>
          <w:rFonts w:ascii="Georgia" w:cs="Georgia" w:eastAsia="Georgia" w:hAnsi="Georgia"/>
          <w:sz w:val="24"/>
          <w:szCs w:val="24"/>
        </w:rPr>
        <w:t xml:space="preserve">But the change is slow, and the old reflexes die hard. I still encounter pastors who believe that medication is a last resort rather than a first-line treatment for certain conditions. I still meet church members who would rather suffer in silence than risk being told their brain chemistry is a faith problem. I still preach in a denomination where some of my colleagues consider therapy a compromise.</w:t>
      </w:r>
    </w:p>
    <w:p>
      <w:pPr>
        <w:spacing w:after="200"/>
        <w:ind w:firstLine="720"/>
      </w:pPr>
      <w:r>
        <w:rPr>
          <w:rFonts w:ascii="Georgia" w:cs="Georgia" w:eastAsia="Georgia" w:hAnsi="Georgia"/>
          <w:sz w:val="24"/>
          <w:szCs w:val="24"/>
        </w:rPr>
        <w:t xml:space="preserve">The Desert Fathers knew better. The monasteries knew better. The church that built the first psychiatric hospitals knew better. We are not pioneering something new when we integrate faith and mental health care. We are recovering something old. Something that was always ours.</w:t>
      </w:r>
    </w:p>
    <w:p>
      <w:pPr>
        <w:spacing w:after="200"/>
        <w:ind w:firstLine="720"/>
      </w:pPr>
      <w:r>
        <w:rPr>
          <w:rFonts w:ascii="Georgia" w:cs="Georgia" w:eastAsia="Georgia" w:hAnsi="Georgia"/>
          <w:sz w:val="24"/>
          <w:szCs w:val="24"/>
        </w:rPr>
        <w:t xml:space="preserve">The question is whether we are willing to admit that we lost it, and at what cost.</w:t>
      </w:r>
    </w:p>
    <w:p>
      <w:pPr>
        <w:pStyle w:val="Heading1"/>
        <w:pageBreakBefore/>
        <w:spacing w:after="300" w:before="2000"/>
      </w:pPr>
      <w:r>
        <w:rPr>
          <w:rFonts w:ascii="Georgia" w:cs="Georgia" w:eastAsia="Georgia" w:hAnsi="Georgia"/>
          <w:b/>
          <w:bCs/>
          <w:sz w:val="36"/>
          <w:szCs w:val="36"/>
        </w:rPr>
        <w:t xml:space="preserve">Chapter 4: Depression Is Not a Sin</w:t>
      </w:r>
    </w:p>
    <w:p>
      <w:pPr>
        <w:pStyle w:val="Heading2"/>
        <w:spacing w:after="200" w:before="360"/>
      </w:pPr>
      <w:r>
        <w:rPr>
          <w:rFonts w:ascii="Georgia" w:cs="Georgia" w:eastAsia="Georgia" w:hAnsi="Georgia"/>
          <w:b/>
          <w:bCs/>
          <w:i/>
          <w:iCs/>
          <w:sz w:val="28"/>
          <w:szCs w:val="28"/>
        </w:rPr>
        <w:t xml:space="preserve">The Lie the Church Tells Its Saddest People</w:t>
      </w:r>
    </w:p>
    <w:p>
      <w:pPr>
        <w:spacing w:after="200"/>
        <w:ind w:firstLine="720"/>
      </w:pPr>
      <w:r>
        <w:rPr>
          <w:rFonts w:ascii="Georgia" w:cs="Georgia" w:eastAsia="Georgia" w:hAnsi="Georgia"/>
          <w:sz w:val="24"/>
          <w:szCs w:val="24"/>
        </w:rPr>
        <w:t xml:space="preserve">A man sat in my office on a Tuesday afternoon and said the following words: "I know I shouldn't feel this way. I know the Bible says to rejoice always. I know God is good. But I wake up every morning and I want to die. And I've been told that means something is wrong with my faith."</w:t>
      </w:r>
    </w:p>
    <w:p>
      <w:pPr>
        <w:spacing w:after="200"/>
        <w:ind w:firstLine="720"/>
      </w:pPr>
      <w:r>
        <w:rPr>
          <w:rFonts w:ascii="Georgia" w:cs="Georgia" w:eastAsia="Georgia" w:hAnsi="Georgia"/>
          <w:sz w:val="24"/>
          <w:szCs w:val="24"/>
        </w:rPr>
        <w:t xml:space="preserve">He was not angry. He was not dramatic. He was stating what he understood to be the theological facts of his situation. He believed that his inability to feel joy was a spiritual diagnosis. That his persistent desire to stop existing was evidence that he had failed God at some fundamental level. That the darkness in his head was a direct consequence of the darkness in his soul.</w:t>
      </w:r>
    </w:p>
    <w:p>
      <w:pPr>
        <w:spacing w:after="200"/>
        <w:ind w:firstLine="720"/>
      </w:pPr>
      <w:r>
        <w:rPr>
          <w:rFonts w:ascii="Georgia" w:cs="Georgia" w:eastAsia="Georgia" w:hAnsi="Georgia"/>
          <w:sz w:val="24"/>
          <w:szCs w:val="24"/>
        </w:rPr>
        <w:t xml:space="preserve">He had been told this explicitly. Not by a fringe church. Not by an uneducated preacher. By a respected elder in a Bible-believing congregation who had studied under biblical counselors trained in the Jay Adams tradition. The elder had opened the Bible to Philippians 4:4, "Rejoice in the Lord always; again I will say, rejoice," and told this man that his depression was a choice. That obedience required joy. That his persistent sadness was, at its root, disobedience.</w:t>
      </w:r>
    </w:p>
    <w:p>
      <w:pPr>
        <w:spacing w:after="200"/>
        <w:ind w:firstLine="720"/>
      </w:pPr>
      <w:r>
        <w:rPr>
          <w:rFonts w:ascii="Georgia" w:cs="Georgia" w:eastAsia="Georgia" w:hAnsi="Georgia"/>
          <w:sz w:val="24"/>
          <w:szCs w:val="24"/>
        </w:rPr>
        <w:t xml:space="preserve">That elder believed he was being faithful to Scripture. He was being faithful to a reading of Scripture so narrow it excluded most of the Bible.</w:t>
      </w:r>
    </w:p>
    <w:p>
      <w:pPr>
        <w:pStyle w:val="Heading2"/>
        <w:spacing w:after="200" w:before="360"/>
      </w:pPr>
      <w:r>
        <w:rPr>
          <w:rFonts w:ascii="Georgia" w:cs="Georgia" w:eastAsia="Georgia" w:hAnsi="Georgia"/>
          <w:b/>
          <w:bCs/>
          <w:i/>
          <w:iCs/>
          <w:sz w:val="28"/>
          <w:szCs w:val="28"/>
        </w:rPr>
        <w:t xml:space="preserve">The Psalms the Church Ignores</w:t>
      </w:r>
    </w:p>
    <w:p>
      <w:pPr>
        <w:spacing w:after="200"/>
        <w:ind w:firstLine="720"/>
      </w:pPr>
      <w:r>
        <w:rPr>
          <w:rFonts w:ascii="Georgia" w:cs="Georgia" w:eastAsia="Georgia" w:hAnsi="Georgia"/>
          <w:sz w:val="24"/>
          <w:szCs w:val="24"/>
        </w:rPr>
        <w:t xml:space="preserve">The book of Psalms is the most honest book in the Bible. It is also the most neglected in this conversation.</w:t>
      </w:r>
    </w:p>
    <w:p>
      <w:pPr>
        <w:spacing w:after="200"/>
        <w:ind w:firstLine="720"/>
      </w:pPr>
      <w:r>
        <w:rPr>
          <w:rFonts w:ascii="Georgia" w:cs="Georgia" w:eastAsia="Georgia" w:hAnsi="Georgia"/>
          <w:sz w:val="24"/>
          <w:szCs w:val="24"/>
        </w:rPr>
        <w:t xml:space="preserve">Psalm 88 is the only psalm in the entire collection that contains no resolution. It begins in darkness and ends there. "O LORD, God of my salvation; I cry out day and night before you. Let my prayer come before you; incline your ear to my cry! For my soul is full of troubles, and my life draws near to Sheol" (Psalm 88:1-3). The psalm continues through fourteen verses of unrelieved anguish. "You have put me in the depths of the pit, in the regions dark and deep" (v. 6). "I suffer your terrors; I am helpless" (v. 15). And it ends: "You have caused my beloved and my friend to shun me; my companions have become darkness" (v. 18).</w:t>
      </w:r>
    </w:p>
    <w:p>
      <w:pPr>
        <w:spacing w:after="200"/>
        <w:ind w:firstLine="720"/>
      </w:pPr>
      <w:r>
        <w:rPr>
          <w:rFonts w:ascii="Georgia" w:cs="Georgia" w:eastAsia="Georgia" w:hAnsi="Georgia"/>
          <w:sz w:val="24"/>
          <w:szCs w:val="24"/>
        </w:rPr>
        <w:t xml:space="preserve">No resolution. No turn to praise. No "but God." Just darkness, addressed to God, and silence.</w:t>
      </w:r>
    </w:p>
    <w:p>
      <w:pPr>
        <w:spacing w:after="200"/>
        <w:ind w:firstLine="720"/>
      </w:pPr>
      <w:r>
        <w:rPr>
          <w:rFonts w:ascii="Georgia" w:cs="Georgia" w:eastAsia="Georgia" w:hAnsi="Georgia"/>
          <w:sz w:val="24"/>
          <w:szCs w:val="24"/>
        </w:rPr>
        <w:t xml:space="preserve">The Holy Spirit included this psalm in the canon. God wanted it in the Bible. He wanted a prayer that sounded like clinical depression to be part of sacred Scripture. Not as a cautionary tale about weak faith. As a legitimate prayer. As a model for how to talk to God when the darkness does not lift.</w:t>
      </w:r>
    </w:p>
    <w:p>
      <w:pPr>
        <w:spacing w:after="200"/>
        <w:ind w:firstLine="720"/>
      </w:pPr>
      <w:r>
        <w:rPr>
          <w:rFonts w:ascii="Georgia" w:cs="Georgia" w:eastAsia="Georgia" w:hAnsi="Georgia"/>
          <w:sz w:val="24"/>
          <w:szCs w:val="24"/>
        </w:rPr>
        <w:t xml:space="preserve">If Psalm 88 is in the Bible, then the church has no business telling people that their persistent sadness is a spiritual failure. God himself canonized the experience of depression that does not resolve with a worship chorus.</w:t>
      </w:r>
    </w:p>
    <w:p>
      <w:pPr>
        <w:spacing w:after="200"/>
        <w:ind w:firstLine="720"/>
      </w:pPr>
      <w:r>
        <w:rPr>
          <w:rFonts w:ascii="Georgia" w:cs="Georgia" w:eastAsia="Georgia" w:hAnsi="Georgia"/>
          <w:sz w:val="24"/>
          <w:szCs w:val="24"/>
        </w:rPr>
        <w:t xml:space="preserve">Psalm 42 opens with longing: "As a deer pants for flowing streams, so pants my soul for you, O God." Beautiful. Often quoted. Rarely quoted in full. Because the psalm continues: "My tears have been my food day and night, while they say to me all the day long, 'Where is your God?'" (v. 3). And then, in a moment of self-awareness that sounds like a person describing their own depression to a therapist: "Why are you cast down, O my soul, and why are you in turmoil within me?" (v. 5).</w:t>
      </w:r>
    </w:p>
    <w:p>
      <w:pPr>
        <w:spacing w:after="200"/>
        <w:ind w:firstLine="720"/>
      </w:pPr>
      <w:r>
        <w:rPr>
          <w:rFonts w:ascii="Georgia" w:cs="Georgia" w:eastAsia="Georgia" w:hAnsi="Georgia"/>
          <w:sz w:val="24"/>
          <w:szCs w:val="24"/>
        </w:rPr>
        <w:t xml:space="preserve">The psalmist is talking to himself. He is observing his own psychological state. He is asking why he feels the way he feels, and the question is not rhetorical. He does not have an answer. He tells himself to hope in God, but the next verse reveals that the telling did not work: "My soul is cast down within me" (v. 6). The cycle repeats. Hope. Despair. Self-examination. More despair. This is not a psalm about victory. It is a psalm about endurance.</w:t>
      </w:r>
    </w:p>
    <w:p>
      <w:pPr>
        <w:spacing w:after="200"/>
        <w:ind w:firstLine="720"/>
      </w:pPr>
      <w:r>
        <w:rPr>
          <w:rFonts w:ascii="Georgia" w:cs="Georgia" w:eastAsia="Georgia" w:hAnsi="Georgia"/>
          <w:sz w:val="24"/>
          <w:szCs w:val="24"/>
        </w:rPr>
        <w:t xml:space="preserve">Psalm 22, which Jesus quoted from the cross, opens with the words, "My God, my God, why have you forsaken me? Why are you so far from saving me, from the words of my groaning?" (v. 1). David wrote this. Jesus prayed it. The words describe the felt experience of God's absence, the experience that theologians call the "dark night of the soul" and that clinicians call depressive episodes with spiritual content. If this experience was appropriate for David and for Jesus, it is appropriate for every human being.</w:t>
      </w:r>
    </w:p>
    <w:p>
      <w:pPr>
        <w:spacing w:after="200"/>
        <w:ind w:firstLine="720"/>
      </w:pPr>
      <w:r>
        <w:rPr>
          <w:rFonts w:ascii="Georgia" w:cs="Georgia" w:eastAsia="Georgia" w:hAnsi="Georgia"/>
          <w:sz w:val="24"/>
          <w:szCs w:val="24"/>
        </w:rPr>
        <w:t xml:space="preserve">The problem is not the Bible. The Bible is more honest about mental suffering than the church has been. The problem is a church that reads only the praise psalms and ignores the lament psalms, that quotes "Rejoice in the Lord always" but never "My soul is full of troubles," that preaches a theology of constant victory while the Bible describes a life of persistent struggle.</w:t>
      </w:r>
    </w:p>
    <w:p>
      <w:pPr>
        <w:pStyle w:val="Heading2"/>
        <w:spacing w:after="200" w:before="360"/>
      </w:pPr>
      <w:r>
        <w:rPr>
          <w:rFonts w:ascii="Georgia" w:cs="Georgia" w:eastAsia="Georgia" w:hAnsi="Georgia"/>
          <w:b/>
          <w:bCs/>
          <w:i/>
          <w:iCs/>
          <w:sz w:val="28"/>
          <w:szCs w:val="28"/>
        </w:rPr>
        <w:t xml:space="preserve">The Difference Between Sin and Sickness</w:t>
      </w:r>
    </w:p>
    <w:p>
      <w:pPr>
        <w:spacing w:after="200"/>
        <w:ind w:firstLine="720"/>
      </w:pPr>
      <w:r>
        <w:rPr>
          <w:rFonts w:ascii="Georgia" w:cs="Georgia" w:eastAsia="Georgia" w:hAnsi="Georgia"/>
          <w:sz w:val="24"/>
          <w:szCs w:val="24"/>
        </w:rPr>
        <w:t xml:space="preserve">I need to be precise here because imprecision has cost lives.</w:t>
      </w:r>
    </w:p>
    <w:p>
      <w:pPr>
        <w:spacing w:after="200"/>
        <w:ind w:firstLine="720"/>
      </w:pPr>
      <w:r>
        <w:rPr>
          <w:rFonts w:ascii="Georgia" w:cs="Georgia" w:eastAsia="Georgia" w:hAnsi="Georgia"/>
          <w:sz w:val="24"/>
          <w:szCs w:val="24"/>
        </w:rPr>
        <w:t xml:space="preserve">Sin is a real category. It produces real psychological consequences. Guilt from unconfessed sin can produce anxiety. Shame from moral failure can produce depression. Patterns of rebellion against God can produce despair. I have seen this in my office. I do not dismiss the spiritual dimension of psychological suffering.</w:t>
      </w:r>
    </w:p>
    <w:p>
      <w:pPr>
        <w:spacing w:after="200"/>
        <w:ind w:firstLine="720"/>
      </w:pPr>
      <w:r>
        <w:rPr>
          <w:rFonts w:ascii="Georgia" w:cs="Georgia" w:eastAsia="Georgia" w:hAnsi="Georgia"/>
          <w:sz w:val="24"/>
          <w:szCs w:val="24"/>
        </w:rPr>
        <w:t xml:space="preserve">But the reverse is not true. Not all depression is caused by sin. Not all anxiety is caused by disobedience. Not all despair is caused by rebellion. And the assumption that it is has done more damage than the church wants to admit.</w:t>
      </w:r>
    </w:p>
    <w:p>
      <w:pPr>
        <w:spacing w:after="200"/>
        <w:ind w:firstLine="720"/>
      </w:pPr>
      <w:r>
        <w:rPr>
          <w:rFonts w:ascii="Georgia" w:cs="Georgia" w:eastAsia="Georgia" w:hAnsi="Georgia"/>
          <w:sz w:val="24"/>
          <w:szCs w:val="24"/>
        </w:rPr>
        <w:t xml:space="preserve">Here is how to tell the difference, and I say this as a pastor who has been doing this for two decades: if a person's depression responds to confession and repentance, then sin was a significant contributing factor. If a person confesses every sin they can name, repents with genuine sincerity, practices spiritual disciplines with consistency, and the depression persists unchanged, then the depression is not primarily a spiritual problem. It is a medical one. And treating it as a spiritual problem when it is a medical one is not more faithful. It is cruel.</w:t>
      </w:r>
    </w:p>
    <w:p>
      <w:pPr>
        <w:spacing w:after="200"/>
        <w:ind w:firstLine="720"/>
      </w:pPr>
      <w:r>
        <w:rPr>
          <w:rFonts w:ascii="Georgia" w:cs="Georgia" w:eastAsia="Georgia" w:hAnsi="Georgia"/>
          <w:sz w:val="24"/>
          <w:szCs w:val="24"/>
        </w:rPr>
        <w:t xml:space="preserve">This is not a controversial position in the history of Christian thought. Martin Luther, who suffered from severe depression throughout his life, knew the difference. He wrote to a friend: "When I am assailed with heavy tribulations, I rush out among my pigs rather than remain alone by myself." Luther's prescription for his own depression included companionship, distraction, and physical activity, not because prayer did not matter but because he understood that the whole person needed care. He also wrote, "God sometimes cures through the employment of physicians," a statement that the biblical counseling movement would do well to remember.</w:t>
      </w:r>
    </w:p>
    <w:p>
      <w:pPr>
        <w:spacing w:after="200"/>
        <w:ind w:firstLine="720"/>
      </w:pPr>
      <w:r>
        <w:rPr>
          <w:rFonts w:ascii="Georgia" w:cs="Georgia" w:eastAsia="Georgia" w:hAnsi="Georgia"/>
          <w:sz w:val="24"/>
          <w:szCs w:val="24"/>
        </w:rPr>
        <w:t xml:space="preserve">Charles Spurgeon, the most famous Baptist preacher of the nineteenth century, suffered from depression so severe that he sometimes could not preach. He did not attribute it to sin. He described it as a condition that visited him, a suffering he bore rather than a failure he committed. "Fits of depression come over the most of us," he wrote. "The strong are not always vigorous, the wise not always ready, the brave not always courageous, and the joyous not always happy."</w:t>
      </w:r>
    </w:p>
    <w:p>
      <w:pPr>
        <w:spacing w:after="200"/>
        <w:ind w:firstLine="720"/>
      </w:pPr>
      <w:r>
        <w:rPr>
          <w:rFonts w:ascii="Georgia" w:cs="Georgia" w:eastAsia="Georgia" w:hAnsi="Georgia"/>
          <w:sz w:val="24"/>
          <w:szCs w:val="24"/>
        </w:rPr>
        <w:t xml:space="preserve">William Cowper, the hymn writer who wrote "God Moves in a Mysterious Way" and "There Is a Fountain Filled with Blood," attempted suicide multiple times and spent years in what we would now call clinical depression. His friend and pastor, John Newton, the author of "Amazing Grace," did not treat Cowper's depression as sin. He moved Cowper into his own home. He cared for him. He sat with him through the darkness and did not demand that the darkness lift on a theological timetable.</w:t>
      </w:r>
    </w:p>
    <w:p>
      <w:pPr>
        <w:spacing w:after="200"/>
        <w:ind w:firstLine="720"/>
      </w:pPr>
      <w:r>
        <w:rPr>
          <w:rFonts w:ascii="Georgia" w:cs="Georgia" w:eastAsia="Georgia" w:hAnsi="Georgia"/>
          <w:sz w:val="24"/>
          <w:szCs w:val="24"/>
        </w:rPr>
        <w:t xml:space="preserve">Newton understood something that too many modern pastors do not: you can love someone through their depression without explaining it away as a spiritual failure.</w:t>
      </w:r>
    </w:p>
    <w:p>
      <w:pPr>
        <w:pStyle w:val="Heading2"/>
        <w:spacing w:after="200" w:before="360"/>
      </w:pPr>
      <w:r>
        <w:rPr>
          <w:rFonts w:ascii="Georgia" w:cs="Georgia" w:eastAsia="Georgia" w:hAnsi="Georgia"/>
          <w:b/>
          <w:bCs/>
          <w:i/>
          <w:iCs/>
          <w:sz w:val="28"/>
          <w:szCs w:val="28"/>
        </w:rPr>
        <w:t xml:space="preserve">The Brain Chemistry of Depression</w:t>
      </w:r>
    </w:p>
    <w:p>
      <w:pPr>
        <w:spacing w:after="200"/>
        <w:ind w:firstLine="720"/>
      </w:pPr>
      <w:r>
        <w:rPr>
          <w:rFonts w:ascii="Georgia" w:cs="Georgia" w:eastAsia="Georgia" w:hAnsi="Georgia"/>
          <w:sz w:val="24"/>
          <w:szCs w:val="24"/>
        </w:rPr>
        <w:t xml:space="preserve">Major depressive disorder is not a mood. It is a condition.</w:t>
      </w:r>
    </w:p>
    <w:p>
      <w:pPr>
        <w:spacing w:after="200"/>
        <w:ind w:firstLine="720"/>
      </w:pPr>
      <w:r>
        <w:rPr>
          <w:rFonts w:ascii="Georgia" w:cs="Georgia" w:eastAsia="Georgia" w:hAnsi="Georgia"/>
          <w:sz w:val="24"/>
          <w:szCs w:val="24"/>
        </w:rPr>
        <w:t xml:space="preserve">The distinction matters because "mood" implies volition. You can change your mood. You can choose to look on the bright side. You can decide to count your blessings. And for mild, situational sadness, these strategies work. They are biblical, even. Philippians 4:8 instructs believers to think about things that are true, honorable, just, pure, lovely, commendable. This is a form of cognitive reframing that every therapist would endorse.</w:t>
      </w:r>
    </w:p>
    <w:p>
      <w:pPr>
        <w:spacing w:after="200"/>
        <w:ind w:firstLine="720"/>
      </w:pPr>
      <w:r>
        <w:rPr>
          <w:rFonts w:ascii="Georgia" w:cs="Georgia" w:eastAsia="Georgia" w:hAnsi="Georgia"/>
          <w:sz w:val="24"/>
          <w:szCs w:val="24"/>
        </w:rPr>
        <w:t xml:space="preserve">But major depressive disorder is not mild situational sadness. It involves measurable changes in brain chemistry and structure. The serotonin system, which regulates mood, sleep, appetite, and pain perception, malfunctions. The hippocampus, which processes memory and emotion, shrinks. The prefrontal cortex, which governs decision-making and executive function, slows. The hypothalamic-pituitary-adrenal axis, which manages the stress response, overactivates, flooding the body with cortisol.</w:t>
      </w:r>
    </w:p>
    <w:p>
      <w:pPr>
        <w:spacing w:after="200"/>
        <w:ind w:firstLine="720"/>
      </w:pPr>
      <w:r>
        <w:rPr>
          <w:rFonts w:ascii="Georgia" w:cs="Georgia" w:eastAsia="Georgia" w:hAnsi="Georgia"/>
          <w:sz w:val="24"/>
          <w:szCs w:val="24"/>
        </w:rPr>
        <w:t xml:space="preserve">A person with major depressive disorder who is told to "choose joy" is being told to override their brain's chemistry with their will. This is like telling a person with a broken leg to choose to walk. The leg is broken. The neurochemistry is broken. Telling someone to think their way out of a neurochemical condition is not theology. It is fantasy dressed as faith.</w:t>
      </w:r>
    </w:p>
    <w:p>
      <w:pPr>
        <w:spacing w:after="200"/>
        <w:ind w:firstLine="720"/>
      </w:pPr>
      <w:r>
        <w:rPr>
          <w:rFonts w:ascii="Georgia" w:cs="Georgia" w:eastAsia="Georgia" w:hAnsi="Georgia"/>
          <w:sz w:val="24"/>
          <w:szCs w:val="24"/>
        </w:rPr>
        <w:t xml:space="preserve">This does not mean the person has no agency. Cognitive behavioral therapy, which teaches people to identify and challenge distorted thinking patterns, is effective for many forms of depression precisely because the brain is neuroplastic. Thought patterns can reshape neural pathways over time. Exercise increases serotonin and brain-derived neurotrophic factor. Social connection regulates cortisol. These are real, evidence-based interventions, and they work.</w:t>
      </w:r>
    </w:p>
    <w:p>
      <w:pPr>
        <w:spacing w:after="200"/>
        <w:ind w:firstLine="720"/>
      </w:pPr>
      <w:r>
        <w:rPr>
          <w:rFonts w:ascii="Georgia" w:cs="Georgia" w:eastAsia="Georgia" w:hAnsi="Georgia"/>
          <w:sz w:val="24"/>
          <w:szCs w:val="24"/>
        </w:rPr>
        <w:t xml:space="preserve">But they work alongside medication, not as a replacement for it. For moderate to severe depression, the combination of medication and therapy produces outcomes superior to either alone. The American Psychiatric Association, the National Institute of Mental Health, and the World Health Organization all recommend this integrated approach. The church is not more spiritual for rejecting it. The church is more dangerous.</w:t>
      </w:r>
    </w:p>
    <w:p>
      <w:pPr>
        <w:pStyle w:val="Heading2"/>
        <w:spacing w:after="200" w:before="360"/>
      </w:pPr>
      <w:r>
        <w:rPr>
          <w:rFonts w:ascii="Georgia" w:cs="Georgia" w:eastAsia="Georgia" w:hAnsi="Georgia"/>
          <w:b/>
          <w:bCs/>
          <w:i/>
          <w:iCs/>
          <w:sz w:val="28"/>
          <w:szCs w:val="28"/>
        </w:rPr>
        <w:t xml:space="preserve">What Faithfulness Actually Looks Like</w:t>
      </w:r>
    </w:p>
    <w:p>
      <w:pPr>
        <w:spacing w:after="200"/>
        <w:ind w:firstLine="720"/>
      </w:pPr>
      <w:r>
        <w:rPr>
          <w:rFonts w:ascii="Georgia" w:cs="Georgia" w:eastAsia="Georgia" w:hAnsi="Georgia"/>
          <w:sz w:val="24"/>
          <w:szCs w:val="24"/>
        </w:rPr>
        <w:t xml:space="preserve">If depression is not a sin, then faithfulness in depression does not look like "overcoming" the depression through spiritual willpower. Faithfulness looks like endurance.</w:t>
      </w:r>
    </w:p>
    <w:p>
      <w:pPr>
        <w:spacing w:after="200"/>
        <w:ind w:firstLine="720"/>
      </w:pPr>
      <w:r>
        <w:rPr>
          <w:rFonts w:ascii="Georgia" w:cs="Georgia" w:eastAsia="Georgia" w:hAnsi="Georgia"/>
          <w:sz w:val="24"/>
          <w:szCs w:val="24"/>
        </w:rPr>
        <w:t xml:space="preserve">Faithfulness looks like Psalm 88: crying out to God from a pit that does not get shallower. Faithfulness looks like getting out of bed when every neuron in your brain is telling you to stay. Faithfulness looks like making the appointment with the psychiatrist even when your small group leader told you not to. Faithfulness looks like taking the medication because you believe that God made the brain and gave human beings the wisdom to care for it. Faithfulness looks like sitting in a pew on Sunday morning even when you cannot feel God at all, because you have decided that showing up matters more than feeling good.</w:t>
      </w:r>
    </w:p>
    <w:p>
      <w:pPr>
        <w:spacing w:after="200"/>
        <w:ind w:firstLine="720"/>
      </w:pPr>
      <w:r>
        <w:rPr>
          <w:rFonts w:ascii="Georgia" w:cs="Georgia" w:eastAsia="Georgia" w:hAnsi="Georgia"/>
          <w:sz w:val="24"/>
          <w:szCs w:val="24"/>
        </w:rPr>
        <w:t xml:space="preserve">The most faithful people I have known were not the ones who never struggled. They were the ones who kept showing up when the struggle did not stop.</w:t>
      </w:r>
    </w:p>
    <w:p>
      <w:pPr>
        <w:spacing w:after="200"/>
        <w:ind w:firstLine="720"/>
      </w:pPr>
      <w:r>
        <w:rPr>
          <w:rFonts w:ascii="Georgia" w:cs="Georgia" w:eastAsia="Georgia" w:hAnsi="Georgia"/>
          <w:sz w:val="24"/>
          <w:szCs w:val="24"/>
        </w:rPr>
        <w:t xml:space="preserve">If your church has told you that your depression is a sin, your church was wrong. Not wrong in a small way. Wrong in a way that adds condemnation to a person already drowning in it. Wrong in a way that makes the darkness darker and the isolation deeper. Wrong in a way that has, in churches across this country, contributed to deaths that did not have to happen.</w:t>
      </w:r>
    </w:p>
    <w:p>
      <w:pPr>
        <w:spacing w:after="200"/>
        <w:ind w:firstLine="720"/>
      </w:pPr>
      <w:r>
        <w:rPr>
          <w:rFonts w:ascii="Georgia" w:cs="Georgia" w:eastAsia="Georgia" w:hAnsi="Georgia"/>
          <w:sz w:val="24"/>
          <w:szCs w:val="24"/>
        </w:rPr>
        <w:t xml:space="preserve">Depression is not a sin. It is a condition. And the most Christian thing you can do about it is to treat it with every tool God has made available, which includes prayer, and Scripture, and community, and therapy, and medication, and the willingness to sit in the dark with someone until the morning comes, however long that takes.</w:t>
      </w:r>
    </w:p>
    <w:p>
      <w:pPr>
        <w:pStyle w:val="Heading1"/>
        <w:pageBreakBefore/>
        <w:spacing w:after="300" w:before="2000"/>
      </w:pPr>
      <w:r>
        <w:rPr>
          <w:rFonts w:ascii="Georgia" w:cs="Georgia" w:eastAsia="Georgia" w:hAnsi="Georgia"/>
          <w:b/>
          <w:bCs/>
          <w:sz w:val="36"/>
          <w:szCs w:val="36"/>
        </w:rPr>
        <w:t xml:space="preserve">Chapter 5: Anxiety Is Not a Lack of Faith</w:t>
      </w:r>
    </w:p>
    <w:p>
      <w:pPr>
        <w:pStyle w:val="Heading2"/>
        <w:spacing w:after="200" w:before="360"/>
      </w:pPr>
      <w:r>
        <w:rPr>
          <w:rFonts w:ascii="Georgia" w:cs="Georgia" w:eastAsia="Georgia" w:hAnsi="Georgia"/>
          <w:b/>
          <w:bCs/>
          <w:i/>
          <w:iCs/>
          <w:sz w:val="28"/>
          <w:szCs w:val="28"/>
        </w:rPr>
        <w:t xml:space="preserve">What Your Body Knows That Your Theology Forgot</w:t>
      </w:r>
    </w:p>
    <w:p>
      <w:pPr>
        <w:spacing w:after="200"/>
        <w:ind w:firstLine="720"/>
      </w:pPr>
      <w:r>
        <w:rPr>
          <w:rFonts w:ascii="Georgia" w:cs="Georgia" w:eastAsia="Georgia" w:hAnsi="Georgia"/>
          <w:sz w:val="24"/>
          <w:szCs w:val="24"/>
        </w:rPr>
        <w:t xml:space="preserve">She was thirty-one years old and had been a Christian since she was seven. She had memorized more Scripture than most seminary students. She led a women's Bible study. She homeschooled her three children with a curriculum that included daily devotions. And she had not been able to drive on the highway in four months because every time she tried, her heart rate shot to 160 beats per minute, her vision narrowed, her hands went numb, and she became convinced she was about to die.</w:t>
      </w:r>
    </w:p>
    <w:p>
      <w:pPr>
        <w:spacing w:after="200"/>
        <w:ind w:firstLine="720"/>
      </w:pPr>
      <w:r>
        <w:rPr>
          <w:rFonts w:ascii="Georgia" w:cs="Georgia" w:eastAsia="Georgia" w:hAnsi="Georgia"/>
          <w:sz w:val="24"/>
          <w:szCs w:val="24"/>
        </w:rPr>
        <w:t xml:space="preserve">She had been to her pastor. He told her to memorize Philippians 4:6-7: "Do not be anxious about anything, but in everything by prayer and supplication with thanksgiving let your requests be made known to God. And the peace of God, which surpasses all understanding, will guard your hearts and your minds in Christ Jesus."</w:t>
      </w:r>
    </w:p>
    <w:p>
      <w:pPr>
        <w:spacing w:after="200"/>
        <w:ind w:firstLine="720"/>
      </w:pPr>
      <w:r>
        <w:rPr>
          <w:rFonts w:ascii="Georgia" w:cs="Georgia" w:eastAsia="Georgia" w:hAnsi="Georgia"/>
          <w:sz w:val="24"/>
          <w:szCs w:val="24"/>
        </w:rPr>
        <w:t xml:space="preserve">She had already memorized it. She could recite it in the middle of a panic attack. The words did not stop the panic attack. They added guilt to it.</w:t>
      </w:r>
    </w:p>
    <w:p>
      <w:pPr>
        <w:spacing w:after="200"/>
        <w:ind w:firstLine="720"/>
      </w:pPr>
      <w:r>
        <w:rPr>
          <w:rFonts w:ascii="Georgia" w:cs="Georgia" w:eastAsia="Georgia" w:hAnsi="Georgia"/>
          <w:sz w:val="24"/>
          <w:szCs w:val="24"/>
        </w:rPr>
        <w:t xml:space="preserve">She came to my office because she had heard me say in a sermon that anxiety was not always a faith problem. She sat down, folded her hands in her lap to keep them from shaking, and said: "If I had more faith, would I be able to drive?"</w:t>
      </w:r>
    </w:p>
    <w:p>
      <w:pPr>
        <w:spacing w:after="200"/>
        <w:ind w:firstLine="720"/>
      </w:pPr>
      <w:r>
        <w:rPr>
          <w:rFonts w:ascii="Georgia" w:cs="Georgia" w:eastAsia="Georgia" w:hAnsi="Georgia"/>
          <w:sz w:val="24"/>
          <w:szCs w:val="24"/>
        </w:rPr>
        <w:t xml:space="preserve">The answer is no. And the reason is that her faith was never the problem.</w:t>
      </w:r>
    </w:p>
    <w:p>
      <w:pPr>
        <w:pStyle w:val="Heading2"/>
        <w:spacing w:after="200" w:before="360"/>
      </w:pPr>
      <w:r>
        <w:rPr>
          <w:rFonts w:ascii="Georgia" w:cs="Georgia" w:eastAsia="Georgia" w:hAnsi="Georgia"/>
          <w:b/>
          <w:bCs/>
          <w:i/>
          <w:iCs/>
          <w:sz w:val="28"/>
          <w:szCs w:val="28"/>
        </w:rPr>
        <w:t xml:space="preserve">Philippians 4:6 Is Not a Prescription</w:t>
      </w:r>
    </w:p>
    <w:p>
      <w:pPr>
        <w:spacing w:after="200"/>
        <w:ind w:firstLine="720"/>
      </w:pPr>
      <w:r>
        <w:rPr>
          <w:rFonts w:ascii="Georgia" w:cs="Georgia" w:eastAsia="Georgia" w:hAnsi="Georgia"/>
          <w:sz w:val="24"/>
          <w:szCs w:val="24"/>
        </w:rPr>
        <w:t xml:space="preserve">Paul's letter to the Philippians was written from prison. He was chained to a Roman guard. He did not know if he would live or die. He had been beaten, shipwrecked, stoned, and left for dead on multiple occasions. He wrote to a congregation that he loved, that was facing persecution, and that needed encouragement.</w:t>
      </w:r>
    </w:p>
    <w:p>
      <w:pPr>
        <w:spacing w:after="200"/>
        <w:ind w:firstLine="720"/>
      </w:pPr>
      <w:r>
        <w:rPr>
          <w:rFonts w:ascii="Georgia" w:cs="Georgia" w:eastAsia="Georgia" w:hAnsi="Georgia"/>
          <w:sz w:val="24"/>
          <w:szCs w:val="24"/>
        </w:rPr>
        <w:t xml:space="preserve">When Paul wrote "do not be anxious about anything," he was not issuing a medical directive. He was writing a pastoral letter to a community under pressure, offering them a spiritual practice, prayer with thanksgiving, as a way to access peace that transcends circumstances. The peace of God, he wrote, would guard their hearts and minds. He did not say the peace of God would eliminate their physiological stress response.</w:t>
      </w:r>
    </w:p>
    <w:p>
      <w:pPr>
        <w:spacing w:after="200"/>
        <w:ind w:firstLine="720"/>
      </w:pPr>
      <w:r>
        <w:rPr>
          <w:rFonts w:ascii="Georgia" w:cs="Georgia" w:eastAsia="Georgia" w:hAnsi="Georgia"/>
          <w:sz w:val="24"/>
          <w:szCs w:val="24"/>
        </w:rPr>
        <w:t xml:space="preserve">The Greek word Paul uses is merimnao. It means to be divided in mind, to be pulled in multiple directions by worry. It is the word Jesus uses in the Sermon on the Mount when he says, "Do not be anxious about your life, what you will eat or what you will drink" (Matthew 6:25). In context, both Jesus and Paul are addressing the kind of worry that comes from trying to control the future, from not trusting that God will provide. This is a spiritual condition. It is the human tendency to act as though the universe depends on our management.</w:t>
      </w:r>
    </w:p>
    <w:p>
      <w:pPr>
        <w:spacing w:after="200"/>
        <w:ind w:firstLine="720"/>
      </w:pPr>
      <w:r>
        <w:rPr>
          <w:rFonts w:ascii="Georgia" w:cs="Georgia" w:eastAsia="Georgia" w:hAnsi="Georgia"/>
          <w:sz w:val="24"/>
          <w:szCs w:val="24"/>
        </w:rPr>
        <w:t xml:space="preserve">This is not the same thing as generalized anxiety disorder. This is not the same thing as panic disorder. This is not the same thing as post-traumatic stress disorder triggering a hypervigilant state that the person cannot control.</w:t>
      </w:r>
    </w:p>
    <w:p>
      <w:pPr>
        <w:spacing w:after="200"/>
        <w:ind w:firstLine="720"/>
      </w:pPr>
      <w:r>
        <w:rPr>
          <w:rFonts w:ascii="Georgia" w:cs="Georgia" w:eastAsia="Georgia" w:hAnsi="Georgia"/>
          <w:sz w:val="24"/>
          <w:szCs w:val="24"/>
        </w:rPr>
        <w:t xml:space="preserve">When the church takes a pastoral exhortation about worry and applies it as a clinical treatment for anxiety disorders, it is committing a category error that has consequences measured in human suffering.</w:t>
      </w:r>
    </w:p>
    <w:p>
      <w:pPr>
        <w:pStyle w:val="Heading2"/>
        <w:spacing w:after="200" w:before="360"/>
      </w:pPr>
      <w:r>
        <w:rPr>
          <w:rFonts w:ascii="Georgia" w:cs="Georgia" w:eastAsia="Georgia" w:hAnsi="Georgia"/>
          <w:b/>
          <w:bCs/>
          <w:i/>
          <w:iCs/>
          <w:sz w:val="28"/>
          <w:szCs w:val="28"/>
        </w:rPr>
        <w:t xml:space="preserve">What Anxiety Actually Is</w:t>
      </w:r>
    </w:p>
    <w:p>
      <w:pPr>
        <w:spacing w:after="200"/>
        <w:ind w:firstLine="720"/>
      </w:pPr>
      <w:r>
        <w:rPr>
          <w:rFonts w:ascii="Georgia" w:cs="Georgia" w:eastAsia="Georgia" w:hAnsi="Georgia"/>
          <w:sz w:val="24"/>
          <w:szCs w:val="24"/>
        </w:rPr>
        <w:t xml:space="preserve">The anxiety that drives a person to my office, the anxiety that wakes them at three in the morning with a chest that feels like it is being crushed, that makes their hands shake in the grocery store, that convinces them they are dying when nothing is wrong, that is not a spiritual condition. It is a neurological one.</w:t>
      </w:r>
    </w:p>
    <w:p>
      <w:pPr>
        <w:spacing w:after="200"/>
        <w:ind w:firstLine="720"/>
      </w:pPr>
      <w:r>
        <w:rPr>
          <w:rFonts w:ascii="Georgia" w:cs="Georgia" w:eastAsia="Georgia" w:hAnsi="Georgia"/>
          <w:sz w:val="24"/>
          <w:szCs w:val="24"/>
        </w:rPr>
        <w:t xml:space="preserve">The amygdala is a small, almond-shaped structure deep in the brain. Its job is threat detection. When the amygdala perceives danger, it activates the sympathetic nervous system: heart rate increases, breathing becomes shallow, muscles tense, cortisol and adrenaline flood the bloodstream. This is the fight-or-flight response. It is designed to save your life when a predator appears.</w:t>
      </w:r>
    </w:p>
    <w:p>
      <w:pPr>
        <w:spacing w:after="200"/>
        <w:ind w:firstLine="720"/>
      </w:pPr>
      <w:r>
        <w:rPr>
          <w:rFonts w:ascii="Georgia" w:cs="Georgia" w:eastAsia="Georgia" w:hAnsi="Georgia"/>
          <w:sz w:val="24"/>
          <w:szCs w:val="24"/>
        </w:rPr>
        <w:t xml:space="preserve">In anxiety disorders, the amygdala misfires. It perceives threats where none exist. A trip to the grocery store triggers the same physiological cascade as an encounter with a bear. The person's rational brain, the prefrontal cortex, knows there is no danger. But the amygdala does not listen to the prefrontal cortex when it is activated. The fear response is faster than rational thought. By the time the person can think "I am safe," their body has already decided they are not.</w:t>
      </w:r>
    </w:p>
    <w:p>
      <w:pPr>
        <w:spacing w:after="200"/>
        <w:ind w:firstLine="720"/>
      </w:pPr>
      <w:r>
        <w:rPr>
          <w:rFonts w:ascii="Georgia" w:cs="Georgia" w:eastAsia="Georgia" w:hAnsi="Georgia"/>
          <w:sz w:val="24"/>
          <w:szCs w:val="24"/>
        </w:rPr>
        <w:t xml:space="preserve">This is not a choice. This is not a failure of will. This is not a lack of faith. This is a brain that is doing what brains do, detecting threats, except it has miscalibrated its detection system. Telling a person with an anxiety disorder to trust God more is like telling a person with epilepsy to stop seizing. The instruction is not wrong in the abstract. It is irrelevant to the mechanism.</w:t>
      </w:r>
    </w:p>
    <w:p>
      <w:pPr>
        <w:pStyle w:val="Heading2"/>
        <w:spacing w:after="200" w:before="360"/>
      </w:pPr>
      <w:r>
        <w:rPr>
          <w:rFonts w:ascii="Georgia" w:cs="Georgia" w:eastAsia="Georgia" w:hAnsi="Georgia"/>
          <w:b/>
          <w:bCs/>
          <w:i/>
          <w:iCs/>
          <w:sz w:val="28"/>
          <w:szCs w:val="28"/>
        </w:rPr>
        <w:t xml:space="preserve">The Anxiety of Jesus</w:t>
      </w:r>
    </w:p>
    <w:p>
      <w:pPr>
        <w:spacing w:after="200"/>
        <w:ind w:firstLine="720"/>
      </w:pPr>
      <w:r>
        <w:rPr>
          <w:rFonts w:ascii="Georgia" w:cs="Georgia" w:eastAsia="Georgia" w:hAnsi="Georgia"/>
          <w:sz w:val="24"/>
          <w:szCs w:val="24"/>
        </w:rPr>
        <w:t xml:space="preserve">If anxiety were always a spiritual failure, then Jesus failed.</w:t>
      </w:r>
    </w:p>
    <w:p>
      <w:pPr>
        <w:spacing w:after="200"/>
        <w:ind w:firstLine="720"/>
      </w:pPr>
      <w:r>
        <w:rPr>
          <w:rFonts w:ascii="Georgia" w:cs="Georgia" w:eastAsia="Georgia" w:hAnsi="Georgia"/>
          <w:sz w:val="24"/>
          <w:szCs w:val="24"/>
        </w:rPr>
        <w:t xml:space="preserve">In the Garden of Gethsemane, Luke records that Jesus was "in agony" and that "his sweat became like great drops of blood falling down to the ground" (Luke 22:44). The Greek word for agony is agonia, and it means not just emotional distress but a physical struggle, the kind of internal combat that manifests in the body. The phenomenon Luke describes, sweat mingling with blood, is a documented medical condition called hematidrosis. It occurs under extreme psychological stress when capillaries near the sweat glands rupture.</w:t>
      </w:r>
    </w:p>
    <w:p>
      <w:pPr>
        <w:spacing w:after="200"/>
        <w:ind w:firstLine="720"/>
      </w:pPr>
      <w:r>
        <w:rPr>
          <w:rFonts w:ascii="Georgia" w:cs="Georgia" w:eastAsia="Georgia" w:hAnsi="Georgia"/>
          <w:sz w:val="24"/>
          <w:szCs w:val="24"/>
        </w:rPr>
        <w:t xml:space="preserve">Jesus experienced anxiety so severe that it produced a physiological response his body could not contain. He did not meditate his way out of it. He did not quote Scripture at himself. He prayed. He asked his Father to remove the cup. And the cup was not removed.</w:t>
      </w:r>
    </w:p>
    <w:p>
      <w:pPr>
        <w:spacing w:after="200"/>
        <w:ind w:firstLine="720"/>
      </w:pPr>
      <w:r>
        <w:rPr>
          <w:rFonts w:ascii="Georgia" w:cs="Georgia" w:eastAsia="Georgia" w:hAnsi="Georgia"/>
          <w:sz w:val="24"/>
          <w:szCs w:val="24"/>
        </w:rPr>
        <w:t xml:space="preserve">The writer of Hebrews says that Jesus "offered up prayers and supplications, with loud cries and tears, to him who was able to save him from death" (Hebrews 5:7). Loud cries. Tears. This is not composed spiritual contemplation. This is a man in the grip of something his body could not manage with willpower.</w:t>
      </w:r>
    </w:p>
    <w:p>
      <w:pPr>
        <w:spacing w:after="200"/>
        <w:ind w:firstLine="720"/>
      </w:pPr>
      <w:r>
        <w:rPr>
          <w:rFonts w:ascii="Georgia" w:cs="Georgia" w:eastAsia="Georgia" w:hAnsi="Georgia"/>
          <w:sz w:val="24"/>
          <w:szCs w:val="24"/>
        </w:rPr>
        <w:t xml:space="preserve">If the sinless Son of God experienced anxiety that produced physical symptoms, then anxiety is not a sin. Period. The argument is over. Any theology that says otherwise has to explain how Jesus committed the sin it is diagnosing in its congregants.</w:t>
      </w:r>
    </w:p>
    <w:p>
      <w:pPr>
        <w:pStyle w:val="Heading2"/>
        <w:spacing w:after="200" w:before="360"/>
      </w:pPr>
      <w:r>
        <w:rPr>
          <w:rFonts w:ascii="Georgia" w:cs="Georgia" w:eastAsia="Georgia" w:hAnsi="Georgia"/>
          <w:b/>
          <w:bCs/>
          <w:i/>
          <w:iCs/>
          <w:sz w:val="28"/>
          <w:szCs w:val="28"/>
        </w:rPr>
        <w:t xml:space="preserve">The Theology of the Nervous System</w:t>
      </w:r>
    </w:p>
    <w:p>
      <w:pPr>
        <w:spacing w:after="200"/>
        <w:ind w:firstLine="720"/>
      </w:pPr>
      <w:r>
        <w:rPr>
          <w:rFonts w:ascii="Georgia" w:cs="Georgia" w:eastAsia="Georgia" w:hAnsi="Georgia"/>
          <w:sz w:val="24"/>
          <w:szCs w:val="24"/>
        </w:rPr>
        <w:t xml:space="preserve">Here is what the church has not grasped: the nervous system is part of God's creation.</w:t>
      </w:r>
    </w:p>
    <w:p>
      <w:pPr>
        <w:spacing w:after="200"/>
        <w:ind w:firstLine="720"/>
      </w:pPr>
      <w:r>
        <w:rPr>
          <w:rFonts w:ascii="Georgia" w:cs="Georgia" w:eastAsia="Georgia" w:hAnsi="Georgia"/>
          <w:sz w:val="24"/>
          <w:szCs w:val="24"/>
        </w:rPr>
        <w:t xml:space="preserve">God made the fight-or-flight response. God designed the amygdala. God created the sympathetic nervous system. He created them because a world with real dangers requires creatures capable of responding to those dangers. The ability to feel fear and act on it is a gift. It keeps people alive.</w:t>
      </w:r>
    </w:p>
    <w:p>
      <w:pPr>
        <w:spacing w:after="200"/>
        <w:ind w:firstLine="720"/>
      </w:pPr>
      <w:r>
        <w:rPr>
          <w:rFonts w:ascii="Georgia" w:cs="Georgia" w:eastAsia="Georgia" w:hAnsi="Georgia"/>
          <w:sz w:val="24"/>
          <w:szCs w:val="24"/>
        </w:rPr>
        <w:t xml:space="preserve">When that system malfunctions, it is the same category as any other bodily malfunction. The pancreas produces insulin. When it stops, we call it diabetes and we treat it. The amygdala assesses threat. When it miscalibrates, we call it an anxiety disorder and we should treat it. The mechanism is the same. The only reason the church treats one as a medical condition and the other as a spiritual failure is that one involves the brain and the other involves the pancreas, and the church has a Gnostic instinct that the brain is more "soul" than the pancreas.</w:t>
      </w:r>
    </w:p>
    <w:p>
      <w:pPr>
        <w:spacing w:after="200"/>
        <w:ind w:firstLine="720"/>
      </w:pPr>
      <w:r>
        <w:rPr>
          <w:rFonts w:ascii="Georgia" w:cs="Georgia" w:eastAsia="Georgia" w:hAnsi="Georgia"/>
          <w:sz w:val="24"/>
          <w:szCs w:val="24"/>
        </w:rPr>
        <w:t xml:space="preserve">It is not. The brain is an organ. A three-pound organ made of tissue, blood vessels, and electrical impulses. It is part of the body that God declared good in Genesis 1, that God took on in the incarnation, and that God will redeem in the resurrection. Caring for it is not a lack of faith. Neglecting it is not a sign of trust. It is negligence.</w:t>
      </w:r>
    </w:p>
    <w:p>
      <w:pPr>
        <w:pStyle w:val="Heading2"/>
        <w:spacing w:after="200" w:before="360"/>
      </w:pPr>
      <w:r>
        <w:rPr>
          <w:rFonts w:ascii="Georgia" w:cs="Georgia" w:eastAsia="Georgia" w:hAnsi="Georgia"/>
          <w:b/>
          <w:bCs/>
          <w:i/>
          <w:iCs/>
          <w:sz w:val="28"/>
          <w:szCs w:val="28"/>
        </w:rPr>
        <w:t xml:space="preserve">What Treatment Looks Like</w:t>
      </w:r>
    </w:p>
    <w:p>
      <w:pPr>
        <w:spacing w:after="200"/>
        <w:ind w:firstLine="720"/>
      </w:pPr>
      <w:r>
        <w:rPr>
          <w:rFonts w:ascii="Georgia" w:cs="Georgia" w:eastAsia="Georgia" w:hAnsi="Georgia"/>
          <w:sz w:val="24"/>
          <w:szCs w:val="24"/>
        </w:rPr>
        <w:t xml:space="preserve">Treatment for anxiety disorders is well-established and effective. This is not experimental medicine. This is decades of replicated research.</w:t>
      </w:r>
    </w:p>
    <w:p>
      <w:pPr>
        <w:spacing w:after="200"/>
        <w:ind w:firstLine="720"/>
      </w:pPr>
      <w:r>
        <w:rPr>
          <w:rFonts w:ascii="Georgia" w:cs="Georgia" w:eastAsia="Georgia" w:hAnsi="Georgia"/>
          <w:sz w:val="24"/>
          <w:szCs w:val="24"/>
        </w:rPr>
        <w:t xml:space="preserve">Cognitive behavioral therapy teaches people to identify the thought patterns that amplify anxiety and replace them with more accurate assessments. It does not override the amygdala directly, but it strengthens the prefrontal cortex's ability to regulate the amygdala's signals over time. It is, in a very real sense, the therapeutic equivalent of "taking every thought captive" (2 Corinthians 10:5), because it trains the mind to evaluate its own fear responses rather than accepting them as truth.</w:t>
      </w:r>
    </w:p>
    <w:p>
      <w:pPr>
        <w:spacing w:after="200"/>
        <w:ind w:firstLine="720"/>
      </w:pPr>
      <w:r>
        <w:rPr>
          <w:rFonts w:ascii="Georgia" w:cs="Georgia" w:eastAsia="Georgia" w:hAnsi="Georgia"/>
          <w:sz w:val="24"/>
          <w:szCs w:val="24"/>
        </w:rPr>
        <w:t xml:space="preserve">Exposure therapy gradually introduces the person to the situations that trigger anxiety in controlled, safe doses, allowing the amygdala to recalibrate its threat assessment. Over time, the brain learns that the grocery store is not a war zone.</w:t>
      </w:r>
    </w:p>
    <w:p>
      <w:pPr>
        <w:spacing w:after="200"/>
        <w:ind w:firstLine="720"/>
      </w:pPr>
      <w:r>
        <w:rPr>
          <w:rFonts w:ascii="Georgia" w:cs="Georgia" w:eastAsia="Georgia" w:hAnsi="Georgia"/>
          <w:sz w:val="24"/>
          <w:szCs w:val="24"/>
        </w:rPr>
        <w:t xml:space="preserve">Selective serotonin reuptake inhibitors and other medications can reduce the intensity of the anxiety response to a level where therapy becomes possible. For some people, the anxiety is so overwhelming that they cannot engage in therapy until medication has brought the signal down to a manageable level. The medication does not fix the underlying patterns. It makes the brain quiet enough that the person can begin fixing the patterns.</w:t>
      </w:r>
    </w:p>
    <w:p>
      <w:pPr>
        <w:spacing w:after="200"/>
        <w:ind w:firstLine="720"/>
      </w:pPr>
      <w:r>
        <w:rPr>
          <w:rFonts w:ascii="Georgia" w:cs="Georgia" w:eastAsia="Georgia" w:hAnsi="Georgia"/>
          <w:sz w:val="24"/>
          <w:szCs w:val="24"/>
        </w:rPr>
        <w:t xml:space="preserve">Prayer, Scripture, community, and spiritual discipline play roles that therapy and medication cannot. They provide meaning to the suffering. They connect the person to a community that will not abandon them. They ground the person in a narrative larger than their own neurochemistry. They offer hope that the current state is not the final state.</w:t>
      </w:r>
    </w:p>
    <w:p>
      <w:pPr>
        <w:spacing w:after="200"/>
        <w:ind w:firstLine="720"/>
      </w:pPr>
      <w:r>
        <w:rPr>
          <w:rFonts w:ascii="Georgia" w:cs="Georgia" w:eastAsia="Georgia" w:hAnsi="Georgia"/>
          <w:sz w:val="24"/>
          <w:szCs w:val="24"/>
        </w:rPr>
        <w:t xml:space="preserve">But they do not replace treatment. And treatment does not replace them. The person needs both. The church and the clinic, working together, provide something neither can provide alone.</w:t>
      </w:r>
    </w:p>
    <w:p>
      <w:pPr>
        <w:pStyle w:val="Heading2"/>
        <w:spacing w:after="200" w:before="360"/>
      </w:pPr>
      <w:r>
        <w:rPr>
          <w:rFonts w:ascii="Georgia" w:cs="Georgia" w:eastAsia="Georgia" w:hAnsi="Georgia"/>
          <w:b/>
          <w:bCs/>
          <w:i/>
          <w:iCs/>
          <w:sz w:val="28"/>
          <w:szCs w:val="28"/>
        </w:rPr>
        <w:t xml:space="preserve">The Woman on the Highway</w:t>
      </w:r>
    </w:p>
    <w:p>
      <w:pPr>
        <w:spacing w:after="200"/>
        <w:ind w:firstLine="720"/>
      </w:pPr>
      <w:r>
        <w:rPr>
          <w:rFonts w:ascii="Georgia" w:cs="Georgia" w:eastAsia="Georgia" w:hAnsi="Georgia"/>
          <w:sz w:val="24"/>
          <w:szCs w:val="24"/>
        </w:rPr>
        <w:t xml:space="preserve">The woman who could not drive came to my office expecting condemnation. She left with a referral to a Christian psychiatrist and a commitment from me that I would walk with her through treatment.</w:t>
      </w:r>
    </w:p>
    <w:p>
      <w:pPr>
        <w:spacing w:after="200"/>
        <w:ind w:firstLine="720"/>
      </w:pPr>
      <w:r>
        <w:rPr>
          <w:rFonts w:ascii="Georgia" w:cs="Georgia" w:eastAsia="Georgia" w:hAnsi="Georgia"/>
          <w:sz w:val="24"/>
          <w:szCs w:val="24"/>
        </w:rPr>
        <w:t xml:space="preserve">Six months later, she was driving again. Medication had reduced her panic attacks from daily to monthly. Therapy had taught her to recognize the early signs and intervene before the cascade overwhelmed her. Prayer had given her language for what she was experiencing, not the language of failure but the language of lament. She prayed Psalm 56:3, "When I am afraid, I put my trust in you," not as a formula that eliminated fear but as an honest statement of what she was doing in the middle of it.</w:t>
      </w:r>
    </w:p>
    <w:p>
      <w:pPr>
        <w:spacing w:after="200"/>
        <w:ind w:firstLine="720"/>
      </w:pPr>
      <w:r>
        <w:rPr>
          <w:rFonts w:ascii="Georgia" w:cs="Georgia" w:eastAsia="Georgia" w:hAnsi="Georgia"/>
          <w:sz w:val="24"/>
          <w:szCs w:val="24"/>
        </w:rPr>
        <w:t xml:space="preserve">She told me, on the day she drove to church for the first time in eight months, that the most important thing I had said to her was this: "Your faith is not the problem. Your brain is struggling. And God gave us tools to help your brain."</w:t>
      </w:r>
    </w:p>
    <w:p>
      <w:pPr>
        <w:spacing w:after="200"/>
        <w:ind w:firstLine="720"/>
      </w:pPr>
      <w:r>
        <w:rPr>
          <w:rFonts w:ascii="Georgia" w:cs="Georgia" w:eastAsia="Georgia" w:hAnsi="Georgia"/>
          <w:sz w:val="24"/>
          <w:szCs w:val="24"/>
        </w:rPr>
        <w:t xml:space="preserve">She is still a faithful Christian. She still leads her Bible study. She still memorizes Scripture. And she still takes her medication, because she understands now that caring for her brain is an act of stewardship, not a confession of defeat.</w:t>
      </w:r>
    </w:p>
    <w:p>
      <w:pPr>
        <w:spacing w:after="200"/>
        <w:ind w:firstLine="720"/>
      </w:pPr>
      <w:r>
        <w:rPr>
          <w:rFonts w:ascii="Georgia" w:cs="Georgia" w:eastAsia="Georgia" w:hAnsi="Georgia"/>
          <w:sz w:val="24"/>
          <w:szCs w:val="24"/>
        </w:rPr>
        <w:t xml:space="preserve">The church could have lost her. It almost did. The theology that equated anxiety with faithlessness nearly destroyed a woman whose faith was never in question.</w:t>
      </w:r>
    </w:p>
    <w:p>
      <w:pPr>
        <w:spacing w:after="200"/>
        <w:ind w:firstLine="720"/>
      </w:pPr>
      <w:r>
        <w:rPr>
          <w:rFonts w:ascii="Georgia" w:cs="Georgia" w:eastAsia="Georgia" w:hAnsi="Georgia"/>
          <w:sz w:val="24"/>
          <w:szCs w:val="24"/>
        </w:rPr>
        <w:t xml:space="preserve">How many others has it already destroyed? How many are sitting in pews right now, shaking, unable to breathe, convinced that their terror means God has abandoned them?</w:t>
      </w:r>
    </w:p>
    <w:p>
      <w:pPr>
        <w:spacing w:after="200"/>
        <w:ind w:firstLine="720"/>
      </w:pPr>
      <w:r>
        <w:rPr>
          <w:rFonts w:ascii="Georgia" w:cs="Georgia" w:eastAsia="Georgia" w:hAnsi="Georgia"/>
          <w:sz w:val="24"/>
          <w:szCs w:val="24"/>
        </w:rPr>
        <w:t xml:space="preserve">That is not a rhetorical question. And the answer should keep every pastor awake at night.</w:t>
      </w:r>
    </w:p>
    <w:p>
      <w:pPr>
        <w:pStyle w:val="Heading1"/>
        <w:pageBreakBefore/>
        <w:spacing w:after="300" w:before="2000"/>
      </w:pPr>
      <w:r>
        <w:rPr>
          <w:rFonts w:ascii="Georgia" w:cs="Georgia" w:eastAsia="Georgia" w:hAnsi="Georgia"/>
          <w:b/>
          <w:bCs/>
          <w:sz w:val="36"/>
          <w:szCs w:val="36"/>
        </w:rPr>
        <w:t xml:space="preserve">Chapter 6: The Medication Question</w:t>
      </w:r>
    </w:p>
    <w:p>
      <w:pPr>
        <w:pStyle w:val="Heading2"/>
        <w:spacing w:after="200" w:before="360"/>
      </w:pPr>
      <w:r>
        <w:rPr>
          <w:rFonts w:ascii="Georgia" w:cs="Georgia" w:eastAsia="Georgia" w:hAnsi="Georgia"/>
          <w:b/>
          <w:bCs/>
          <w:i/>
          <w:iCs/>
          <w:sz w:val="28"/>
          <w:szCs w:val="28"/>
        </w:rPr>
        <w:t xml:space="preserve">Why Christians Take Pills and Why That Is Not a Problem</w:t>
      </w:r>
    </w:p>
    <w:p>
      <w:pPr>
        <w:spacing w:after="200"/>
        <w:ind w:firstLine="720"/>
      </w:pPr>
      <w:r>
        <w:rPr>
          <w:rFonts w:ascii="Georgia" w:cs="Georgia" w:eastAsia="Georgia" w:hAnsi="Georgia"/>
          <w:sz w:val="24"/>
          <w:szCs w:val="24"/>
        </w:rPr>
        <w:t xml:space="preserve">The question comes up in every church I have visited, every conference I have attended, every late-night conversation with a struggling pastor. It comes phrased in different ways, but the core is always the same: Is it okay for a Christian to take psychiatric medication?</w:t>
      </w:r>
    </w:p>
    <w:p>
      <w:pPr>
        <w:spacing w:after="200"/>
        <w:ind w:firstLine="720"/>
      </w:pPr>
      <w:r>
        <w:rPr>
          <w:rFonts w:ascii="Georgia" w:cs="Georgia" w:eastAsia="Georgia" w:hAnsi="Georgia"/>
          <w:sz w:val="24"/>
          <w:szCs w:val="24"/>
        </w:rPr>
        <w:t xml:space="preserve">The fact that the question exists is evidence of a theological failure. No one asks whether it is okay for a Christian to take blood pressure medication. No one questions a diabetic's faithfulness for using insulin. No one considers a cancer patient's chemotherapy a spiritual compromise. But the moment the organ in question is the brain, the rules change. The body is God's domain. The brain, apparently, is supposed to be managed by faith alone.</w:t>
      </w:r>
    </w:p>
    <w:p>
      <w:pPr>
        <w:spacing w:after="200"/>
        <w:ind w:firstLine="720"/>
      </w:pPr>
      <w:r>
        <w:rPr>
          <w:rFonts w:ascii="Georgia" w:cs="Georgia" w:eastAsia="Georgia" w:hAnsi="Georgia"/>
          <w:sz w:val="24"/>
          <w:szCs w:val="24"/>
        </w:rPr>
        <w:t xml:space="preserve">This is not theology. It is superstition dressed in Bible verses.</w:t>
      </w:r>
    </w:p>
    <w:p>
      <w:pPr>
        <w:pStyle w:val="Heading2"/>
        <w:spacing w:after="200" w:before="360"/>
      </w:pPr>
      <w:r>
        <w:rPr>
          <w:rFonts w:ascii="Georgia" w:cs="Georgia" w:eastAsia="Georgia" w:hAnsi="Georgia"/>
          <w:b/>
          <w:bCs/>
          <w:i/>
          <w:iCs/>
          <w:sz w:val="28"/>
          <w:szCs w:val="28"/>
        </w:rPr>
        <w:t xml:space="preserve">The Case Against Medication</w:t>
      </w:r>
    </w:p>
    <w:p>
      <w:pPr>
        <w:spacing w:after="200"/>
        <w:ind w:firstLine="720"/>
      </w:pPr>
      <w:r>
        <w:rPr>
          <w:rFonts w:ascii="Georgia" w:cs="Georgia" w:eastAsia="Georgia" w:hAnsi="Georgia"/>
          <w:sz w:val="24"/>
          <w:szCs w:val="24"/>
        </w:rPr>
        <w:t xml:space="preserve">Let me state the objections fairly, because they are held by sincere people and they are not entirely without logic.</w:t>
      </w:r>
    </w:p>
    <w:p>
      <w:pPr>
        <w:spacing w:after="200"/>
        <w:ind w:firstLine="720"/>
      </w:pPr>
      <w:r>
        <w:rPr>
          <w:rFonts w:ascii="Georgia" w:cs="Georgia" w:eastAsia="Georgia" w:hAnsi="Georgia"/>
          <w:sz w:val="24"/>
          <w:szCs w:val="24"/>
        </w:rPr>
        <w:t xml:space="preserve">The first objection is sufficiency. If Scripture is sufficient for all matters of faith and practice, then a Bible-believing Christian should not need secular interventions for what are, at root, spiritual problems. The argument is that medication treats symptoms while the Bible treats causes. If depression is rooted in a lack of trust in God, then medication masks the problem while leaving the root untouched.</w:t>
      </w:r>
    </w:p>
    <w:p>
      <w:pPr>
        <w:spacing w:after="200"/>
        <w:ind w:firstLine="720"/>
      </w:pPr>
      <w:r>
        <w:rPr>
          <w:rFonts w:ascii="Georgia" w:cs="Georgia" w:eastAsia="Georgia" w:hAnsi="Georgia"/>
          <w:sz w:val="24"/>
          <w:szCs w:val="24"/>
        </w:rPr>
        <w:t xml:space="preserve">The second objection is sanctification. The argument here is that God uses suffering for spiritual growth, and medication short-circuits that process. If God has allowed depression or anxiety into your life for a redemptive purpose, then medicating it away is like pulling your hand off the potter's wheel. You escape the discomfort but miss the transformation.</w:t>
      </w:r>
    </w:p>
    <w:p>
      <w:pPr>
        <w:spacing w:after="200"/>
        <w:ind w:firstLine="720"/>
      </w:pPr>
      <w:r>
        <w:rPr>
          <w:rFonts w:ascii="Georgia" w:cs="Georgia" w:eastAsia="Georgia" w:hAnsi="Georgia"/>
          <w:sz w:val="24"/>
          <w:szCs w:val="24"/>
        </w:rPr>
        <w:t xml:space="preserve">The third objection is dependency. Medication, the argument goes, creates a crutch that prevents people from learning to rely on God. It becomes a replacement for faith. The person trusts the pill instead of the Spirit.</w:t>
      </w:r>
    </w:p>
    <w:p>
      <w:pPr>
        <w:spacing w:after="200"/>
        <w:ind w:firstLine="720"/>
      </w:pPr>
      <w:r>
        <w:rPr>
          <w:rFonts w:ascii="Georgia" w:cs="Georgia" w:eastAsia="Georgia" w:hAnsi="Georgia"/>
          <w:sz w:val="24"/>
          <w:szCs w:val="24"/>
        </w:rPr>
        <w:t xml:space="preserve">The fourth objection is philosophical. The therapeutic culture medicalizes everything. Sadness becomes depression. Shyness becomes social anxiety disorder. Grief becomes prolonged bereavement disorder. Every human difficulty gets a diagnosis and a pill. The church should resist this trend and insist that some suffering is just part of being human in a fallen world.</w:t>
      </w:r>
    </w:p>
    <w:p>
      <w:pPr>
        <w:spacing w:after="200"/>
        <w:ind w:firstLine="720"/>
      </w:pPr>
      <w:r>
        <w:rPr>
          <w:rFonts w:ascii="Georgia" w:cs="Georgia" w:eastAsia="Georgia" w:hAnsi="Georgia"/>
          <w:sz w:val="24"/>
          <w:szCs w:val="24"/>
        </w:rPr>
        <w:t xml:space="preserve">I have heard these arguments a thousand times. I have heard them from people I respect. I understand the concerns underneath them. And every one of them, when pushed to its logical conclusion, produces cruelty.</w:t>
      </w:r>
    </w:p>
    <w:p>
      <w:pPr>
        <w:pStyle w:val="Heading2"/>
        <w:spacing w:after="200" w:before="360"/>
      </w:pPr>
      <w:r>
        <w:rPr>
          <w:rFonts w:ascii="Georgia" w:cs="Georgia" w:eastAsia="Georgia" w:hAnsi="Georgia"/>
          <w:b/>
          <w:bCs/>
          <w:i/>
          <w:iCs/>
          <w:sz w:val="28"/>
          <w:szCs w:val="28"/>
        </w:rPr>
        <w:t xml:space="preserve">Why the Objections Fail</w:t>
      </w:r>
    </w:p>
    <w:p>
      <w:pPr>
        <w:spacing w:after="200"/>
        <w:ind w:firstLine="720"/>
      </w:pPr>
      <w:r>
        <w:rPr>
          <w:rFonts w:ascii="Georgia" w:cs="Georgia" w:eastAsia="Georgia" w:hAnsi="Georgia"/>
          <w:sz w:val="24"/>
          <w:szCs w:val="24"/>
        </w:rPr>
        <w:t xml:space="preserve">The sufficiency argument fails because it misunderstands what "sufficient" means. Scripture is sufficient for its purpose: revealing God, explaining salvation, and guiding faithful living. It is not an exhaustive compendium of all human knowledge. The Bible does not teach us how to set a broken bone, perform heart surgery, or treat a bacterial infection. We do not consider orthopedists, cardiologists, or infectious disease specialists to be in competition with Scripture. The brain is an organ. When it malfunctions, treating it with the tools God has given human beings to develop is not a betrayal of scriptural sufficiency. It is an application of common grace.</w:t>
      </w:r>
    </w:p>
    <w:p>
      <w:pPr>
        <w:spacing w:after="200"/>
        <w:ind w:firstLine="720"/>
      </w:pPr>
      <w:r>
        <w:rPr>
          <w:rFonts w:ascii="Georgia" w:cs="Georgia" w:eastAsia="Georgia" w:hAnsi="Georgia"/>
          <w:sz w:val="24"/>
          <w:szCs w:val="24"/>
        </w:rPr>
        <w:t xml:space="preserve">Calvin was right. The knowledge that doctors and researchers have accumulated about the brain is a gift of the Holy Spirit to the human race. To refuse that gift on the grounds that the Bible is sufficient is to misunderstand sufficiency and to insult the Spirit.</w:t>
      </w:r>
    </w:p>
    <w:p>
      <w:pPr>
        <w:spacing w:after="200"/>
        <w:ind w:firstLine="720"/>
      </w:pPr>
      <w:r>
        <w:rPr>
          <w:rFonts w:ascii="Georgia" w:cs="Georgia" w:eastAsia="Georgia" w:hAnsi="Georgia"/>
          <w:sz w:val="24"/>
          <w:szCs w:val="24"/>
        </w:rPr>
        <w:t xml:space="preserve">The sanctification argument fails because it proves too much. If medication interferes with God's sanctifying work, then so does every form of medical treatment. If God uses depression for spiritual growth and we should not medicate it, then God uses cancer for spiritual growth and we should not treat it. No one makes this argument about cancer because it is self-evidently absurd. It is no less absurd when applied to depression. God's ability to sanctify is not dependent on our refusal to seek treatment. God sanctifies people through treatment. The process of seeking help, acknowledging weakness, accepting care from others, and learning to live with a condition that requires management is itself a form of spiritual formation. It requires humility. It requires trust. It requires the death of the self-sufficient self. If that is not sanctification, I do not know what is.</w:t>
      </w:r>
    </w:p>
    <w:p>
      <w:pPr>
        <w:spacing w:after="200"/>
        <w:ind w:firstLine="720"/>
      </w:pPr>
      <w:r>
        <w:rPr>
          <w:rFonts w:ascii="Georgia" w:cs="Georgia" w:eastAsia="Georgia" w:hAnsi="Georgia"/>
          <w:sz w:val="24"/>
          <w:szCs w:val="24"/>
        </w:rPr>
        <w:t xml:space="preserve">The dependency argument fails because it applies a double standard. A person who takes blood pressure medication every day is not accused of failing to trust God. A person who wears glasses is not told they are using a crutch instead of faith. The argument that psychiatric medication creates dependency that displaces trust in God only works if you believe the brain is categorically different from every other organ in the body. It is not. If medication manages a neurochemical condition so that a person can function, engage in relationships, read Scripture, pray, and serve the church, then the medication is not competing with faith. It is enabling it.</w:t>
      </w:r>
    </w:p>
    <w:p>
      <w:pPr>
        <w:spacing w:after="200"/>
        <w:ind w:firstLine="720"/>
      </w:pPr>
      <w:r>
        <w:rPr>
          <w:rFonts w:ascii="Georgia" w:cs="Georgia" w:eastAsia="Georgia" w:hAnsi="Georgia"/>
          <w:sz w:val="24"/>
          <w:szCs w:val="24"/>
        </w:rPr>
        <w:t xml:space="preserve">The philosophical objection has more merit than the others, but it does not lead where its advocates want it to lead. Yes, the therapeutic culture overmedicalizes some aspects of human experience. Yes, not every sadness requires a diagnosis. Yes, the pharmaceutical industry has financial incentives to expand the definition of treatable conditions. These are legitimate concerns. They require discernment, not blanket rejection. The answer to overmedication is not no medication. It is the right medication for the right condition at the right dose for the right person, determined by a qualified professional. The answer to cultural overdiagnosis is not to declare all diagnosis illegitimate. It is to distinguish between normal human suffering and clinical conditions that require intervention.</w:t>
      </w:r>
    </w:p>
    <w:p>
      <w:pPr>
        <w:spacing w:after="200"/>
        <w:ind w:firstLine="720"/>
      </w:pPr>
      <w:r>
        <w:rPr>
          <w:rFonts w:ascii="Georgia" w:cs="Georgia" w:eastAsia="Georgia" w:hAnsi="Georgia"/>
          <w:sz w:val="24"/>
          <w:szCs w:val="24"/>
        </w:rPr>
        <w:t xml:space="preserve">The church does not need to choose between "medicate everything" and "medicate nothing." It needs the wisdom to know the difference. And that wisdom requires partnership with the medical profession, not hostility toward it.</w:t>
      </w:r>
    </w:p>
    <w:p>
      <w:pPr>
        <w:pStyle w:val="Heading2"/>
        <w:spacing w:after="200" w:before="360"/>
      </w:pPr>
      <w:r>
        <w:rPr>
          <w:rFonts w:ascii="Georgia" w:cs="Georgia" w:eastAsia="Georgia" w:hAnsi="Georgia"/>
          <w:b/>
          <w:bCs/>
          <w:i/>
          <w:iCs/>
          <w:sz w:val="28"/>
          <w:szCs w:val="28"/>
        </w:rPr>
        <w:t xml:space="preserve">How Psychiatric Medication Works</w:t>
      </w:r>
    </w:p>
    <w:p>
      <w:pPr>
        <w:spacing w:after="200"/>
        <w:ind w:firstLine="720"/>
      </w:pPr>
      <w:r>
        <w:rPr>
          <w:rFonts w:ascii="Georgia" w:cs="Georgia" w:eastAsia="Georgia" w:hAnsi="Georgia"/>
          <w:sz w:val="24"/>
          <w:szCs w:val="24"/>
        </w:rPr>
        <w:t xml:space="preserve">Let me explain what these medications actually do, because much of the church's resistance comes from misunderstanding.</w:t>
      </w:r>
    </w:p>
    <w:p>
      <w:pPr>
        <w:spacing w:after="200"/>
        <w:ind w:firstLine="720"/>
      </w:pPr>
      <w:r>
        <w:rPr>
          <w:rFonts w:ascii="Georgia" w:cs="Georgia" w:eastAsia="Georgia" w:hAnsi="Georgia"/>
          <w:sz w:val="24"/>
          <w:szCs w:val="24"/>
        </w:rPr>
        <w:t xml:space="preserve">Selective serotonin reuptake inhibitors, the most commonly prescribed antidepressants, work by increasing the availability of serotonin in the brain. Serotonin is a neurotransmitter that regulates mood, sleep, appetite, and pain. In major depressive disorder and many anxiety disorders, the serotonin system does not function properly. SSRIs do not create a new substance. They allow the brain's existing serotonin to work more effectively by preventing it from being reabsorbed too quickly.</w:t>
      </w:r>
    </w:p>
    <w:p>
      <w:pPr>
        <w:spacing w:after="200"/>
        <w:ind w:firstLine="720"/>
      </w:pPr>
      <w:r>
        <w:rPr>
          <w:rFonts w:ascii="Georgia" w:cs="Georgia" w:eastAsia="Georgia" w:hAnsi="Georgia"/>
          <w:sz w:val="24"/>
          <w:szCs w:val="24"/>
        </w:rPr>
        <w:t xml:space="preserve">This is not a personality change. It is not a spiritual sedative. It is a correction of a physiological imbalance, no different in principle from thyroid medication correcting a thyroid imbalance. The person on an SSRI does not become a different person. They become a person whose neurochemistry is functioning closer to normal, allowing them to think, feel, pray, and relate more effectively.</w:t>
      </w:r>
    </w:p>
    <w:p>
      <w:pPr>
        <w:spacing w:after="200"/>
        <w:ind w:firstLine="720"/>
      </w:pPr>
      <w:r>
        <w:rPr>
          <w:rFonts w:ascii="Georgia" w:cs="Georgia" w:eastAsia="Georgia" w:hAnsi="Georgia"/>
          <w:sz w:val="24"/>
          <w:szCs w:val="24"/>
        </w:rPr>
        <w:t xml:space="preserve">Serotonin-norepinephrine reuptake inhibitors work similarly but affect two neurotransmitter systems. They are often prescribed for conditions that involve both mood and pain, because norepinephrine regulates the body's arousal and pain response.</w:t>
      </w:r>
    </w:p>
    <w:p>
      <w:pPr>
        <w:spacing w:after="200"/>
        <w:ind w:firstLine="720"/>
      </w:pPr>
      <w:r>
        <w:rPr>
          <w:rFonts w:ascii="Georgia" w:cs="Georgia" w:eastAsia="Georgia" w:hAnsi="Georgia"/>
          <w:sz w:val="24"/>
          <w:szCs w:val="24"/>
        </w:rPr>
        <w:t xml:space="preserve">Benzodiazepines work on the gamma-aminobutyric acid system and are prescribed for acute anxiety. They work quickly and effectively, but they carry risks of dependency and are typically prescribed for short-term use.</w:t>
      </w:r>
    </w:p>
    <w:p>
      <w:pPr>
        <w:spacing w:after="200"/>
        <w:ind w:firstLine="720"/>
      </w:pPr>
      <w:r>
        <w:rPr>
          <w:rFonts w:ascii="Georgia" w:cs="Georgia" w:eastAsia="Georgia" w:hAnsi="Georgia"/>
          <w:sz w:val="24"/>
          <w:szCs w:val="24"/>
        </w:rPr>
        <w:t xml:space="preserve">Antipsychotics, mood stabilizers, and other classes of psychiatric medication have their own mechanisms, their own indications, and their own risk profiles. None of them are magic. All of them have side effects. All of them require careful monitoring by qualified physicians. And all of them are tools, developed by human beings using the minds God gave them, to address conditions that affect real people in real churches every Sunday.</w:t>
      </w:r>
    </w:p>
    <w:p>
      <w:pPr>
        <w:pStyle w:val="Heading2"/>
        <w:spacing w:after="200" w:before="360"/>
      </w:pPr>
      <w:r>
        <w:rPr>
          <w:rFonts w:ascii="Georgia" w:cs="Georgia" w:eastAsia="Georgia" w:hAnsi="Georgia"/>
          <w:b/>
          <w:bCs/>
          <w:i/>
          <w:iCs/>
          <w:sz w:val="28"/>
          <w:szCs w:val="28"/>
        </w:rPr>
        <w:t xml:space="preserve">What I Tell People in My Office</w:t>
      </w:r>
    </w:p>
    <w:p>
      <w:pPr>
        <w:spacing w:after="200"/>
        <w:ind w:firstLine="720"/>
      </w:pPr>
      <w:r>
        <w:rPr>
          <w:rFonts w:ascii="Georgia" w:cs="Georgia" w:eastAsia="Georgia" w:hAnsi="Georgia"/>
          <w:sz w:val="24"/>
          <w:szCs w:val="24"/>
        </w:rPr>
        <w:t xml:space="preserve">When someone in my congregation comes to me struggling with mental health, here is what I say. It is not complicated, and it should not be controversial.</w:t>
      </w:r>
    </w:p>
    <w:p>
      <w:pPr>
        <w:spacing w:after="200"/>
        <w:ind w:firstLine="720"/>
      </w:pPr>
      <w:r>
        <w:rPr>
          <w:rFonts w:ascii="Georgia" w:cs="Georgia" w:eastAsia="Georgia" w:hAnsi="Georgia"/>
          <w:sz w:val="24"/>
          <w:szCs w:val="24"/>
        </w:rPr>
        <w:t xml:space="preserve">First: your faith is not the problem. If you are here, asking for help, that is evidence of faith, not evidence against it. Weak people do not ask for help. They hide.</w:t>
      </w:r>
    </w:p>
    <w:p>
      <w:pPr>
        <w:spacing w:after="200"/>
        <w:ind w:firstLine="720"/>
      </w:pPr>
      <w:r>
        <w:rPr>
          <w:rFonts w:ascii="Georgia" w:cs="Georgia" w:eastAsia="Georgia" w:hAnsi="Georgia"/>
          <w:sz w:val="24"/>
          <w:szCs w:val="24"/>
        </w:rPr>
        <w:t xml:space="preserve">Second: your brain is an organ. If it is not working properly, treating it is not a failure of trust. It is stewardship of the body God gave you.</w:t>
      </w:r>
    </w:p>
    <w:p>
      <w:pPr>
        <w:spacing w:after="200"/>
        <w:ind w:firstLine="720"/>
      </w:pPr>
      <w:r>
        <w:rPr>
          <w:rFonts w:ascii="Georgia" w:cs="Georgia" w:eastAsia="Georgia" w:hAnsi="Georgia"/>
          <w:sz w:val="24"/>
          <w:szCs w:val="24"/>
        </w:rPr>
        <w:t xml:space="preserve">Third: medication is a tool. It is not the only tool, and for many conditions it is not the only tool you will need. But for moderate to severe depression, for most anxiety disorders, for bipolar disorder, for schizophrenia, for many other conditions, medication is part of the treatment plan that gives you the best chance of getting better. I will never tell you not to take it.</w:t>
      </w:r>
    </w:p>
    <w:p>
      <w:pPr>
        <w:spacing w:after="200"/>
        <w:ind w:firstLine="720"/>
      </w:pPr>
      <w:r>
        <w:rPr>
          <w:rFonts w:ascii="Georgia" w:cs="Georgia" w:eastAsia="Georgia" w:hAnsi="Georgia"/>
          <w:sz w:val="24"/>
          <w:szCs w:val="24"/>
        </w:rPr>
        <w:t xml:space="preserve">Fourth: therapy is not secular wisdom competing with the Bible. Cognitive behavioral therapy, dialectical behavior therapy, EMDR for trauma, these are evidence-based treatments that help the brain heal. A good therapist is a gift from God no less than a good surgeon.</w:t>
      </w:r>
    </w:p>
    <w:p>
      <w:pPr>
        <w:spacing w:after="200"/>
        <w:ind w:firstLine="720"/>
      </w:pPr>
      <w:r>
        <w:rPr>
          <w:rFonts w:ascii="Georgia" w:cs="Georgia" w:eastAsia="Georgia" w:hAnsi="Georgia"/>
          <w:sz w:val="24"/>
          <w:szCs w:val="24"/>
        </w:rPr>
        <w:t xml:space="preserve">Fifth: the church is still here. Medication and therapy do things the church cannot do. But the church does things that medication and therapy cannot do. The church offers you a community that will not discharge you when your insurance runs out. The church offers you a story that gives meaning to your suffering. The church offers you confession, sacrament, prayer, and presence over the long haul of recovery. The church is not replacing the clinic. The church is walking alongside it.</w:t>
      </w:r>
    </w:p>
    <w:p>
      <w:pPr>
        <w:spacing w:after="200"/>
        <w:ind w:firstLine="720"/>
      </w:pPr>
      <w:r>
        <w:rPr>
          <w:rFonts w:ascii="Georgia" w:cs="Georgia" w:eastAsia="Georgia" w:hAnsi="Georgia"/>
          <w:sz w:val="24"/>
          <w:szCs w:val="24"/>
        </w:rPr>
        <w:t xml:space="preserve">Sixth: this is going to take time. Recovery from mental illness is not an event. It is a process. There will be good days and bad days. There will be setbacks. There will be medication adjustments and therapy sessions that feel useless and Sundays when you cannot drag yourself to church. That is not failure. That is the road. And you do not walk it alone.</w:t>
      </w:r>
    </w:p>
    <w:p>
      <w:pPr>
        <w:pStyle w:val="Heading2"/>
        <w:spacing w:after="200" w:before="360"/>
      </w:pPr>
      <w:r>
        <w:rPr>
          <w:rFonts w:ascii="Georgia" w:cs="Georgia" w:eastAsia="Georgia" w:hAnsi="Georgia"/>
          <w:b/>
          <w:bCs/>
          <w:i/>
          <w:iCs/>
          <w:sz w:val="28"/>
          <w:szCs w:val="28"/>
        </w:rPr>
        <w:t xml:space="preserve">The Pill and the Prayer</w:t>
      </w:r>
    </w:p>
    <w:p>
      <w:pPr>
        <w:spacing w:after="200"/>
        <w:ind w:firstLine="720"/>
      </w:pPr>
      <w:r>
        <w:rPr>
          <w:rFonts w:ascii="Georgia" w:cs="Georgia" w:eastAsia="Georgia" w:hAnsi="Georgia"/>
          <w:sz w:val="24"/>
          <w:szCs w:val="24"/>
        </w:rPr>
        <w:t xml:space="preserve">A woman in my church takes an SSRI every morning at seven o'clock. She takes it with a glass of water and a short prayer. "Thank you, God, for the people who figured out how to make this. Help it do its job. And help me do mine."</w:t>
      </w:r>
    </w:p>
    <w:p>
      <w:pPr>
        <w:spacing w:after="200"/>
        <w:ind w:firstLine="720"/>
      </w:pPr>
      <w:r>
        <w:rPr>
          <w:rFonts w:ascii="Georgia" w:cs="Georgia" w:eastAsia="Georgia" w:hAnsi="Georgia"/>
          <w:sz w:val="24"/>
          <w:szCs w:val="24"/>
        </w:rPr>
        <w:t xml:space="preserve">She does not experience a contradiction between the pill and the prayer. She experiences them as two expressions of the same trust. The pill is how she cares for the brain God gave her. The prayer is how she acknowledges that the brain, and the pill, and the people who made the pill, all come from the same source.</w:t>
      </w:r>
    </w:p>
    <w:p>
      <w:pPr>
        <w:spacing w:after="200"/>
        <w:ind w:firstLine="720"/>
      </w:pPr>
      <w:r>
        <w:rPr>
          <w:rFonts w:ascii="Georgia" w:cs="Georgia" w:eastAsia="Georgia" w:hAnsi="Georgia"/>
          <w:sz w:val="24"/>
          <w:szCs w:val="24"/>
        </w:rPr>
        <w:t xml:space="preserve">That, to me, is what integration looks like. Not choosing between faith and medicine. Not pretending that one replaces the other. Holding both, every morning, because the God who made you made all of you, and caring for all of you is the most faithful thing you can do.</w:t>
      </w:r>
    </w:p>
    <w:p>
      <w:pPr>
        <w:spacing w:after="200"/>
        <w:ind w:firstLine="720"/>
      </w:pPr>
      <w:r>
        <w:rPr>
          <w:rFonts w:ascii="Georgia" w:cs="Georgia" w:eastAsia="Georgia" w:hAnsi="Georgia"/>
          <w:sz w:val="24"/>
          <w:szCs w:val="24"/>
        </w:rPr>
        <w:t xml:space="preserve">If your church tells you otherwise, your church is wrong. And you should take your pill anyway.</w:t>
      </w:r>
    </w:p>
    <w:p>
      <w:pPr>
        <w:pStyle w:val="Heading1"/>
        <w:pageBreakBefore/>
        <w:spacing w:after="300" w:before="2000"/>
      </w:pPr>
      <w:r>
        <w:rPr>
          <w:rFonts w:ascii="Georgia" w:cs="Georgia" w:eastAsia="Georgia" w:hAnsi="Georgia"/>
          <w:b/>
          <w:bCs/>
          <w:sz w:val="36"/>
          <w:szCs w:val="36"/>
        </w:rPr>
        <w:t xml:space="preserve">Chapter 7: Therapy Is Not the Enemy</w:t>
      </w:r>
    </w:p>
    <w:p>
      <w:pPr>
        <w:pStyle w:val="Heading2"/>
        <w:spacing w:after="200" w:before="360"/>
      </w:pPr>
      <w:r>
        <w:rPr>
          <w:rFonts w:ascii="Georgia" w:cs="Georgia" w:eastAsia="Georgia" w:hAnsi="Georgia"/>
          <w:b/>
          <w:bCs/>
          <w:i/>
          <w:iCs/>
          <w:sz w:val="28"/>
          <w:szCs w:val="28"/>
        </w:rPr>
        <w:t xml:space="preserve">What the Couch and the Cross Have in Common</w:t>
      </w:r>
    </w:p>
    <w:p>
      <w:pPr>
        <w:spacing w:after="200"/>
        <w:ind w:firstLine="720"/>
      </w:pPr>
      <w:r>
        <w:rPr>
          <w:rFonts w:ascii="Georgia" w:cs="Georgia" w:eastAsia="Georgia" w:hAnsi="Georgia"/>
          <w:sz w:val="24"/>
          <w:szCs w:val="24"/>
        </w:rPr>
        <w:t xml:space="preserve">The first time I recommended a therapist to a church member, he looked at me as though I had suggested he visit a fortune teller. He was a good man, a deacon, raised in a church that viewed counseling as something people did when they had given up on God. He said, almost apologetically, "Pastor, if I can't find it in the Word, I don't think I need to go looking for it somewhere else."</w:t>
      </w:r>
    </w:p>
    <w:p>
      <w:pPr>
        <w:spacing w:after="200"/>
        <w:ind w:firstLine="720"/>
      </w:pPr>
      <w:r>
        <w:rPr>
          <w:rFonts w:ascii="Georgia" w:cs="Georgia" w:eastAsia="Georgia" w:hAnsi="Georgia"/>
          <w:sz w:val="24"/>
          <w:szCs w:val="24"/>
        </w:rPr>
        <w:t xml:space="preserve">I asked him if he had been to a doctor for his back pain. He had. I asked if the treatment for his back pain was in the Word. He paused. Then he said, "That's different." And I said, "It's not."</w:t>
      </w:r>
    </w:p>
    <w:p>
      <w:pPr>
        <w:spacing w:after="200"/>
        <w:ind w:firstLine="720"/>
      </w:pPr>
      <w:r>
        <w:rPr>
          <w:rFonts w:ascii="Georgia" w:cs="Georgia" w:eastAsia="Georgia" w:hAnsi="Georgia"/>
          <w:sz w:val="24"/>
          <w:szCs w:val="24"/>
        </w:rPr>
        <w:t xml:space="preserve">He went to the therapist. Six months later, he told me it was the second-best decision of his life, after accepting Christ. Not because the therapist replaced his faith. Because the therapist helped him access parts of himself that his faith had been trying to heal for thirty years without the right tools.</w:t>
      </w:r>
    </w:p>
    <w:p>
      <w:pPr>
        <w:spacing w:after="200"/>
        <w:ind w:firstLine="720"/>
      </w:pPr>
      <w:r>
        <w:rPr>
          <w:rFonts w:ascii="Georgia" w:cs="Georgia" w:eastAsia="Georgia" w:hAnsi="Georgia"/>
          <w:sz w:val="24"/>
          <w:szCs w:val="24"/>
        </w:rPr>
        <w:t xml:space="preserve">The church's hostility toward therapy is one of its most self-destructive instincts. It is rooted in a history I have already described, Freud's hostility, the fundamentalist-modernist divide, the biblical counseling movement's absolutism, but the effects are ongoing. Every week, someone in a church somewhere in America is told that a Christian therapist is a contradiction in terms, that talk therapy is a substitute for the Holy Spirit, that the couch competes with the cross.</w:t>
      </w:r>
    </w:p>
    <w:p>
      <w:pPr>
        <w:spacing w:after="200"/>
        <w:ind w:firstLine="720"/>
      </w:pPr>
      <w:r>
        <w:rPr>
          <w:rFonts w:ascii="Georgia" w:cs="Georgia" w:eastAsia="Georgia" w:hAnsi="Georgia"/>
          <w:sz w:val="24"/>
          <w:szCs w:val="24"/>
        </w:rPr>
        <w:t xml:space="preserve">Every week, someone who could get better does not, because the institution that should be cheering them toward health is blocking the door.</w:t>
      </w:r>
    </w:p>
    <w:p>
      <w:pPr>
        <w:pStyle w:val="Heading2"/>
        <w:spacing w:after="200" w:before="360"/>
      </w:pPr>
      <w:r>
        <w:rPr>
          <w:rFonts w:ascii="Georgia" w:cs="Georgia" w:eastAsia="Georgia" w:hAnsi="Georgia"/>
          <w:b/>
          <w:bCs/>
          <w:i/>
          <w:iCs/>
          <w:sz w:val="28"/>
          <w:szCs w:val="28"/>
        </w:rPr>
        <w:t xml:space="preserve">What Therapy Actually Does</w:t>
      </w:r>
    </w:p>
    <w:p>
      <w:pPr>
        <w:spacing w:after="200"/>
        <w:ind w:firstLine="720"/>
      </w:pPr>
      <w:r>
        <w:rPr>
          <w:rFonts w:ascii="Georgia" w:cs="Georgia" w:eastAsia="Georgia" w:hAnsi="Georgia"/>
          <w:sz w:val="24"/>
          <w:szCs w:val="24"/>
        </w:rPr>
        <w:t xml:space="preserve">Therapy is not a worldview. It is a set of tools for understanding and changing how the mind processes experience.</w:t>
      </w:r>
    </w:p>
    <w:p>
      <w:pPr>
        <w:spacing w:after="200"/>
        <w:ind w:firstLine="720"/>
      </w:pPr>
      <w:r>
        <w:rPr>
          <w:rFonts w:ascii="Georgia" w:cs="Georgia" w:eastAsia="Georgia" w:hAnsi="Georgia"/>
          <w:sz w:val="24"/>
          <w:szCs w:val="24"/>
        </w:rPr>
        <w:t xml:space="preserve">Cognitive behavioral therapy, the most studied and most widely practiced form of talk therapy, begins with a simple premise: the way you think about an event affects how you feel about it, which affects how you behave in response to it. A person who interprets a friend's silence as rejection will feel wounded and withdraw. A person who interprets the same silence as the friend being busy will feel neutral and reach out later. The event is the same. The interpretation determines the response.</w:t>
      </w:r>
    </w:p>
    <w:p>
      <w:pPr>
        <w:spacing w:after="200"/>
        <w:ind w:firstLine="720"/>
      </w:pPr>
      <w:r>
        <w:rPr>
          <w:rFonts w:ascii="Georgia" w:cs="Georgia" w:eastAsia="Georgia" w:hAnsi="Georgia"/>
          <w:sz w:val="24"/>
          <w:szCs w:val="24"/>
        </w:rPr>
        <w:t xml:space="preserve">CBT teaches people to identify the automatic thoughts that shape their emotional responses, test those thoughts against evidence, and replace distorted thinking patterns with more accurate ones. This is not mysticism. This is not anti-Christian. If anything, it is the therapeutic application of Romans 12:2, the renewal of the mind. Paul instructs believers to be transformed by the renewing of their minds. CBT provides concrete, structured methods for doing exactly that.</w:t>
      </w:r>
    </w:p>
    <w:p>
      <w:pPr>
        <w:spacing w:after="200"/>
        <w:ind w:firstLine="720"/>
      </w:pPr>
      <w:r>
        <w:rPr>
          <w:rFonts w:ascii="Georgia" w:cs="Georgia" w:eastAsia="Georgia" w:hAnsi="Georgia"/>
          <w:sz w:val="24"/>
          <w:szCs w:val="24"/>
        </w:rPr>
        <w:t xml:space="preserve">Dialectical behavior therapy, developed by Marsha Linehan, herself a Catholic who credits her faith as central to her recovery from severe mental illness, teaches skills in distress tolerance, emotion regulation, interpersonal effectiveness, and mindfulness. It was originally developed for borderline personality disorder but has proven effective for a wide range of conditions. Linehan has spoken publicly about how her Christian faith sustained her through decades of suffering and informed the development of DBT.</w:t>
      </w:r>
    </w:p>
    <w:p>
      <w:pPr>
        <w:spacing w:after="200"/>
        <w:ind w:firstLine="720"/>
      </w:pPr>
      <w:r>
        <w:rPr>
          <w:rFonts w:ascii="Georgia" w:cs="Georgia" w:eastAsia="Georgia" w:hAnsi="Georgia"/>
          <w:sz w:val="24"/>
          <w:szCs w:val="24"/>
        </w:rPr>
        <w:t xml:space="preserve">Eye movement desensitization and reprocessing, or EMDR, is a trauma therapy that helps the brain process traumatic memories that have become "stuck" in the limbic system. Trauma memories, unlike normal memories, are not stored chronologically. They are stored sensorially, as sounds, smells, images, and body sensations, that can be triggered by stimuli that resemble the original event. EMDR helps the brain reprocess these memories so they can be stored as past events rather than present threats. This is not voodoo. This is neuroscience applied with care.</w:t>
      </w:r>
    </w:p>
    <w:p>
      <w:pPr>
        <w:spacing w:after="200"/>
        <w:ind w:firstLine="720"/>
      </w:pPr>
      <w:r>
        <w:rPr>
          <w:rFonts w:ascii="Georgia" w:cs="Georgia" w:eastAsia="Georgia" w:hAnsi="Georgia"/>
          <w:sz w:val="24"/>
          <w:szCs w:val="24"/>
        </w:rPr>
        <w:t xml:space="preserve">None of these therapies require the patient to abandon their faith. None of them are inherently secular. All of them can be practiced by Christian therapists who integrate clinical training with theological sensitivity. The American Association of Christian Counselors, which represents over fifty thousand members, trains therapists who hold professional licenses and theological commitments simultaneously.</w:t>
      </w:r>
    </w:p>
    <w:p>
      <w:pPr>
        <w:pStyle w:val="Heading2"/>
        <w:spacing w:after="200" w:before="360"/>
      </w:pPr>
      <w:r>
        <w:rPr>
          <w:rFonts w:ascii="Georgia" w:cs="Georgia" w:eastAsia="Georgia" w:hAnsi="Georgia"/>
          <w:b/>
          <w:bCs/>
          <w:i/>
          <w:iCs/>
          <w:sz w:val="28"/>
          <w:szCs w:val="28"/>
        </w:rPr>
        <w:t xml:space="preserve">The Things Therapy Can Do That the Church Cannot</w:t>
      </w:r>
    </w:p>
    <w:p>
      <w:pPr>
        <w:spacing w:after="200"/>
        <w:ind w:firstLine="720"/>
      </w:pPr>
      <w:r>
        <w:rPr>
          <w:rFonts w:ascii="Georgia" w:cs="Georgia" w:eastAsia="Georgia" w:hAnsi="Georgia"/>
          <w:sz w:val="24"/>
          <w:szCs w:val="24"/>
        </w:rPr>
        <w:t xml:space="preserve">I need to be honest here, because honesty is what this book is about.</w:t>
      </w:r>
    </w:p>
    <w:p>
      <w:pPr>
        <w:spacing w:after="200"/>
        <w:ind w:firstLine="720"/>
      </w:pPr>
      <w:r>
        <w:rPr>
          <w:rFonts w:ascii="Georgia" w:cs="Georgia" w:eastAsia="Georgia" w:hAnsi="Georgia"/>
          <w:sz w:val="24"/>
          <w:szCs w:val="24"/>
        </w:rPr>
        <w:t xml:space="preserve">There are things a therapist can do that I, as a pastor, cannot.</w:t>
      </w:r>
    </w:p>
    <w:p>
      <w:pPr>
        <w:spacing w:after="200"/>
        <w:ind w:firstLine="720"/>
      </w:pPr>
      <w:r>
        <w:rPr>
          <w:rFonts w:ascii="Georgia" w:cs="Georgia" w:eastAsia="Georgia" w:hAnsi="Georgia"/>
          <w:sz w:val="24"/>
          <w:szCs w:val="24"/>
        </w:rPr>
        <w:t xml:space="preserve">A therapist can administer validated diagnostic assessments that distinguish between situational sadness and major depressive disorder, between normal worry and generalized anxiety disorder, between grief and complicated grief disorder. These distinctions matter because the treatment for each is different. I am trained in theology, not diagnosis.</w:t>
      </w:r>
    </w:p>
    <w:p>
      <w:pPr>
        <w:spacing w:after="200"/>
        <w:ind w:firstLine="720"/>
      </w:pPr>
      <w:r>
        <w:rPr>
          <w:rFonts w:ascii="Georgia" w:cs="Georgia" w:eastAsia="Georgia" w:hAnsi="Georgia"/>
          <w:sz w:val="24"/>
          <w:szCs w:val="24"/>
        </w:rPr>
        <w:t xml:space="preserve">A therapist can provide a structured, boundaried relationship that creates safety for disclosure. In the pastoral relationship, there are complexities: the person sees me on Sunday, serves alongside me, hears me preach. These relationships matter, but they can also create barriers to the kind of raw honesty that therapy requires. A person may tell their therapist things they would never tell their pastor, not because the pastor is untrustworthy but because the relationship is multidimensional in ways that complicate disclosure.</w:t>
      </w:r>
    </w:p>
    <w:p>
      <w:pPr>
        <w:spacing w:after="200"/>
        <w:ind w:firstLine="720"/>
      </w:pPr>
      <w:r>
        <w:rPr>
          <w:rFonts w:ascii="Georgia" w:cs="Georgia" w:eastAsia="Georgia" w:hAnsi="Georgia"/>
          <w:sz w:val="24"/>
          <w:szCs w:val="24"/>
        </w:rPr>
        <w:t xml:space="preserve">A therapist can deliver evidence-based interventions that require training I do not have. I cannot conduct exposure therapy for a phobia. I cannot guide EMDR processing for trauma. I cannot deliver the full protocol of dialectical behavior therapy for someone with emotion regulation deficits. These are specialized skills, no different in kind from a surgeon's ability to operate. The fact that I can pray with someone and read Scripture with them does not make me competent to treat their OCD.</w:t>
      </w:r>
    </w:p>
    <w:p>
      <w:pPr>
        <w:spacing w:after="200"/>
        <w:ind w:firstLine="720"/>
      </w:pPr>
      <w:r>
        <w:rPr>
          <w:rFonts w:ascii="Georgia" w:cs="Georgia" w:eastAsia="Georgia" w:hAnsi="Georgia"/>
          <w:sz w:val="24"/>
          <w:szCs w:val="24"/>
        </w:rPr>
        <w:t xml:space="preserve">A therapist can maintain confidentiality within a legal and ethical structure that pastoral relationships sometimes cannot. In many states, pastors are mandatory reporters for certain disclosures. In some church structures, pastoral knowledge creates complications around fitness for leadership, membership, or service. A therapeutic relationship operates within a different legal structure that can, in some cases, provide protection that a pastoral relationship cannot.</w:t>
      </w:r>
    </w:p>
    <w:p>
      <w:pPr>
        <w:spacing w:after="200"/>
        <w:ind w:firstLine="720"/>
      </w:pPr>
      <w:r>
        <w:rPr>
          <w:rFonts w:ascii="Georgia" w:cs="Georgia" w:eastAsia="Georgia" w:hAnsi="Georgia"/>
          <w:sz w:val="24"/>
          <w:szCs w:val="24"/>
        </w:rPr>
        <w:t xml:space="preserve">These are not criticisms of pastoral ministry. They are acknowledgments that pastoral ministry has limits, and that recognizing those limits is wisdom, not weakness.</w:t>
      </w:r>
    </w:p>
    <w:p>
      <w:pPr>
        <w:pStyle w:val="Heading2"/>
        <w:spacing w:after="200" w:before="360"/>
      </w:pPr>
      <w:r>
        <w:rPr>
          <w:rFonts w:ascii="Georgia" w:cs="Georgia" w:eastAsia="Georgia" w:hAnsi="Georgia"/>
          <w:b/>
          <w:bCs/>
          <w:i/>
          <w:iCs/>
          <w:sz w:val="28"/>
          <w:szCs w:val="28"/>
        </w:rPr>
        <w:t xml:space="preserve">The Things the Church Can Do That Therapy Cannot</w:t>
      </w:r>
    </w:p>
    <w:p>
      <w:pPr>
        <w:spacing w:after="200"/>
        <w:ind w:firstLine="720"/>
      </w:pPr>
      <w:r>
        <w:rPr>
          <w:rFonts w:ascii="Georgia" w:cs="Georgia" w:eastAsia="Georgia" w:hAnsi="Georgia"/>
          <w:sz w:val="24"/>
          <w:szCs w:val="24"/>
        </w:rPr>
        <w:t xml:space="preserve">But the reverse is also true. The church offers things no therapy can replicate.</w:t>
      </w:r>
    </w:p>
    <w:p>
      <w:pPr>
        <w:spacing w:after="200"/>
        <w:ind w:firstLine="720"/>
      </w:pPr>
      <w:r>
        <w:rPr>
          <w:rFonts w:ascii="Georgia" w:cs="Georgia" w:eastAsia="Georgia" w:hAnsi="Georgia"/>
          <w:sz w:val="24"/>
          <w:szCs w:val="24"/>
        </w:rPr>
        <w:t xml:space="preserve">The church offers meaning. A therapist can help you understand your depression. The church can help you believe that your depression is not the last word, that there is a God who sees, who suffers with you, who promises to redeem every tear. Therapy provides coping strategies. The church provides hope. These are not the same thing, and both are necessary.</w:t>
      </w:r>
    </w:p>
    <w:p>
      <w:pPr>
        <w:spacing w:after="200"/>
        <w:ind w:firstLine="720"/>
      </w:pPr>
      <w:r>
        <w:rPr>
          <w:rFonts w:ascii="Georgia" w:cs="Georgia" w:eastAsia="Georgia" w:hAnsi="Georgia"/>
          <w:sz w:val="24"/>
          <w:szCs w:val="24"/>
        </w:rPr>
        <w:t xml:space="preserve">The church offers community across time. Therapy typically happens in fifty-minute weekly sessions for a defined period. The church offers relationships that persist for years, even decades. The person who walks with you through depression at church is not on a treatment plan. They are on a life plan. They sit next to you on Sundays. They bring you food when you are struggling. They check in during the week. They notice when you stop showing up. This kind of long-term relational accompaniment is what mental health recovery requires, and no clinic can provide it.</w:t>
      </w:r>
    </w:p>
    <w:p>
      <w:pPr>
        <w:spacing w:after="200"/>
        <w:ind w:firstLine="720"/>
      </w:pPr>
      <w:r>
        <w:rPr>
          <w:rFonts w:ascii="Georgia" w:cs="Georgia" w:eastAsia="Georgia" w:hAnsi="Georgia"/>
          <w:sz w:val="24"/>
          <w:szCs w:val="24"/>
        </w:rPr>
        <w:t xml:space="preserve">The church offers confession and forgiveness. Therapy can help you understand why you feel guilty. But if the guilt is real, if you have actually sinned, therapy cannot forgive you. Only God can forgive sin. And the church, at its best, mediates that forgiveness through confession, absolution, and the community's witness that you are forgiven and restored. This is a dimension of healing that no therapeutic modality addresses.</w:t>
      </w:r>
    </w:p>
    <w:p>
      <w:pPr>
        <w:spacing w:after="200"/>
        <w:ind w:firstLine="720"/>
      </w:pPr>
      <w:r>
        <w:rPr>
          <w:rFonts w:ascii="Georgia" w:cs="Georgia" w:eastAsia="Georgia" w:hAnsi="Georgia"/>
          <w:sz w:val="24"/>
          <w:szCs w:val="24"/>
        </w:rPr>
        <w:t xml:space="preserve">The church offers lament. The Psalms provide a language for suffering that therapy does not. Therapy teaches you to manage suffering. The Psalms teach you to bring suffering to God, to scream it at God if necessary, and to trust that God hears. Lament is not a coping mechanism. It is a spiritual practice that insists that suffering matters, that God is responsible for doing something about it, and that the person who suffers has the right to demand an answer. No therapist can prescribe lament. Only a community that worships together can practice it.</w:t>
      </w:r>
    </w:p>
    <w:p>
      <w:pPr>
        <w:spacing w:after="200"/>
        <w:ind w:firstLine="720"/>
      </w:pPr>
      <w:r>
        <w:rPr>
          <w:rFonts w:ascii="Georgia" w:cs="Georgia" w:eastAsia="Georgia" w:hAnsi="Georgia"/>
          <w:sz w:val="24"/>
          <w:szCs w:val="24"/>
        </w:rPr>
        <w:t xml:space="preserve">The church offers sacrament. Baptism, communion, the laying on of hands for prayer: these are physical acts that communicate spiritual realities. When a person with depression comes forward for communion, they are enacting their faith with their body even when their mind cannot feel it. The bread and the cup do not depend on the person's emotional state. They are real regardless of what the brain is doing. This is why sacrament matters for people with mental illness: it is faith made tangible in a way that does not depend on feeling.</w:t>
      </w:r>
    </w:p>
    <w:p>
      <w:pPr>
        <w:pStyle w:val="Heading2"/>
        <w:spacing w:after="200" w:before="360"/>
      </w:pPr>
      <w:r>
        <w:rPr>
          <w:rFonts w:ascii="Georgia" w:cs="Georgia" w:eastAsia="Georgia" w:hAnsi="Georgia"/>
          <w:b/>
          <w:bCs/>
          <w:i/>
          <w:iCs/>
          <w:sz w:val="28"/>
          <w:szCs w:val="28"/>
        </w:rPr>
        <w:t xml:space="preserve">The Partnership Model</w:t>
      </w:r>
    </w:p>
    <w:p>
      <w:pPr>
        <w:spacing w:after="200"/>
        <w:ind w:firstLine="720"/>
      </w:pPr>
      <w:r>
        <w:rPr>
          <w:rFonts w:ascii="Georgia" w:cs="Georgia" w:eastAsia="Georgia" w:hAnsi="Georgia"/>
          <w:sz w:val="24"/>
          <w:szCs w:val="24"/>
        </w:rPr>
        <w:t xml:space="preserve">The answer is not the church or the therapist. The answer is the church and the therapist, working together with the informed consent and active participation of the person who needs help.</w:t>
      </w:r>
    </w:p>
    <w:p>
      <w:pPr>
        <w:spacing w:after="200"/>
        <w:ind w:firstLine="720"/>
      </w:pPr>
      <w:r>
        <w:rPr>
          <w:rFonts w:ascii="Georgia" w:cs="Georgia" w:eastAsia="Georgia" w:hAnsi="Georgia"/>
          <w:sz w:val="24"/>
          <w:szCs w:val="24"/>
        </w:rPr>
        <w:t xml:space="preserve">In practice, this means several things.</w:t>
      </w:r>
    </w:p>
    <w:p>
      <w:pPr>
        <w:spacing w:after="200"/>
        <w:ind w:firstLine="720"/>
      </w:pPr>
      <w:r>
        <w:rPr>
          <w:rFonts w:ascii="Georgia" w:cs="Georgia" w:eastAsia="Georgia" w:hAnsi="Georgia"/>
          <w:sz w:val="24"/>
          <w:szCs w:val="24"/>
        </w:rPr>
        <w:t xml:space="preserve">It means pastors need to build relationships with licensed Christian therapists in their communities. Not just a name on a list. Real relationships where the therapist understands the church's theological convictions and the pastor understands the therapist's treatment approach.</w:t>
      </w:r>
    </w:p>
    <w:p>
      <w:pPr>
        <w:spacing w:after="200"/>
        <w:ind w:firstLine="720"/>
      </w:pPr>
      <w:r>
        <w:rPr>
          <w:rFonts w:ascii="Georgia" w:cs="Georgia" w:eastAsia="Georgia" w:hAnsi="Georgia"/>
          <w:sz w:val="24"/>
          <w:szCs w:val="24"/>
        </w:rPr>
        <w:t xml:space="preserve">It means pastors need to learn when to refer and how to refer. If a person is describing symptoms consistent with a clinical condition, the faithful pastoral response is not "let me counsel you." It is "let me walk with you while you see someone trained to help with this."</w:t>
      </w:r>
    </w:p>
    <w:p>
      <w:pPr>
        <w:spacing w:after="200"/>
        <w:ind w:firstLine="720"/>
      </w:pPr>
      <w:r>
        <w:rPr>
          <w:rFonts w:ascii="Georgia" w:cs="Georgia" w:eastAsia="Georgia" w:hAnsi="Georgia"/>
          <w:sz w:val="24"/>
          <w:szCs w:val="24"/>
        </w:rPr>
        <w:t xml:space="preserve">It means therapists need to respect the role of faith in their clients' lives. A Christian therapist who dismisses prayer as magical thinking is as unhelpful as a pastor who dismisses therapy as secular wisdom. The integration must go both directions.</w:t>
      </w:r>
    </w:p>
    <w:p>
      <w:pPr>
        <w:spacing w:after="200"/>
        <w:ind w:firstLine="720"/>
      </w:pPr>
      <w:r>
        <w:rPr>
          <w:rFonts w:ascii="Georgia" w:cs="Georgia" w:eastAsia="Georgia" w:hAnsi="Georgia"/>
          <w:sz w:val="24"/>
          <w:szCs w:val="24"/>
        </w:rPr>
        <w:t xml:space="preserve">It means the congregation needs education. People need to hear from the pulpit that seeking therapy is not a failure of faith. They need to see mental health spoken about as openly as physical health. They need to know that their pastor has a therapist on speed dial and is not ashamed of it.</w:t>
      </w:r>
    </w:p>
    <w:p>
      <w:pPr>
        <w:spacing w:after="200"/>
        <w:ind w:firstLine="720"/>
      </w:pPr>
      <w:r>
        <w:rPr>
          <w:rFonts w:ascii="Georgia" w:cs="Georgia" w:eastAsia="Georgia" w:hAnsi="Georgia"/>
          <w:sz w:val="24"/>
          <w:szCs w:val="24"/>
        </w:rPr>
        <w:t xml:space="preserve">It means the person at the center of it all needs to be empowered to advocate for their own care. They need permission to tell their therapist about their faith, to tell their pastor about their therapy, and to ask both to work together in their interest.</w:t>
      </w:r>
    </w:p>
    <w:p>
      <w:pPr>
        <w:spacing w:after="200"/>
        <w:ind w:firstLine="720"/>
      </w:pPr>
      <w:r>
        <w:rPr>
          <w:rFonts w:ascii="Georgia" w:cs="Georgia" w:eastAsia="Georgia" w:hAnsi="Georgia"/>
          <w:sz w:val="24"/>
          <w:szCs w:val="24"/>
        </w:rPr>
        <w:t xml:space="preserve">This is not revolutionary. This is common sense. The only thing standing in the way is a church culture that treats the mind as territory it must defend rather than a person it must serve.</w:t>
      </w:r>
    </w:p>
    <w:p>
      <w:pPr>
        <w:spacing w:after="200"/>
        <w:ind w:firstLine="720"/>
      </w:pPr>
      <w:r>
        <w:rPr>
          <w:rFonts w:ascii="Georgia" w:cs="Georgia" w:eastAsia="Georgia" w:hAnsi="Georgia"/>
          <w:sz w:val="24"/>
          <w:szCs w:val="24"/>
        </w:rPr>
        <w:t xml:space="preserve">The couch is not the enemy of the cross. The couch is in the next room. The patient needs both rooms. Let them walk between them without guilt.</w:t>
      </w:r>
    </w:p>
    <w:p>
      <w:pPr>
        <w:pStyle w:val="Heading1"/>
        <w:pageBreakBefore/>
        <w:spacing w:after="300" w:before="2000"/>
      </w:pPr>
      <w:r>
        <w:rPr>
          <w:rFonts w:ascii="Georgia" w:cs="Georgia" w:eastAsia="Georgia" w:hAnsi="Georgia"/>
          <w:b/>
          <w:bCs/>
          <w:sz w:val="36"/>
          <w:szCs w:val="36"/>
        </w:rPr>
        <w:t xml:space="preserve">Chapter 8: Trauma and the Body of Christ</w:t>
      </w:r>
    </w:p>
    <w:p>
      <w:pPr>
        <w:pStyle w:val="Heading2"/>
        <w:spacing w:after="200" w:before="360"/>
      </w:pPr>
      <w:r>
        <w:rPr>
          <w:rFonts w:ascii="Georgia" w:cs="Georgia" w:eastAsia="Georgia" w:hAnsi="Georgia"/>
          <w:b/>
          <w:bCs/>
          <w:i/>
          <w:iCs/>
          <w:sz w:val="28"/>
          <w:szCs w:val="28"/>
        </w:rPr>
        <w:t xml:space="preserve">What the Church Owes People It Failed to Protect</w:t>
      </w:r>
    </w:p>
    <w:p>
      <w:pPr>
        <w:spacing w:after="200"/>
        <w:ind w:firstLine="720"/>
      </w:pPr>
      <w:r>
        <w:rPr>
          <w:rFonts w:ascii="Georgia" w:cs="Georgia" w:eastAsia="Georgia" w:hAnsi="Georgia"/>
          <w:sz w:val="24"/>
          <w:szCs w:val="24"/>
        </w:rPr>
        <w:t xml:space="preserve">There is a woman in my church who flinches when a man raises his voice. It does not matter who the man is. It does not matter what he is saying. Her body reacts before her mind can intervene. Her shoulders draw up. Her breathing stops for a moment. Her eyes go to the nearest exit.</w:t>
      </w:r>
    </w:p>
    <w:p>
      <w:pPr>
        <w:spacing w:after="200"/>
        <w:ind w:firstLine="720"/>
      </w:pPr>
      <w:r>
        <w:rPr>
          <w:rFonts w:ascii="Georgia" w:cs="Georgia" w:eastAsia="Georgia" w:hAnsi="Georgia"/>
          <w:sz w:val="24"/>
          <w:szCs w:val="24"/>
        </w:rPr>
        <w:t xml:space="preserve">She is fifty-four years old. She has been a Christian for forty of those years. The man who taught her to flinch was her father, who was also a deacon in their church, who beat her mother every Saturday night and sang in the choir every Sunday morning. The church knew. The pastor knew. Nobody said anything, because the family that appeared whole on Sunday was more important than the woman and the girl who were broken on Saturday.</w:t>
      </w:r>
    </w:p>
    <w:p>
      <w:pPr>
        <w:spacing w:after="200"/>
        <w:ind w:firstLine="720"/>
      </w:pPr>
      <w:r>
        <w:rPr>
          <w:rFonts w:ascii="Georgia" w:cs="Georgia" w:eastAsia="Georgia" w:hAnsi="Georgia"/>
          <w:sz w:val="24"/>
          <w:szCs w:val="24"/>
        </w:rPr>
        <w:t xml:space="preserve">That was forty years ago. Her father is dead. The church has long since closed. And her body still remembers.</w:t>
      </w:r>
    </w:p>
    <w:p>
      <w:pPr>
        <w:spacing w:after="200"/>
        <w:ind w:firstLine="720"/>
      </w:pPr>
      <w:r>
        <w:rPr>
          <w:rFonts w:ascii="Georgia" w:cs="Georgia" w:eastAsia="Georgia" w:hAnsi="Georgia"/>
          <w:sz w:val="24"/>
          <w:szCs w:val="24"/>
        </w:rPr>
        <w:t xml:space="preserve">This is what trauma does. It writes itself into the body in a language that Scripture memory and prayer alone cannot erase. Not because Scripture and prayer are insufficient. Because the wound is stored in a part of the brain that does not respond to words. It responds to safety. And for a woman who learned as a child that nowhere was safe, the road to safety is longer than a Wednesday night prayer meeting.</w:t>
      </w:r>
    </w:p>
    <w:p>
      <w:pPr>
        <w:pStyle w:val="Heading2"/>
        <w:spacing w:after="200" w:before="360"/>
      </w:pPr>
      <w:r>
        <w:rPr>
          <w:rFonts w:ascii="Georgia" w:cs="Georgia" w:eastAsia="Georgia" w:hAnsi="Georgia"/>
          <w:b/>
          <w:bCs/>
          <w:i/>
          <w:iCs/>
          <w:sz w:val="28"/>
          <w:szCs w:val="28"/>
        </w:rPr>
        <w:t xml:space="preserve">What Trauma Is</w:t>
      </w:r>
    </w:p>
    <w:p>
      <w:pPr>
        <w:spacing w:after="200"/>
        <w:ind w:firstLine="720"/>
      </w:pPr>
      <w:r>
        <w:rPr>
          <w:rFonts w:ascii="Georgia" w:cs="Georgia" w:eastAsia="Georgia" w:hAnsi="Georgia"/>
          <w:sz w:val="24"/>
          <w:szCs w:val="24"/>
        </w:rPr>
        <w:t xml:space="preserve">Trauma is not just a bad experience. It is the imprint a bad experience leaves on the nervous system.</w:t>
      </w:r>
    </w:p>
    <w:p>
      <w:pPr>
        <w:spacing w:after="200"/>
        <w:ind w:firstLine="720"/>
      </w:pPr>
      <w:r>
        <w:rPr>
          <w:rFonts w:ascii="Georgia" w:cs="Georgia" w:eastAsia="Georgia" w:hAnsi="Georgia"/>
          <w:sz w:val="24"/>
          <w:szCs w:val="24"/>
        </w:rPr>
        <w:t xml:space="preserve">Bessel van der Kolk, in "The Body Keeps the Score," documented decades of research showing that traumatic experiences are processed differently from normal memories. Normal memories are stored in the hippocampus, which organizes them chronologically and contextually. When you remember a normal event, you recall it as something that happened in the past. It has a beginning, a middle, and an end. It is stored as a narrative.</w:t>
      </w:r>
    </w:p>
    <w:p>
      <w:pPr>
        <w:spacing w:after="200"/>
        <w:ind w:firstLine="720"/>
      </w:pPr>
      <w:r>
        <w:rPr>
          <w:rFonts w:ascii="Georgia" w:cs="Georgia" w:eastAsia="Georgia" w:hAnsi="Georgia"/>
          <w:sz w:val="24"/>
          <w:szCs w:val="24"/>
        </w:rPr>
        <w:t xml:space="preserve">Traumatic memories bypass the hippocampus. They are processed primarily by the amygdala and stored as sensory fragments: sounds, smells, images, physical sensations. When these fragments are triggered, the body responds as though the original event is happening now. The person does not remember the trauma. They reexperience it. Their heart rate spikes. Their breathing changes. Their body floods with cortisol and adrenaline. The rational brain, the part that knows they are sitting in a church pew in 2026 and not standing in a childhood kitchen in 1986, goes offline.</w:t>
      </w:r>
    </w:p>
    <w:p>
      <w:pPr>
        <w:spacing w:after="200"/>
        <w:ind w:firstLine="720"/>
      </w:pPr>
      <w:r>
        <w:rPr>
          <w:rFonts w:ascii="Georgia" w:cs="Georgia" w:eastAsia="Georgia" w:hAnsi="Georgia"/>
          <w:sz w:val="24"/>
          <w:szCs w:val="24"/>
        </w:rPr>
        <w:t xml:space="preserve">This is why a combat veteran dives to the floor when a car backfires. This is why a sexual assault survivor cannot tolerate being touched in certain ways. This is why the woman in my church flinches when a man raises his voice. The body is not malfunctioning. It is doing exactly what traumatic conditioning taught it to do: protect itself from a threat that, in the body's memory, never ended.</w:t>
      </w:r>
    </w:p>
    <w:p>
      <w:pPr>
        <w:pStyle w:val="Heading2"/>
        <w:spacing w:after="200" w:before="360"/>
      </w:pPr>
      <w:r>
        <w:rPr>
          <w:rFonts w:ascii="Georgia" w:cs="Georgia" w:eastAsia="Georgia" w:hAnsi="Georgia"/>
          <w:b/>
          <w:bCs/>
          <w:i/>
          <w:iCs/>
          <w:sz w:val="28"/>
          <w:szCs w:val="28"/>
        </w:rPr>
        <w:t xml:space="preserve">The Church's Complicity</w:t>
      </w:r>
    </w:p>
    <w:p>
      <w:pPr>
        <w:spacing w:after="200"/>
        <w:ind w:firstLine="720"/>
      </w:pPr>
      <w:r>
        <w:rPr>
          <w:rFonts w:ascii="Georgia" w:cs="Georgia" w:eastAsia="Georgia" w:hAnsi="Georgia"/>
          <w:sz w:val="24"/>
          <w:szCs w:val="24"/>
        </w:rPr>
        <w:t xml:space="preserve">I must name something that the church does not want to hear. The church is not just an institution that has failed to help trauma survivors. In many cases, the church is the institution that produced the trauma.</w:t>
      </w:r>
    </w:p>
    <w:p>
      <w:pPr>
        <w:spacing w:after="200"/>
        <w:ind w:firstLine="720"/>
      </w:pPr>
      <w:r>
        <w:rPr>
          <w:rFonts w:ascii="Georgia" w:cs="Georgia" w:eastAsia="Georgia" w:hAnsi="Georgia"/>
          <w:sz w:val="24"/>
          <w:szCs w:val="24"/>
        </w:rPr>
        <w:t xml:space="preserve">Sexual abuse by clergy. Physical abuse enabled by "spare the rod" theology taken to extremes. Spiritual abuse through authoritarian leadership that weaponized submission. Domestic violence covered up to protect the reputation of the family or the church. These are not anomalies. They are patterns documented across every denomination, every tradition, every geography.</w:t>
      </w:r>
    </w:p>
    <w:p>
      <w:pPr>
        <w:spacing w:after="200"/>
        <w:ind w:firstLine="720"/>
      </w:pPr>
      <w:r>
        <w:rPr>
          <w:rFonts w:ascii="Georgia" w:cs="Georgia" w:eastAsia="Georgia" w:hAnsi="Georgia"/>
          <w:sz w:val="24"/>
          <w:szCs w:val="24"/>
        </w:rPr>
        <w:t xml:space="preserve">The Southern Baptist Convention's own investigation, commissioned after years of pressure from survivors, documented hundreds of cases of sexual abuse that were known to church leaders and concealed. The Catholic Church's abuse crisis, which became public in 2002 through the Boston Globe's reporting, revealed decades of systemic cover-up that prioritized institutional reputation over the safety of children.</w:t>
      </w:r>
    </w:p>
    <w:p>
      <w:pPr>
        <w:spacing w:after="200"/>
        <w:ind w:firstLine="720"/>
      </w:pPr>
      <w:r>
        <w:rPr>
          <w:rFonts w:ascii="Georgia" w:cs="Georgia" w:eastAsia="Georgia" w:hAnsi="Georgia"/>
          <w:sz w:val="24"/>
          <w:szCs w:val="24"/>
        </w:rPr>
        <w:t xml:space="preserve">These are not just failures of individuals. They are failures of theology. A theology that teaches absolute pastoral authority without accountability creates conditions for abuse. A theology that prioritizes forgiveness without justice tells survivors that their pain matters less than the institution's peace. A theology that treats submission as the highest feminine virtue trains women and children to endure abuse rather than name it.</w:t>
      </w:r>
    </w:p>
    <w:p>
      <w:pPr>
        <w:spacing w:after="200"/>
        <w:ind w:firstLine="720"/>
      </w:pPr>
      <w:r>
        <w:rPr>
          <w:rFonts w:ascii="Georgia" w:cs="Georgia" w:eastAsia="Georgia" w:hAnsi="Georgia"/>
          <w:sz w:val="24"/>
          <w:szCs w:val="24"/>
        </w:rPr>
        <w:t xml:space="preserve">The church does not get to wring its hands about the mental health crisis and pretend it played no role in creating it. Every survivor of church-related abuse who struggles with PTSD, depression, anxiety, or suicidal ideation carries a wound that the church inflicted. The least the church can do is stop telling them to pray it away and start paying for the therapy that is required to heal it.</w:t>
      </w:r>
    </w:p>
    <w:p>
      <w:pPr>
        <w:pStyle w:val="Heading2"/>
        <w:spacing w:after="200" w:before="360"/>
      </w:pPr>
      <w:r>
        <w:rPr>
          <w:rFonts w:ascii="Georgia" w:cs="Georgia" w:eastAsia="Georgia" w:hAnsi="Georgia"/>
          <w:b/>
          <w:bCs/>
          <w:i/>
          <w:iCs/>
          <w:sz w:val="28"/>
          <w:szCs w:val="28"/>
        </w:rPr>
        <w:t xml:space="preserve">Trauma-Informed Theology</w:t>
      </w:r>
    </w:p>
    <w:p>
      <w:pPr>
        <w:spacing w:after="200"/>
        <w:ind w:firstLine="720"/>
      </w:pPr>
      <w:r>
        <w:rPr>
          <w:rFonts w:ascii="Georgia" w:cs="Georgia" w:eastAsia="Georgia" w:hAnsi="Georgia"/>
          <w:sz w:val="24"/>
          <w:szCs w:val="24"/>
        </w:rPr>
        <w:t xml:space="preserve">A trauma-informed church does not just add a counseling referral to its bulletin. It rethinks its entire approach to suffering.</w:t>
      </w:r>
    </w:p>
    <w:p>
      <w:pPr>
        <w:spacing w:after="200"/>
        <w:ind w:firstLine="720"/>
      </w:pPr>
      <w:r>
        <w:rPr>
          <w:rFonts w:ascii="Georgia" w:cs="Georgia" w:eastAsia="Georgia" w:hAnsi="Georgia"/>
          <w:sz w:val="24"/>
          <w:szCs w:val="24"/>
        </w:rPr>
        <w:t xml:space="preserve">First, it takes the body seriously. Trauma is stored in the body, and healing requires the body. This means that a church serving trauma survivors needs to understand that sitting in rows, singing loudly, being touched unexpectedly, hearing raised voices, and being asked to close their eyes during prayer can all be triggering experiences. This does not mean the church should stop doing these things. It means the church should be aware that these experiences are not neutral for everyone, and it should create space for people to participate at their own pace.</w:t>
      </w:r>
    </w:p>
    <w:p>
      <w:pPr>
        <w:spacing w:after="200"/>
        <w:ind w:firstLine="720"/>
      </w:pPr>
      <w:r>
        <w:rPr>
          <w:rFonts w:ascii="Georgia" w:cs="Georgia" w:eastAsia="Georgia" w:hAnsi="Georgia"/>
          <w:sz w:val="24"/>
          <w:szCs w:val="24"/>
        </w:rPr>
        <w:t xml:space="preserve">Second, it takes safety seriously. Trauma survivors have learned that the world is not safe. The church must become a place where safety is not assumed but built, through honesty, through consistent behavior, through honoring limits, through never using spiritual authority to override a person's "no." A church that demands vulnerability from people who have been punished for being vulnerable is retraumatizing, not healing.</w:t>
      </w:r>
    </w:p>
    <w:p>
      <w:pPr>
        <w:spacing w:after="200"/>
        <w:ind w:firstLine="720"/>
      </w:pPr>
      <w:r>
        <w:rPr>
          <w:rFonts w:ascii="Georgia" w:cs="Georgia" w:eastAsia="Georgia" w:hAnsi="Georgia"/>
          <w:sz w:val="24"/>
          <w:szCs w:val="24"/>
        </w:rPr>
        <w:t xml:space="preserve">Third, it takes time seriously. Trauma does not heal on a schedule. The church's tendency to push people toward "breakthrough" moments, altar calls, dramatic spiritual experiences, can be counterproductive for trauma survivors, for whom the pressure to perform healing is itself triggering. Healing from trauma requires slow, steady, safe relationships over months and years. The church is uniquely positioned to provide this kind of long-haul community if it can resist the urge to rush people through a spiritual assembly line.</w:t>
      </w:r>
    </w:p>
    <w:p>
      <w:pPr>
        <w:spacing w:after="200"/>
        <w:ind w:firstLine="720"/>
      </w:pPr>
      <w:r>
        <w:rPr>
          <w:rFonts w:ascii="Georgia" w:cs="Georgia" w:eastAsia="Georgia" w:hAnsi="Georgia"/>
          <w:sz w:val="24"/>
          <w:szCs w:val="24"/>
        </w:rPr>
        <w:t xml:space="preserve">Fourth, it takes lament seriously. The Psalms of lament give trauma survivors language for their experience. "How long, O LORD? Will you forget me forever?" (Psalm 13:1). "Out of the depths I cry to you, O LORD" (Psalm 130:1). "My God, my God, why have you forsaken me?" (Psalm 22:1). These are not prayers of weak faith. They are prayers of honest suffering, addressed to a God who can handle the anger, the confusion, and the accusation.</w:t>
      </w:r>
    </w:p>
    <w:p>
      <w:pPr>
        <w:spacing w:after="200"/>
        <w:ind w:firstLine="720"/>
      </w:pPr>
      <w:r>
        <w:rPr>
          <w:rFonts w:ascii="Georgia" w:cs="Georgia" w:eastAsia="Georgia" w:hAnsi="Georgia"/>
          <w:sz w:val="24"/>
          <w:szCs w:val="24"/>
        </w:rPr>
        <w:t xml:space="preserve">A church that only sings praise songs has nothing to offer a trauma survivor. A church that also sings laments tells the survivor: your pain has a place here. God is big enough for your rage.</w:t>
      </w:r>
    </w:p>
    <w:p>
      <w:pPr>
        <w:spacing w:after="200"/>
        <w:ind w:firstLine="720"/>
      </w:pPr>
      <w:r>
        <w:rPr>
          <w:rFonts w:ascii="Georgia" w:cs="Georgia" w:eastAsia="Georgia" w:hAnsi="Georgia"/>
          <w:sz w:val="24"/>
          <w:szCs w:val="24"/>
        </w:rPr>
        <w:t xml:space="preserve">Fifth, it takes justice seriously. Forgiveness without justice is not Christian forgiveness. It is cheap grace. When the church tells a sexual abuse survivor to "forgive and move on" without holding the perpetrator accountable, without changing the structures that enabled the abuse, without making restitution, it is not practicing the gospel. It is enabling evil.</w:t>
      </w:r>
    </w:p>
    <w:p>
      <w:pPr>
        <w:spacing w:after="200"/>
        <w:ind w:firstLine="720"/>
      </w:pPr>
      <w:r>
        <w:rPr>
          <w:rFonts w:ascii="Georgia" w:cs="Georgia" w:eastAsia="Georgia" w:hAnsi="Georgia"/>
          <w:sz w:val="24"/>
          <w:szCs w:val="24"/>
        </w:rPr>
        <w:t xml:space="preserve">The gospel of Jesus Christ does not separate forgiveness from justice. The cross is the place where forgiveness and justice meet. God does not dismiss sin. God absorbs its cost. The church that tells survivors to forgive without demanding justice from perpetrators is preaching a cross without a crucifixion.</w:t>
      </w:r>
    </w:p>
    <w:p>
      <w:pPr>
        <w:pStyle w:val="Heading2"/>
        <w:spacing w:after="200" w:before="360"/>
      </w:pPr>
      <w:r>
        <w:rPr>
          <w:rFonts w:ascii="Georgia" w:cs="Georgia" w:eastAsia="Georgia" w:hAnsi="Georgia"/>
          <w:b/>
          <w:bCs/>
          <w:i/>
          <w:iCs/>
          <w:sz w:val="28"/>
          <w:szCs w:val="28"/>
        </w:rPr>
        <w:t xml:space="preserve">The Specific Wounds</w:t>
      </w:r>
    </w:p>
    <w:p>
      <w:pPr>
        <w:spacing w:after="200"/>
        <w:ind w:firstLine="720"/>
      </w:pPr>
      <w:r>
        <w:rPr>
          <w:rFonts w:ascii="Georgia" w:cs="Georgia" w:eastAsia="Georgia" w:hAnsi="Georgia"/>
          <w:sz w:val="24"/>
          <w:szCs w:val="24"/>
        </w:rPr>
        <w:t xml:space="preserve">Let me name the specific traumas that walk through church doors, because generality lets the church off the hook and specificity demands a response.</w:t>
      </w:r>
    </w:p>
    <w:p>
      <w:pPr>
        <w:spacing w:after="200"/>
        <w:ind w:firstLine="720"/>
      </w:pPr>
      <w:r>
        <w:rPr>
          <w:rFonts w:ascii="Georgia" w:cs="Georgia" w:eastAsia="Georgia" w:hAnsi="Georgia"/>
          <w:sz w:val="24"/>
          <w:szCs w:val="24"/>
        </w:rPr>
        <w:t xml:space="preserve">Childhood sexual abuse. One in four girls and one in thirteen boys experience sexual abuse before age eighteen, according to the Centers for Disease Control and Prevention. In a congregation of two hundred, there are likely twenty to thirty people carrying this wound. They sit in the pews every Sunday. Many of them have never told anyone. The church should assume they are present and build its ministry accordingly.</w:t>
      </w:r>
    </w:p>
    <w:p>
      <w:pPr>
        <w:spacing w:after="200"/>
        <w:ind w:firstLine="720"/>
      </w:pPr>
      <w:r>
        <w:rPr>
          <w:rFonts w:ascii="Georgia" w:cs="Georgia" w:eastAsia="Georgia" w:hAnsi="Georgia"/>
          <w:sz w:val="24"/>
          <w:szCs w:val="24"/>
        </w:rPr>
        <w:t xml:space="preserve">Domestic violence. One in three women and one in four men have experienced some form of intimate partner violence, according to the National Domestic Violence Hotline. In a congregation of two hundred, there are likely forty to fifty people who have experienced this. Some of them are experiencing it now. A church that preaches submission without ever naming abuse as sin is actively harming these people.</w:t>
      </w:r>
    </w:p>
    <w:p>
      <w:pPr>
        <w:spacing w:after="200"/>
        <w:ind w:firstLine="720"/>
      </w:pPr>
      <w:r>
        <w:rPr>
          <w:rFonts w:ascii="Georgia" w:cs="Georgia" w:eastAsia="Georgia" w:hAnsi="Georgia"/>
          <w:sz w:val="24"/>
          <w:szCs w:val="24"/>
        </w:rPr>
        <w:t xml:space="preserve">Combat trauma. Over 2.7 million Americans served in Iraq and Afghanistan. An estimated 11 to 20 percent of veterans from those conflicts experience PTSD in a given year. Many of them attend church. Many of them have never received treatment. A church that thanks veterans for their service on Memorial Day without creating pathways for their mental health care is offering symbolic honor without substantive help.</w:t>
      </w:r>
    </w:p>
    <w:p>
      <w:pPr>
        <w:spacing w:after="200"/>
        <w:ind w:firstLine="720"/>
      </w:pPr>
      <w:r>
        <w:rPr>
          <w:rFonts w:ascii="Georgia" w:cs="Georgia" w:eastAsia="Georgia" w:hAnsi="Georgia"/>
          <w:sz w:val="24"/>
          <w:szCs w:val="24"/>
        </w:rPr>
        <w:t xml:space="preserve">Racial trauma. Communities of color carry generational trauma from slavery, Jim Crow, mass incarceration, and ongoing systemic discrimination. This trauma is not theoretical. It produces measurable health outcomes: higher rates of hypertension, diabetes, anxiety, and depression. A church that claims to care about mental health without acknowledging the role of racial injustice in producing mental health disparities is caring selectively.</w:t>
      </w:r>
    </w:p>
    <w:p>
      <w:pPr>
        <w:spacing w:after="200"/>
        <w:ind w:firstLine="720"/>
      </w:pPr>
      <w:r>
        <w:rPr>
          <w:rFonts w:ascii="Georgia" w:cs="Georgia" w:eastAsia="Georgia" w:hAnsi="Georgia"/>
          <w:sz w:val="24"/>
          <w:szCs w:val="24"/>
        </w:rPr>
        <w:t xml:space="preserve">Spiritual abuse. Authoritarian church leadership, manipulation through fear, weaponized theology, shunning, and excommunication without cause all produce trauma responses. Many survivors of spiritually abusive churches are now in healthier churches but carrying wounds that their new church does not know how to address. They flinch at phrases like "touch not the Lord's anointed." They panic when a pastor raises his voice. They cannot trust authority because the last authority they trusted destroyed them.</w:t>
      </w:r>
    </w:p>
    <w:p>
      <w:pPr>
        <w:pStyle w:val="Heading2"/>
        <w:spacing w:after="200" w:before="360"/>
      </w:pPr>
      <w:r>
        <w:rPr>
          <w:rFonts w:ascii="Georgia" w:cs="Georgia" w:eastAsia="Georgia" w:hAnsi="Georgia"/>
          <w:b/>
          <w:bCs/>
          <w:i/>
          <w:iCs/>
          <w:sz w:val="28"/>
          <w:szCs w:val="28"/>
        </w:rPr>
        <w:t xml:space="preserve">The Way Forward</w:t>
      </w:r>
    </w:p>
    <w:p>
      <w:pPr>
        <w:spacing w:after="200"/>
        <w:ind w:firstLine="720"/>
      </w:pPr>
      <w:r>
        <w:rPr>
          <w:rFonts w:ascii="Georgia" w:cs="Georgia" w:eastAsia="Georgia" w:hAnsi="Georgia"/>
          <w:sz w:val="24"/>
          <w:szCs w:val="24"/>
        </w:rPr>
        <w:t xml:space="preserve">The church cannot undo the trauma it has caused. But it can stop causing new trauma, and it can create conditions for healing.</w:t>
      </w:r>
    </w:p>
    <w:p>
      <w:pPr>
        <w:spacing w:after="200"/>
        <w:ind w:firstLine="720"/>
      </w:pPr>
      <w:r>
        <w:rPr>
          <w:rFonts w:ascii="Georgia" w:cs="Georgia" w:eastAsia="Georgia" w:hAnsi="Georgia"/>
          <w:sz w:val="24"/>
          <w:szCs w:val="24"/>
        </w:rPr>
        <w:t xml:space="preserve">This requires training. Pastors need to understand the basics of trauma and its effects on the brain and body. They do not need to become therapists. They need to know enough to recognize trauma responses, to avoid retraumatizing people through well-intentioned but harmful interventions, and to make appropriate referrals.</w:t>
      </w:r>
    </w:p>
    <w:p>
      <w:pPr>
        <w:spacing w:after="200"/>
        <w:ind w:firstLine="720"/>
      </w:pPr>
      <w:r>
        <w:rPr>
          <w:rFonts w:ascii="Georgia" w:cs="Georgia" w:eastAsia="Georgia" w:hAnsi="Georgia"/>
          <w:sz w:val="24"/>
          <w:szCs w:val="24"/>
        </w:rPr>
        <w:t xml:space="preserve">This requires partnerships. Every church should have relationships with licensed therapists who specialize in trauma treatment, including EMDR, somatic experiencing, and trauma-focused CBT. These relationships should be proactive, not reactive. The time to build the bridge to a trauma therapist is before the crisis, not during it.</w:t>
      </w:r>
    </w:p>
    <w:p>
      <w:pPr>
        <w:spacing w:after="200"/>
        <w:ind w:firstLine="720"/>
      </w:pPr>
      <w:r>
        <w:rPr>
          <w:rFonts w:ascii="Georgia" w:cs="Georgia" w:eastAsia="Georgia" w:hAnsi="Georgia"/>
          <w:sz w:val="24"/>
          <w:szCs w:val="24"/>
        </w:rPr>
        <w:t xml:space="preserve">This requires structural change. Churches need safeguarding policies for children and vulnerable adults. They need accountability structures for pastors and leaders. They need open processes for handling allegations of abuse. They need to stop protecting institutions and start protecting people.</w:t>
      </w:r>
    </w:p>
    <w:p>
      <w:pPr>
        <w:spacing w:after="200"/>
        <w:ind w:firstLine="720"/>
      </w:pPr>
      <w:r>
        <w:rPr>
          <w:rFonts w:ascii="Georgia" w:cs="Georgia" w:eastAsia="Georgia" w:hAnsi="Georgia"/>
          <w:sz w:val="24"/>
          <w:szCs w:val="24"/>
        </w:rPr>
        <w:t xml:space="preserve">This requires repentance. If your church has caused trauma, if it has covered up abuse, if it has told survivors to be quiet, if it has prioritized its reputation over its people, then the first step is not a program. It is a confession. Public, specific, and costly.</w:t>
      </w:r>
    </w:p>
    <w:p>
      <w:pPr>
        <w:spacing w:after="200"/>
        <w:ind w:firstLine="720"/>
      </w:pPr>
      <w:r>
        <w:rPr>
          <w:rFonts w:ascii="Georgia" w:cs="Georgia" w:eastAsia="Georgia" w:hAnsi="Georgia"/>
          <w:sz w:val="24"/>
          <w:szCs w:val="24"/>
        </w:rPr>
        <w:t xml:space="preserve">The woman who flinches when a man raises his voice deserves a church that understands why she flinches and does not ask her to stop. She deserves a church that refers her to a trauma specialist and pays for the sessions if she cannot afford them. She deserves a church that names what was done to her as evil and holds accountable the people and systems that did it.</w:t>
      </w:r>
    </w:p>
    <w:p>
      <w:pPr>
        <w:spacing w:after="200"/>
        <w:ind w:firstLine="720"/>
      </w:pPr>
      <w:r>
        <w:rPr>
          <w:rFonts w:ascii="Georgia" w:cs="Georgia" w:eastAsia="Georgia" w:hAnsi="Georgia"/>
          <w:sz w:val="24"/>
          <w:szCs w:val="24"/>
        </w:rPr>
        <w:t xml:space="preserve">She deserves better than she got. So does everyone the church has failed to protect. The debt is real. It is time to start paying it.</w:t>
      </w:r>
    </w:p>
    <w:p>
      <w:pPr>
        <w:pStyle w:val="Heading1"/>
        <w:pageBreakBefore/>
        <w:spacing w:after="300" w:before="2000"/>
      </w:pPr>
      <w:r>
        <w:rPr>
          <w:rFonts w:ascii="Georgia" w:cs="Georgia" w:eastAsia="Georgia" w:hAnsi="Georgia"/>
          <w:b/>
          <w:bCs/>
          <w:sz w:val="36"/>
          <w:szCs w:val="36"/>
        </w:rPr>
        <w:t xml:space="preserve">Chapter 9: Suicide and the Church's Silence</w:t>
      </w:r>
    </w:p>
    <w:p>
      <w:pPr>
        <w:pStyle w:val="Heading2"/>
        <w:spacing w:after="200" w:before="360"/>
      </w:pPr>
      <w:r>
        <w:rPr>
          <w:rFonts w:ascii="Georgia" w:cs="Georgia" w:eastAsia="Georgia" w:hAnsi="Georgia"/>
          <w:b/>
          <w:bCs/>
          <w:i/>
          <w:iCs/>
          <w:sz w:val="28"/>
          <w:szCs w:val="28"/>
        </w:rPr>
        <w:t xml:space="preserve">The Conversation We Cannot Afford to Avoid</w:t>
      </w:r>
    </w:p>
    <w:p>
      <w:pPr>
        <w:spacing w:after="200"/>
        <w:ind w:firstLine="720"/>
      </w:pPr>
      <w:r>
        <w:rPr>
          <w:rFonts w:ascii="Georgia" w:cs="Georgia" w:eastAsia="Georgia" w:hAnsi="Georgia"/>
          <w:sz w:val="24"/>
          <w:szCs w:val="24"/>
        </w:rPr>
        <w:t xml:space="preserve">A pastor I know received a phone call at two in the morning. The voice on the other end belonged to a deacon's wife, and what she said was this: "He's gone. He locked himself in the garage and I couldn't get to him in time."</w:t>
      </w:r>
    </w:p>
    <w:p>
      <w:pPr>
        <w:spacing w:after="200"/>
        <w:ind w:firstLine="720"/>
      </w:pPr>
      <w:r>
        <w:rPr>
          <w:rFonts w:ascii="Georgia" w:cs="Georgia" w:eastAsia="Georgia" w:hAnsi="Georgia"/>
          <w:sz w:val="24"/>
          <w:szCs w:val="24"/>
        </w:rPr>
        <w:t xml:space="preserve">The deacon was forty-seven years old. He had been battling depression for three years. He had told his pastor six months earlier, and the pastor, who cared about him, had prayed with him and encouraged him to get into the Word more consistently. The deacon had tried. He read his Bible every morning. He memorized verses. He attended a men's group. He did everything the church told him to do.</w:t>
      </w:r>
    </w:p>
    <w:p>
      <w:pPr>
        <w:spacing w:after="200"/>
        <w:ind w:firstLine="720"/>
      </w:pPr>
      <w:r>
        <w:rPr>
          <w:rFonts w:ascii="Georgia" w:cs="Georgia" w:eastAsia="Georgia" w:hAnsi="Georgia"/>
          <w:sz w:val="24"/>
          <w:szCs w:val="24"/>
        </w:rPr>
        <w:t xml:space="preserve">He did not see a psychiatrist. He did not start medication. He did not begin therapy. No one suggested it. The church's entire intervention strategy for a man with clinical depression was spiritual disciplines. The spiritual disciplines did not fix his neurotransmitters. And on a Tuesday night in January, the pain became unmanageable.</w:t>
      </w:r>
    </w:p>
    <w:p>
      <w:pPr>
        <w:spacing w:after="200"/>
        <w:ind w:firstLine="720"/>
      </w:pPr>
      <w:r>
        <w:rPr>
          <w:rFonts w:ascii="Georgia" w:cs="Georgia" w:eastAsia="Georgia" w:hAnsi="Georgia"/>
          <w:sz w:val="24"/>
          <w:szCs w:val="24"/>
        </w:rPr>
        <w:t xml:space="preserve">I tell this story because the church's silence on suicide is not an oversight. It is a moral failure with a body count.</w:t>
      </w:r>
    </w:p>
    <w:p>
      <w:pPr>
        <w:pStyle w:val="Heading2"/>
        <w:spacing w:after="200" w:before="360"/>
      </w:pPr>
      <w:r>
        <w:rPr>
          <w:rFonts w:ascii="Georgia" w:cs="Georgia" w:eastAsia="Georgia" w:hAnsi="Georgia"/>
          <w:b/>
          <w:bCs/>
          <w:i/>
          <w:iCs/>
          <w:sz w:val="28"/>
          <w:szCs w:val="28"/>
        </w:rPr>
        <w:t xml:space="preserve">The Scale of the Crisis</w:t>
      </w:r>
    </w:p>
    <w:p>
      <w:pPr>
        <w:spacing w:after="200"/>
        <w:ind w:firstLine="720"/>
      </w:pPr>
      <w:r>
        <w:rPr>
          <w:rFonts w:ascii="Georgia" w:cs="Georgia" w:eastAsia="Georgia" w:hAnsi="Georgia"/>
          <w:sz w:val="24"/>
          <w:szCs w:val="24"/>
        </w:rPr>
        <w:t xml:space="preserve">Suicide is the twelfth leading cause of death in the United States. In 2022, more than 49,000 Americans died by suicide, according to the Centers for Disease Control and Prevention. That is more than one person every eleven minutes. Among young people aged fifteen to twenty-four, suicide is the second leading cause of death. Among men aged twenty-five to thirty-four, it is the second leading cause of death.</w:t>
      </w:r>
    </w:p>
    <w:p>
      <w:pPr>
        <w:spacing w:after="200"/>
        <w:ind w:firstLine="720"/>
      </w:pPr>
      <w:r>
        <w:rPr>
          <w:rFonts w:ascii="Georgia" w:cs="Georgia" w:eastAsia="Georgia" w:hAnsi="Georgia"/>
          <w:sz w:val="24"/>
          <w:szCs w:val="24"/>
        </w:rPr>
        <w:t xml:space="preserve">The rate has increased nearly 30 percent since 2000.</w:t>
      </w:r>
    </w:p>
    <w:p>
      <w:pPr>
        <w:spacing w:after="200"/>
        <w:ind w:firstLine="720"/>
      </w:pPr>
      <w:r>
        <w:rPr>
          <w:rFonts w:ascii="Georgia" w:cs="Georgia" w:eastAsia="Georgia" w:hAnsi="Georgia"/>
          <w:sz w:val="24"/>
          <w:szCs w:val="24"/>
        </w:rPr>
        <w:t xml:space="preserve">Among pastors, the numbers are harder to pin down because pastoral suicides are systematically underreported. Families conceal the cause of death. Denominations do not track it. But the anecdotal evidence is staggering. A Duke Divinity School study found that clergy are more likely to experience depression than the general population. LifeWay Research found that 23 percent of pastors have personally struggled with mental illness. And the isolation, the expectation of spiritual perfection, the lack of peer support, and the stigma against seeking help create conditions uniquely conducive to despair.</w:t>
      </w:r>
    </w:p>
    <w:p>
      <w:pPr>
        <w:spacing w:after="200"/>
        <w:ind w:firstLine="720"/>
      </w:pPr>
      <w:r>
        <w:rPr>
          <w:rFonts w:ascii="Georgia" w:cs="Georgia" w:eastAsia="Georgia" w:hAnsi="Georgia"/>
          <w:sz w:val="24"/>
          <w:szCs w:val="24"/>
        </w:rPr>
        <w:t xml:space="preserve">The church is not immune to this crisis. The church is, in some cases, contributing to it.</w:t>
      </w:r>
    </w:p>
    <w:p>
      <w:pPr>
        <w:pStyle w:val="Heading2"/>
        <w:spacing w:after="200" w:before="360"/>
      </w:pPr>
      <w:r>
        <w:rPr>
          <w:rFonts w:ascii="Georgia" w:cs="Georgia" w:eastAsia="Georgia" w:hAnsi="Georgia"/>
          <w:b/>
          <w:bCs/>
          <w:i/>
          <w:iCs/>
          <w:sz w:val="28"/>
          <w:szCs w:val="28"/>
        </w:rPr>
        <w:t xml:space="preserve">The Theological Paralysis</w:t>
      </w:r>
    </w:p>
    <w:p>
      <w:pPr>
        <w:spacing w:after="200"/>
        <w:ind w:firstLine="720"/>
      </w:pPr>
      <w:r>
        <w:rPr>
          <w:rFonts w:ascii="Georgia" w:cs="Georgia" w:eastAsia="Georgia" w:hAnsi="Georgia"/>
          <w:sz w:val="24"/>
          <w:szCs w:val="24"/>
        </w:rPr>
        <w:t xml:space="preserve">The church's failure on suicide stems from a theological paralysis, an inability to talk about it without immediately getting tangled in the question of whether people who die by suicide go to heaven.</w:t>
      </w:r>
    </w:p>
    <w:p>
      <w:pPr>
        <w:spacing w:after="200"/>
        <w:ind w:firstLine="720"/>
      </w:pPr>
      <w:r>
        <w:rPr>
          <w:rFonts w:ascii="Georgia" w:cs="Georgia" w:eastAsia="Georgia" w:hAnsi="Georgia"/>
          <w:sz w:val="24"/>
          <w:szCs w:val="24"/>
        </w:rPr>
        <w:t xml:space="preserve">Let me address that question directly, because dancing around it helps no one.</w:t>
      </w:r>
    </w:p>
    <w:p>
      <w:pPr>
        <w:spacing w:after="200"/>
        <w:ind w:firstLine="720"/>
      </w:pPr>
      <w:r>
        <w:rPr>
          <w:rFonts w:ascii="Georgia" w:cs="Georgia" w:eastAsia="Georgia" w:hAnsi="Georgia"/>
          <w:sz w:val="24"/>
          <w:szCs w:val="24"/>
        </w:rPr>
        <w:t xml:space="preserve">The historical Christian position, derived primarily from Augustine, was that suicide was self-murder and therefore an unconfessable sin, since the person could not repent after the act. This position dominated Western Christianity for centuries and produced the practice of denying Christian burial to people who died by suicide. Their bodies were buried at crossroads, in unconsecrated ground, and with rituals designed to express the church's condemnation.</w:t>
      </w:r>
    </w:p>
    <w:p>
      <w:pPr>
        <w:spacing w:after="200"/>
        <w:ind w:firstLine="720"/>
      </w:pPr>
      <w:r>
        <w:rPr>
          <w:rFonts w:ascii="Georgia" w:cs="Georgia" w:eastAsia="Georgia" w:hAnsi="Georgia"/>
          <w:sz w:val="24"/>
          <w:szCs w:val="24"/>
        </w:rPr>
        <w:t xml:space="preserve">This position is wrong, and it has been wrong for a long time.</w:t>
      </w:r>
    </w:p>
    <w:p>
      <w:pPr>
        <w:spacing w:after="200"/>
        <w:ind w:firstLine="720"/>
      </w:pPr>
      <w:r>
        <w:rPr>
          <w:rFonts w:ascii="Georgia" w:cs="Georgia" w:eastAsia="Georgia" w:hAnsi="Georgia"/>
          <w:sz w:val="24"/>
          <w:szCs w:val="24"/>
        </w:rPr>
        <w:t xml:space="preserve">The theology that condemns suicide victims to hell requires a doctrine of salvation based on the last sin committed before death. This is not the gospel. The gospel is that salvation is by grace through faith, not by the absence of sin at the moment of death. If salvation depended on dying in a state of complete sinlessness or complete repentance, then every Christian who died with an unconfessed angry thought, an unacknowledged selfish motive, or an unconscious sin would also be condemned. The doctrine is self-refuting. It makes salvation dependent on timing rather than on Christ.</w:t>
      </w:r>
    </w:p>
    <w:p>
      <w:pPr>
        <w:spacing w:after="200"/>
        <w:ind w:firstLine="720"/>
      </w:pPr>
      <w:r>
        <w:rPr>
          <w:rFonts w:ascii="Georgia" w:cs="Georgia" w:eastAsia="Georgia" w:hAnsi="Georgia"/>
          <w:sz w:val="24"/>
          <w:szCs w:val="24"/>
        </w:rPr>
        <w:t xml:space="preserve">The Bible contains examples of people who took their own lives: Samson, Saul, Ahithophel, Judas. The text does not universally condemn the act. Samson is listed in the Hebrews 11 hall of faith despite dying in what was, by any definition, a suicide. The Bible's treatment of these cases is complex, and the church should be at least as complex as the Bible.</w:t>
      </w:r>
    </w:p>
    <w:p>
      <w:pPr>
        <w:spacing w:after="200"/>
        <w:ind w:firstLine="720"/>
      </w:pPr>
      <w:r>
        <w:rPr>
          <w:rFonts w:ascii="Georgia" w:cs="Georgia" w:eastAsia="Georgia" w:hAnsi="Georgia"/>
          <w:sz w:val="24"/>
          <w:szCs w:val="24"/>
        </w:rPr>
        <w:t xml:space="preserve">I am not making a theological case that suicide is morally neutral. Taking one's own life is a tragedy. It is an act of desperation by a person in unbearable pain who has lost the ability to see any other option. It causes devastating grief to survivors. It is not God's design for human life.</w:t>
      </w:r>
    </w:p>
    <w:p>
      <w:pPr>
        <w:spacing w:after="200"/>
        <w:ind w:firstLine="720"/>
      </w:pPr>
      <w:r>
        <w:rPr>
          <w:rFonts w:ascii="Georgia" w:cs="Georgia" w:eastAsia="Georgia" w:hAnsi="Georgia"/>
          <w:sz w:val="24"/>
          <w:szCs w:val="24"/>
        </w:rPr>
        <w:t xml:space="preserve">But condemning the person who dies by suicide to eternal separation from God is a theological claim the Bible does not make. And the fear of that condemnation has had a catastrophic effect on the church's ability to address suicide prevention. If the church cannot talk about suicide without immediately jumping to the question of damnation, it cannot talk about suicide at all. And if it cannot talk about suicide, it cannot prevent it.</w:t>
      </w:r>
    </w:p>
    <w:p>
      <w:pPr>
        <w:pStyle w:val="Heading2"/>
        <w:spacing w:after="200" w:before="360"/>
      </w:pPr>
      <w:r>
        <w:rPr>
          <w:rFonts w:ascii="Georgia" w:cs="Georgia" w:eastAsia="Georgia" w:hAnsi="Georgia"/>
          <w:b/>
          <w:bCs/>
          <w:i/>
          <w:iCs/>
          <w:sz w:val="28"/>
          <w:szCs w:val="28"/>
        </w:rPr>
        <w:t xml:space="preserve">What the Church Must Do</w:t>
      </w:r>
    </w:p>
    <w:p>
      <w:pPr>
        <w:spacing w:after="200"/>
        <w:ind w:firstLine="720"/>
      </w:pPr>
      <w:r>
        <w:rPr>
          <w:rFonts w:ascii="Georgia" w:cs="Georgia" w:eastAsia="Georgia" w:hAnsi="Georgia"/>
          <w:sz w:val="24"/>
          <w:szCs w:val="24"/>
        </w:rPr>
        <w:t xml:space="preserve">The church must stop being silent about suicide and start being competent about it. This requires several specific commitments.</w:t>
      </w:r>
    </w:p>
    <w:p>
      <w:pPr>
        <w:spacing w:after="200"/>
        <w:ind w:firstLine="720"/>
      </w:pPr>
      <w:r>
        <w:rPr>
          <w:rFonts w:ascii="Georgia" w:cs="Georgia" w:eastAsia="Georgia" w:hAnsi="Georgia"/>
          <w:sz w:val="24"/>
          <w:szCs w:val="24"/>
        </w:rPr>
        <w:t xml:space="preserve">First, the church must talk about suicide from the pulpit. Not once a year during National Suicide Prevention Week. Regularly. Pastors must name it. They must say the word. They must normalize conversations about suicidal thoughts so that people who are having those thoughts know they can come forward without being treated as spiritual failures.</w:t>
      </w:r>
    </w:p>
    <w:p>
      <w:pPr>
        <w:spacing w:after="200"/>
        <w:ind w:firstLine="720"/>
      </w:pPr>
      <w:r>
        <w:rPr>
          <w:rFonts w:ascii="Georgia" w:cs="Georgia" w:eastAsia="Georgia" w:hAnsi="Georgia"/>
          <w:sz w:val="24"/>
          <w:szCs w:val="24"/>
        </w:rPr>
        <w:t xml:space="preserve">I know this is uncomfortable. I know pastors worry that talking about suicide will "plant the idea." The research is clear on this: talking about suicide does not increase risk. It decreases risk. The American Foundation for Suicide Prevention, the National Institute of Mental Health, and the Suicide Prevention Resource Center all confirm that open, honest conversation about suicide reduces stigma, increases help-seeking behavior, and saves lives. Silence kills. Conversation saves.</w:t>
      </w:r>
    </w:p>
    <w:p>
      <w:pPr>
        <w:spacing w:after="200"/>
        <w:ind w:firstLine="720"/>
      </w:pPr>
      <w:r>
        <w:rPr>
          <w:rFonts w:ascii="Georgia" w:cs="Georgia" w:eastAsia="Georgia" w:hAnsi="Georgia"/>
          <w:sz w:val="24"/>
          <w:szCs w:val="24"/>
        </w:rPr>
        <w:t xml:space="preserve">Second, the church must train its leaders in suicide risk assessment. QPR, which stands for Question, Persuade, Refer, is a brief training program that teaches lay people to recognize the warning signs of suicide, ask direct questions about suicidal ideation, and connect the person to professional help. It takes about an hour. Every pastor, elder, deacon, small group leader, and youth worker should be trained in QPR or a similar program. The cost is minimal. The alternative is funerals that did not have to happen.</w:t>
      </w:r>
    </w:p>
    <w:p>
      <w:pPr>
        <w:spacing w:after="200"/>
        <w:ind w:firstLine="720"/>
      </w:pPr>
      <w:r>
        <w:rPr>
          <w:rFonts w:ascii="Georgia" w:cs="Georgia" w:eastAsia="Georgia" w:hAnsi="Georgia"/>
          <w:sz w:val="24"/>
          <w:szCs w:val="24"/>
        </w:rPr>
        <w:t xml:space="preserve">Third, the church must maintain active referral relationships with mental health professionals who specialize in crisis intervention. When someone discloses suicidal thoughts, the pastoral response should not be prayer alone. It should be immediate connection to a professional who can assess the level of risk and develop a safety plan. The pastor's role is not to be the therapist. The pastor's role is to be the bridge.</w:t>
      </w:r>
    </w:p>
    <w:p>
      <w:pPr>
        <w:spacing w:after="200"/>
        <w:ind w:firstLine="720"/>
      </w:pPr>
      <w:r>
        <w:rPr>
          <w:rFonts w:ascii="Georgia" w:cs="Georgia" w:eastAsia="Georgia" w:hAnsi="Georgia"/>
          <w:sz w:val="24"/>
          <w:szCs w:val="24"/>
        </w:rPr>
        <w:t xml:space="preserve">Fourth, the church must follow up. The most dangerous period for a person who has disclosed suicidal thoughts is the forty-eight hours after disclosure. Check-in calls, visits, and practical support during this period are lifesaving. The church has a structure designed for exactly this kind of care. It is the same structure that brings casseroles after surgery and mows lawns after funerals. It just needs to be deployed for mental health crises with the same urgency.</w:t>
      </w:r>
    </w:p>
    <w:p>
      <w:pPr>
        <w:spacing w:after="200"/>
        <w:ind w:firstLine="720"/>
      </w:pPr>
      <w:r>
        <w:rPr>
          <w:rFonts w:ascii="Georgia" w:cs="Georgia" w:eastAsia="Georgia" w:hAnsi="Georgia"/>
          <w:sz w:val="24"/>
          <w:szCs w:val="24"/>
        </w:rPr>
        <w:t xml:space="preserve">Fifth, the church must care for survivors. The family and friends of a person who died by suicide are among the most isolated grievers in the church. They face stigma, theological confusion, guilt, anger, and a grief that has no socially acceptable script. The church must create support groups, provide pastoral care, and refuse to allow survivors to grieve alone. If a family loses someone to suicide, the response should be at least as comprehensive as the response to a death from cancer. It should, in fact, be more comprehensive, because the complications are greater.</w:t>
      </w:r>
    </w:p>
    <w:p>
      <w:pPr>
        <w:pStyle w:val="Heading2"/>
        <w:spacing w:after="200" w:before="360"/>
      </w:pPr>
      <w:r>
        <w:rPr>
          <w:rFonts w:ascii="Georgia" w:cs="Georgia" w:eastAsia="Georgia" w:hAnsi="Georgia"/>
          <w:b/>
          <w:bCs/>
          <w:i/>
          <w:iCs/>
          <w:sz w:val="28"/>
          <w:szCs w:val="28"/>
        </w:rPr>
        <w:t xml:space="preserve">The Pastor Who Wanted to Die</w:t>
      </w:r>
    </w:p>
    <w:p>
      <w:pPr>
        <w:spacing w:after="200"/>
        <w:ind w:firstLine="720"/>
      </w:pPr>
      <w:r>
        <w:rPr>
          <w:rFonts w:ascii="Georgia" w:cs="Georgia" w:eastAsia="Georgia" w:hAnsi="Georgia"/>
          <w:sz w:val="24"/>
          <w:szCs w:val="24"/>
        </w:rPr>
        <w:t xml:space="preserve">I need to tell you something about myself that I have not often said in public.</w:t>
      </w:r>
    </w:p>
    <w:p>
      <w:pPr>
        <w:spacing w:after="200"/>
        <w:ind w:firstLine="720"/>
      </w:pPr>
      <w:r>
        <w:rPr>
          <w:rFonts w:ascii="Georgia" w:cs="Georgia" w:eastAsia="Georgia" w:hAnsi="Georgia"/>
          <w:sz w:val="24"/>
          <w:szCs w:val="24"/>
        </w:rPr>
        <w:t xml:space="preserve">There was a period in my ministry when the weight was so heavy that I understood, for the first time, why people want it to stop. I did not have a plan. I did not take any action. But I had a moment, sitting in my car in the church parking lot after a Wednesday night service where everything had gone wrong, when the thought crossed my mind: they would be better off without me.</w:t>
      </w:r>
    </w:p>
    <w:p>
      <w:pPr>
        <w:spacing w:after="200"/>
        <w:ind w:firstLine="720"/>
      </w:pPr>
      <w:r>
        <w:rPr>
          <w:rFonts w:ascii="Georgia" w:cs="Georgia" w:eastAsia="Georgia" w:hAnsi="Georgia"/>
          <w:sz w:val="24"/>
          <w:szCs w:val="24"/>
        </w:rPr>
        <w:t xml:space="preserve">It was a lie. I know that now. But in that moment, with the exhaustion and the criticism and the loneliness and the sense that I was failing at the thing God had called me to do, the lie felt true. It felt more true than anything else.</w:t>
      </w:r>
    </w:p>
    <w:p>
      <w:pPr>
        <w:spacing w:after="200"/>
        <w:ind w:firstLine="720"/>
      </w:pPr>
      <w:r>
        <w:rPr>
          <w:rFonts w:ascii="Georgia" w:cs="Georgia" w:eastAsia="Georgia" w:hAnsi="Georgia"/>
          <w:sz w:val="24"/>
          <w:szCs w:val="24"/>
        </w:rPr>
        <w:t xml:space="preserve">I told Susanna that night. She did not quote a Bible verse at me. She did not tell me to pray harder. She held me, and she said, "We are going to get you help tomorrow." And I went. I saw a counselor. I talked about what was happening. I addressed the burnout, the isolation, the unrealistic expectations I had placed on myself. I did the work.</w:t>
      </w:r>
    </w:p>
    <w:p>
      <w:pPr>
        <w:spacing w:after="200"/>
        <w:ind w:firstLine="720"/>
      </w:pPr>
      <w:r>
        <w:rPr>
          <w:rFonts w:ascii="Georgia" w:cs="Georgia" w:eastAsia="Georgia" w:hAnsi="Georgia"/>
          <w:sz w:val="24"/>
          <w:szCs w:val="24"/>
        </w:rPr>
        <w:t xml:space="preserve">I am telling you this because pastors die by suicide. Not in theory. In reality. And the reason they die is that the church has created a culture where the shepherd is not allowed to bleed. The pastor is supposed to have the answers. The pastor is supposed to be the strong one. The pastor is supposed to be close enough to God that despair is not a possibility. This expectation is a death sentence for some of us.</w:t>
      </w:r>
    </w:p>
    <w:p>
      <w:pPr>
        <w:spacing w:after="200"/>
        <w:ind w:firstLine="720"/>
      </w:pPr>
      <w:r>
        <w:rPr>
          <w:rFonts w:ascii="Georgia" w:cs="Georgia" w:eastAsia="Georgia" w:hAnsi="Georgia"/>
          <w:sz w:val="24"/>
          <w:szCs w:val="24"/>
        </w:rPr>
        <w:t xml:space="preserve">If you are a pastor reading this and you have had those thoughts, you are not alone. You are not failing. You are carrying a weight that was never designed to be carried alone. Call the 988 Suicide and Crisis Lifeline. Tell your spouse. Tell a trusted friend. See a therapist. Do it today. Do not wait for it to get worse, because it does get worse, and the lie that tells you they would be better off without you is always a lie. Always.</w:t>
      </w:r>
    </w:p>
    <w:p>
      <w:pPr>
        <w:pStyle w:val="Heading2"/>
        <w:spacing w:after="200" w:before="360"/>
      </w:pPr>
      <w:r>
        <w:rPr>
          <w:rFonts w:ascii="Georgia" w:cs="Georgia" w:eastAsia="Georgia" w:hAnsi="Georgia"/>
          <w:b/>
          <w:bCs/>
          <w:i/>
          <w:iCs/>
          <w:sz w:val="28"/>
          <w:szCs w:val="28"/>
        </w:rPr>
        <w:t xml:space="preserve">The Theological Bottom Line</w:t>
      </w:r>
    </w:p>
    <w:p>
      <w:pPr>
        <w:spacing w:after="200"/>
        <w:ind w:firstLine="720"/>
      </w:pPr>
      <w:r>
        <w:rPr>
          <w:rFonts w:ascii="Georgia" w:cs="Georgia" w:eastAsia="Georgia" w:hAnsi="Georgia"/>
          <w:sz w:val="24"/>
          <w:szCs w:val="24"/>
        </w:rPr>
        <w:t xml:space="preserve">A person who dies by suicide is not defined by their last act. They are defined by the totality of their life, by the faith they held, by the grace that held them, and by a God who is bigger than any single moment of despair.</w:t>
      </w:r>
    </w:p>
    <w:p>
      <w:pPr>
        <w:spacing w:after="200"/>
        <w:ind w:firstLine="720"/>
      </w:pPr>
      <w:r>
        <w:rPr>
          <w:rFonts w:ascii="Georgia" w:cs="Georgia" w:eastAsia="Georgia" w:hAnsi="Georgia"/>
          <w:sz w:val="24"/>
          <w:szCs w:val="24"/>
        </w:rPr>
        <w:t xml:space="preserve">The church's job is not to pronounce theological judgment on the dead. The church's job is to keep the living alive. And it does that not by condemning suicide but by building a community where people who are in pain can say so, where asking for help is an act of faith rather than a confession of failure, and where the tools that save lives, medication, therapy, crisis intervention, community support, are as available as the hymnals in the pew racks.</w:t>
      </w:r>
    </w:p>
    <w:p>
      <w:pPr>
        <w:spacing w:after="200"/>
        <w:ind w:firstLine="720"/>
      </w:pPr>
      <w:r>
        <w:rPr>
          <w:rFonts w:ascii="Georgia" w:cs="Georgia" w:eastAsia="Georgia" w:hAnsi="Georgia"/>
          <w:sz w:val="24"/>
          <w:szCs w:val="24"/>
        </w:rPr>
        <w:t xml:space="preserve">Every person you walk past on Sunday morning might be carrying a weight you cannot see. Some of them are one bad night away from a decision that cannot be reversed. The church is either part of the system that saves them or part of the system that loses them.</w:t>
      </w:r>
    </w:p>
    <w:p>
      <w:pPr>
        <w:spacing w:after="200"/>
        <w:ind w:firstLine="720"/>
      </w:pPr>
      <w:r>
        <w:rPr>
          <w:rFonts w:ascii="Georgia" w:cs="Georgia" w:eastAsia="Georgia" w:hAnsi="Georgia"/>
          <w:sz w:val="24"/>
          <w:szCs w:val="24"/>
        </w:rPr>
        <w:t xml:space="preserve">There is no neutral ground.</w:t>
      </w:r>
    </w:p>
    <w:p>
      <w:pPr>
        <w:spacing w:after="200"/>
        <w:ind w:firstLine="720"/>
      </w:pPr>
      <w:r>
        <w:rPr>
          <w:rFonts w:ascii="Georgia" w:cs="Georgia" w:eastAsia="Georgia" w:hAnsi="Georgia"/>
          <w:sz w:val="24"/>
          <w:szCs w:val="24"/>
        </w:rPr>
        <w:t xml:space="preserve">If you or someone you know is struggling with suicidal thoughts, please reach out to the 988 Suicide and Crisis Lifeline by calling or texting 988. Help is available, and asking for it is not a failure of faith.</w:t>
      </w:r>
    </w:p>
    <w:p>
      <w:pPr>
        <w:pStyle w:val="Heading1"/>
        <w:pageBreakBefore/>
        <w:spacing w:after="300" w:before="2000"/>
      </w:pPr>
      <w:r>
        <w:rPr>
          <w:rFonts w:ascii="Georgia" w:cs="Georgia" w:eastAsia="Georgia" w:hAnsi="Georgia"/>
          <w:b/>
          <w:bCs/>
          <w:sz w:val="36"/>
          <w:szCs w:val="36"/>
        </w:rPr>
        <w:t xml:space="preserve">Chapter 10: Addiction Is a Disease and a Sin</w:t>
      </w:r>
    </w:p>
    <w:p>
      <w:pPr>
        <w:pStyle w:val="Heading2"/>
        <w:spacing w:after="200" w:before="360"/>
      </w:pPr>
      <w:r>
        <w:rPr>
          <w:rFonts w:ascii="Georgia" w:cs="Georgia" w:eastAsia="Georgia" w:hAnsi="Georgia"/>
          <w:b/>
          <w:bCs/>
          <w:i/>
          <w:iCs/>
          <w:sz w:val="28"/>
          <w:szCs w:val="28"/>
        </w:rPr>
        <w:t xml:space="preserve">Why the Church Needs Both Words</w:t>
      </w:r>
    </w:p>
    <w:p>
      <w:pPr>
        <w:spacing w:after="200"/>
        <w:ind w:firstLine="720"/>
      </w:pPr>
      <w:r>
        <w:rPr>
          <w:rFonts w:ascii="Georgia" w:cs="Georgia" w:eastAsia="Georgia" w:hAnsi="Georgia"/>
          <w:sz w:val="24"/>
          <w:szCs w:val="24"/>
        </w:rPr>
        <w:t xml:space="preserve">The argument has been going on for decades, and both sides are partially right, which means both sides are partially wrong and the people caught between them get neither the grace nor the accountability they need.</w:t>
      </w:r>
    </w:p>
    <w:p>
      <w:pPr>
        <w:spacing w:after="200"/>
        <w:ind w:firstLine="720"/>
      </w:pPr>
      <w:r>
        <w:rPr>
          <w:rFonts w:ascii="Georgia" w:cs="Georgia" w:eastAsia="Georgia" w:hAnsi="Georgia"/>
          <w:sz w:val="24"/>
          <w:szCs w:val="24"/>
        </w:rPr>
        <w:t xml:space="preserve">The disease model says addiction is a chronic brain condition. The moral model says addiction is a choice. The recovery community says it is a disease. The church says it is a sin. And a man sitting in a church basement at an AA meeting on a Tuesday night needs both words to be true, because if addiction is only a disease, he has no agency, and if addiction is only a sin, he has no compassion.</w:t>
      </w:r>
    </w:p>
    <w:p>
      <w:pPr>
        <w:spacing w:after="200"/>
        <w:ind w:firstLine="720"/>
      </w:pPr>
      <w:r>
        <w:rPr>
          <w:rFonts w:ascii="Georgia" w:cs="Georgia" w:eastAsia="Georgia" w:hAnsi="Georgia"/>
          <w:sz w:val="24"/>
          <w:szCs w:val="24"/>
        </w:rPr>
        <w:t xml:space="preserve">I have buried addicts. I have baptized recovering addicts. I have watched addiction destroy marriages, empty bank accounts, orphan children, and end careers. I have also watched recovery restore everything that addiction took, slowly, painfully, one day at a time, and I have watched it happen in people whose faith was the engine that kept them coming back when the relapse told them there was no point.</w:t>
      </w:r>
    </w:p>
    <w:p>
      <w:pPr>
        <w:spacing w:after="200"/>
        <w:ind w:firstLine="720"/>
      </w:pPr>
      <w:r>
        <w:rPr>
          <w:rFonts w:ascii="Georgia" w:cs="Georgia" w:eastAsia="Georgia" w:hAnsi="Georgia"/>
          <w:sz w:val="24"/>
          <w:szCs w:val="24"/>
        </w:rPr>
        <w:t xml:space="preserve">The church has something essential to offer people struggling with addiction. But it has to stop choosing between disease and sin and learn to hold both.</w:t>
      </w:r>
    </w:p>
    <w:p>
      <w:pPr>
        <w:pStyle w:val="Heading2"/>
        <w:spacing w:after="200" w:before="360"/>
      </w:pPr>
      <w:r>
        <w:rPr>
          <w:rFonts w:ascii="Georgia" w:cs="Georgia" w:eastAsia="Georgia" w:hAnsi="Georgia"/>
          <w:b/>
          <w:bCs/>
          <w:i/>
          <w:iCs/>
          <w:sz w:val="28"/>
          <w:szCs w:val="28"/>
        </w:rPr>
        <w:t xml:space="preserve">The Neuroscience of Addiction</w:t>
      </w:r>
    </w:p>
    <w:p>
      <w:pPr>
        <w:spacing w:after="200"/>
        <w:ind w:firstLine="720"/>
      </w:pPr>
      <w:r>
        <w:rPr>
          <w:rFonts w:ascii="Georgia" w:cs="Georgia" w:eastAsia="Georgia" w:hAnsi="Georgia"/>
          <w:sz w:val="24"/>
          <w:szCs w:val="24"/>
        </w:rPr>
        <w:t xml:space="preserve">Addiction rewires the brain. This is not a metaphor. It is observable, measurable, and documented.</w:t>
      </w:r>
    </w:p>
    <w:p>
      <w:pPr>
        <w:spacing w:after="200"/>
        <w:ind w:firstLine="720"/>
      </w:pPr>
      <w:r>
        <w:rPr>
          <w:rFonts w:ascii="Georgia" w:cs="Georgia" w:eastAsia="Georgia" w:hAnsi="Georgia"/>
          <w:sz w:val="24"/>
          <w:szCs w:val="24"/>
        </w:rPr>
        <w:t xml:space="preserve">The brain's reward system is centered on the neurotransmitter dopamine. When a person eats, exercises, or experiences social connection, dopamine is released in the nucleus accumbens, producing a sense of pleasure and reinforcing the behavior. This is how the brain learns: do things that produce dopamine, because those things are good for survival.</w:t>
      </w:r>
    </w:p>
    <w:p>
      <w:pPr>
        <w:spacing w:after="200"/>
        <w:ind w:firstLine="720"/>
      </w:pPr>
      <w:r>
        <w:rPr>
          <w:rFonts w:ascii="Georgia" w:cs="Georgia" w:eastAsia="Georgia" w:hAnsi="Georgia"/>
          <w:sz w:val="24"/>
          <w:szCs w:val="24"/>
        </w:rPr>
        <w:t xml:space="preserve">Addictive substances hijack this system. Alcohol, opioids, stimulants, and nicotine all produce dopamine surges that are many times larger than natural rewards. The brain responds by downregulating its dopamine receptors. It becomes less sensitive to normal sources of pleasure. Over time, the person needs the substance not to feel good but to feel normal. Without it, they feel flat, anxious, depressed, and physically ill.</w:t>
      </w:r>
    </w:p>
    <w:p>
      <w:pPr>
        <w:spacing w:after="200"/>
        <w:ind w:firstLine="720"/>
      </w:pPr>
      <w:r>
        <w:rPr>
          <w:rFonts w:ascii="Georgia" w:cs="Georgia" w:eastAsia="Georgia" w:hAnsi="Georgia"/>
          <w:sz w:val="24"/>
          <w:szCs w:val="24"/>
        </w:rPr>
        <w:t xml:space="preserve">This is not weakness. This is the brain adapting to a chemical environment that has changed the baseline. The person's prefrontal cortex, the part of the brain responsible for decision-making, impulse control, and long-term planning, is simultaneously impaired by the substance. The part of the brain that should say "don't do this" is being undermined by the same chemical that is creating the compulsion.</w:t>
      </w:r>
    </w:p>
    <w:p>
      <w:pPr>
        <w:spacing w:after="200"/>
        <w:ind w:firstLine="720"/>
      </w:pPr>
      <w:r>
        <w:rPr>
          <w:rFonts w:ascii="Georgia" w:cs="Georgia" w:eastAsia="Georgia" w:hAnsi="Georgia"/>
          <w:sz w:val="24"/>
          <w:szCs w:val="24"/>
        </w:rPr>
        <w:t xml:space="preserve">None of this eliminates moral responsibility. The first drink, the first pill, the first use often involves a choice. The environment, genetics, trauma history, and social factors that predispose a person to addiction are not excuses for that choice. But the progression from use to dependence to addiction involves neurological changes that reduce the person's capacity for choice in ways that the church must understand if it wants to help rather than just condemn.</w:t>
      </w:r>
    </w:p>
    <w:p>
      <w:pPr>
        <w:pStyle w:val="Heading2"/>
        <w:spacing w:after="200" w:before="360"/>
      </w:pPr>
      <w:r>
        <w:rPr>
          <w:rFonts w:ascii="Georgia" w:cs="Georgia" w:eastAsia="Georgia" w:hAnsi="Georgia"/>
          <w:b/>
          <w:bCs/>
          <w:i/>
          <w:iCs/>
          <w:sz w:val="28"/>
          <w:szCs w:val="28"/>
        </w:rPr>
        <w:t xml:space="preserve">Where the Church Gets It Wrong</w:t>
      </w:r>
    </w:p>
    <w:p>
      <w:pPr>
        <w:spacing w:after="200"/>
        <w:ind w:firstLine="720"/>
      </w:pPr>
      <w:r>
        <w:rPr>
          <w:rFonts w:ascii="Georgia" w:cs="Georgia" w:eastAsia="Georgia" w:hAnsi="Georgia"/>
          <w:sz w:val="24"/>
          <w:szCs w:val="24"/>
        </w:rPr>
        <w:t xml:space="preserve">The church gets addiction wrong in two directions.</w:t>
      </w:r>
    </w:p>
    <w:p>
      <w:pPr>
        <w:spacing w:after="200"/>
        <w:ind w:firstLine="720"/>
      </w:pPr>
      <w:r>
        <w:rPr>
          <w:rFonts w:ascii="Georgia" w:cs="Georgia" w:eastAsia="Georgia" w:hAnsi="Georgia"/>
          <w:sz w:val="24"/>
          <w:szCs w:val="24"/>
        </w:rPr>
        <w:t xml:space="preserve">The first error is treating addiction as only a moral failure. This produces a pastoral response that consists entirely of repentance, accountability, and discipline. The addict is told to confess, to stop, to trust God, and to be held accountable by a small group. If they relapse, the cycle repeats: confess, stop, trust, try again.</w:t>
      </w:r>
    </w:p>
    <w:p>
      <w:pPr>
        <w:spacing w:after="200"/>
        <w:ind w:firstLine="720"/>
      </w:pPr>
      <w:r>
        <w:rPr>
          <w:rFonts w:ascii="Georgia" w:cs="Georgia" w:eastAsia="Georgia" w:hAnsi="Georgia"/>
          <w:sz w:val="24"/>
          <w:szCs w:val="24"/>
        </w:rPr>
        <w:t xml:space="preserve">This approach ignores the neurological reality of addiction. A person whose dopamine system has been rewired cannot simply decide to stop. The craving is not a temptation in the ordinary sense. It is a brain state that the person did not choose and cannot will away. When the church treats relapse as a moral failure rather than a clinical event, it adds shame to a condition that already produces devastating shame, and shame is one of the primary drivers of continued use. The person uses to escape the shame of using. The cycle deepens.</w:t>
      </w:r>
    </w:p>
    <w:p>
      <w:pPr>
        <w:spacing w:after="200"/>
        <w:ind w:firstLine="720"/>
      </w:pPr>
      <w:r>
        <w:rPr>
          <w:rFonts w:ascii="Georgia" w:cs="Georgia" w:eastAsia="Georgia" w:hAnsi="Georgia"/>
          <w:sz w:val="24"/>
          <w:szCs w:val="24"/>
        </w:rPr>
        <w:t xml:space="preserve">The second error, less common in churches but growing in some progressive circles, is treating addiction as only a disease. This removes moral responsibility entirely and treats the addict as a passive victim of brain chemistry. Recovery becomes purely clinical: medication, therapy, management. The person's agency, their ability to make choices, take responsibility, and repent, is erased in the name of compassion.</w:t>
      </w:r>
    </w:p>
    <w:p>
      <w:pPr>
        <w:spacing w:after="200"/>
        <w:ind w:firstLine="720"/>
      </w:pPr>
      <w:r>
        <w:rPr>
          <w:rFonts w:ascii="Georgia" w:cs="Georgia" w:eastAsia="Georgia" w:hAnsi="Georgia"/>
          <w:sz w:val="24"/>
          <w:szCs w:val="24"/>
        </w:rPr>
        <w:t xml:space="preserve">This approach ignores the spiritual reality of addiction. Addiction is not just a brain condition. It is an idolatry. It is the elevation of a substance or behavior to the place that belongs to God alone. The addict has given their devotion, their time, their resources, and their body to something that promises life and delivers death. This is the pattern of idolatry that runs through the entire Bible, from the golden calf to the money changers in the temple. Naming it as such is not cruel. It is clarifying. And it opens the door to repentance, which is the only path to genuine freedom.</w:t>
      </w:r>
    </w:p>
    <w:p>
      <w:pPr>
        <w:pStyle w:val="Heading2"/>
        <w:spacing w:after="200" w:before="360"/>
      </w:pPr>
      <w:r>
        <w:rPr>
          <w:rFonts w:ascii="Georgia" w:cs="Georgia" w:eastAsia="Georgia" w:hAnsi="Georgia"/>
          <w:b/>
          <w:bCs/>
          <w:i/>
          <w:iCs/>
          <w:sz w:val="28"/>
          <w:szCs w:val="28"/>
        </w:rPr>
        <w:t xml:space="preserve">What Holds Both</w:t>
      </w:r>
    </w:p>
    <w:p>
      <w:pPr>
        <w:spacing w:after="200"/>
        <w:ind w:firstLine="720"/>
      </w:pPr>
      <w:r>
        <w:rPr>
          <w:rFonts w:ascii="Georgia" w:cs="Georgia" w:eastAsia="Georgia" w:hAnsi="Georgia"/>
          <w:sz w:val="24"/>
          <w:szCs w:val="24"/>
        </w:rPr>
        <w:t xml:space="preserve">The most helpful theological category for addiction is one the church already possesses but rarely applies here: the category of bondage.</w:t>
      </w:r>
    </w:p>
    <w:p>
      <w:pPr>
        <w:spacing w:after="200"/>
        <w:ind w:firstLine="720"/>
      </w:pPr>
      <w:r>
        <w:rPr>
          <w:rFonts w:ascii="Georgia" w:cs="Georgia" w:eastAsia="Georgia" w:hAnsi="Georgia"/>
          <w:sz w:val="24"/>
          <w:szCs w:val="24"/>
        </w:rPr>
        <w:t xml:space="preserve">Paul writes in Romans 7:15, "I do not understand my own actions. For I do not do what I want, but I do the very thing I hate." Paul is describing the experience of a person whose will is divided, who knows what is right and cannot make himself do it. Theologians have debated what Paul is describing here, some say the pre-conversion state, some say the ongoing Christian struggle, but the phenomenology he describes is the phenomenology of addiction. The addict knows. The addict hates what they are doing. The addict cannot stop.</w:t>
      </w:r>
    </w:p>
    <w:p>
      <w:pPr>
        <w:spacing w:after="200"/>
        <w:ind w:firstLine="720"/>
      </w:pPr>
      <w:r>
        <w:rPr>
          <w:rFonts w:ascii="Georgia" w:cs="Georgia" w:eastAsia="Georgia" w:hAnsi="Georgia"/>
          <w:sz w:val="24"/>
          <w:szCs w:val="24"/>
        </w:rPr>
        <w:t xml:space="preserve">This is not a person who lacks information. This is a person who lacks freedom. And the gospel's answer to bondage is not "try harder." It is liberation.</w:t>
      </w:r>
    </w:p>
    <w:p>
      <w:pPr>
        <w:spacing w:after="200"/>
        <w:ind w:firstLine="720"/>
      </w:pPr>
      <w:r>
        <w:rPr>
          <w:rFonts w:ascii="Georgia" w:cs="Georgia" w:eastAsia="Georgia" w:hAnsi="Georgia"/>
          <w:sz w:val="24"/>
          <w:szCs w:val="24"/>
        </w:rPr>
        <w:t xml:space="preserve">"For freedom Christ has set us free" (Galatians 5:1). Freedom, not through willpower but through the intervention of a power outside the self. This is why the twelve-step tradition, which began with Alcoholics Anonymous in 1935, starts with the admission that the person is powerless over their addiction and that a higher power is necessary for recovery. The founders of AA, Bill Wilson and Dr. Bob Smith, were both influenced by the Oxford Group, a Christian movement that emphasized surrender to God, moral inventory, confession, and restitution. The twelve steps are, at their core, a Christian discipleship program stripped of denominational specifics.</w:t>
      </w:r>
    </w:p>
    <w:p>
      <w:pPr>
        <w:spacing w:after="200"/>
        <w:ind w:firstLine="720"/>
      </w:pPr>
      <w:r>
        <w:rPr>
          <w:rFonts w:ascii="Georgia" w:cs="Georgia" w:eastAsia="Georgia" w:hAnsi="Georgia"/>
          <w:sz w:val="24"/>
          <w:szCs w:val="24"/>
        </w:rPr>
        <w:t xml:space="preserve">The church should recognize this. Instead, many churches view twelve-step programs with suspicion because they reference a "higher power" rather than explicitly naming Jesus. This is a failure of vision. The twelve steps walk people through an experience that mirrors the gospel: confession of powerlessness, surrender to God, moral inventory, restitution, and ongoing dependence on a power greater than the self. If the church wanted to design a discipleship program for addicts, it would look almost exactly like the twelve steps.</w:t>
      </w:r>
    </w:p>
    <w:p>
      <w:pPr>
        <w:pStyle w:val="Heading2"/>
        <w:spacing w:after="200" w:before="360"/>
      </w:pPr>
      <w:r>
        <w:rPr>
          <w:rFonts w:ascii="Georgia" w:cs="Georgia" w:eastAsia="Georgia" w:hAnsi="Georgia"/>
          <w:b/>
          <w:bCs/>
          <w:i/>
          <w:iCs/>
          <w:sz w:val="28"/>
          <w:szCs w:val="28"/>
        </w:rPr>
        <w:t xml:space="preserve">What the Church Can Offer</w:t>
      </w:r>
    </w:p>
    <w:p>
      <w:pPr>
        <w:spacing w:after="200"/>
        <w:ind w:firstLine="720"/>
      </w:pPr>
      <w:r>
        <w:rPr>
          <w:rFonts w:ascii="Georgia" w:cs="Georgia" w:eastAsia="Georgia" w:hAnsi="Georgia"/>
          <w:sz w:val="24"/>
          <w:szCs w:val="24"/>
        </w:rPr>
        <w:t xml:space="preserve">The church's unique contribution to addiction recovery is not clinical. It is theological, communal, and sacramental.</w:t>
      </w:r>
    </w:p>
    <w:p>
      <w:pPr>
        <w:spacing w:after="200"/>
        <w:ind w:firstLine="720"/>
      </w:pPr>
      <w:r>
        <w:rPr>
          <w:rFonts w:ascii="Georgia" w:cs="Georgia" w:eastAsia="Georgia" w:hAnsi="Georgia"/>
          <w:sz w:val="24"/>
          <w:szCs w:val="24"/>
        </w:rPr>
        <w:t xml:space="preserve">Theologically, the church can name addiction for what it is without reducing it to a single category. It is a disease. It is a sin. It is a bondage. It involves the body, the brain, the will, the relationships, and the soul. Only a theological vision is big enough to hold all of these dimensions simultaneously. The clinical world can treat the brain. The church can address the whole person.</w:t>
      </w:r>
    </w:p>
    <w:p>
      <w:pPr>
        <w:spacing w:after="200"/>
        <w:ind w:firstLine="720"/>
      </w:pPr>
      <w:r>
        <w:rPr>
          <w:rFonts w:ascii="Georgia" w:cs="Georgia" w:eastAsia="Georgia" w:hAnsi="Georgia"/>
          <w:sz w:val="24"/>
          <w:szCs w:val="24"/>
        </w:rPr>
        <w:t xml:space="preserve">Communally, the church can provide the long-term relational support that recovery requires. Addiction treatment typically lasts twenty-eight to ninety days. Recovery lasts a lifetime. The person leaving treatment needs a community that will walk with them for years, that will celebrate their sobriety anniversaries, that will not give up when the relapse comes, that will distinguish between the person and the disease. This is what the church is designed to do. It is what the church does better than any other institution when it chooses to do it.</w:t>
      </w:r>
    </w:p>
    <w:p>
      <w:pPr>
        <w:spacing w:after="200"/>
        <w:ind w:firstLine="720"/>
      </w:pPr>
      <w:r>
        <w:rPr>
          <w:rFonts w:ascii="Georgia" w:cs="Georgia" w:eastAsia="Georgia" w:hAnsi="Georgia"/>
          <w:sz w:val="24"/>
          <w:szCs w:val="24"/>
        </w:rPr>
        <w:t xml:space="preserve">Sacramentally, the church can offer what no clinic provides. Confession names the sin without drowning in it. Communion enacts grace in a physical form that the recovering addict can taste and touch. Baptism declares a new identity that is not defined by the addiction. These are not symbolic gestures. They are spiritual realities with psychological consequences. The person who receives communion every Sunday is reminded, physically, that grace is real and that it is for them. No therapy can do that.</w:t>
      </w:r>
    </w:p>
    <w:p>
      <w:pPr>
        <w:pStyle w:val="Heading2"/>
        <w:spacing w:after="200" w:before="360"/>
      </w:pPr>
      <w:r>
        <w:rPr>
          <w:rFonts w:ascii="Georgia" w:cs="Georgia" w:eastAsia="Georgia" w:hAnsi="Georgia"/>
          <w:b/>
          <w:bCs/>
          <w:i/>
          <w:iCs/>
          <w:sz w:val="28"/>
          <w:szCs w:val="28"/>
        </w:rPr>
        <w:t xml:space="preserve">The Families</w:t>
      </w:r>
    </w:p>
    <w:p>
      <w:pPr>
        <w:spacing w:after="200"/>
        <w:ind w:firstLine="720"/>
      </w:pPr>
      <w:r>
        <w:rPr>
          <w:rFonts w:ascii="Georgia" w:cs="Georgia" w:eastAsia="Georgia" w:hAnsi="Georgia"/>
          <w:sz w:val="24"/>
          <w:szCs w:val="24"/>
        </w:rPr>
        <w:t xml:space="preserve">Addiction does not happen to individuals. It happens to families.</w:t>
      </w:r>
    </w:p>
    <w:p>
      <w:pPr>
        <w:spacing w:after="200"/>
        <w:ind w:firstLine="720"/>
      </w:pPr>
      <w:r>
        <w:rPr>
          <w:rFonts w:ascii="Georgia" w:cs="Georgia" w:eastAsia="Georgia" w:hAnsi="Georgia"/>
          <w:sz w:val="24"/>
          <w:szCs w:val="24"/>
        </w:rPr>
        <w:t xml:space="preserve">The spouse of an addict lives in a state of chronic stress that produces its own set of mental health consequences: anxiety, depression, codependency, hypervigilance, and trauma. The children of addicts grow up in environments of unpredictability, broken promises, and emotional chaos that shape their nervous systems for life. Studies consistently show that children of alcoholics are four times more likely to develop alcohol use disorders themselves.</w:t>
      </w:r>
    </w:p>
    <w:p>
      <w:pPr>
        <w:spacing w:after="200"/>
        <w:ind w:firstLine="720"/>
      </w:pPr>
      <w:r>
        <w:rPr>
          <w:rFonts w:ascii="Georgia" w:cs="Georgia" w:eastAsia="Georgia" w:hAnsi="Georgia"/>
          <w:sz w:val="24"/>
          <w:szCs w:val="24"/>
        </w:rPr>
        <w:t xml:space="preserve">The church that wants to address addiction must also address the family system around the addict. This means support groups for spouses and children. This means education about codependency and enabling. This means creating space for the family to tell the truth about what is happening without fear of judgment.</w:t>
      </w:r>
    </w:p>
    <w:p>
      <w:pPr>
        <w:spacing w:after="200"/>
        <w:ind w:firstLine="720"/>
      </w:pPr>
      <w:r>
        <w:rPr>
          <w:rFonts w:ascii="Georgia" w:cs="Georgia" w:eastAsia="Georgia" w:hAnsi="Georgia"/>
          <w:sz w:val="24"/>
          <w:szCs w:val="24"/>
        </w:rPr>
        <w:t xml:space="preserve">Al-Anon and Nar-Anon exist because the families of addicts need their own recovery. The church should partner with these organizations, host their meetings, and ensure that the people most devastated by addiction, the ones who did not choose it, have a place to be seen and supported.</w:t>
      </w:r>
    </w:p>
    <w:p>
      <w:pPr>
        <w:pStyle w:val="Heading2"/>
        <w:spacing w:after="200" w:before="360"/>
      </w:pPr>
      <w:r>
        <w:rPr>
          <w:rFonts w:ascii="Georgia" w:cs="Georgia" w:eastAsia="Georgia" w:hAnsi="Georgia"/>
          <w:b/>
          <w:bCs/>
          <w:i/>
          <w:iCs/>
          <w:sz w:val="28"/>
          <w:szCs w:val="28"/>
        </w:rPr>
        <w:t xml:space="preserve">The Way Forward</w:t>
      </w:r>
    </w:p>
    <w:p>
      <w:pPr>
        <w:spacing w:after="200"/>
        <w:ind w:firstLine="720"/>
      </w:pPr>
      <w:r>
        <w:rPr>
          <w:rFonts w:ascii="Georgia" w:cs="Georgia" w:eastAsia="Georgia" w:hAnsi="Georgia"/>
          <w:sz w:val="24"/>
          <w:szCs w:val="24"/>
        </w:rPr>
        <w:t xml:space="preserve">A church that takes addiction seriously will do the following things.</w:t>
      </w:r>
    </w:p>
    <w:p>
      <w:pPr>
        <w:spacing w:after="200"/>
        <w:ind w:firstLine="720"/>
      </w:pPr>
      <w:r>
        <w:rPr>
          <w:rFonts w:ascii="Georgia" w:cs="Georgia" w:eastAsia="Georgia" w:hAnsi="Georgia"/>
          <w:sz w:val="24"/>
          <w:szCs w:val="24"/>
        </w:rPr>
        <w:t xml:space="preserve">It will educate its congregation about the neuroscience of addiction so that the disease is understood, not just moralized.</w:t>
      </w:r>
    </w:p>
    <w:p>
      <w:pPr>
        <w:spacing w:after="200"/>
        <w:ind w:firstLine="720"/>
      </w:pPr>
      <w:r>
        <w:rPr>
          <w:rFonts w:ascii="Georgia" w:cs="Georgia" w:eastAsia="Georgia" w:hAnsi="Georgia"/>
          <w:sz w:val="24"/>
          <w:szCs w:val="24"/>
        </w:rPr>
        <w:t xml:space="preserve">It will provide or host twelve-step meetings and treat them as a legitimate form of discipleship.</w:t>
      </w:r>
    </w:p>
    <w:p>
      <w:pPr>
        <w:spacing w:after="200"/>
        <w:ind w:firstLine="720"/>
      </w:pPr>
      <w:r>
        <w:rPr>
          <w:rFonts w:ascii="Georgia" w:cs="Georgia" w:eastAsia="Georgia" w:hAnsi="Georgia"/>
          <w:sz w:val="24"/>
          <w:szCs w:val="24"/>
        </w:rPr>
        <w:t xml:space="preserve">It will train its pastors and lay leaders to recognize the signs of addiction and to respond with both compassion and truth.</w:t>
      </w:r>
    </w:p>
    <w:p>
      <w:pPr>
        <w:spacing w:after="200"/>
        <w:ind w:firstLine="720"/>
      </w:pPr>
      <w:r>
        <w:rPr>
          <w:rFonts w:ascii="Georgia" w:cs="Georgia" w:eastAsia="Georgia" w:hAnsi="Georgia"/>
          <w:sz w:val="24"/>
          <w:szCs w:val="24"/>
        </w:rPr>
        <w:t xml:space="preserve">It will build relationships with addiction treatment centers and recovery programs in its community.</w:t>
      </w:r>
    </w:p>
    <w:p>
      <w:pPr>
        <w:spacing w:after="200"/>
        <w:ind w:firstLine="720"/>
      </w:pPr>
      <w:r>
        <w:rPr>
          <w:rFonts w:ascii="Georgia" w:cs="Georgia" w:eastAsia="Georgia" w:hAnsi="Georgia"/>
          <w:sz w:val="24"/>
          <w:szCs w:val="24"/>
        </w:rPr>
        <w:t xml:space="preserve">It will create a culture where a person can stand up and say "I am an alcoholic" or "I am addicted to pornography" or "I cannot stop using" and receive the same response the church gives to any other confession: "You are not alone. You are not beyond help. Let's walk this together."</w:t>
      </w:r>
    </w:p>
    <w:p>
      <w:pPr>
        <w:spacing w:after="200"/>
        <w:ind w:firstLine="720"/>
      </w:pPr>
      <w:r>
        <w:rPr>
          <w:rFonts w:ascii="Georgia" w:cs="Georgia" w:eastAsia="Georgia" w:hAnsi="Georgia"/>
          <w:sz w:val="24"/>
          <w:szCs w:val="24"/>
        </w:rPr>
        <w:t xml:space="preserve">It will refuse to choose between the disease model and the moral model, because the person standing in front of them needs both truth and grace, and the gospel has always been the place where truth and grace meet.</w:t>
      </w:r>
    </w:p>
    <w:p>
      <w:pPr>
        <w:spacing w:after="200"/>
        <w:ind w:firstLine="720"/>
      </w:pPr>
      <w:r>
        <w:rPr>
          <w:rFonts w:ascii="Georgia" w:cs="Georgia" w:eastAsia="Georgia" w:hAnsi="Georgia"/>
          <w:sz w:val="24"/>
          <w:szCs w:val="24"/>
        </w:rPr>
        <w:t xml:space="preserve">The addict in your church is not a project. They are a person made in the image of God, bound by a condition that involves their body and their soul, and in desperate need of a community that will not give up on them even when they give up on themselves.</w:t>
      </w:r>
    </w:p>
    <w:p>
      <w:pPr>
        <w:spacing w:after="200"/>
        <w:ind w:firstLine="720"/>
      </w:pPr>
      <w:r>
        <w:rPr>
          <w:rFonts w:ascii="Georgia" w:cs="Georgia" w:eastAsia="Georgia" w:hAnsi="Georgia"/>
          <w:sz w:val="24"/>
          <w:szCs w:val="24"/>
        </w:rPr>
        <w:t xml:space="preserve">That is the church's job. It always has been.</w:t>
      </w:r>
    </w:p>
    <w:p>
      <w:pPr>
        <w:pStyle w:val="Heading1"/>
        <w:pageBreakBefore/>
        <w:spacing w:after="300" w:before="2000"/>
      </w:pPr>
      <w:r>
        <w:rPr>
          <w:rFonts w:ascii="Georgia" w:cs="Georgia" w:eastAsia="Georgia" w:hAnsi="Georgia"/>
          <w:b/>
          <w:bCs/>
          <w:sz w:val="36"/>
          <w:szCs w:val="36"/>
        </w:rPr>
        <w:t xml:space="preserve">Chapter 11: The Pastor's Own Darkness</w:t>
      </w:r>
    </w:p>
    <w:p>
      <w:pPr>
        <w:pStyle w:val="Heading2"/>
        <w:spacing w:after="200" w:before="360"/>
      </w:pPr>
      <w:r>
        <w:rPr>
          <w:rFonts w:ascii="Georgia" w:cs="Georgia" w:eastAsia="Georgia" w:hAnsi="Georgia"/>
          <w:b/>
          <w:bCs/>
          <w:i/>
          <w:iCs/>
          <w:sz w:val="28"/>
          <w:szCs w:val="28"/>
        </w:rPr>
        <w:t xml:space="preserve">Why the Shepherd Bleeds and Nobody Notices</w:t>
      </w:r>
    </w:p>
    <w:p>
      <w:pPr>
        <w:spacing w:after="200"/>
        <w:ind w:firstLine="720"/>
      </w:pPr>
      <w:r>
        <w:rPr>
          <w:rFonts w:ascii="Georgia" w:cs="Georgia" w:eastAsia="Georgia" w:hAnsi="Georgia"/>
          <w:sz w:val="24"/>
          <w:szCs w:val="24"/>
        </w:rPr>
        <w:t xml:space="preserve">I was standing at the back of a conference center in Indiana, listening to a denominational leader tell four hundred pastors that they needed to "take care of themselves" so they could "take care of their flocks." The room nodded. The leader offered three tips: get more sleep, find a hobby, and schedule a date night with your wife. Then he moved on to church growth metrics.</w:t>
      </w:r>
    </w:p>
    <w:p>
      <w:pPr>
        <w:spacing w:after="200"/>
        <w:ind w:firstLine="720"/>
      </w:pPr>
      <w:r>
        <w:rPr>
          <w:rFonts w:ascii="Georgia" w:cs="Georgia" w:eastAsia="Georgia" w:hAnsi="Georgia"/>
          <w:sz w:val="24"/>
          <w:szCs w:val="24"/>
        </w:rPr>
        <w:t xml:space="preserve">In the hallway afterward, a pastor from rural Ohio pulled me aside. He was fifty-one years old. He had served his church for seventeen years. He was making forty-three thousand dollars a year. He had not taken a real vacation in three years because he could not afford one and his church had no one to cover for him. His wife was struggling with depression that they could not afford to treat. His board had recently told him that if attendance did not increase, they would need to "explore other options."</w:t>
      </w:r>
    </w:p>
    <w:p>
      <w:pPr>
        <w:spacing w:after="200"/>
        <w:ind w:firstLine="720"/>
      </w:pPr>
      <w:r>
        <w:rPr>
          <w:rFonts w:ascii="Georgia" w:cs="Georgia" w:eastAsia="Georgia" w:hAnsi="Georgia"/>
          <w:sz w:val="24"/>
          <w:szCs w:val="24"/>
        </w:rPr>
        <w:t xml:space="preserve">He looked at me and said, "I'm supposed to find a hobby?"</w:t>
      </w:r>
    </w:p>
    <w:p>
      <w:pPr>
        <w:spacing w:after="200"/>
        <w:ind w:firstLine="720"/>
      </w:pPr>
      <w:r>
        <w:rPr>
          <w:rFonts w:ascii="Georgia" w:cs="Georgia" w:eastAsia="Georgia" w:hAnsi="Georgia"/>
          <w:sz w:val="24"/>
          <w:szCs w:val="24"/>
        </w:rPr>
        <w:t xml:space="preserve">That is the state of pastoral mental health in America. The people charged with caring for the souls of others are drowning, and the institutional response is a wellness seminar and a bullet-pointed handout.</w:t>
      </w:r>
    </w:p>
    <w:p>
      <w:pPr>
        <w:pStyle w:val="Heading2"/>
        <w:spacing w:after="200" w:before="360"/>
      </w:pPr>
      <w:r>
        <w:rPr>
          <w:rFonts w:ascii="Georgia" w:cs="Georgia" w:eastAsia="Georgia" w:hAnsi="Georgia"/>
          <w:b/>
          <w:bCs/>
          <w:i/>
          <w:iCs/>
          <w:sz w:val="28"/>
          <w:szCs w:val="28"/>
        </w:rPr>
        <w:t xml:space="preserve">The Numbers</w:t>
      </w:r>
    </w:p>
    <w:p>
      <w:pPr>
        <w:spacing w:after="200"/>
        <w:ind w:firstLine="720"/>
      </w:pPr>
      <w:r>
        <w:rPr>
          <w:rFonts w:ascii="Georgia" w:cs="Georgia" w:eastAsia="Georgia" w:hAnsi="Georgia"/>
          <w:sz w:val="24"/>
          <w:szCs w:val="24"/>
        </w:rPr>
        <w:t xml:space="preserve">The data on pastoral mental health is grim.</w:t>
      </w:r>
    </w:p>
    <w:p>
      <w:pPr>
        <w:spacing w:after="200"/>
        <w:ind w:firstLine="720"/>
      </w:pPr>
      <w:r>
        <w:rPr>
          <w:rFonts w:ascii="Georgia" w:cs="Georgia" w:eastAsia="Georgia" w:hAnsi="Georgia"/>
          <w:sz w:val="24"/>
          <w:szCs w:val="24"/>
        </w:rPr>
        <w:t xml:space="preserve">A study conducted by the Duke Clergy Health Initiative found that clergy suffer from depression at rates higher than the general population. The Schaeffer Institute reported that 70 percent of pastors do not have someone they consider a close friend, and 71 percent reported being burned out to the point of considering leaving the ministry on a weekly basis. LifeWay Research found that 84 percent of pastors feel they are on call twenty-four hours a day, seven days a week. The Francis A. Schaeffer Institute of Church Leadership Development found that 80 percent of pastors believe pastoral ministry negatively affects their families.</w:t>
      </w:r>
    </w:p>
    <w:p>
      <w:pPr>
        <w:spacing w:after="200"/>
        <w:ind w:firstLine="720"/>
      </w:pPr>
      <w:r>
        <w:rPr>
          <w:rFonts w:ascii="Georgia" w:cs="Georgia" w:eastAsia="Georgia" w:hAnsi="Georgia"/>
          <w:sz w:val="24"/>
          <w:szCs w:val="24"/>
        </w:rPr>
        <w:t xml:space="preserve">These are not numbers from the margins of the profession. These are the norms.</w:t>
      </w:r>
    </w:p>
    <w:p>
      <w:pPr>
        <w:spacing w:after="200"/>
        <w:ind w:firstLine="720"/>
      </w:pPr>
      <w:r>
        <w:rPr>
          <w:rFonts w:ascii="Georgia" w:cs="Georgia" w:eastAsia="Georgia" w:hAnsi="Georgia"/>
          <w:sz w:val="24"/>
          <w:szCs w:val="24"/>
        </w:rPr>
        <w:t xml:space="preserve">Pastoral ministry is a profession defined by emotional labor, moral weight, relational intensity, and institutional vulnerability. The pastor is expected to be spiritually mature at all times, emotionally available to anyone who calls, theologically competent across every topic that arises, administratively capable of running an organization, financially creative with limited resources, and relationally present for his family despite spending sixty or more hours a week on the job.</w:t>
      </w:r>
    </w:p>
    <w:p>
      <w:pPr>
        <w:spacing w:after="200"/>
        <w:ind w:firstLine="720"/>
      </w:pPr>
      <w:r>
        <w:rPr>
          <w:rFonts w:ascii="Georgia" w:cs="Georgia" w:eastAsia="Georgia" w:hAnsi="Georgia"/>
          <w:sz w:val="24"/>
          <w:szCs w:val="24"/>
        </w:rPr>
        <w:t xml:space="preserve">When the pastor cannot sustain this, the system treats it as a personal failure rather than a structural one. The pastor who burns out is told he was not taking care of himself. The pastor who develops depression is suspected of a spiritual deficiency. The pastor who needs therapy is treated as though he has disqualified himself from the work.</w:t>
      </w:r>
    </w:p>
    <w:p>
      <w:pPr>
        <w:spacing w:after="200"/>
        <w:ind w:firstLine="720"/>
      </w:pPr>
      <w:r>
        <w:rPr>
          <w:rFonts w:ascii="Georgia" w:cs="Georgia" w:eastAsia="Georgia" w:hAnsi="Georgia"/>
          <w:sz w:val="24"/>
          <w:szCs w:val="24"/>
        </w:rPr>
        <w:t xml:space="preserve">The result is a profession with catastrophic mental health outcomes and almost no systemic support for the people inside it.</w:t>
      </w:r>
    </w:p>
    <w:p>
      <w:pPr>
        <w:pStyle w:val="Heading2"/>
        <w:spacing w:after="200" w:before="360"/>
      </w:pPr>
      <w:r>
        <w:rPr>
          <w:rFonts w:ascii="Georgia" w:cs="Georgia" w:eastAsia="Georgia" w:hAnsi="Georgia"/>
          <w:b/>
          <w:bCs/>
          <w:i/>
          <w:iCs/>
          <w:sz w:val="28"/>
          <w:szCs w:val="28"/>
        </w:rPr>
        <w:t xml:space="preserve">The Specific Burdens</w:t>
      </w:r>
    </w:p>
    <w:p>
      <w:pPr>
        <w:spacing w:after="200"/>
        <w:ind w:firstLine="720"/>
      </w:pPr>
      <w:r>
        <w:rPr>
          <w:rFonts w:ascii="Georgia" w:cs="Georgia" w:eastAsia="Georgia" w:hAnsi="Georgia"/>
          <w:sz w:val="24"/>
          <w:szCs w:val="24"/>
        </w:rPr>
        <w:t xml:space="preserve">Pastoral ministry carries burdens that are distinct from other professions, and the church needs to name them specifically.</w:t>
      </w:r>
    </w:p>
    <w:p>
      <w:pPr>
        <w:spacing w:after="200"/>
        <w:ind w:firstLine="720"/>
      </w:pPr>
      <w:r>
        <w:rPr>
          <w:rFonts w:ascii="Georgia" w:cs="Georgia" w:eastAsia="Georgia" w:hAnsi="Georgia"/>
          <w:sz w:val="24"/>
          <w:szCs w:val="24"/>
        </w:rPr>
        <w:t xml:space="preserve">The first is secondary trauma. Pastors absorb the pain of their congregations. They sit with the dying. They counsel the suicidal. They mediate the divorcing. They carry the confessions of people who have done terrible things and been through terrible things. Over time, this exposure produces the same symptoms as direct trauma: hypervigilance, emotional exhaustion, intrusive thoughts, and withdrawal. It is called compassion fatigue or secondary traumatic stress, and it affects an estimated 40 percent of helping professionals.</w:t>
      </w:r>
    </w:p>
    <w:p>
      <w:pPr>
        <w:spacing w:after="200"/>
        <w:ind w:firstLine="720"/>
      </w:pPr>
      <w:r>
        <w:rPr>
          <w:rFonts w:ascii="Georgia" w:cs="Georgia" w:eastAsia="Georgia" w:hAnsi="Georgia"/>
          <w:sz w:val="24"/>
          <w:szCs w:val="24"/>
        </w:rPr>
        <w:t xml:space="preserve">The church does not recognize this as a professional hazard. It treats it as a privilege. Pastors are told they should consider it an honor to be trusted with people's pain. And it is. But an honor that produces PTSD symptoms is still a hazard, and it requires more than gratitude to address.</w:t>
      </w:r>
    </w:p>
    <w:p>
      <w:pPr>
        <w:spacing w:after="200"/>
        <w:ind w:firstLine="720"/>
      </w:pPr>
      <w:r>
        <w:rPr>
          <w:rFonts w:ascii="Georgia" w:cs="Georgia" w:eastAsia="Georgia" w:hAnsi="Georgia"/>
          <w:sz w:val="24"/>
          <w:szCs w:val="24"/>
        </w:rPr>
        <w:t xml:space="preserve">The second is isolation. The pastoral role is structurally isolating. The pastor cannot be fully honest with his congregation because he bears their confidences. He cannot be fully honest with his board because they hold his employment. He often cannot be fully honest with fellow pastors because denominational culture rewards projection of strength and punishes admission of weakness. The result is a person who is surrounded by people and known by none of them.</w:t>
      </w:r>
    </w:p>
    <w:p>
      <w:pPr>
        <w:spacing w:after="200"/>
        <w:ind w:firstLine="720"/>
      </w:pPr>
      <w:r>
        <w:rPr>
          <w:rFonts w:ascii="Georgia" w:cs="Georgia" w:eastAsia="Georgia" w:hAnsi="Georgia"/>
          <w:sz w:val="24"/>
          <w:szCs w:val="24"/>
        </w:rPr>
        <w:t xml:space="preserve">I know this isolation personally. Susanna has been my lifeline. The men in my PCN brotherhood have been my second lifeline. Without those two anchors, I do not know what would have become of me. But I know pastors who have neither. Their wives are exhausted. They have no pastoral peers. And they are dying inside while preaching resurrection on Sundays.</w:t>
      </w:r>
    </w:p>
    <w:p>
      <w:pPr>
        <w:spacing w:after="200"/>
        <w:ind w:firstLine="720"/>
      </w:pPr>
      <w:r>
        <w:rPr>
          <w:rFonts w:ascii="Georgia" w:cs="Georgia" w:eastAsia="Georgia" w:hAnsi="Georgia"/>
          <w:sz w:val="24"/>
          <w:szCs w:val="24"/>
        </w:rPr>
        <w:t xml:space="preserve">The third is the performance trap. Ministry success in American evangelicalism is measured by attendance, giving, and programs. The pastor who serves faithfully in a church of seventy-five people for thirty years is invisible. The pastor who grows a church from two hundred to two thousand is a conference speaker. This metric system tells pastors that their worth is measured by organizational outcomes, and when the outcomes are flat or declining, the pastor's internal narrative shifts from "I am called" to "I am failing."</w:t>
      </w:r>
    </w:p>
    <w:p>
      <w:pPr>
        <w:spacing w:after="200"/>
        <w:ind w:firstLine="720"/>
      </w:pPr>
      <w:r>
        <w:rPr>
          <w:rFonts w:ascii="Georgia" w:cs="Georgia" w:eastAsia="Georgia" w:hAnsi="Georgia"/>
          <w:sz w:val="24"/>
          <w:szCs w:val="24"/>
        </w:rPr>
        <w:t xml:space="preserve">This is devastating to mental health. When your identity is fused to your performance, and your performance is evaluated by metrics you cannot control, the result is chronic anxiety, shame, and the persistent sense that you are not enough.</w:t>
      </w:r>
    </w:p>
    <w:p>
      <w:pPr>
        <w:spacing w:after="200"/>
        <w:ind w:firstLine="720"/>
      </w:pPr>
      <w:r>
        <w:rPr>
          <w:rFonts w:ascii="Georgia" w:cs="Georgia" w:eastAsia="Georgia" w:hAnsi="Georgia"/>
          <w:sz w:val="24"/>
          <w:szCs w:val="24"/>
        </w:rPr>
        <w:t xml:space="preserve">The fourth is moral weight. The pastor carries the burden of being the person who is supposed to have answers. When someone is dying, the pastor is expected to say something that matters. When a marriage is collapsing, the pastor is expected to hold it together. When a teenager attempts suicide, the pastor is expected to know what to do. The weight of being the designated wise person, the designated holy person, the designated strong person, is a burden that the congregation does not see because it is the definition of the role.</w:t>
      </w:r>
    </w:p>
    <w:p>
      <w:pPr>
        <w:spacing w:after="200"/>
        <w:ind w:firstLine="720"/>
      </w:pPr>
      <w:r>
        <w:rPr>
          <w:rFonts w:ascii="Georgia" w:cs="Georgia" w:eastAsia="Georgia" w:hAnsi="Georgia"/>
          <w:sz w:val="24"/>
          <w:szCs w:val="24"/>
        </w:rPr>
        <w:t xml:space="preserve">And when the pastor is himself struggling, when his own marriage is strained, when his own faith is thin, when his own depression is pulling him under, the role does not allow him to say so. The shepherd is not supposed to bleed.</w:t>
      </w:r>
    </w:p>
    <w:p>
      <w:pPr>
        <w:pStyle w:val="Heading2"/>
        <w:spacing w:after="200" w:before="360"/>
      </w:pPr>
      <w:r>
        <w:rPr>
          <w:rFonts w:ascii="Georgia" w:cs="Georgia" w:eastAsia="Georgia" w:hAnsi="Georgia"/>
          <w:b/>
          <w:bCs/>
          <w:i/>
          <w:iCs/>
          <w:sz w:val="28"/>
          <w:szCs w:val="28"/>
        </w:rPr>
        <w:t xml:space="preserve">Why Pastors Do Not Seek Help</w:t>
      </w:r>
    </w:p>
    <w:p>
      <w:pPr>
        <w:spacing w:after="200"/>
        <w:ind w:firstLine="720"/>
      </w:pPr>
      <w:r>
        <w:rPr>
          <w:rFonts w:ascii="Georgia" w:cs="Georgia" w:eastAsia="Georgia" w:hAnsi="Georgia"/>
          <w:sz w:val="24"/>
          <w:szCs w:val="24"/>
        </w:rPr>
        <w:t xml:space="preserve">The reasons pastors do not seek mental health care are structural, not just personal.</w:t>
      </w:r>
    </w:p>
    <w:p>
      <w:pPr>
        <w:spacing w:after="200"/>
        <w:ind w:firstLine="720"/>
      </w:pPr>
      <w:r>
        <w:rPr>
          <w:rFonts w:ascii="Georgia" w:cs="Georgia" w:eastAsia="Georgia" w:hAnsi="Georgia"/>
          <w:sz w:val="24"/>
          <w:szCs w:val="24"/>
        </w:rPr>
        <w:t xml:space="preserve">Many pastors cannot afford therapy. The median pastoral salary in the United States is approximately fifty thousand dollars, and many pastors, especially in small churches, make significantly less. Most church health insurance plans do not cover mental health care adequately, and many small churches do not provide health insurance at all.</w:t>
      </w:r>
    </w:p>
    <w:p>
      <w:pPr>
        <w:spacing w:after="200"/>
        <w:ind w:firstLine="720"/>
      </w:pPr>
      <w:r>
        <w:rPr>
          <w:rFonts w:ascii="Georgia" w:cs="Georgia" w:eastAsia="Georgia" w:hAnsi="Georgia"/>
          <w:sz w:val="24"/>
          <w:szCs w:val="24"/>
        </w:rPr>
        <w:t xml:space="preserve">Many pastors fear professional consequences. In some denominations, seeking therapy or medication can affect fitness-for-ministry evaluations. Pastors who disclose depression or anxiety to their denominational leadership may face mandatory leave, reassignment, or termination. The system punishes the behavior it should be encouraging.</w:t>
      </w:r>
    </w:p>
    <w:p>
      <w:pPr>
        <w:spacing w:after="200"/>
        <w:ind w:firstLine="720"/>
      </w:pPr>
      <w:r>
        <w:rPr>
          <w:rFonts w:ascii="Georgia" w:cs="Georgia" w:eastAsia="Georgia" w:hAnsi="Georgia"/>
          <w:sz w:val="24"/>
          <w:szCs w:val="24"/>
        </w:rPr>
        <w:t xml:space="preserve">Many pastors have internalized the theology that says their faith should be sufficient. They believe, because they have taught others to believe, that depression is a spiritual condition and that medication is a concession to weakness. The pastor who has told his congregation to trust God and pray through their struggles cannot easily admit that he himself needs a therapist.</w:t>
      </w:r>
    </w:p>
    <w:p>
      <w:pPr>
        <w:spacing w:after="200"/>
        <w:ind w:firstLine="720"/>
      </w:pPr>
      <w:r>
        <w:rPr>
          <w:rFonts w:ascii="Georgia" w:cs="Georgia" w:eastAsia="Georgia" w:hAnsi="Georgia"/>
          <w:sz w:val="24"/>
          <w:szCs w:val="24"/>
        </w:rPr>
        <w:t xml:space="preserve">And many pastors simply do not have time. The sixty-hour workweek, the constant availability, the lack of sabbath, the demands of a congregation that treats the pastor as an employee, a friend, a therapist, and a saint simultaneously, these leave no margin for rest that goes beyond the superficial.</w:t>
      </w:r>
    </w:p>
    <w:p>
      <w:pPr>
        <w:pStyle w:val="Heading2"/>
        <w:spacing w:after="200" w:before="360"/>
      </w:pPr>
      <w:r>
        <w:rPr>
          <w:rFonts w:ascii="Georgia" w:cs="Georgia" w:eastAsia="Georgia" w:hAnsi="Georgia"/>
          <w:b/>
          <w:bCs/>
          <w:i/>
          <w:iCs/>
          <w:sz w:val="28"/>
          <w:szCs w:val="28"/>
        </w:rPr>
        <w:t xml:space="preserve">What Must Change</w:t>
      </w:r>
    </w:p>
    <w:p>
      <w:pPr>
        <w:spacing w:after="200"/>
        <w:ind w:firstLine="720"/>
      </w:pPr>
      <w:r>
        <w:rPr>
          <w:rFonts w:ascii="Georgia" w:cs="Georgia" w:eastAsia="Georgia" w:hAnsi="Georgia"/>
          <w:sz w:val="24"/>
          <w:szCs w:val="24"/>
        </w:rPr>
        <w:t xml:space="preserve">If the church cares about its pastors, and the evidence that it does is thin, then the following things must change.</w:t>
      </w:r>
    </w:p>
    <w:p>
      <w:pPr>
        <w:spacing w:after="200"/>
        <w:ind w:firstLine="720"/>
      </w:pPr>
      <w:r>
        <w:rPr>
          <w:rFonts w:ascii="Georgia" w:cs="Georgia" w:eastAsia="Georgia" w:hAnsi="Georgia"/>
          <w:sz w:val="24"/>
          <w:szCs w:val="24"/>
        </w:rPr>
        <w:t xml:space="preserve">Denominations and church boards must fund pastoral mental health care. This means budgeting for annual counseling benefits, providing insurance that covers therapy and psychiatric care, and normalizing the expectation that pastors will use these resources. The question should not be "does our pastor need therapy?" The question should be "does our pastor have a therapist?"</w:t>
      </w:r>
    </w:p>
    <w:p>
      <w:pPr>
        <w:spacing w:after="200"/>
        <w:ind w:firstLine="720"/>
      </w:pPr>
      <w:r>
        <w:rPr>
          <w:rFonts w:ascii="Georgia" w:cs="Georgia" w:eastAsia="Georgia" w:hAnsi="Georgia"/>
          <w:sz w:val="24"/>
          <w:szCs w:val="24"/>
        </w:rPr>
        <w:t xml:space="preserve">Denominational structures must remove the stigma and the penalties associated with pastoral mental health care. If a pastor discloses depression, the response should be support, not investigation. If a pastor takes medication, the response should be the same as if a pastor takes blood pressure medication: complete indifference. If a pastor needs a leave of absence for mental health reasons, the denomination should provide it with the same dignity it provides for physical illness.</w:t>
      </w:r>
    </w:p>
    <w:p>
      <w:pPr>
        <w:spacing w:after="200"/>
        <w:ind w:firstLine="720"/>
      </w:pPr>
      <w:r>
        <w:rPr>
          <w:rFonts w:ascii="Georgia" w:cs="Georgia" w:eastAsia="Georgia" w:hAnsi="Georgia"/>
          <w:sz w:val="24"/>
          <w:szCs w:val="24"/>
        </w:rPr>
        <w:t xml:space="preserve">Congregations must adjust their expectations. A pastor is not on call twenty-four hours a day. A pastor needs a day off. A pastor needs a vacation that is actually a vacation, not a "study leave" that involves writing sermons at the beach. A pastor needs a sabbatical every seven to ten years that is long enough to allow genuine rest and renewal.</w:t>
      </w:r>
    </w:p>
    <w:p>
      <w:pPr>
        <w:spacing w:after="200"/>
        <w:ind w:firstLine="720"/>
      </w:pPr>
      <w:r>
        <w:rPr>
          <w:rFonts w:ascii="Georgia" w:cs="Georgia" w:eastAsia="Georgia" w:hAnsi="Georgia"/>
          <w:sz w:val="24"/>
          <w:szCs w:val="24"/>
        </w:rPr>
        <w:t xml:space="preserve">Pastors must build peer relationships outside their congregations. This is not optional. It is survival. I would not be in ministry without the men who walk with me, the pastors who call me, who know my struggles, who tell me the truth when I am not telling it to myself. Every pastor needs at minimum three to five people who are not in their congregation, not in their denomination's power structure, and not invested in their church's success, who can see them as they are.</w:t>
      </w:r>
    </w:p>
    <w:p>
      <w:pPr>
        <w:spacing w:after="200"/>
        <w:ind w:firstLine="720"/>
      </w:pPr>
      <w:r>
        <w:rPr>
          <w:rFonts w:ascii="Georgia" w:cs="Georgia" w:eastAsia="Georgia" w:hAnsi="Georgia"/>
          <w:sz w:val="24"/>
          <w:szCs w:val="24"/>
        </w:rPr>
        <w:t xml:space="preserve">And pastors must give themselves permission to seek help. If you are reading this and you are a pastor and you are struggling, hear me: getting help is not a disqualification. It is a qualification. A pastor who has faced his own darkness and sought help is a pastor who can sit with someone else's darkness without flinching. A pastor who has been to therapy is a pastor who can recommend therapy without hypocrisy. A pastor who takes medication is a pastor who can tell a struggling church member, "I take it too, and it is not a failure. It is how I care for the body God gave me."</w:t>
      </w:r>
    </w:p>
    <w:p>
      <w:pPr>
        <w:spacing w:after="200"/>
        <w:ind w:firstLine="720"/>
      </w:pPr>
      <w:r>
        <w:rPr>
          <w:rFonts w:ascii="Georgia" w:cs="Georgia" w:eastAsia="Georgia" w:hAnsi="Georgia"/>
          <w:sz w:val="24"/>
          <w:szCs w:val="24"/>
        </w:rPr>
        <w:t xml:space="preserve">The shepherd is allowed to bleed. The shepherd is allowed to be treated. The shepherd is allowed to be a sheep sometimes, needing the care that the flock and the Chief Shepherd provide.</w:t>
      </w:r>
    </w:p>
    <w:p>
      <w:pPr>
        <w:spacing w:after="200"/>
        <w:ind w:firstLine="720"/>
      </w:pPr>
      <w:r>
        <w:rPr>
          <w:rFonts w:ascii="Georgia" w:cs="Georgia" w:eastAsia="Georgia" w:hAnsi="Georgia"/>
          <w:sz w:val="24"/>
          <w:szCs w:val="24"/>
        </w:rPr>
        <w:t xml:space="preserve">If your church's theology cannot accommodate a wounded pastor, your theology is too small for the gospel. The gospel is carried by broken vessels. That is the whole point.</w:t>
      </w:r>
    </w:p>
    <w:p>
      <w:pPr>
        <w:pStyle w:val="Heading1"/>
        <w:pageBreakBefore/>
        <w:spacing w:after="300" w:before="2000"/>
      </w:pPr>
      <w:r>
        <w:rPr>
          <w:rFonts w:ascii="Georgia" w:cs="Georgia" w:eastAsia="Georgia" w:hAnsi="Georgia"/>
          <w:b/>
          <w:bCs/>
          <w:sz w:val="36"/>
          <w:szCs w:val="36"/>
        </w:rPr>
        <w:t xml:space="preserve">Chapter 12: Building a Church That Heals</w:t>
      </w:r>
    </w:p>
    <w:p>
      <w:pPr>
        <w:pStyle w:val="Heading2"/>
        <w:spacing w:after="200" w:before="360"/>
      </w:pPr>
      <w:r>
        <w:rPr>
          <w:rFonts w:ascii="Georgia" w:cs="Georgia" w:eastAsia="Georgia" w:hAnsi="Georgia"/>
          <w:b/>
          <w:bCs/>
          <w:i/>
          <w:iCs/>
          <w:sz w:val="28"/>
          <w:szCs w:val="28"/>
        </w:rPr>
        <w:t xml:space="preserve">What It Looks Like When the Church Gets It Right</w:t>
      </w:r>
    </w:p>
    <w:p>
      <w:pPr>
        <w:spacing w:after="200"/>
        <w:ind w:firstLine="720"/>
      </w:pPr>
      <w:r>
        <w:rPr>
          <w:rFonts w:ascii="Georgia" w:cs="Georgia" w:eastAsia="Georgia" w:hAnsi="Georgia"/>
          <w:sz w:val="24"/>
          <w:szCs w:val="24"/>
        </w:rPr>
        <w:t xml:space="preserve">I want to tell you about a Sunday morning at First Baptist Church of Fenton.</w:t>
      </w:r>
    </w:p>
    <w:p>
      <w:pPr>
        <w:spacing w:after="200"/>
        <w:ind w:firstLine="720"/>
      </w:pPr>
      <w:r>
        <w:rPr>
          <w:rFonts w:ascii="Georgia" w:cs="Georgia" w:eastAsia="Georgia" w:hAnsi="Georgia"/>
          <w:sz w:val="24"/>
          <w:szCs w:val="24"/>
        </w:rPr>
        <w:t xml:space="preserve">It was an ordinary Sunday, except that during the prayer time, a woman in her thirties stood up and asked the congregation to pray for her. She had been diagnosed with generalized anxiety disorder and was starting medication. She was also beginning therapy. She asked the church to walk with her through the process and to understand that some Sundays she might need to leave the sanctuary if the noise became too much.</w:t>
      </w:r>
    </w:p>
    <w:p>
      <w:pPr>
        <w:spacing w:after="200"/>
        <w:ind w:firstLine="720"/>
      </w:pPr>
      <w:r>
        <w:rPr>
          <w:rFonts w:ascii="Georgia" w:cs="Georgia" w:eastAsia="Georgia" w:hAnsi="Georgia"/>
          <w:sz w:val="24"/>
          <w:szCs w:val="24"/>
        </w:rPr>
        <w:t xml:space="preserve">Nobody gasped. Nobody quoted Philippians 4:6 at her. Nobody pulled her aside afterward to suggest she was making a mistake. People prayed for her. Several people approached her after the service to thank her for her honesty and to share their own struggles. A retired nurse offered to drive her to her therapy appointments. A small group leader asked if there was anything the group could do to support her during medication adjustment.</w:t>
      </w:r>
    </w:p>
    <w:p>
      <w:pPr>
        <w:spacing w:after="200"/>
        <w:ind w:firstLine="720"/>
      </w:pPr>
      <w:r>
        <w:rPr>
          <w:rFonts w:ascii="Georgia" w:cs="Georgia" w:eastAsia="Georgia" w:hAnsi="Georgia"/>
          <w:sz w:val="24"/>
          <w:szCs w:val="24"/>
        </w:rPr>
        <w:t xml:space="preserve">I tell you this not because it was extraordinary. I tell you because it should be ordinary. And in most churches, it is not.</w:t>
      </w:r>
    </w:p>
    <w:p>
      <w:pPr>
        <w:spacing w:after="200"/>
        <w:ind w:firstLine="720"/>
      </w:pPr>
      <w:r>
        <w:rPr>
          <w:rFonts w:ascii="Georgia" w:cs="Georgia" w:eastAsia="Georgia" w:hAnsi="Georgia"/>
          <w:sz w:val="24"/>
          <w:szCs w:val="24"/>
        </w:rPr>
        <w:t xml:space="preserve">The gap between what the church could be for people with mental illness and what the church usually is remains vast. But it is closable. It requires not a revolution but a reorientation, a decision to treat mental health with the same seriousness, the same theology, and the same practical commitment that the church brings to physical health, to marriage, to parenting, and to every other dimension of human life that it claims to care about.</w:t>
      </w:r>
    </w:p>
    <w:p>
      <w:pPr>
        <w:spacing w:after="200"/>
        <w:ind w:firstLine="720"/>
      </w:pPr>
      <w:r>
        <w:rPr>
          <w:rFonts w:ascii="Georgia" w:cs="Georgia" w:eastAsia="Georgia" w:hAnsi="Georgia"/>
          <w:sz w:val="24"/>
          <w:szCs w:val="24"/>
        </w:rPr>
        <w:t xml:space="preserve">This chapter is about what that reorientation looks like in practice.</w:t>
      </w:r>
    </w:p>
    <w:p>
      <w:pPr>
        <w:pStyle w:val="Heading2"/>
        <w:spacing w:after="200" w:before="360"/>
      </w:pPr>
      <w:r>
        <w:rPr>
          <w:rFonts w:ascii="Georgia" w:cs="Georgia" w:eastAsia="Georgia" w:hAnsi="Georgia"/>
          <w:b/>
          <w:bCs/>
          <w:i/>
          <w:iCs/>
          <w:sz w:val="28"/>
          <w:szCs w:val="28"/>
        </w:rPr>
        <w:t xml:space="preserve">The Theological Foundation</w:t>
      </w:r>
    </w:p>
    <w:p>
      <w:pPr>
        <w:spacing w:after="200"/>
        <w:ind w:firstLine="720"/>
      </w:pPr>
      <w:r>
        <w:rPr>
          <w:rFonts w:ascii="Georgia" w:cs="Georgia" w:eastAsia="Georgia" w:hAnsi="Georgia"/>
          <w:sz w:val="24"/>
          <w:szCs w:val="24"/>
        </w:rPr>
        <w:t xml:space="preserve">A church that heals starts with a theology that can hold suffering without explaining it away.</w:t>
      </w:r>
    </w:p>
    <w:p>
      <w:pPr>
        <w:spacing w:after="200"/>
        <w:ind w:firstLine="720"/>
      </w:pPr>
      <w:r>
        <w:rPr>
          <w:rFonts w:ascii="Georgia" w:cs="Georgia" w:eastAsia="Georgia" w:hAnsi="Georgia"/>
          <w:sz w:val="24"/>
          <w:szCs w:val="24"/>
        </w:rPr>
        <w:t xml:space="preserve">This means preaching the whole Psalter, not just the praise psalms. The lament psalms, those raw, honest prayers of people who felt abandoned by God and said so, must become part of the church's liturgical vocabulary. A congregation that has never prayed Psalm 88 together does not know how to be honest with God about mental suffering. A congregation that sings only victory songs tells its struggling members that their experience does not belong in worship.</w:t>
      </w:r>
    </w:p>
    <w:p>
      <w:pPr>
        <w:spacing w:after="200"/>
        <w:ind w:firstLine="720"/>
      </w:pPr>
      <w:r>
        <w:rPr>
          <w:rFonts w:ascii="Georgia" w:cs="Georgia" w:eastAsia="Georgia" w:hAnsi="Georgia"/>
          <w:sz w:val="24"/>
          <w:szCs w:val="24"/>
        </w:rPr>
        <w:t xml:space="preserve">This means preaching the whole Bible on suffering. Not just Romans 8:28, "all things work together for good." Also Job, where God never explains why Job suffers. Also Ecclesiastes, where the teacher declares that much of life is vapor and vexation. Also Lamentations, where Jeremiah weeps over a destroyed city and a silent God. The Bible does not offer tidy answers to suffering. It offers something better: a God who is present in the suffering and who does not require the sufferer to pretend the pain is not real.</w:t>
      </w:r>
    </w:p>
    <w:p>
      <w:pPr>
        <w:spacing w:after="200"/>
        <w:ind w:firstLine="720"/>
      </w:pPr>
      <w:r>
        <w:rPr>
          <w:rFonts w:ascii="Georgia" w:cs="Georgia" w:eastAsia="Georgia" w:hAnsi="Georgia"/>
          <w:sz w:val="24"/>
          <w:szCs w:val="24"/>
        </w:rPr>
        <w:t xml:space="preserve">This means developing a theology of mental illness that is honest about the body. The brain is an organ. Mental illness often has a neurological basis. Treatment is stewardship, not surrender. These claims must be stated from the pulpit, taught in Sunday school, and embedded in the church's pastoral care training.</w:t>
      </w:r>
    </w:p>
    <w:p>
      <w:pPr>
        <w:spacing w:after="200"/>
        <w:ind w:firstLine="720"/>
      </w:pPr>
      <w:r>
        <w:rPr>
          <w:rFonts w:ascii="Georgia" w:cs="Georgia" w:eastAsia="Georgia" w:hAnsi="Georgia"/>
          <w:sz w:val="24"/>
          <w:szCs w:val="24"/>
        </w:rPr>
        <w:t xml:space="preserve">This means developing a theology of limitation that frees the church from the expectation of triumphalism. Not every prayer is answered with healing. Not every fast produces a breakthrough. Not every faithful Christian experiences victory over their mental health condition. Some people will manage their depression for the rest of their lives, the way a diabetic manages their diabetes. A church that can only celebrate healing and cannot accompany management has no room for most of the people in its pews.</w:t>
      </w:r>
    </w:p>
    <w:p>
      <w:pPr>
        <w:pStyle w:val="Heading2"/>
        <w:spacing w:after="200" w:before="360"/>
      </w:pPr>
      <w:r>
        <w:rPr>
          <w:rFonts w:ascii="Georgia" w:cs="Georgia" w:eastAsia="Georgia" w:hAnsi="Georgia"/>
          <w:b/>
          <w:bCs/>
          <w:i/>
          <w:iCs/>
          <w:sz w:val="28"/>
          <w:szCs w:val="28"/>
        </w:rPr>
        <w:t xml:space="preserve">The Structural Commitments</w:t>
      </w:r>
    </w:p>
    <w:p>
      <w:pPr>
        <w:spacing w:after="200"/>
        <w:ind w:firstLine="720"/>
      </w:pPr>
      <w:r>
        <w:rPr>
          <w:rFonts w:ascii="Georgia" w:cs="Georgia" w:eastAsia="Georgia" w:hAnsi="Georgia"/>
          <w:sz w:val="24"/>
          <w:szCs w:val="24"/>
        </w:rPr>
        <w:t xml:space="preserve">Theology alone is not enough. The church needs structures that translate theology into practice.</w:t>
      </w:r>
    </w:p>
    <w:p>
      <w:pPr>
        <w:spacing w:after="200"/>
        <w:ind w:firstLine="720"/>
      </w:pPr>
      <w:r>
        <w:rPr>
          <w:rFonts w:ascii="Georgia" w:cs="Georgia" w:eastAsia="Georgia" w:hAnsi="Georgia"/>
          <w:sz w:val="24"/>
          <w:szCs w:val="24"/>
        </w:rPr>
        <w:t xml:space="preserve">A mental health ministry team. This does not need to be large. Three to five people, including at least one licensed mental health professional and one pastor, who are tasked with developing the church's approach to mental health. They maintain a referral list of therapists, psychiatrists, and crisis resources. They review the church's practices for trauma sensitivity. They plan educational events. They serve as a point of contact for anyone in the congregation who needs help navigating mental health care.</w:t>
      </w:r>
    </w:p>
    <w:p>
      <w:pPr>
        <w:spacing w:after="200"/>
        <w:ind w:firstLine="720"/>
      </w:pPr>
      <w:r>
        <w:rPr>
          <w:rFonts w:ascii="Georgia" w:cs="Georgia" w:eastAsia="Georgia" w:hAnsi="Georgia"/>
          <w:sz w:val="24"/>
          <w:szCs w:val="24"/>
        </w:rPr>
        <w:t xml:space="preserve">A referral network. The church should maintain active, personal relationships with licensed therapists, psychiatrists, and counselors in the community, preferably Christians, though competence matters more than faith label. These should be professionals the church's leadership has met, interviewed, and vetted. When a church member needs a referral, the pastor should be able to say, "I know someone. Here is their name. I will call them and let them know you are coming."</w:t>
      </w:r>
    </w:p>
    <w:p>
      <w:pPr>
        <w:spacing w:after="200"/>
        <w:ind w:firstLine="720"/>
      </w:pPr>
      <w:r>
        <w:rPr>
          <w:rFonts w:ascii="Georgia" w:cs="Georgia" w:eastAsia="Georgia" w:hAnsi="Georgia"/>
          <w:sz w:val="24"/>
          <w:szCs w:val="24"/>
        </w:rPr>
        <w:t xml:space="preserve">A benevolence fund that includes mental health. Many church benevolence funds cover rent, utilities, and food. They should also cover therapy sessions, psychiatric appointments, and medication costs for members who cannot afford them. If the church can pay someone's electric bill, it can pay for the therapy that keeps them alive. The theology is the same: we bear one another's burdens. The application should be as comprehensive as the burden.</w:t>
      </w:r>
    </w:p>
    <w:p>
      <w:pPr>
        <w:spacing w:after="200"/>
        <w:ind w:firstLine="720"/>
      </w:pPr>
      <w:r>
        <w:rPr>
          <w:rFonts w:ascii="Georgia" w:cs="Georgia" w:eastAsia="Georgia" w:hAnsi="Georgia"/>
          <w:sz w:val="24"/>
          <w:szCs w:val="24"/>
        </w:rPr>
        <w:t xml:space="preserve">Support groups. The church should host or facilitate groups for depression, anxiety, grief, addiction, and trauma. These can be led by trained lay people or by licensed professionals. They should meet regularly, maintain confidentiality, and be advertised as a normal part of the church's ministry, not a side program for the broken but a central offering for the human.</w:t>
      </w:r>
    </w:p>
    <w:p>
      <w:pPr>
        <w:spacing w:after="200"/>
        <w:ind w:firstLine="720"/>
      </w:pPr>
      <w:r>
        <w:rPr>
          <w:rFonts w:ascii="Georgia" w:cs="Georgia" w:eastAsia="Georgia" w:hAnsi="Georgia"/>
          <w:sz w:val="24"/>
          <w:szCs w:val="24"/>
        </w:rPr>
        <w:t xml:space="preserve">Celebrate Recovery, a Christ-centered twelve-step program, already exists in thousands of churches. NAMI Faith-Net provides faith-based support group models. The resources are available. The church just needs to use them.</w:t>
      </w:r>
    </w:p>
    <w:p>
      <w:pPr>
        <w:spacing w:after="200"/>
        <w:ind w:firstLine="720"/>
      </w:pPr>
      <w:r>
        <w:rPr>
          <w:rFonts w:ascii="Georgia" w:cs="Georgia" w:eastAsia="Georgia" w:hAnsi="Georgia"/>
          <w:sz w:val="24"/>
          <w:szCs w:val="24"/>
        </w:rPr>
        <w:t xml:space="preserve">Training for leaders. Every person in a leadership role at the church, pastors, elders, deacons, small group leaders, youth workers, children's ministry volunteers, should receive basic training in mental health awareness. This includes recognizing the signs of depression, anxiety, suicidal ideation, and crisis. It includes knowing what to say and, equally important, what not to say. It includes knowing when to refer and how to refer. The training does not need to be extensive. Mental Health First Aid, a nationally certified program, takes eight hours. QPR takes one hour. The investment is minimal. The impact is measurable.</w:t>
      </w:r>
    </w:p>
    <w:p>
      <w:pPr>
        <w:pStyle w:val="Heading2"/>
        <w:spacing w:after="200" w:before="360"/>
      </w:pPr>
      <w:r>
        <w:rPr>
          <w:rFonts w:ascii="Georgia" w:cs="Georgia" w:eastAsia="Georgia" w:hAnsi="Georgia"/>
          <w:b/>
          <w:bCs/>
          <w:i/>
          <w:iCs/>
          <w:sz w:val="28"/>
          <w:szCs w:val="28"/>
        </w:rPr>
        <w:t xml:space="preserve">The Cultural Shift</w:t>
      </w:r>
    </w:p>
    <w:p>
      <w:pPr>
        <w:spacing w:after="200"/>
        <w:ind w:firstLine="720"/>
      </w:pPr>
      <w:r>
        <w:rPr>
          <w:rFonts w:ascii="Georgia" w:cs="Georgia" w:eastAsia="Georgia" w:hAnsi="Georgia"/>
          <w:sz w:val="24"/>
          <w:szCs w:val="24"/>
        </w:rPr>
        <w:t xml:space="preserve">Structures matter, but culture matters more. A church can have a mental health ministry team, a referral network, and a benevolence fund, and still communicate through a thousand small signals that mental illness is shameful.</w:t>
      </w:r>
    </w:p>
    <w:p>
      <w:pPr>
        <w:spacing w:after="200"/>
        <w:ind w:firstLine="720"/>
      </w:pPr>
      <w:r>
        <w:rPr>
          <w:rFonts w:ascii="Georgia" w:cs="Georgia" w:eastAsia="Georgia" w:hAnsi="Georgia"/>
          <w:sz w:val="24"/>
          <w:szCs w:val="24"/>
        </w:rPr>
        <w:t xml:space="preserve">The cultural shift happens through three primary channels.</w:t>
      </w:r>
    </w:p>
    <w:p>
      <w:pPr>
        <w:spacing w:after="200"/>
        <w:ind w:firstLine="720"/>
      </w:pPr>
      <w:r>
        <w:rPr>
          <w:rFonts w:ascii="Georgia" w:cs="Georgia" w:eastAsia="Georgia" w:hAnsi="Georgia"/>
          <w:sz w:val="24"/>
          <w:szCs w:val="24"/>
        </w:rPr>
        <w:t xml:space="preserve">Language from the pulpit. When the pastor talks about mental health from the pulpit, it normalizes it. When the pastor shares his own struggles, it destigmatizes it. When the pastor says "if you are on medication for depression, thank God for that medication," it changes the air in the room. The pulpit is the single most powerful tool for cultural change in a church, and it must be used deliberately on this issue.</w:t>
      </w:r>
    </w:p>
    <w:p>
      <w:pPr>
        <w:spacing w:after="200"/>
        <w:ind w:firstLine="720"/>
      </w:pPr>
      <w:r>
        <w:rPr>
          <w:rFonts w:ascii="Georgia" w:cs="Georgia" w:eastAsia="Georgia" w:hAnsi="Georgia"/>
          <w:sz w:val="24"/>
          <w:szCs w:val="24"/>
        </w:rPr>
        <w:t xml:space="preserve">Testimony. When church members share their mental health stories in worship, in small groups, in written form, it creates permission for others to do the same. The first person who stands up and says "I have bipolar disorder and I am a faithful Christian" makes it possible for the next person to stand up. Testimony is contagious. Courage breeds courage.</w:t>
      </w:r>
    </w:p>
    <w:p>
      <w:pPr>
        <w:spacing w:after="200"/>
        <w:ind w:firstLine="720"/>
      </w:pPr>
      <w:r>
        <w:rPr>
          <w:rFonts w:ascii="Georgia" w:cs="Georgia" w:eastAsia="Georgia" w:hAnsi="Georgia"/>
          <w:sz w:val="24"/>
          <w:szCs w:val="24"/>
        </w:rPr>
        <w:t xml:space="preserve">Normalization in casual conversation. Mental health should be as ordinary a topic of conversation in the church lobby as physical health. "How is your therapy going?" should be as unremarkable as "how is your back?" This does not happen overnight. It happens through the steady, persistent modeling of leaders and influencers in the congregation who refuse to treat mental health as a special, whispered category.</w:t>
      </w:r>
    </w:p>
    <w:p>
      <w:pPr>
        <w:pStyle w:val="Heading2"/>
        <w:spacing w:after="200" w:before="360"/>
      </w:pPr>
      <w:r>
        <w:rPr>
          <w:rFonts w:ascii="Georgia" w:cs="Georgia" w:eastAsia="Georgia" w:hAnsi="Georgia"/>
          <w:b/>
          <w:bCs/>
          <w:i/>
          <w:iCs/>
          <w:sz w:val="28"/>
          <w:szCs w:val="28"/>
        </w:rPr>
        <w:t xml:space="preserve">What Not to Say</w:t>
      </w:r>
    </w:p>
    <w:p>
      <w:pPr>
        <w:spacing w:after="200"/>
        <w:ind w:firstLine="720"/>
      </w:pPr>
      <w:r>
        <w:rPr>
          <w:rFonts w:ascii="Georgia" w:cs="Georgia" w:eastAsia="Georgia" w:hAnsi="Georgia"/>
          <w:sz w:val="24"/>
          <w:szCs w:val="24"/>
        </w:rPr>
        <w:t xml:space="preserve">I need to address this directly, because the things Christians say to people with mental illness are often well-intentioned and consistently devastating.</w:t>
      </w:r>
    </w:p>
    <w:p>
      <w:pPr>
        <w:spacing w:after="200"/>
        <w:ind w:firstLine="720"/>
      </w:pPr>
      <w:r>
        <w:rPr>
          <w:rFonts w:ascii="Georgia" w:cs="Georgia" w:eastAsia="Georgia" w:hAnsi="Georgia"/>
          <w:sz w:val="24"/>
          <w:szCs w:val="24"/>
        </w:rPr>
        <w:t xml:space="preserve">Do not say: "Have you tried praying about it?" The person has prayed. They have prayed until they are hoarse. The question implies that they have not thought of the most obvious spiritual discipline, and it communicates that their suffering is a result of insufficient prayer.</w:t>
      </w:r>
    </w:p>
    <w:p>
      <w:pPr>
        <w:spacing w:after="200"/>
        <w:ind w:firstLine="720"/>
      </w:pPr>
      <w:r>
        <w:rPr>
          <w:rFonts w:ascii="Georgia" w:cs="Georgia" w:eastAsia="Georgia" w:hAnsi="Georgia"/>
          <w:sz w:val="24"/>
          <w:szCs w:val="24"/>
        </w:rPr>
        <w:t xml:space="preserve">Do not say: "God won't give you more than you can handle." This is not in the Bible. The verse people are misquoting is 1 Corinthians 10:13, which is about temptation, not suffering. And the entire testimony of Scripture is that God regularly gives people more than they can handle so that they will depend on him rather than themselves. Paul says he was "so utterly burdened beyond our strength that we despaired of life itself" (2 Corinthians 1:8). That is more than he could handle. The platitude is false and it is cruel, because it tells the person who is overwhelmed that they should not be.</w:t>
      </w:r>
    </w:p>
    <w:p>
      <w:pPr>
        <w:spacing w:after="200"/>
        <w:ind w:firstLine="720"/>
      </w:pPr>
      <w:r>
        <w:rPr>
          <w:rFonts w:ascii="Georgia" w:cs="Georgia" w:eastAsia="Georgia" w:hAnsi="Georgia"/>
          <w:sz w:val="24"/>
          <w:szCs w:val="24"/>
        </w:rPr>
        <w:t xml:space="preserve">Do not say: "Everything happens for a reason." Maybe. But the person in the middle of a depressive episode does not need cosmic explanation. They need presence. And the claim that their suffering has a hidden purpose can feel like a dismissal of the suffering itself.</w:t>
      </w:r>
    </w:p>
    <w:p>
      <w:pPr>
        <w:spacing w:after="200"/>
        <w:ind w:firstLine="720"/>
      </w:pPr>
      <w:r>
        <w:rPr>
          <w:rFonts w:ascii="Georgia" w:cs="Georgia" w:eastAsia="Georgia" w:hAnsi="Georgia"/>
          <w:sz w:val="24"/>
          <w:szCs w:val="24"/>
        </w:rPr>
        <w:t xml:space="preserve">Do not say: "You just need to trust God more." This weaponizes faith against the person who is already struggling. It turns their suffering into a report card with a failing grade.</w:t>
      </w:r>
    </w:p>
    <w:p>
      <w:pPr>
        <w:spacing w:after="200"/>
        <w:ind w:firstLine="720"/>
      </w:pPr>
      <w:r>
        <w:rPr>
          <w:rFonts w:ascii="Georgia" w:cs="Georgia" w:eastAsia="Georgia" w:hAnsi="Georgia"/>
          <w:sz w:val="24"/>
          <w:szCs w:val="24"/>
        </w:rPr>
        <w:t xml:space="preserve">Do say: "I am here. I am not going anywhere. What do you need?"</w:t>
      </w:r>
    </w:p>
    <w:p>
      <w:pPr>
        <w:spacing w:after="200"/>
        <w:ind w:firstLine="720"/>
      </w:pPr>
      <w:r>
        <w:rPr>
          <w:rFonts w:ascii="Georgia" w:cs="Georgia" w:eastAsia="Georgia" w:hAnsi="Georgia"/>
          <w:sz w:val="24"/>
          <w:szCs w:val="24"/>
        </w:rPr>
        <w:t xml:space="preserve">Do say: "You are not alone in this."</w:t>
      </w:r>
    </w:p>
    <w:p>
      <w:pPr>
        <w:spacing w:after="200"/>
        <w:ind w:firstLine="720"/>
      </w:pPr>
      <w:r>
        <w:rPr>
          <w:rFonts w:ascii="Georgia" w:cs="Georgia" w:eastAsia="Georgia" w:hAnsi="Georgia"/>
          <w:sz w:val="24"/>
          <w:szCs w:val="24"/>
        </w:rPr>
        <w:t xml:space="preserve">Do say: "It is okay to not be okay."</w:t>
      </w:r>
    </w:p>
    <w:p>
      <w:pPr>
        <w:spacing w:after="200"/>
        <w:ind w:firstLine="720"/>
      </w:pPr>
      <w:r>
        <w:rPr>
          <w:rFonts w:ascii="Georgia" w:cs="Georgia" w:eastAsia="Georgia" w:hAnsi="Georgia"/>
          <w:sz w:val="24"/>
          <w:szCs w:val="24"/>
        </w:rPr>
        <w:t xml:space="preserve">Do say: "Have you talked to a professional? Can I help you find one?"</w:t>
      </w:r>
    </w:p>
    <w:p>
      <w:pPr>
        <w:spacing w:after="200"/>
        <w:ind w:firstLine="720"/>
      </w:pPr>
      <w:r>
        <w:rPr>
          <w:rFonts w:ascii="Georgia" w:cs="Georgia" w:eastAsia="Georgia" w:hAnsi="Georgia"/>
          <w:sz w:val="24"/>
          <w:szCs w:val="24"/>
        </w:rPr>
        <w:t xml:space="preserve">Do say: "Your faith is not the problem. You are going through something hard, and I am going to walk through it with you."</w:t>
      </w:r>
    </w:p>
    <w:p>
      <w:pPr>
        <w:spacing w:after="200"/>
        <w:ind w:firstLine="720"/>
      </w:pPr>
      <w:r>
        <w:rPr>
          <w:rFonts w:ascii="Georgia" w:cs="Georgia" w:eastAsia="Georgia" w:hAnsi="Georgia"/>
          <w:sz w:val="24"/>
          <w:szCs w:val="24"/>
        </w:rPr>
        <w:t xml:space="preserve">These are not complicated words. They do not require a seminary degree. They require the willingness to be present without being prescriptive, to accompany without diagnosing, and to love without fixing.</w:t>
      </w:r>
    </w:p>
    <w:p>
      <w:pPr>
        <w:pStyle w:val="Heading2"/>
        <w:spacing w:after="200" w:before="360"/>
      </w:pPr>
      <w:r>
        <w:rPr>
          <w:rFonts w:ascii="Georgia" w:cs="Georgia" w:eastAsia="Georgia" w:hAnsi="Georgia"/>
          <w:b/>
          <w:bCs/>
          <w:i/>
          <w:iCs/>
          <w:sz w:val="28"/>
          <w:szCs w:val="28"/>
        </w:rPr>
        <w:t xml:space="preserve">The Long Obedience</w:t>
      </w:r>
    </w:p>
    <w:p>
      <w:pPr>
        <w:spacing w:after="200"/>
        <w:ind w:firstLine="720"/>
      </w:pPr>
      <w:r>
        <w:rPr>
          <w:rFonts w:ascii="Georgia" w:cs="Georgia" w:eastAsia="Georgia" w:hAnsi="Georgia"/>
          <w:sz w:val="24"/>
          <w:szCs w:val="24"/>
        </w:rPr>
        <w:t xml:space="preserve">Building a church that heals is not a program you launch. It is a culture you build over years.</w:t>
      </w:r>
    </w:p>
    <w:p>
      <w:pPr>
        <w:spacing w:after="200"/>
        <w:ind w:firstLine="720"/>
      </w:pPr>
      <w:r>
        <w:rPr>
          <w:rFonts w:ascii="Georgia" w:cs="Georgia" w:eastAsia="Georgia" w:hAnsi="Georgia"/>
          <w:sz w:val="24"/>
          <w:szCs w:val="24"/>
        </w:rPr>
        <w:t xml:space="preserve">It starts with the pastor deciding that this matters. It continues with the leadership team committing resources. It deepens as the congregation practices honesty, as testimony becomes normal, as the stigma erodes through the steady drip of truth-telling and accompaniment.</w:t>
      </w:r>
    </w:p>
    <w:p>
      <w:pPr>
        <w:spacing w:after="200"/>
        <w:ind w:firstLine="720"/>
      </w:pPr>
      <w:r>
        <w:rPr>
          <w:rFonts w:ascii="Georgia" w:cs="Georgia" w:eastAsia="Georgia" w:hAnsi="Georgia"/>
          <w:sz w:val="24"/>
          <w:szCs w:val="24"/>
        </w:rPr>
        <w:t xml:space="preserve">It will be imperfect. People will still say the wrong things. Referrals will sometimes not work out. A leader will slip and say "just trust God" to someone who needed a different word. This is the messiness of being the church. It does not excuse the failure to try.</w:t>
      </w:r>
    </w:p>
    <w:p>
      <w:pPr>
        <w:spacing w:after="200"/>
        <w:ind w:firstLine="720"/>
      </w:pPr>
      <w:r>
        <w:rPr>
          <w:rFonts w:ascii="Georgia" w:cs="Georgia" w:eastAsia="Georgia" w:hAnsi="Georgia"/>
          <w:sz w:val="24"/>
          <w:szCs w:val="24"/>
        </w:rPr>
        <w:t xml:space="preserve">The church is the longest-lasting, most accessible, most relationally dense institution in most communities. It is open every week. It has small groups that meet in homes. It has leaders who visit the sick. It has a theology of hope, a practice of prayer, a sacrament of communion, and a community of people who have promised to bear one another's burdens. It has everything it needs to be the most comprehensive mental health support system on earth.</w:t>
      </w:r>
    </w:p>
    <w:p>
      <w:pPr>
        <w:spacing w:after="200"/>
        <w:ind w:firstLine="720"/>
      </w:pPr>
      <w:r>
        <w:rPr>
          <w:rFonts w:ascii="Georgia" w:cs="Georgia" w:eastAsia="Georgia" w:hAnsi="Georgia"/>
          <w:sz w:val="24"/>
          <w:szCs w:val="24"/>
        </w:rPr>
        <w:t xml:space="preserve">It just needs the courage to become what it already has the resources to be.</w:t>
      </w:r>
    </w:p>
    <w:p>
      <w:pPr>
        <w:spacing w:after="200"/>
        <w:ind w:firstLine="720"/>
      </w:pPr>
      <w:r>
        <w:rPr>
          <w:rFonts w:ascii="Georgia" w:cs="Georgia" w:eastAsia="Georgia" w:hAnsi="Georgia"/>
          <w:sz w:val="24"/>
          <w:szCs w:val="24"/>
        </w:rPr>
        <w:t xml:space="preserve">The woman who stood up that Sunday morning and asked for prayer while she started medication did not get better because the church healed her. She got better because the church let her get help without shame, walked with her through the process, and reminded her every Sunday that she was not alone.</w:t>
      </w:r>
    </w:p>
    <w:p>
      <w:pPr>
        <w:spacing w:after="200"/>
        <w:ind w:firstLine="720"/>
      </w:pPr>
      <w:r>
        <w:rPr>
          <w:rFonts w:ascii="Georgia" w:cs="Georgia" w:eastAsia="Georgia" w:hAnsi="Georgia"/>
          <w:sz w:val="24"/>
          <w:szCs w:val="24"/>
        </w:rPr>
        <w:t xml:space="preserve">That is what a healing church looks like. Not a church that performs miracles on demand. A church that stays.</w:t>
      </w:r>
    </w:p>
    <w:p>
      <w:pPr>
        <w:pStyle w:val="Heading1"/>
        <w:pageBreakBefore/>
        <w:spacing w:after="300" w:before="2000"/>
      </w:pPr>
      <w:r>
        <w:rPr>
          <w:rFonts w:ascii="Georgia" w:cs="Georgia" w:eastAsia="Georgia" w:hAnsi="Georgia"/>
          <w:b/>
          <w:bCs/>
          <w:sz w:val="36"/>
          <w:szCs w:val="36"/>
        </w:rPr>
        <w:t xml:space="preserve">Conclusion: The God Who Does Not Look Away</w:t>
      </w:r>
    </w:p>
    <w:p>
      <w:pPr>
        <w:spacing w:after="200"/>
        <w:ind w:firstLine="720"/>
      </w:pPr>
      <w:r>
        <w:rPr>
          <w:rFonts w:ascii="Georgia" w:cs="Georgia" w:eastAsia="Georgia" w:hAnsi="Georgia"/>
          <w:sz w:val="24"/>
          <w:szCs w:val="24"/>
        </w:rPr>
        <w:t xml:space="preserve">I want to end where I began. In my office. With a person who is afraid.</w:t>
      </w:r>
    </w:p>
    <w:p>
      <w:pPr>
        <w:spacing w:after="200"/>
        <w:ind w:firstLine="720"/>
      </w:pPr>
      <w:r>
        <w:rPr>
          <w:rFonts w:ascii="Georgia" w:cs="Georgia" w:eastAsia="Georgia" w:hAnsi="Georgia"/>
          <w:sz w:val="24"/>
          <w:szCs w:val="24"/>
        </w:rPr>
        <w:t xml:space="preserve">I have sat across from hundreds of them now. The details change. The weight is the same. The man who whispers that he has started medication. The woman who cannot drive on the highway. The teenager who has not told anyone about the voice in his head that says he should not be alive. The pastor's wife who has been managing OCD in secret for a decade. The deacon who buried his mother and cannot get out of bed. The addict who has relapsed for the fifth time and believes God is finished with him.</w:t>
      </w:r>
    </w:p>
    <w:p>
      <w:pPr>
        <w:spacing w:after="200"/>
        <w:ind w:firstLine="720"/>
      </w:pPr>
      <w:r>
        <w:rPr>
          <w:rFonts w:ascii="Georgia" w:cs="Georgia" w:eastAsia="Georgia" w:hAnsi="Georgia"/>
          <w:sz w:val="24"/>
          <w:szCs w:val="24"/>
        </w:rPr>
        <w:t xml:space="preserve">Every one of them carries the same question, even when they do not say it out loud: Does God still want me?</w:t>
      </w:r>
    </w:p>
    <w:p>
      <w:pPr>
        <w:spacing w:after="200"/>
        <w:ind w:firstLine="720"/>
      </w:pPr>
      <w:r>
        <w:rPr>
          <w:rFonts w:ascii="Georgia" w:cs="Georgia" w:eastAsia="Georgia" w:hAnsi="Georgia"/>
          <w:sz w:val="24"/>
          <w:szCs w:val="24"/>
        </w:rPr>
        <w:t xml:space="preserve">And every one of them has been given, by some corner of the church, the same answer: not like this. Not broken like this. Not medicated like this. Not in therapy like this. God wants the version of you that does not need help. Come back when you are whole.</w:t>
      </w:r>
    </w:p>
    <w:p>
      <w:pPr>
        <w:spacing w:after="200"/>
        <w:ind w:firstLine="720"/>
      </w:pPr>
      <w:r>
        <w:rPr>
          <w:rFonts w:ascii="Georgia" w:cs="Georgia" w:eastAsia="Georgia" w:hAnsi="Georgia"/>
          <w:sz w:val="24"/>
          <w:szCs w:val="24"/>
        </w:rPr>
        <w:t xml:space="preserve">That answer is a lie. And it is a lie that has killed people I know.</w:t>
      </w:r>
    </w:p>
    <w:p>
      <w:pPr>
        <w:spacing w:after="200"/>
        <w:ind w:firstLine="720"/>
      </w:pPr>
      <w:r>
        <w:rPr>
          <w:rFonts w:ascii="Georgia" w:cs="Georgia" w:eastAsia="Georgia" w:hAnsi="Georgia"/>
          <w:sz w:val="24"/>
          <w:szCs w:val="24"/>
        </w:rPr>
        <w:t xml:space="preserve">Here is the truth, and I will stake my ministry on it: the God of the Bible does not look away from broken people. He looks directly at them. He moves toward them. And when he arrives, he does not hand them a list of spiritual disciplines and tell them to perform their way back to wholeness.</w:t>
      </w:r>
    </w:p>
    <w:p>
      <w:pPr>
        <w:spacing w:after="200"/>
        <w:ind w:firstLine="720"/>
      </w:pPr>
      <w:r>
        <w:rPr>
          <w:rFonts w:ascii="Georgia" w:cs="Georgia" w:eastAsia="Georgia" w:hAnsi="Georgia"/>
          <w:sz w:val="24"/>
          <w:szCs w:val="24"/>
        </w:rPr>
        <w:t xml:space="preserve">He feeds Elijah. He lets him sleep. He meets him in a cave with a quiet voice. He does not rebuke the depression. He addresses the whole person.</w:t>
      </w:r>
    </w:p>
    <w:p>
      <w:pPr>
        <w:spacing w:after="200"/>
        <w:ind w:firstLine="720"/>
      </w:pPr>
      <w:r>
        <w:rPr>
          <w:rFonts w:ascii="Georgia" w:cs="Georgia" w:eastAsia="Georgia" w:hAnsi="Georgia"/>
          <w:sz w:val="24"/>
          <w:szCs w:val="24"/>
        </w:rPr>
        <w:t xml:space="preserve">He gives David a pen and says: write it down. Write the tears. Write the darkness. Write the abandonment. Write the rage. And I will put it in the book. I will make your depression part of my Scripture, so that every person who comes after you and feels what you feel will know they are not alone.</w:t>
      </w:r>
    </w:p>
    <w:p>
      <w:pPr>
        <w:spacing w:after="200"/>
        <w:ind w:firstLine="720"/>
      </w:pPr>
      <w:r>
        <w:rPr>
          <w:rFonts w:ascii="Georgia" w:cs="Georgia" w:eastAsia="Georgia" w:hAnsi="Georgia"/>
          <w:sz w:val="24"/>
          <w:szCs w:val="24"/>
        </w:rPr>
        <w:t xml:space="preserve">He goes to Gethsemane and sweats blood. He does not explain the anguish away. He does not minimize it. He lives it. The Son of God, the second person of the Trinity, the one through whom all things were made, experiences psychological suffering so intense that his body breaks under it. And he does this not because he is weak but because he is with us. In everything. Including this.</w:t>
      </w:r>
    </w:p>
    <w:p>
      <w:pPr>
        <w:spacing w:after="200"/>
        <w:ind w:firstLine="720"/>
      </w:pPr>
      <w:r>
        <w:rPr>
          <w:rFonts w:ascii="Georgia" w:cs="Georgia" w:eastAsia="Georgia" w:hAnsi="Georgia"/>
          <w:sz w:val="24"/>
          <w:szCs w:val="24"/>
        </w:rPr>
        <w:t xml:space="preserve">The incarnation is God's answer to the question "does God care about mental health?" He took on a brain. He took on a nervous system. He took on an amygdala that could fire with fear and a prefrontal cortex that could flood with grief. He took on a body that could be tortured and a mind that could be crushed. He did not take on a spirit and leave the body at a distance. He took on everything. Because everything needed redeeming.</w:t>
      </w:r>
    </w:p>
    <w:p>
      <w:pPr>
        <w:spacing w:after="200"/>
        <w:ind w:firstLine="720"/>
      </w:pPr>
      <w:r>
        <w:rPr>
          <w:rFonts w:ascii="Georgia" w:cs="Georgia" w:eastAsia="Georgia" w:hAnsi="Georgia"/>
          <w:sz w:val="24"/>
          <w:szCs w:val="24"/>
        </w:rPr>
        <w:t xml:space="preserve">If God cared enough about the body to become one, the church should care enough about the brain to treat it.</w:t>
      </w:r>
    </w:p>
    <w:p>
      <w:pPr>
        <w:spacing w:after="200"/>
        <w:ind w:firstLine="720"/>
      </w:pPr>
      <w:r>
        <w:rPr>
          <w:rFonts w:ascii="Georgia" w:cs="Georgia" w:eastAsia="Georgia" w:hAnsi="Georgia"/>
          <w:sz w:val="24"/>
          <w:szCs w:val="24"/>
        </w:rPr>
        <w:t xml:space="preserve">This book has asked you to rethink what you were taught about faith and mental health. I know that is not small. Rethinking theology never is. But here is what I am asking you to carry out of these pages, and it will cost you something, and the cost is what makes it worth carrying.</w:t>
      </w:r>
    </w:p>
    <w:p>
      <w:pPr>
        <w:spacing w:after="200"/>
        <w:ind w:firstLine="720"/>
      </w:pPr>
      <w:r>
        <w:rPr>
          <w:rFonts w:ascii="Georgia" w:cs="Georgia" w:eastAsia="Georgia" w:hAnsi="Georgia"/>
          <w:sz w:val="24"/>
          <w:szCs w:val="24"/>
        </w:rPr>
        <w:t xml:space="preserve">If you are struggling, get help. See a doctor. See a therapist. Take the medication if the doctor says you need it. Join a support group. Tell someone at your church. And if your church cannot hold both your faith and your prescription, find a church that can. You deserve a community that sees you as a whole person, not a project.</w:t>
      </w:r>
    </w:p>
    <w:p>
      <w:pPr>
        <w:spacing w:after="200"/>
        <w:ind w:firstLine="720"/>
      </w:pPr>
      <w:r>
        <w:rPr>
          <w:rFonts w:ascii="Georgia" w:cs="Georgia" w:eastAsia="Georgia" w:hAnsi="Georgia"/>
          <w:sz w:val="24"/>
          <w:szCs w:val="24"/>
        </w:rPr>
        <w:t xml:space="preserve">If you love someone who is struggling, be present. Do not fix. Do not preach. Do not quote verses. Sit. Listen. Ask what they need. Drive them to the appointment. Check in the next day. And the day after that. Recovery is slow and the road is long, and the most Christlike thing you can do is walk it with them without telling them how fast they should be going.</w:t>
      </w:r>
    </w:p>
    <w:p>
      <w:pPr>
        <w:spacing w:after="200"/>
        <w:ind w:firstLine="720"/>
      </w:pPr>
      <w:r>
        <w:rPr>
          <w:rFonts w:ascii="Georgia" w:cs="Georgia" w:eastAsia="Georgia" w:hAnsi="Georgia"/>
          <w:sz w:val="24"/>
          <w:szCs w:val="24"/>
        </w:rPr>
        <w:t xml:space="preserve">If you are a pastor, lead on this. Preach it. Model it. Fund it. Build the referral network. Train your leaders. Create a culture where mental health is as normal a conversation as missions or marriage. And see a therapist yourself, not because you are broken but because you are human, and the work you do requires more support than a prayer journal and a day off.</w:t>
      </w:r>
    </w:p>
    <w:p>
      <w:pPr>
        <w:spacing w:after="200"/>
        <w:ind w:firstLine="720"/>
      </w:pPr>
      <w:r>
        <w:rPr>
          <w:rFonts w:ascii="Georgia" w:cs="Georgia" w:eastAsia="Georgia" w:hAnsi="Georgia"/>
          <w:sz w:val="24"/>
          <w:szCs w:val="24"/>
        </w:rPr>
        <w:t xml:space="preserve">If you are a church leader, board member, deacon, or elder, protect your pastor. Fund mental health care in your church budget. Ensure your pastor has a therapist, a sabbatical, and a day off that is honored. Stop measuring pastoral faithfulness by attendance numbers and start measuring it by the health of the community, including the health of the shepherd.</w:t>
      </w:r>
    </w:p>
    <w:p>
      <w:pPr>
        <w:spacing w:after="200"/>
        <w:ind w:firstLine="720"/>
      </w:pPr>
      <w:r>
        <w:rPr>
          <w:rFonts w:ascii="Georgia" w:cs="Georgia" w:eastAsia="Georgia" w:hAnsi="Georgia"/>
          <w:sz w:val="24"/>
          <w:szCs w:val="24"/>
        </w:rPr>
        <w:t xml:space="preserve">And if you have been hurt by the church on this, if you were told your depression was a sin, if you were denied help because the Bible was supposed to be enough, if you lost someone because the church's theology was too small to save them, I am sorry. On behalf of every pastor who got this wrong, including the part of me that got it wrong before I learned better, I am sorry. You deserved more. You still do.</w:t>
      </w:r>
    </w:p>
    <w:p>
      <w:pPr>
        <w:spacing w:after="200"/>
        <w:ind w:firstLine="720"/>
      </w:pPr>
      <w:r>
        <w:rPr>
          <w:rFonts w:ascii="Georgia" w:cs="Georgia" w:eastAsia="Georgia" w:hAnsi="Georgia"/>
          <w:sz w:val="24"/>
          <w:szCs w:val="24"/>
        </w:rPr>
        <w:t xml:space="preserve">The church can be the most comprehensive mental health support system on earth. It has the theology. It has the community. It has the staying power. It has the sacraments. It has a God who does not look away.</w:t>
      </w:r>
    </w:p>
    <w:p>
      <w:pPr>
        <w:spacing w:after="200"/>
        <w:ind w:firstLine="720"/>
      </w:pPr>
      <w:r>
        <w:rPr>
          <w:rFonts w:ascii="Georgia" w:cs="Georgia" w:eastAsia="Georgia" w:hAnsi="Georgia"/>
          <w:sz w:val="24"/>
          <w:szCs w:val="24"/>
        </w:rPr>
        <w:t xml:space="preserve">What it needs is the courage to stop looking away itself.</w:t>
      </w:r>
    </w:p>
    <w:p>
      <w:pPr>
        <w:spacing w:after="200"/>
        <w:ind w:firstLine="720"/>
      </w:pPr>
      <w:r>
        <w:rPr>
          <w:rFonts w:ascii="Georgia" w:cs="Georgia" w:eastAsia="Georgia" w:hAnsi="Georgia"/>
          <w:sz w:val="24"/>
          <w:szCs w:val="24"/>
        </w:rPr>
        <w:t xml:space="preserve">The man who whispered his confession in my office that Wednesday night is still in my church. He is still on his medication. He is still faithful. He leads a support group now for men dealing with depression, and he opens every meeting with the same words: "My name is David. I love Jesus. And I take an antidepressant. If that combination does not make sense to you, pull up a chair. That is what we are here to talk about."</w:t>
      </w:r>
    </w:p>
    <w:p>
      <w:pPr>
        <w:spacing w:after="200"/>
        <w:ind w:firstLine="720"/>
      </w:pPr>
      <w:r>
        <w:rPr>
          <w:rFonts w:ascii="Georgia" w:cs="Georgia" w:eastAsia="Georgia" w:hAnsi="Georgia"/>
          <w:sz w:val="24"/>
          <w:szCs w:val="24"/>
        </w:rPr>
        <w:t xml:space="preserve">That is the church I want to build. That is the church I am building.</w:t>
      </w:r>
    </w:p>
    <w:p>
      <w:pPr>
        <w:spacing w:after="200"/>
        <w:ind w:firstLine="720"/>
      </w:pPr>
      <w:r>
        <w:rPr>
          <w:rFonts w:ascii="Georgia" w:cs="Georgia" w:eastAsia="Georgia" w:hAnsi="Georgia"/>
          <w:sz w:val="24"/>
          <w:szCs w:val="24"/>
        </w:rPr>
        <w:t xml:space="preserve">If you want to build it too, the work starts here. It starts with the willingness to hold both the cross and the prescription, both the prayer and the therapy appointment, both the Bible and the brain scan. It starts with the decision that no one in your church will ever again be told that their suffering is a failure of faith.</w:t>
      </w:r>
    </w:p>
    <w:p>
      <w:pPr>
        <w:spacing w:after="200"/>
        <w:ind w:firstLine="720"/>
      </w:pPr>
      <w:r>
        <w:rPr>
          <w:rFonts w:ascii="Georgia" w:cs="Georgia" w:eastAsia="Georgia" w:hAnsi="Georgia"/>
          <w:sz w:val="24"/>
          <w:szCs w:val="24"/>
        </w:rPr>
        <w:t xml:space="preserve">It will cost you. Some people will leave. Some people will call you liberal. Some people will say you have abandoned biblical sufficiency. Let them. The people who stay, the ones who needed this, the ones who were dying in silence, they will build something worth the cost.</w:t>
      </w:r>
    </w:p>
    <w:p>
      <w:pPr>
        <w:spacing w:after="200"/>
        <w:ind w:firstLine="720"/>
      </w:pPr>
      <w:r>
        <w:rPr>
          <w:rFonts w:ascii="Georgia" w:cs="Georgia" w:eastAsia="Georgia" w:hAnsi="Georgia"/>
          <w:sz w:val="24"/>
          <w:szCs w:val="24"/>
        </w:rPr>
        <w:t xml:space="preserve">And the God who does not look away will be in the room.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Mental Health and Faith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00"/>
      <w:outlineLvl w:val="0"/>
    </w:pPr>
    <w:rPr>
      <w:rFonts w:ascii="Georgia" w:cs="Georgia" w:eastAsia="Georgia" w:hAnsi="Georgia"/>
      <w:b/>
      <w:bCs/>
      <w:sz w:val="36"/>
      <w:szCs w:val="36"/>
    </w:rPr>
  </w:style>
  <w:style w:type="paragraph" w:styleId="Heading2">
    <w:name w:val="Heading 2"/>
    <w:basedOn w:val="Normal"/>
    <w:next w:val="Normal"/>
    <w:qFormat/>
    <w:pPr>
      <w:spacing w:after="200" w:before="360"/>
      <w:outlineLvl w:val="1"/>
    </w:pPr>
    <w:rPr>
      <w:rFonts w:ascii="Georgia" w:cs="Georgia" w:eastAsia="Georgia" w:hAnsi="Georgia"/>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2026-04-15T16:14:42.776Z</dcterms:created>
  <dcterms:modified xsi:type="dcterms:W3CDTF">2026-04-15T16:14:42.777Z</dcterms:modified>
</cp:coreProperties>
</file>

<file path=docProps/custom.xml><?xml version="1.0" encoding="utf-8"?>
<Properties xmlns="http://schemas.openxmlformats.org/officeDocument/2006/custom-properties" xmlns:vt="http://schemas.openxmlformats.org/officeDocument/2006/docPropsVTypes"/>
</file>