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rPr>
          <w:rFonts w:ascii="Arial" w:cs="Arial" w:eastAsia="Arial" w:hAnsi="Arial"/>
          <w:sz w:val="22"/>
          <w:szCs w:val="22"/>
        </w:rPr>
        <w:t xml:space="preserve"/>
      </w:r>
    </w:p>
    <w:p>
      <w:pPr>
        <w:pBdr>
          <w:bottom w:val="thick" w:color="C8A415" w:sz="10" w:space="8"/>
        </w:pBdr>
        <w:spacing w:before="0" w:after="200"/>
        <w:jc w:val="center"/>
      </w:pPr>
      <w:r>
        <w:rPr>
          <w:rFonts w:ascii="Arial" w:cs="Arial" w:eastAsia="Arial" w:hAnsi="Arial"/>
          <w:b/>
          <w:bCs/>
          <w:color w:val="C8A415"/>
          <w:sz w:val="26"/>
          <w:szCs w:val="26"/>
        </w:rPr>
        <w:t xml:space="preserve">PASTORS CONNECTION NETWORK</w:t>
      </w:r>
    </w:p>
    <w:p>
      <w:pPr>
        <w:spacing w:before="0" w:after="200"/>
      </w:pPr>
      <w:r>
        <w:rPr>
          <w:rFonts w:ascii="Arial" w:cs="Arial" w:eastAsia="Arial" w:hAnsi="Arial"/>
          <w:sz w:val="22"/>
          <w:szCs w:val="22"/>
        </w:rPr>
        <w:t xml:space="preserve"/>
      </w:r>
    </w:p>
    <w:p>
      <w:pPr>
        <w:spacing w:before="0" w:after="160"/>
        <w:jc w:val="center"/>
      </w:pPr>
      <w:r>
        <w:rPr>
          <w:rFonts w:ascii="Arial" w:cs="Arial" w:eastAsia="Arial" w:hAnsi="Arial"/>
          <w:b/>
          <w:bCs/>
          <w:color w:val="1F3864"/>
          <w:sz w:val="52"/>
          <w:szCs w:val="52"/>
        </w:rPr>
        <w:t xml:space="preserve">The Healthy &amp; Growing Church</w:t>
      </w:r>
    </w:p>
    <w:p>
      <w:pPr>
        <w:pBdr>
          <w:top w:val="thick" w:color="C8A415" w:sz="10" w:space="8"/>
          <w:bottom w:val="thick" w:color="C8A415" w:sz="10" w:space="8"/>
        </w:pBdr>
        <w:spacing w:before="0" w:after="200"/>
        <w:jc w:val="center"/>
      </w:pPr>
      <w:r>
        <w:rPr>
          <w:rFonts w:ascii="Arial" w:cs="Arial" w:eastAsia="Arial" w:hAnsi="Arial"/>
          <w:b/>
          <w:bCs/>
          <w:i/>
          <w:iCs/>
          <w:color w:val="1F3864"/>
          <w:sz w:val="23"/>
          <w:szCs w:val="23"/>
        </w:rPr>
        <w:t xml:space="preserve">Revitalization, Real Metrics, Generation Z &amp; Breaking Through the Plateau</w:t>
      </w:r>
    </w:p>
    <w:p>
      <w:pPr>
        <w:spacing w:before="0" w:after="120"/>
      </w:pPr>
      <w:r>
        <w:rPr>
          <w:rFonts w:ascii="Arial" w:cs="Arial" w:eastAsia="Arial" w:hAnsi="Arial"/>
          <w:sz w:val="22"/>
          <w:szCs w:val="22"/>
        </w:rPr>
        <w:t xml:space="preserve"/>
      </w:r>
    </w:p>
    <w:p>
      <w:pPr>
        <w:spacing w:before="0" w:after="40"/>
        <w:jc w:val="center"/>
      </w:pPr>
      <w:r>
        <w:rPr>
          <w:rFonts w:ascii="Arial" w:cs="Arial" w:eastAsia="Arial" w:hAnsi="Arial"/>
          <w:color w:val="777777"/>
          <w:sz w:val="20"/>
          <w:szCs w:val="20"/>
        </w:rPr>
        <w:t xml:space="preserve">7 Articles on Church Health, Decline, Revitalization, Replanting,</w:t>
      </w:r>
    </w:p>
    <w:p>
      <w:pPr>
        <w:spacing w:before="0" w:after="240"/>
        <w:jc w:val="center"/>
      </w:pPr>
      <w:r>
        <w:rPr>
          <w:rFonts w:ascii="Arial" w:cs="Arial" w:eastAsia="Arial" w:hAnsi="Arial"/>
          <w:color w:val="777777"/>
          <w:sz w:val="20"/>
          <w:szCs w:val="20"/>
        </w:rPr>
        <w:t xml:space="preserve">What Gen Z Actually Needs &amp; How to Lead Without Losing Hope</w:t>
      </w:r>
    </w:p>
    <w:p>
      <w:pPr>
        <w:spacing w:before="0" w:after="0"/>
        <w:jc w:val="center"/>
      </w:pPr>
      <w:r>
        <w:rPr>
          <w:rFonts w:ascii="Arial" w:cs="Arial" w:eastAsia="Arial" w:hAnsi="Arial"/>
          <w:i/>
          <w:iCs/>
          <w:color w:val="C8A415"/>
          <w:sz w:val="19"/>
          <w:szCs w:val="19"/>
        </w:rPr>
        <w:t xml:space="preserve">pastorsconnectionnetwork.com</w:t>
      </w:r>
    </w:p>
    <w:p>
      <w:r>
        <w:br w:type="page"/>
      </w:r>
    </w:p>
    <w:p>
      <w:pPr>
        <w:spacing w:before="360" w:after="120"/>
      </w:pPr>
      <w:r>
        <w:rPr>
          <w:rFonts w:ascii="Arial" w:cs="Arial" w:eastAsia="Arial" w:hAnsi="Arial"/>
          <w:b/>
          <w:bCs/>
          <w:color w:val="1F3864"/>
          <w:sz w:val="30"/>
          <w:szCs w:val="30"/>
        </w:rPr>
        <w:t xml:space="preserve">Contents</w:t>
      </w:r>
    </w:p>
    <w:p>
      <w:pPr>
        <w:pBdr>
          <w:bottom w:val="single" w:color="C8A415" w:sz="4" w:space="8"/>
        </w:pBdr>
        <w:spacing w:before="0" w:after="24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Foreword   </w:t>
      </w:r>
      <w:r>
        <w:rPr>
          <w:rFonts w:ascii="Arial" w:cs="Arial" w:eastAsia="Arial" w:hAnsi="Arial"/>
          <w:b/>
          <w:bCs/>
          <w:color w:val="1F3864"/>
          <w:sz w:val="21"/>
          <w:szCs w:val="21"/>
        </w:rPr>
        <w:t xml:space="preserve">Honest About the Landscape</w:t>
      </w: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Introduction   </w:t>
      </w:r>
      <w:r>
        <w:rPr>
          <w:rFonts w:ascii="Arial" w:cs="Arial" w:eastAsia="Arial" w:hAnsi="Arial"/>
          <w:b/>
          <w:bCs/>
          <w:color w:val="1F3864"/>
          <w:sz w:val="21"/>
          <w:szCs w:val="21"/>
        </w:rPr>
        <w:t xml:space="preserve">What Health Actually Means for a Church</w:t>
      </w: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Chapter 1   </w:t>
      </w:r>
      <w:r>
        <w:rPr>
          <w:rFonts w:ascii="Arial" w:cs="Arial" w:eastAsia="Arial" w:hAnsi="Arial"/>
          <w:b/>
          <w:bCs/>
          <w:color w:val="1F3864"/>
          <w:sz w:val="21"/>
          <w:szCs w:val="21"/>
        </w:rPr>
        <w:t xml:space="preserve">80% of Churches Are Plateaued or Declining</w:t>
      </w:r>
      <w:r>
        <w:rPr>
          <w:rFonts w:ascii="Arial" w:cs="Arial" w:eastAsia="Arial" w:hAnsi="Arial"/>
          <w:i/>
          <w:iCs/>
          <w:color w:val="777777"/>
          <w:sz w:val="19"/>
          <w:szCs w:val="19"/>
        </w:rPr>
        <w:t xml:space="preserve">  —  Are you one of them — and how would you know?</w:t>
      </w:r>
    </w:p>
    <w:p>
      <w:pPr>
        <w:spacing w:before="0" w:after="120"/>
      </w:pPr>
      <w:r>
        <w:rPr>
          <w:rFonts w:ascii="Arial" w:cs="Arial" w:eastAsia="Arial" w:hAnsi="Arial"/>
          <w:b/>
          <w:bCs/>
          <w:color w:val="C8A415"/>
          <w:sz w:val="21"/>
          <w:szCs w:val="21"/>
        </w:rPr>
        <w:t xml:space="preserve">Chapter 2   </w:t>
      </w:r>
      <w:r>
        <w:rPr>
          <w:rFonts w:ascii="Arial" w:cs="Arial" w:eastAsia="Arial" w:hAnsi="Arial"/>
          <w:b/>
          <w:bCs/>
          <w:color w:val="1F3864"/>
          <w:sz w:val="21"/>
          <w:szCs w:val="21"/>
        </w:rPr>
        <w:t xml:space="preserve">What Small Churches Get Right</w:t>
      </w:r>
      <w:r>
        <w:rPr>
          <w:rFonts w:ascii="Arial" w:cs="Arial" w:eastAsia="Arial" w:hAnsi="Arial"/>
          <w:i/>
          <w:iCs/>
          <w:color w:val="777777"/>
          <w:sz w:val="19"/>
          <w:szCs w:val="19"/>
        </w:rPr>
        <w:t xml:space="preserve">  —  The wisdom large churches rarely talk about — and need</w:t>
      </w:r>
    </w:p>
    <w:p>
      <w:pPr>
        <w:spacing w:before="0" w:after="120"/>
      </w:pPr>
      <w:r>
        <w:rPr>
          <w:rFonts w:ascii="Arial" w:cs="Arial" w:eastAsia="Arial" w:hAnsi="Arial"/>
          <w:b/>
          <w:bCs/>
          <w:color w:val="C8A415"/>
          <w:sz w:val="21"/>
          <w:szCs w:val="21"/>
        </w:rPr>
        <w:t xml:space="preserve">Chapter 3   </w:t>
      </w:r>
      <w:r>
        <w:rPr>
          <w:rFonts w:ascii="Arial" w:cs="Arial" w:eastAsia="Arial" w:hAnsi="Arial"/>
          <w:b/>
          <w:bCs/>
          <w:color w:val="1F3864"/>
          <w:sz w:val="21"/>
          <w:szCs w:val="21"/>
        </w:rPr>
        <w:t xml:space="preserve">The Metrics That Actually Tell You If Your Church Is Healthy</w:t>
      </w:r>
      <w:r>
        <w:rPr>
          <w:rFonts w:ascii="Arial" w:cs="Arial" w:eastAsia="Arial" w:hAnsi="Arial"/>
          <w:i/>
          <w:iCs/>
          <w:color w:val="777777"/>
          <w:sz w:val="19"/>
          <w:szCs w:val="19"/>
        </w:rPr>
        <w:t xml:space="preserve">  —  Five diagnostic questions that attendance and giving cannot answer</w:t>
      </w:r>
    </w:p>
    <w:p>
      <w:pPr>
        <w:spacing w:before="0" w:after="120"/>
      </w:pPr>
      <w:r>
        <w:rPr>
          <w:rFonts w:ascii="Arial" w:cs="Arial" w:eastAsia="Arial" w:hAnsi="Arial"/>
          <w:b/>
          <w:bCs/>
          <w:color w:val="C8A415"/>
          <w:sz w:val="21"/>
          <w:szCs w:val="21"/>
        </w:rPr>
        <w:t xml:space="preserve">Chapter 4   </w:t>
      </w:r>
      <w:r>
        <w:rPr>
          <w:rFonts w:ascii="Arial" w:cs="Arial" w:eastAsia="Arial" w:hAnsi="Arial"/>
          <w:b/>
          <w:bCs/>
          <w:color w:val="1F3864"/>
          <w:sz w:val="21"/>
          <w:szCs w:val="21"/>
        </w:rPr>
        <w:t xml:space="preserve">When Is It Time to Revitalize — and When Is It Time to Replant?</w:t>
      </w:r>
      <w:r>
        <w:rPr>
          <w:rFonts w:ascii="Arial" w:cs="Arial" w:eastAsia="Arial" w:hAnsi="Arial"/>
          <w:i/>
          <w:iCs/>
          <w:color w:val="777777"/>
          <w:sz w:val="19"/>
          <w:szCs w:val="19"/>
        </w:rPr>
        <w:t xml:space="preserve">  —  The most consequential discernment question a declining church faces</w:t>
      </w:r>
    </w:p>
    <w:p>
      <w:pPr>
        <w:spacing w:before="0" w:after="120"/>
      </w:pPr>
      <w:r>
        <w:rPr>
          <w:rFonts w:ascii="Arial" w:cs="Arial" w:eastAsia="Arial" w:hAnsi="Arial"/>
          <w:b/>
          <w:bCs/>
          <w:color w:val="C8A415"/>
          <w:sz w:val="21"/>
          <w:szCs w:val="21"/>
        </w:rPr>
        <w:t xml:space="preserve">Chapter 5   </w:t>
      </w:r>
      <w:r>
        <w:rPr>
          <w:rFonts w:ascii="Arial" w:cs="Arial" w:eastAsia="Arial" w:hAnsi="Arial"/>
          <w:b/>
          <w:bCs/>
          <w:color w:val="1F3864"/>
          <w:sz w:val="21"/>
          <w:szCs w:val="21"/>
        </w:rPr>
        <w:t xml:space="preserve">How to Lead a Church Through a Season of Decline Without Losing Hope</w:t>
      </w:r>
      <w:r>
        <w:rPr>
          <w:rFonts w:ascii="Arial" w:cs="Arial" w:eastAsia="Arial" w:hAnsi="Arial"/>
          <w:i/>
          <w:iCs/>
          <w:color w:val="777777"/>
          <w:sz w:val="19"/>
          <w:szCs w:val="19"/>
        </w:rPr>
        <w:t xml:space="preserve">  —  The path through — not around — the hard season</w:t>
      </w:r>
    </w:p>
    <w:p>
      <w:pPr>
        <w:spacing w:before="0" w:after="120"/>
      </w:pPr>
      <w:r>
        <w:rPr>
          <w:rFonts w:ascii="Arial" w:cs="Arial" w:eastAsia="Arial" w:hAnsi="Arial"/>
          <w:b/>
          <w:bCs/>
          <w:color w:val="C8A415"/>
          <w:sz w:val="21"/>
          <w:szCs w:val="21"/>
        </w:rPr>
        <w:t xml:space="preserve">Chapter 6   </w:t>
      </w:r>
      <w:r>
        <w:rPr>
          <w:rFonts w:ascii="Arial" w:cs="Arial" w:eastAsia="Arial" w:hAnsi="Arial"/>
          <w:b/>
          <w:bCs/>
          <w:color w:val="1F3864"/>
          <w:sz w:val="21"/>
          <w:szCs w:val="21"/>
        </w:rPr>
        <w:t xml:space="preserve">What Gen Z Actually Wants From a Church</w:t>
      </w:r>
      <w:r>
        <w:rPr>
          <w:rFonts w:ascii="Arial" w:cs="Arial" w:eastAsia="Arial" w:hAnsi="Arial"/>
          <w:i/>
          <w:iCs/>
          <w:color w:val="777777"/>
          <w:sz w:val="19"/>
          <w:szCs w:val="19"/>
        </w:rPr>
        <w:t xml:space="preserve">  —  And why it's not what you think</w:t>
      </w:r>
    </w:p>
    <w:p>
      <w:pPr>
        <w:spacing w:before="0" w:after="120"/>
      </w:pPr>
      <w:r>
        <w:rPr>
          <w:rFonts w:ascii="Arial" w:cs="Arial" w:eastAsia="Arial" w:hAnsi="Arial"/>
          <w:b/>
          <w:bCs/>
          <w:color w:val="C8A415"/>
          <w:sz w:val="21"/>
          <w:szCs w:val="21"/>
        </w:rPr>
        <w:t xml:space="preserve">Chapter 7   </w:t>
      </w:r>
      <w:r>
        <w:rPr>
          <w:rFonts w:ascii="Arial" w:cs="Arial" w:eastAsia="Arial" w:hAnsi="Arial"/>
          <w:b/>
          <w:bCs/>
          <w:color w:val="1F3864"/>
          <w:sz w:val="21"/>
          <w:szCs w:val="21"/>
        </w:rPr>
        <w:t xml:space="preserve">Why Young Adults Are Coming Back to Church</w:t>
      </w:r>
      <w:r>
        <w:rPr>
          <w:rFonts w:ascii="Arial" w:cs="Arial" w:eastAsia="Arial" w:hAnsi="Arial"/>
          <w:i/>
          <w:iCs/>
          <w:color w:val="777777"/>
          <w:sz w:val="19"/>
          <w:szCs w:val="19"/>
        </w:rPr>
        <w:t xml:space="preserve">  —  And how not to lose them again</w:t>
      </w:r>
    </w:p>
    <w:p>
      <w:pPr>
        <w:spacing w:before="0" w:after="8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Conclusion   </w:t>
      </w:r>
      <w:r>
        <w:rPr>
          <w:rFonts w:ascii="Arial" w:cs="Arial" w:eastAsia="Arial" w:hAnsi="Arial"/>
          <w:b/>
          <w:bCs/>
          <w:color w:val="1F3864"/>
          <w:sz w:val="21"/>
          <w:szCs w:val="21"/>
        </w:rPr>
        <w:t xml:space="preserve">Faithful in the Numbers That Don't Add Up</w:t>
      </w: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About PCN   </w:t>
      </w:r>
      <w:r>
        <w:rPr>
          <w:rFonts w:ascii="Arial" w:cs="Arial" w:eastAsia="Arial" w:hAnsi="Arial"/>
          <w:b/>
          <w:bCs/>
          <w:color w:val="1F3864"/>
          <w:sz w:val="21"/>
          <w:szCs w:val="21"/>
        </w:rPr>
        <w:t xml:space="preserve">A Community Built for This</w:t>
      </w:r>
      <w:r>
        <w:rPr>
          <w:rFonts w:ascii="Arial" w:cs="Arial" w:eastAsia="Arial" w:hAnsi="Arial"/>
          <w:sz w:val="22"/>
          <w:szCs w:val="22"/>
        </w:rPr>
        <w:t xml:space="preserve"/>
      </w:r>
    </w:p>
    <w:p>
      <w:r>
        <w:br w:type="page"/>
      </w:r>
    </w:p>
    <w:p>
      <w:pPr>
        <w:shd w:fill="1F3864" w:color="auto" w:val="clear"/>
        <w:spacing w:before="480" w:after="240"/>
        <w:ind w:left="240" w:right="240"/>
      </w:pPr>
      <w:r>
        <w:rPr>
          <w:rFonts w:ascii="Arial" w:cs="Arial" w:eastAsia="Arial" w:hAnsi="Arial"/>
          <w:b/>
          <w:bCs/>
          <w:color w:val="FFFFFF"/>
          <w:sz w:val="20"/>
          <w:szCs w:val="20"/>
        </w:rPr>
        <w:t xml:space="preserve">FOREWORD</w:t>
      </w:r>
    </w:p>
    <w:p>
      <w:pPr>
        <w:spacing w:before="360" w:after="120"/>
      </w:pPr>
      <w:r>
        <w:rPr>
          <w:rFonts w:ascii="Arial" w:cs="Arial" w:eastAsia="Arial" w:hAnsi="Arial"/>
          <w:b/>
          <w:bCs/>
          <w:color w:val="1F3864"/>
          <w:sz w:val="30"/>
          <w:szCs w:val="30"/>
        </w:rPr>
        <w:t xml:space="preserve">Honest About the Landscape</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statistics about the American church are not good, and this ebook is not going to pretend otherwise. Eighty to eighty-five percent of churches in the country are either plateaued or declining. Churches are closing at three times the rate at which new churches are being planted. The percentage of Americans who attend worship with any regularity has declined consistently for decades. The fastest-growing religious category in the United States is "none." The pastoral workforce is aging, burning out, and leaving ministry at rates that should alarm everyone who cares about the long-term health of the local church.</w:t>
      </w:r>
    </w:p>
    <w:p>
      <w:pPr>
        <w:spacing w:before="0" w:after="160"/>
        <w:jc w:val="both"/>
      </w:pPr>
      <w:r>
        <w:rPr>
          <w:rFonts w:ascii="Arial" w:cs="Arial" w:eastAsia="Arial" w:hAnsi="Arial"/>
          <w:sz w:val="22"/>
          <w:szCs w:val="22"/>
        </w:rPr>
        <w:t xml:space="preserve">The pastor who reads those statistics and feels the weight of them is not being faithless. They are being honest. And honesty about the landscape is the prerequisite for doing anything useful about it.</w:t>
      </w:r>
    </w:p>
    <w:p>
      <w:pPr>
        <w:spacing w:before="0" w:after="160"/>
        <w:jc w:val="both"/>
      </w:pPr>
      <w:r>
        <w:rPr>
          <w:rFonts w:ascii="Arial" w:cs="Arial" w:eastAsia="Arial" w:hAnsi="Arial"/>
          <w:sz w:val="22"/>
          <w:szCs w:val="22"/>
        </w:rPr>
        <w:t xml:space="preserve">But this ebook also holds something alongside the honest account of the landscape: the conviction that the categories the statistics are measuring are not the only categories that matter, that faithfulness and fruitfulness are not synonyms, that the God who raised Jesus from the dead is not defeated by attendance decline, and that the pastoral vocation exercised faithfully in a difficult context is not a lesser vocation than the same vocation exercised in an easier one.</w:t>
      </w:r>
    </w:p>
    <w:p>
      <w:pPr>
        <w:spacing w:before="0" w:after="160"/>
        <w:jc w:val="both"/>
      </w:pPr>
      <w:r>
        <w:rPr>
          <w:rFonts w:ascii="Arial" w:cs="Arial" w:eastAsia="Arial" w:hAnsi="Arial"/>
          <w:sz w:val="22"/>
          <w:szCs w:val="22"/>
        </w:rPr>
        <w:t xml:space="preserve">These convictions do not produce passivity. They produce the specific kind of clear-eyed, hope-grounded, unsentimentally honest engagement with the actual condition of the church that is the only foundation on which genuine revitalization and genuine health can be built. This ebook is written for the pastor who is trying to build on that foundation — who wants neither false hope nor premature despair, but the honest, practical, theologically grounded wisdom that genuine pastoral leadership in a difficult season actually requires.</w:t>
      </w:r>
    </w:p>
    <w:p>
      <w:pPr>
        <w:spacing w:before="0" w:after="160"/>
        <w:jc w:val="both"/>
      </w:pPr>
      <w:r>
        <w:rPr>
          <w:rFonts w:ascii="Arial" w:cs="Arial" w:eastAsia="Arial" w:hAnsi="Arial"/>
          <w:sz w:val="22"/>
          <w:szCs w:val="22"/>
        </w:rPr>
        <w:t xml:space="preserve">The landscape is what it is. The calling remains. The work continues. Let's talk about how to do it well.</w:t>
      </w:r>
    </w:p>
    <w:p>
      <w:pPr>
        <w:spacing w:before="0" w:after="1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 The Pastors Connection Network</w:t>
      </w:r>
    </w:p>
    <w:p>
      <w:pPr>
        <w:spacing w:before="0" w:after="160"/>
        <w:jc w:val="both"/>
      </w:pPr>
      <w:r>
        <w:rPr>
          <w:rFonts w:ascii="Arial" w:cs="Arial" w:eastAsia="Arial" w:hAnsi="Arial"/>
          <w:sz w:val="22"/>
          <w:szCs w:val="22"/>
        </w:rPr>
        <w:t xml:space="preserve">pastorsconnectionnetwork.com</w:t>
      </w:r>
    </w:p>
    <w:p>
      <w:r>
        <w:br w:type="page"/>
      </w:r>
    </w:p>
    <w:p>
      <w:pPr>
        <w:shd w:fill="1F3864" w:color="auto" w:val="clear"/>
        <w:spacing w:before="480" w:after="240"/>
        <w:ind w:left="240" w:right="240"/>
      </w:pPr>
      <w:r>
        <w:rPr>
          <w:rFonts w:ascii="Arial" w:cs="Arial" w:eastAsia="Arial" w:hAnsi="Arial"/>
          <w:b/>
          <w:bCs/>
          <w:color w:val="FFFFFF"/>
          <w:sz w:val="20"/>
          <w:szCs w:val="20"/>
        </w:rPr>
        <w:t xml:space="preserve">INTRODUCTION</w:t>
      </w:r>
    </w:p>
    <w:p>
      <w:pPr>
        <w:spacing w:before="360" w:after="120"/>
      </w:pPr>
      <w:r>
        <w:rPr>
          <w:rFonts w:ascii="Arial" w:cs="Arial" w:eastAsia="Arial" w:hAnsi="Arial"/>
          <w:b/>
          <w:bCs/>
          <w:color w:val="1F3864"/>
          <w:sz w:val="30"/>
          <w:szCs w:val="30"/>
        </w:rPr>
        <w:t xml:space="preserve">What Health Actually Means for a Church</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word "healthy" has been applied to churches so frequently and so variably that it has begun to function more as aspiration than description. Every church wants to be healthy. Very few churches have a specific, operational account of what health actually means for them — one that goes beyond the vague sense that a healthy church is a church that is doing better than it currently is.</w:t>
      </w:r>
    </w:p>
    <w:p>
      <w:pPr>
        <w:spacing w:before="0" w:after="160"/>
        <w:jc w:val="both"/>
      </w:pPr>
      <w:r>
        <w:rPr>
          <w:rFonts w:ascii="Arial" w:cs="Arial" w:eastAsia="Arial" w:hAnsi="Arial"/>
          <w:sz w:val="22"/>
          <w:szCs w:val="22"/>
        </w:rPr>
        <w:t xml:space="preserve">This ebook uses the word health very specifically, and the specificity is worth establishing before the chapters begin.</w:t>
      </w:r>
    </w:p>
    <w:p>
      <w:pPr>
        <w:spacing w:before="0" w:after="160"/>
        <w:jc w:val="both"/>
      </w:pPr>
      <w:r>
        <w:rPr>
          <w:rFonts w:ascii="Arial" w:cs="Arial" w:eastAsia="Arial" w:hAnsi="Arial"/>
          <w:sz w:val="22"/>
          <w:szCs w:val="22"/>
        </w:rPr>
        <w:t xml:space="preserve">A healthy church is not necessarily a growing church. This is the first and most important clarification, because the conflation of health and growth has done more damage to the pastoral culture and to the pastoral psyche than perhaps any other single assumption in contemporary ministry. Growth can be a sign of health — and it often is. It can also be a sign of strategic positioning, demographic advantage, excellent production value, or a compelling personality at the front. Churches grow for reasons that have nothing to do with genuine spiritual health. Churches stay small or decline for reasons that have nothing to do with genuine spiritual failure. The conflation of the two is not just inaccurate. It is cruel to the pastors and congregations who are being faithful in difficult contexts.</w:t>
      </w:r>
    </w:p>
    <w:p>
      <w:pPr>
        <w:spacing w:before="0" w:after="160"/>
        <w:jc w:val="both"/>
      </w:pPr>
      <w:r>
        <w:rPr>
          <w:rFonts w:ascii="Arial" w:cs="Arial" w:eastAsia="Arial" w:hAnsi="Arial"/>
          <w:sz w:val="22"/>
          <w:szCs w:val="22"/>
        </w:rPr>
        <w:t xml:space="preserve">A healthy church is not a conflict-free church. Conflict is a permanent feature of communities made up of human beings, and the church that never has conflict is either very small, very new, very controlled, or not honest enough to acknowledge what everyone in the room already knows. The healthy church is not the conflict-free church. It is the church that has developed the capacity to navigate conflict honestly, to repair what gets broken, and to emerge from the conflict more genuinely committed to each other and to the mission than before.</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"A healthy church is not necessarily a growing church. Growth can be a sign of health, or a sign of demographic advantage and excellent production value. The conflation of the two has been costly."</w:t>
      </w:r>
    </w:p>
    <w:p>
      <w:pPr>
        <w:spacing w:before="0" w:after="160"/>
        <w:jc w:val="both"/>
      </w:pPr>
      <w:r>
        <w:rPr>
          <w:rFonts w:ascii="Arial" w:cs="Arial" w:eastAsia="Arial" w:hAnsi="Arial"/>
          <w:sz w:val="22"/>
          <w:szCs w:val="22"/>
        </w:rPr>
        <w:t xml:space="preserve">A healthy church is a church in which genuine formation is happening — where people are actually becoming more like Jesus, where genuine community is forming that can sustain people through difficulty, where the gospel is being carried beyond the walls of the building, where the poor and the marginalized are finding genuine welcome. These outcomes are not always visible in attendance metrics or giving reports. They are visible in the quality of the community's life, in the transformation of the individual lives within it, and in the impact the community is having on the neighborhood around it.</w:t>
      </w:r>
    </w:p>
    <w:p>
      <w:pPr>
        <w:spacing w:before="0" w:after="160"/>
        <w:jc w:val="both"/>
      </w:pPr>
      <w:r>
        <w:rPr>
          <w:rFonts w:ascii="Arial" w:cs="Arial" w:eastAsia="Arial" w:hAnsi="Arial"/>
          <w:sz w:val="22"/>
          <w:szCs w:val="22"/>
        </w:rPr>
        <w:t xml:space="preserve">That is the kind of health this ebook is about. The seven chapters that follow examine seven specific dimensions of church health — what the metrics that actually reveal it look like, what distinguishes the revitalizable from the church that needs a different kind of intervention, what the generation that is both leaving and returning actually needs, and what it looks like to lead a church through a season of decline without losing the hope that makes continued leadership possible.</w:t>
      </w:r>
    </w:p>
    <w:p>
      <w:pPr>
        <w:spacing w:before="0" w:after="160"/>
        <w:jc w:val="both"/>
      </w:pPr>
      <w:r>
        <w:rPr>
          <w:rFonts w:ascii="Arial" w:cs="Arial" w:eastAsia="Arial" w:hAnsi="Arial"/>
          <w:sz w:val="22"/>
          <w:szCs w:val="22"/>
        </w:rPr>
        <w:t xml:space="preserve">It is honest reading. It is worth the honest engagement.</w:t>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1</w:t>
      </w:r>
    </w:p>
    <w:p>
      <w:pPr>
        <w:shd w:fill="1F3864" w:color="auto" w:val="clear"/>
        <w:spacing w:before="0" w:after="0"/>
        <w:ind w:left="240" w:right="240"/>
      </w:pPr>
      <w:r>
        <w:rPr>
          <w:rFonts w:ascii="Arial" w:cs="Arial" w:eastAsia="Arial" w:hAnsi="Arial"/>
          <w:b/>
          <w:bCs/>
          <w:color w:val="FFFFFF"/>
          <w:sz w:val="30"/>
          <w:szCs w:val="30"/>
        </w:rPr>
        <w:t xml:space="preserve">80% of Churches Are Plateaued or Declining — Are You One of Them?</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statistic from Tony Morgan and The Unstuck Group has become one of the most-cited in pastoral leadership conversations, and it has become that because it refuses to let the church pretend the situation is better than it is: eighty to eighty-five percent of churches in America are either plateaued or declining. Not growing — maintaining at best, losing ground at worst. And the pastors leading these churches often know something is wrong but cannot quite name what it is, or know exactly what it is and cannot quite bring themselves to say so out loud.</w:t>
      </w:r>
    </w:p>
    <w:p>
      <w:pPr>
        <w:spacing w:before="0" w:after="160"/>
        <w:jc w:val="both"/>
      </w:pPr>
      <w:r>
        <w:rPr>
          <w:rFonts w:ascii="Arial" w:cs="Arial" w:eastAsia="Arial" w:hAnsi="Arial"/>
          <w:sz w:val="22"/>
          <w:szCs w:val="22"/>
        </w:rPr>
        <w:t xml:space="preserve">The first and hardest step toward addressing a plateau is the honest acknowledgment that it exists. This sounds obvious, but it is not easy in practice. The language of faith — of seasons, of God's timing, of faithfulness over fruitfulness — can become a sophisticated way of avoiding the honest assessment of whether the church is genuinely stuck and why. Seasons can be real. They can also be convenient. The pastor who cannot tell the difference between patient faithfulness and comfortable avoidance is at risk of leading a church that stays stuck.</w:t>
      </w:r>
    </w:p>
    <w:p>
      <w:pPr>
        <w:spacing w:before="280" w:after="80"/>
      </w:pPr>
      <w:r>
        <w:rPr>
          <w:rFonts w:ascii="Arial" w:cs="Arial" w:eastAsia="Arial" w:hAnsi="Arial"/>
          <w:b/>
          <w:bCs/>
          <w:color w:val="2C5282"/>
          <w:sz w:val="24"/>
          <w:szCs w:val="24"/>
        </w:rPr>
        <w:t xml:space="preserve">What a Plateau Actually Looks Like</w:t>
      </w:r>
    </w:p>
    <w:p>
      <w:pPr>
        <w:spacing w:before="0" w:after="160"/>
        <w:jc w:val="both"/>
      </w:pPr>
      <w:r>
        <w:rPr>
          <w:rFonts w:ascii="Arial" w:cs="Arial" w:eastAsia="Arial" w:hAnsi="Arial"/>
          <w:sz w:val="22"/>
          <w:szCs w:val="22"/>
        </w:rPr>
        <w:t xml:space="preserve">A plateau is not always a period of flat attendance. A plateau is the condition of a church that is not fulfilling its potential for the mission it has been given in the community it inhabits. A church can be numerically stable and deeply plateaued — maintaining its numbers through transfer growth while having no genuine impact on the unchurched people in its community. A church can even be growing numerically and still be plateaued in its actual discipleship impact, adding attendees without producing disciples.</w:t>
      </w:r>
    </w:p>
    <w:p>
      <w:pPr>
        <w:spacing w:before="0" w:after="160"/>
        <w:jc w:val="both"/>
      </w:pPr>
      <w:r>
        <w:rPr>
          <w:rFonts w:ascii="Arial" w:cs="Arial" w:eastAsia="Arial" w:hAnsi="Arial"/>
          <w:sz w:val="22"/>
          <w:szCs w:val="22"/>
        </w:rPr>
        <w:t xml:space="preserve">The more honest diagnostic questions are not about attendance trajectory but about mission effectiveness. Is the church reaching people who were not previously connected to any church? Is there evidence of genuine life transformation in the congregation? Are people being sent from the church into the community and the world with the gospel, or is the church primarily organized around gathering and consuming? Is the leadership of the church deepening and multiplying, or is it dependent on the same small group of people doing the same things they have always done?</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"A plateau is not always flat attendance. It is the condition of a church not fulfilling its potential for the mission it has been given — and a church can grow numerically while being genuinely plateaued in what matters most."</w:t>
      </w:r>
    </w:p>
    <w:p>
      <w:pPr>
        <w:spacing w:before="280" w:after="80"/>
      </w:pPr>
      <w:r>
        <w:rPr>
          <w:rFonts w:ascii="Arial" w:cs="Arial" w:eastAsia="Arial" w:hAnsi="Arial"/>
          <w:b/>
          <w:bCs/>
          <w:color w:val="2C5282"/>
          <w:sz w:val="24"/>
          <w:szCs w:val="24"/>
        </w:rPr>
        <w:t xml:space="preserve">Common Causes of Plateaus</w:t>
      </w:r>
    </w:p>
    <w:p>
      <w:pPr>
        <w:spacing w:before="0" w:after="160"/>
        <w:jc w:val="both"/>
      </w:pPr>
      <w:r>
        <w:rPr>
          <w:rFonts w:ascii="Arial" w:cs="Arial" w:eastAsia="Arial" w:hAnsi="Arial"/>
          <w:sz w:val="22"/>
          <w:szCs w:val="22"/>
        </w:rPr>
        <w:t xml:space="preserve">Tony Morgan and the Unstuck Group have identified several patterns that appear consistently in plateaued churches. One is leadership that has not kept pace with the church's development — a pastor who led the church effectively at two hundred people but has not developed the skills and structures needed to lead at five hundred. Another is internal focus — a church whose energy and resources are predominantly directed inward, toward serving its own members, rather than outward, toward the community it was placed to reach.</w:t>
      </w:r>
    </w:p>
    <w:p>
      <w:pPr>
        <w:spacing w:before="0" w:after="160"/>
        <w:jc w:val="both"/>
      </w:pPr>
      <w:r>
        <w:rPr>
          <w:rFonts w:ascii="Arial" w:cs="Arial" w:eastAsia="Arial" w:hAnsi="Arial"/>
          <w:sz w:val="22"/>
          <w:szCs w:val="22"/>
        </w:rPr>
        <w:t xml:space="preserve">A third is structural rigidity — systems and processes that were designed for an earlier season and have become barriers to effectiveness in the current one. The church that is running the programs it ran fifteen years ago because those programs are familiar tends to be running programs for a congregation that no longer exists in the same form. And a fourth, often overlooked, is cultural health. A church that has allowed toxic relational dynamics, unresolved conflict, or a culture of criticism to take root will struggle to grow regardless of the quality of its programs or preaching. Culture eats strategy for breakfast — and it eats church growth methodology too.</w:t>
      </w:r>
    </w:p>
    <w:p>
      <w:pPr>
        <w:spacing w:before="280" w:after="80"/>
      </w:pPr>
      <w:r>
        <w:rPr>
          <w:rFonts w:ascii="Arial" w:cs="Arial" w:eastAsia="Arial" w:hAnsi="Arial"/>
          <w:b/>
          <w:bCs/>
          <w:color w:val="2C5282"/>
          <w:sz w:val="24"/>
          <w:szCs w:val="24"/>
        </w:rPr>
        <w:t xml:space="preserve">Starting the Honest Conversation</w:t>
      </w:r>
    </w:p>
    <w:p>
      <w:pPr>
        <w:spacing w:before="0" w:after="160"/>
        <w:jc w:val="both"/>
      </w:pPr>
      <w:r>
        <w:rPr>
          <w:rFonts w:ascii="Arial" w:cs="Arial" w:eastAsia="Arial" w:hAnsi="Arial"/>
          <w:sz w:val="22"/>
          <w:szCs w:val="22"/>
        </w:rPr>
        <w:t xml:space="preserve">If you suspect your church is plateaued, the most useful thing you can do is bring an outside perspective into the diagnosis. Not because you cannot see the situation accurately, but because the pastor is so embedded in the church's culture that certain things become invisible through familiarity. An outside coach, a trusted peer network, or a structured assessment process can surface what proximity conceals.</w:t>
      </w:r>
    </w:p>
    <w:p>
      <w:pPr>
        <w:spacing w:before="0" w:after="160"/>
        <w:jc w:val="both"/>
      </w:pPr>
      <w:r>
        <w:rPr>
          <w:rFonts w:ascii="Arial" w:cs="Arial" w:eastAsia="Arial" w:hAnsi="Arial"/>
          <w:sz w:val="22"/>
          <w:szCs w:val="22"/>
        </w:rPr>
        <w:t xml:space="preserve">The Pastors Connection Network exists partly to give pastors access to this kind of perspective — not as a consulting firm, but as a community of peers who have navigated similar terrain and can offer the honest, experienced, relationally grounded perspective that the best pastoral friendships produce. If your church is stuck, you do not need to figure it out alone. Find the people who will tell you the truth, and let them help you.</w:t>
      </w:r>
    </w:p>
    <w:p>
      <w:pPr>
        <w:shd w:fill="EDF1F7" w:color="auto" w:val="clear"/>
        <w:spacing w:before="0" w:after="0"/>
        <w:ind w:left="240" w:right="240"/>
      </w:pPr>
      <w:r>
        <w:rPr>
          <w:rFonts w:ascii="Arial" w:cs="Arial" w:eastAsia="Arial" w:hAnsi="Arial"/>
          <w:b/>
          <w:bCs/>
          <w:color w:val="C8A415"/>
          <w:sz w:val="19"/>
          <w:szCs w:val="19"/>
        </w:rPr>
        <w:t xml:space="preserve">A STARTING DIAGNOSTIC</w:t>
      </w:r>
    </w:p>
    <w:p>
      <w:pPr>
        <w:shd w:fill="EDF1F7" w:color="auto" w:val="clear"/>
        <w:spacing w:before="80" w:after="0"/>
        <w:ind w:left="240" w:right="240"/>
      </w:pPr>
      <w:r>
        <w:rPr>
          <w:rFonts w:ascii="Arial" w:cs="Arial" w:eastAsia="Arial" w:hAnsi="Arial"/>
          <w:i/>
          <w:iCs/>
          <w:color w:val="333333"/>
          <w:sz w:val="21"/>
          <w:szCs w:val="21"/>
        </w:rPr>
        <w:t xml:space="preserve">Answer these three questions honestly, on paper: In the last twelve months, how many people joined this congregation who were not previously attending any church? In the last twelve months, what evidence do I have of genuine life transformation in specific people? What is the one thing I know is wrong that I have been not quite willing to name? The answers are the beginning of the honest conversation.</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2</w:t>
      </w:r>
    </w:p>
    <w:p>
      <w:pPr>
        <w:shd w:fill="1F3864" w:color="auto" w:val="clear"/>
        <w:spacing w:before="0" w:after="0"/>
        <w:ind w:left="240" w:right="240"/>
      </w:pPr>
      <w:r>
        <w:rPr>
          <w:rFonts w:ascii="Arial" w:cs="Arial" w:eastAsia="Arial" w:hAnsi="Arial"/>
          <w:b/>
          <w:bCs/>
          <w:color w:val="FFFFFF"/>
          <w:sz w:val="30"/>
          <w:szCs w:val="30"/>
        </w:rPr>
        <w:t xml:space="preserve">What Small Churches Get Right That Large Churches Rarely Talk About</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contemporary church conversation is dominated by large churches. The conferences feature their pastors. The podcasts interview their leaders. The methodology books emerge from their experiments. The implicit message — rarely stated directly but consistently communicated — is that the large church is the model toward which all faithful churches should aspire, and that smaller churches are simply earlier stages in a developmental arc that points toward scale.</w:t>
      </w:r>
    </w:p>
    <w:p>
      <w:pPr>
        <w:spacing w:before="0" w:after="160"/>
        <w:jc w:val="both"/>
      </w:pPr>
      <w:r>
        <w:rPr>
          <w:rFonts w:ascii="Arial" w:cs="Arial" w:eastAsia="Arial" w:hAnsi="Arial"/>
          <w:sz w:val="22"/>
          <w:szCs w:val="22"/>
        </w:rPr>
        <w:t xml:space="preserve">This framing is not only condescending to the majority of pastors and congregations in America — the vast majority of churches in the United States have fewer than one hundred attendees — it is also wrong. Small churches do not simply do what large churches do, but less of it. They do some things differently, and in doing them differently, they often do them better. Those differences deserve to be named, celebrated, and learned from.</w:t>
      </w:r>
    </w:p>
    <w:p>
      <w:pPr>
        <w:spacing w:before="280" w:after="80"/>
      </w:pPr>
      <w:r>
        <w:rPr>
          <w:rFonts w:ascii="Arial" w:cs="Arial" w:eastAsia="Arial" w:hAnsi="Arial"/>
          <w:b/>
          <w:bCs/>
          <w:color w:val="2C5282"/>
          <w:sz w:val="24"/>
          <w:szCs w:val="24"/>
        </w:rPr>
        <w:t xml:space="preserve">Genuine Community Is Harder to Fake</w:t>
      </w:r>
    </w:p>
    <w:p>
      <w:pPr>
        <w:spacing w:before="0" w:after="160"/>
        <w:jc w:val="both"/>
      </w:pPr>
      <w:r>
        <w:rPr>
          <w:rFonts w:ascii="Arial" w:cs="Arial" w:eastAsia="Arial" w:hAnsi="Arial"/>
          <w:sz w:val="22"/>
          <w:szCs w:val="22"/>
        </w:rPr>
        <w:t xml:space="preserve">In a congregation of forty or sixty or eighty people, there is nowhere to hide. Everyone knows everyone. People know when someone is missing from Sunday and they call to find out why. People know who is sick, whose marriage is struggling, whose kids are going through something hard. The pastoral care is embedded in the fabric of the community itself, not delivered by a staff person whose job title is Care Pastor.</w:t>
      </w:r>
    </w:p>
    <w:p>
      <w:pPr>
        <w:spacing w:before="0" w:after="160"/>
        <w:jc w:val="both"/>
      </w:pPr>
      <w:r>
        <w:rPr>
          <w:rFonts w:ascii="Arial" w:cs="Arial" w:eastAsia="Arial" w:hAnsi="Arial"/>
          <w:sz w:val="22"/>
          <w:szCs w:val="22"/>
        </w:rPr>
        <w:t xml:space="preserve">This is one of the most significant gifts of small church life and one of the hardest things to reproduce at scale. Large churches work hard and spend significant resources attempting to create the conditions of genuine community — small groups, neighborhood groups, affinity-based gatherings — that the small church has naturally, by virtue of its size. The small church does not need to manufacture belonging. It simply is a place where you belong. That is not a consolation prize for being small. It is one of the most valuable things a community can offer a human being.</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"In a small church, genuine community is not a program. It is the natural condition of a group small enough to actually know each other — and that is one of the most valuable things any community can offer."</w:t>
      </w:r>
    </w:p>
    <w:p>
      <w:pPr>
        <w:spacing w:before="280" w:after="80"/>
      </w:pPr>
      <w:r>
        <w:rPr>
          <w:rFonts w:ascii="Arial" w:cs="Arial" w:eastAsia="Arial" w:hAnsi="Arial"/>
          <w:b/>
          <w:bCs/>
          <w:color w:val="2C5282"/>
          <w:sz w:val="24"/>
          <w:szCs w:val="24"/>
        </w:rPr>
        <w:t xml:space="preserve">The Bivocational and Volunteer Reality</w:t>
      </w:r>
    </w:p>
    <w:p>
      <w:pPr>
        <w:spacing w:before="0" w:after="160"/>
        <w:jc w:val="both"/>
      </w:pPr>
      <w:r>
        <w:rPr>
          <w:rFonts w:ascii="Arial" w:cs="Arial" w:eastAsia="Arial" w:hAnsi="Arial"/>
          <w:sz w:val="22"/>
          <w:szCs w:val="22"/>
        </w:rPr>
        <w:t xml:space="preserve">Many small churches are led by bivocational pastors and sustained by volunteer leaders who give their time and gifts because they genuinely love the congregation and the mission — not because they are professional religious workers. This produces a different kind of ministry ownership than staff-driven churches tend to generate. When a church member teaches the children's class because there is no one else to do it and because they love those kids, something different happens in that classroom than when a hired director runs a curriculum-based program.</w:t>
      </w:r>
    </w:p>
    <w:p>
      <w:pPr>
        <w:spacing w:before="0" w:after="160"/>
        <w:jc w:val="both"/>
      </w:pPr>
      <w:r>
        <w:rPr>
          <w:rFonts w:ascii="Arial" w:cs="Arial" w:eastAsia="Arial" w:hAnsi="Arial"/>
          <w:sz w:val="22"/>
          <w:szCs w:val="22"/>
        </w:rPr>
        <w:t xml:space="preserve">The small church tends to produce high levels of lay ownership of the ministry. People who would be consumers in a large church with excellent programming become contributors in a small church where contribution is simply what you do. That ownership produces a depth of investment in the congregation's life and mission that large churches often try hard to generate through volunteer recruitment systems. In the small church, it is not manufactured. It is simply the way things work.</w:t>
      </w:r>
    </w:p>
    <w:p>
      <w:pPr>
        <w:spacing w:before="280" w:after="80"/>
      </w:pPr>
      <w:r>
        <w:rPr>
          <w:rFonts w:ascii="Arial" w:cs="Arial" w:eastAsia="Arial" w:hAnsi="Arial"/>
          <w:b/>
          <w:bCs/>
          <w:color w:val="2C5282"/>
          <w:sz w:val="24"/>
          <w:szCs w:val="24"/>
        </w:rPr>
        <w:t xml:space="preserve">Adaptability and Proximity to the Community</w:t>
      </w:r>
    </w:p>
    <w:p>
      <w:pPr>
        <w:spacing w:before="0" w:after="160"/>
        <w:jc w:val="both"/>
      </w:pPr>
      <w:r>
        <w:rPr>
          <w:rFonts w:ascii="Arial" w:cs="Arial" w:eastAsia="Arial" w:hAnsi="Arial"/>
          <w:sz w:val="22"/>
          <w:szCs w:val="22"/>
        </w:rPr>
        <w:t xml:space="preserve">A small church in a specific neighborhood tends to know that neighborhood with an intimacy that a regional large church, drawing from a wide geographic area, cannot match. The small church pastor knows the local school principal, knows the families in the surrounding streets, knows the specific struggles of the particular community they inhabit. This proximity is a missional asset that no amount of strategic planning can fully substitute for.</w:t>
      </w:r>
    </w:p>
    <w:p>
      <w:pPr>
        <w:spacing w:before="0" w:after="160"/>
        <w:jc w:val="both"/>
      </w:pPr>
      <w:r>
        <w:rPr>
          <w:rFonts w:ascii="Arial" w:cs="Arial" w:eastAsia="Arial" w:hAnsi="Arial"/>
          <w:sz w:val="22"/>
          <w:szCs w:val="22"/>
        </w:rPr>
        <w:t xml:space="preserve">Small churches can also change direction more quickly than large institutions. A large church that decides to shift its community engagement strategy has to navigate staff structures, budget processes, and communication campaigns. A small church can decide on Sunday and start on Wednesday. This adaptability makes small churches genuinely effective in specific community ministry contexts that require responsiveness and relationship over scale and programming.</w:t>
      </w:r>
    </w:p>
    <w:p>
      <w:pPr>
        <w:spacing w:before="280" w:after="80"/>
      </w:pPr>
      <w:r>
        <w:rPr>
          <w:rFonts w:ascii="Arial" w:cs="Arial" w:eastAsia="Arial" w:hAnsi="Arial"/>
          <w:b/>
          <w:bCs/>
          <w:color w:val="2C5282"/>
          <w:sz w:val="24"/>
          <w:szCs w:val="24"/>
        </w:rPr>
        <w:t xml:space="preserve">What Large Churches Should Learn</w:t>
      </w:r>
    </w:p>
    <w:p>
      <w:pPr>
        <w:spacing w:before="0" w:after="160"/>
        <w:jc w:val="both"/>
      </w:pPr>
      <w:r>
        <w:rPr>
          <w:rFonts w:ascii="Arial" w:cs="Arial" w:eastAsia="Arial" w:hAnsi="Arial"/>
          <w:sz w:val="22"/>
          <w:szCs w:val="22"/>
        </w:rPr>
        <w:t xml:space="preserve">The conversation does not need to be adversarial. Large churches have gifts and capacities that small churches lack, and genuine collaboration across size is one of the things the Pastors Connection Network is designed to facilitate. But the learning needs to go in both directions. Large churches should be asking: What have we lost at scale that was genuinely valuable? How do we recover the conditions of genuine community? How do we produce the lay ownership and neighborhood intimacy that small churches have as their natural inheritance?</w:t>
      </w:r>
    </w:p>
    <w:p>
      <w:pPr>
        <w:spacing w:before="0" w:after="160"/>
        <w:jc w:val="both"/>
      </w:pPr>
      <w:r>
        <w:rPr>
          <w:rFonts w:ascii="Arial" w:cs="Arial" w:eastAsia="Arial" w:hAnsi="Arial"/>
          <w:sz w:val="22"/>
          <w:szCs w:val="22"/>
        </w:rPr>
        <w:t xml:space="preserve">Those questions may be the most important leadership work in the American church for the next generation — and the answers require the kind of honest cross-contextual conversation that only happens when large-church pastors are genuinely willing to learn from small-church pastors rather than treating them as an earlier developmental stage on the way to something better.</w:t>
      </w:r>
    </w:p>
    <w:p>
      <w:pPr>
        <w:shd w:fill="EDF1F7" w:color="auto" w:val="clear"/>
        <w:spacing w:before="0" w:after="0"/>
        <w:ind w:left="240" w:right="240"/>
      </w:pPr>
      <w:r>
        <w:rPr>
          <w:rFonts w:ascii="Arial" w:cs="Arial" w:eastAsia="Arial" w:hAnsi="Arial"/>
          <w:b/>
          <w:bCs/>
          <w:color w:val="C8A415"/>
          <w:sz w:val="19"/>
          <w:szCs w:val="19"/>
        </w:rPr>
        <w:t xml:space="preserve">FOR THE SMALL CHURCH PASTOR</w:t>
      </w:r>
    </w:p>
    <w:p>
      <w:pPr>
        <w:shd w:fill="EDF1F7" w:color="auto" w:val="clear"/>
        <w:spacing w:before="80" w:after="0"/>
        <w:ind w:left="240" w:right="240"/>
      </w:pPr>
      <w:r>
        <w:rPr>
          <w:rFonts w:ascii="Arial" w:cs="Arial" w:eastAsia="Arial" w:hAnsi="Arial"/>
          <w:i/>
          <w:iCs/>
          <w:color w:val="333333"/>
          <w:sz w:val="21"/>
          <w:szCs w:val="21"/>
        </w:rPr>
        <w:t xml:space="preserve">Name three things your church does genuinely well that the large churches in your area cannot replicate. Name them with pride. Then ask: are these gifts being intentionally cultivated, or are they simply happening by accident? Intention protects what accident produces.</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3</w:t>
      </w:r>
    </w:p>
    <w:p>
      <w:pPr>
        <w:shd w:fill="1F3864" w:color="auto" w:val="clear"/>
        <w:spacing w:before="0" w:after="0"/>
        <w:ind w:left="240" w:right="240"/>
      </w:pPr>
      <w:r>
        <w:rPr>
          <w:rFonts w:ascii="Arial" w:cs="Arial" w:eastAsia="Arial" w:hAnsi="Arial"/>
          <w:b/>
          <w:bCs/>
          <w:color w:val="FFFFFF"/>
          <w:sz w:val="30"/>
          <w:szCs w:val="30"/>
        </w:rPr>
        <w:t xml:space="preserve">The Metrics That Actually Tell You If Your Church Is Healthy</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Thom Rainer has long argued that the metrics most churches track — primarily attendance and giving — are the least useful indicators of genuine church health, and the most useful indicators are almost entirely unmeasured. This is not a peripheral observation. It has profound implications for how pastors and church leaders understand success, make decisions, and evaluate the fruit of their ministry.</w:t>
      </w:r>
    </w:p>
    <w:p>
      <w:pPr>
        <w:spacing w:before="0" w:after="160"/>
        <w:jc w:val="both"/>
      </w:pPr>
      <w:r>
        <w:rPr>
          <w:rFonts w:ascii="Arial" w:cs="Arial" w:eastAsia="Arial" w:hAnsi="Arial"/>
          <w:sz w:val="22"/>
          <w:szCs w:val="22"/>
        </w:rPr>
        <w:t xml:space="preserve">The problem with tracking only attendance and giving is not that these things do not matter — they do. It is that they are lagging indicators. By the time they show a problem, the problem has usually been present for a long time. And they tell you almost nothing about the quality of what is happening in the congregation — whether people are actually becoming more like Jesus, whether genuine community is forming, whether the church is having meaningful impact on its surrounding community, or whether the congregation is spiritually healthy or merely numerically stable.</w:t>
      </w:r>
    </w:p>
    <w:p>
      <w:pPr>
        <w:spacing w:before="280" w:after="80"/>
      </w:pPr>
      <w:r>
        <w:rPr>
          <w:rFonts w:ascii="Arial" w:cs="Arial" w:eastAsia="Arial" w:hAnsi="Arial"/>
          <w:b/>
          <w:bCs/>
          <w:color w:val="2C5282"/>
          <w:sz w:val="24"/>
          <w:szCs w:val="24"/>
        </w:rPr>
        <w:t xml:space="preserve">Metric 1: Baptism and Conversion Rate</w:t>
      </w:r>
    </w:p>
    <w:p>
      <w:pPr>
        <w:spacing w:before="0" w:after="160"/>
        <w:jc w:val="both"/>
      </w:pPr>
      <w:r>
        <w:rPr>
          <w:rFonts w:ascii="Arial" w:cs="Arial" w:eastAsia="Arial" w:hAnsi="Arial"/>
          <w:sz w:val="22"/>
          <w:szCs w:val="22"/>
        </w:rPr>
        <w:t xml:space="preserve">The ratio of baptisms or public professions of faith to overall attendance is one of the most revealing health metrics available to a local church. A congregation that is growing numerically through transfer growth — Christians moving from other churches — may be providing a valuable service to the mobile Christian population, but it is not fulfilling the Great Commission in the same way as a congregation whose growth is primarily driven by conversion.</w:t>
      </w:r>
    </w:p>
    <w:p>
      <w:pPr>
        <w:spacing w:before="0" w:after="160"/>
        <w:jc w:val="both"/>
      </w:pPr>
      <w:r>
        <w:rPr>
          <w:rFonts w:ascii="Arial" w:cs="Arial" w:eastAsia="Arial" w:hAnsi="Arial"/>
          <w:sz w:val="22"/>
          <w:szCs w:val="22"/>
        </w:rPr>
        <w:t xml:space="preserve">Tracking this ratio over time reveals whether the church is genuinely reaching people outside the faith or primarily serving the already-convinced. Both have value, but only one represents the primary mission Jesus assigned. A church that baptizes five people a year from a congregation of two hundred has a conversion rate worth celebrating. A church that baptizes zero — regardless of how the attendance number is moving — has a mission health question worth examining.</w:t>
      </w:r>
    </w:p>
    <w:p>
      <w:pPr>
        <w:spacing w:before="280" w:after="80"/>
      </w:pPr>
      <w:r>
        <w:rPr>
          <w:rFonts w:ascii="Arial" w:cs="Arial" w:eastAsia="Arial" w:hAnsi="Arial"/>
          <w:b/>
          <w:bCs/>
          <w:color w:val="2C5282"/>
          <w:sz w:val="24"/>
          <w:szCs w:val="24"/>
        </w:rPr>
        <w:t xml:space="preserve">Metric 2: First-Time to Regular Attender Conversion Rate</w:t>
      </w:r>
    </w:p>
    <w:p>
      <w:pPr>
        <w:spacing w:before="0" w:after="160"/>
        <w:jc w:val="both"/>
      </w:pPr>
      <w:r>
        <w:rPr>
          <w:rFonts w:ascii="Arial" w:cs="Arial" w:eastAsia="Arial" w:hAnsi="Arial"/>
          <w:sz w:val="22"/>
          <w:szCs w:val="22"/>
        </w:rPr>
        <w:t xml:space="preserve">How many people who visit your church once come back? And how many of those who come back regularly become connected to community within the congregation? This metric reveals the hospitality culture and connection infrastructure of the church — whether new people are genuinely welcomed and integrated or whether the existing community is functionally closed to newcomers even when it is theologically committed to openness.</w:t>
      </w:r>
    </w:p>
    <w:p>
      <w:pPr>
        <w:spacing w:before="0" w:after="160"/>
        <w:jc w:val="both"/>
      </w:pPr>
      <w:r>
        <w:rPr>
          <w:rFonts w:ascii="Arial" w:cs="Arial" w:eastAsia="Arial" w:hAnsi="Arial"/>
          <w:sz w:val="22"/>
          <w:szCs w:val="22"/>
        </w:rPr>
        <w:t xml:space="preserve">Many churches discover, when they track this metric honestly, that their welcome is more theoretical than actual — that the warmth people experience on the first Sunday does not translate into the genuine integration that would bring them back and keep them connected. That discovery is uncomfortable. It is also the beginning of building a hospitality culture that actually functions.</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metrics that reveal the most about church health are the ones almost no church tracks. What gets measured gets managed — which is why so many churches are expertly managing the wrong things."</w:t>
      </w:r>
    </w:p>
    <w:p>
      <w:pPr>
        <w:spacing w:before="280" w:after="80"/>
      </w:pPr>
      <w:r>
        <w:rPr>
          <w:rFonts w:ascii="Arial" w:cs="Arial" w:eastAsia="Arial" w:hAnsi="Arial"/>
          <w:b/>
          <w:bCs/>
          <w:color w:val="2C5282"/>
          <w:sz w:val="24"/>
          <w:szCs w:val="24"/>
        </w:rPr>
        <w:t xml:space="preserve">Metric 3: Ministry Participation Rate</w:t>
      </w:r>
    </w:p>
    <w:p>
      <w:pPr>
        <w:spacing w:before="0" w:after="160"/>
        <w:jc w:val="both"/>
      </w:pPr>
      <w:r>
        <w:rPr>
          <w:rFonts w:ascii="Arial" w:cs="Arial" w:eastAsia="Arial" w:hAnsi="Arial"/>
          <w:sz w:val="22"/>
          <w:szCs w:val="22"/>
        </w:rPr>
        <w:t xml:space="preserve">What percentage of your congregation is actively involved in serving — in the church or in the community through the church? A congregation where twenty percent of the people do eighty percent of the ministry has a serious discipleship problem, regardless of how good the twenty percent are. The engaged minority cannot compensate for the passive majority when it comes to genuine community formation and mission engagement.</w:t>
      </w:r>
    </w:p>
    <w:p>
      <w:pPr>
        <w:spacing w:before="0" w:after="160"/>
        <w:jc w:val="both"/>
      </w:pPr>
      <w:r>
        <w:rPr>
          <w:rFonts w:ascii="Arial" w:cs="Arial" w:eastAsia="Arial" w:hAnsi="Arial"/>
          <w:sz w:val="22"/>
          <w:szCs w:val="22"/>
        </w:rPr>
        <w:t xml:space="preserve">Ministry participation rate is one of the most direct indicators of discipleship health. The person who is genuinely being formed tends to find ways to contribute. The person who is consuming without contributing tends to be in a relationship with the church that produces neither genuine growth nor genuine community. Tracking the ratio — and designing ministry pathways that move people toward participation — is one of the most direct investments a church can make in its own formation culture.</w:t>
      </w:r>
    </w:p>
    <w:p>
      <w:pPr>
        <w:spacing w:before="280" w:after="80"/>
      </w:pPr>
      <w:r>
        <w:rPr>
          <w:rFonts w:ascii="Arial" w:cs="Arial" w:eastAsia="Arial" w:hAnsi="Arial"/>
          <w:b/>
          <w:bCs/>
          <w:color w:val="2C5282"/>
          <w:sz w:val="24"/>
          <w:szCs w:val="24"/>
        </w:rPr>
        <w:t xml:space="preserve">Metric 4: Discipleship Depth Indicators</w:t>
      </w:r>
    </w:p>
    <w:p>
      <w:pPr>
        <w:spacing w:before="0" w:after="160"/>
        <w:jc w:val="both"/>
      </w:pPr>
      <w:r>
        <w:rPr>
          <w:rFonts w:ascii="Arial" w:cs="Arial" w:eastAsia="Arial" w:hAnsi="Arial"/>
          <w:sz w:val="22"/>
          <w:szCs w:val="22"/>
        </w:rPr>
        <w:t xml:space="preserve">These are harder to measure but not impossible to assess. Are people in your congregation having spiritual conversations outside of Sunday? Are they engaged with Scripture in their daily life, not just in church programs? Are they growing in the fruits of the Spirit in ways that the people closest to them can observe? Small group leaders, regular pastoral conversations, and periodic congregational surveys can surface this information, though it requires more work than counting chairs.</w:t>
      </w:r>
    </w:p>
    <w:p>
      <w:pPr>
        <w:spacing w:before="280" w:after="80"/>
      </w:pPr>
      <w:r>
        <w:rPr>
          <w:rFonts w:ascii="Arial" w:cs="Arial" w:eastAsia="Arial" w:hAnsi="Arial"/>
          <w:b/>
          <w:bCs/>
          <w:color w:val="2C5282"/>
          <w:sz w:val="24"/>
          <w:szCs w:val="24"/>
        </w:rPr>
        <w:t xml:space="preserve">Metric 5: Community Impact</w:t>
      </w:r>
    </w:p>
    <w:p>
      <w:pPr>
        <w:spacing w:before="0" w:after="160"/>
        <w:jc w:val="both"/>
      </w:pPr>
      <w:r>
        <w:rPr>
          <w:rFonts w:ascii="Arial" w:cs="Arial" w:eastAsia="Arial" w:hAnsi="Arial"/>
          <w:sz w:val="22"/>
          <w:szCs w:val="22"/>
        </w:rPr>
        <w:t xml:space="preserve">What does the neighborhood around your church building know about your congregation? What does it experience from you? The church that is genuinely healthy for its community tends to be known by that community — by the local school, the social services agencies, the businesses and families in the surrounding area — as a presence that makes the neighborhood better. If your neighbors would not notice if you closed, something is worth examining. The answer to that question is one of the most honest assessments of community health available to any congregation.</w:t>
      </w:r>
    </w:p>
    <w:p>
      <w:pPr>
        <w:spacing w:before="0" w:after="160"/>
        <w:jc w:val="both"/>
      </w:pPr>
      <w:r>
        <w:rPr>
          <w:rFonts w:ascii="Arial" w:cs="Arial" w:eastAsia="Arial" w:hAnsi="Arial"/>
          <w:sz w:val="22"/>
          <w:szCs w:val="22"/>
        </w:rPr>
        <w:t xml:space="preserve">None of these metrics are perfect. All of them require judgment in interpretation. But used together, honestly, over time, they paint a picture of church health that attendance and giving simply cannot provide. Track what matters. The conversation it generates is worth the work.</w:t>
      </w:r>
    </w:p>
    <w:p>
      <w:pPr>
        <w:shd w:fill="EDF1F7" w:color="auto" w:val="clear"/>
        <w:spacing w:before="0" w:after="0"/>
        <w:ind w:left="240" w:right="240"/>
      </w:pPr>
      <w:r>
        <w:rPr>
          <w:rFonts w:ascii="Arial" w:cs="Arial" w:eastAsia="Arial" w:hAnsi="Arial"/>
          <w:b/>
          <w:bCs/>
          <w:color w:val="C8A415"/>
          <w:sz w:val="19"/>
          <w:szCs w:val="19"/>
        </w:rPr>
        <w:t xml:space="preserve">THIS QUARTER</w:t>
      </w:r>
    </w:p>
    <w:p>
      <w:pPr>
        <w:shd w:fill="EDF1F7" w:color="auto" w:val="clear"/>
        <w:spacing w:before="80" w:after="0"/>
        <w:ind w:left="240" w:right="240"/>
      </w:pPr>
      <w:r>
        <w:rPr>
          <w:rFonts w:ascii="Arial" w:cs="Arial" w:eastAsia="Arial" w:hAnsi="Arial"/>
          <w:i/>
          <w:iCs/>
          <w:color w:val="333333"/>
          <w:sz w:val="21"/>
          <w:szCs w:val="21"/>
        </w:rPr>
        <w:t xml:space="preserve">Choose one of these five metrics that you do not currently track. Design a simple way to begin gathering that data over the next ninety days. You do not need a complex system — you need consistent attention to one thing that reveals more than the things you are already measuring.</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4</w:t>
      </w:r>
    </w:p>
    <w:p>
      <w:pPr>
        <w:shd w:fill="1F3864" w:color="auto" w:val="clear"/>
        <w:spacing w:before="0" w:after="0"/>
        <w:ind w:left="240" w:right="240"/>
      </w:pPr>
      <w:r>
        <w:rPr>
          <w:rFonts w:ascii="Arial" w:cs="Arial" w:eastAsia="Arial" w:hAnsi="Arial"/>
          <w:b/>
          <w:bCs/>
          <w:color w:val="FFFFFF"/>
          <w:sz w:val="30"/>
          <w:szCs w:val="30"/>
        </w:rPr>
        <w:t xml:space="preserve">When Is It Time to Revitalize — and When Is It Time to Replant?</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language of church revitalization has been one of the most discussed topics in pastoral circles for the past decade, and for good reason. The number of churches in America that are plateaued, declining, or in the early stages of hospice is significant and growing. The question of what to do with a struggling church is among the most consequential a pastor or church leader can face — and the answer is not always the same.</w:t>
      </w:r>
    </w:p>
    <w:p>
      <w:pPr>
        <w:spacing w:before="0" w:after="160"/>
        <w:jc w:val="both"/>
      </w:pPr>
      <w:r>
        <w:rPr>
          <w:rFonts w:ascii="Arial" w:cs="Arial" w:eastAsia="Arial" w:hAnsi="Arial"/>
          <w:sz w:val="22"/>
          <w:szCs w:val="22"/>
        </w:rPr>
        <w:t xml:space="preserve">Revitalization and replanting are both legitimate responses to a church in decline, but they are fundamentally different in what they require and what they produce, and choosing the wrong one can accelerate the decline rather than arrest it. Understanding the difference — and knowing which one the situation actually calls for — is one of the most important discernment tasks in pastoral leadership.</w:t>
      </w:r>
    </w:p>
    <w:p>
      <w:pPr>
        <w:spacing w:before="280" w:after="80"/>
      </w:pPr>
      <w:r>
        <w:rPr>
          <w:rFonts w:ascii="Arial" w:cs="Arial" w:eastAsia="Arial" w:hAnsi="Arial"/>
          <w:b/>
          <w:bCs/>
          <w:color w:val="2C5282"/>
          <w:sz w:val="24"/>
          <w:szCs w:val="24"/>
        </w:rPr>
        <w:t xml:space="preserve">What Revitalization Actually Requires</w:t>
      </w:r>
    </w:p>
    <w:p>
      <w:pPr>
        <w:spacing w:before="0" w:after="160"/>
        <w:jc w:val="both"/>
      </w:pPr>
      <w:r>
        <w:rPr>
          <w:rFonts w:ascii="Arial" w:cs="Arial" w:eastAsia="Arial" w:hAnsi="Arial"/>
          <w:sz w:val="22"/>
          <w:szCs w:val="22"/>
        </w:rPr>
        <w:t xml:space="preserve">Revitalization is the attempt to renew the mission and health of an existing congregation without fundamentally changing its core identity and community. It is the right choice when the congregation, though declining, still has a core of genuinely faithful, mission-oriented people who are willing to change and grow, and when the church's challenges are primarily programmatic, cultural, or leadership-related rather than fundamental.</w:t>
      </w:r>
    </w:p>
    <w:p>
      <w:pPr>
        <w:spacing w:before="0" w:after="160"/>
        <w:jc w:val="both"/>
      </w:pPr>
      <w:r>
        <w:rPr>
          <w:rFonts w:ascii="Arial" w:cs="Arial" w:eastAsia="Arial" w:hAnsi="Arial"/>
          <w:sz w:val="22"/>
          <w:szCs w:val="22"/>
        </w:rPr>
        <w:t xml:space="preserve">Successful revitalization almost always requires a pastor willing to take the long road, understanding that cultural change happens slowly. It requires a congregation willing to do the honest work of examining what they have been and what they need to become. It requires genuine willingness to change things that are not working, even if they are cherished. And it requires a clear missional re-engagement with the community the church exists to serve — not the community it once served, but the one that is actually present in the neighborhood around the building today.</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"Revitalization fails when the congregation's commitment to its own culture is stronger than its commitment to the mission. A church cannot be revitalized into an updated version of what it already is — it must be renewed toward what it was meant to be."</w:t>
      </w:r>
    </w:p>
    <w:p>
      <w:pPr>
        <w:spacing w:before="280" w:after="80"/>
      </w:pPr>
      <w:r>
        <w:rPr>
          <w:rFonts w:ascii="Arial" w:cs="Arial" w:eastAsia="Arial" w:hAnsi="Arial"/>
          <w:b/>
          <w:bCs/>
          <w:color w:val="2C5282"/>
          <w:sz w:val="24"/>
          <w:szCs w:val="24"/>
        </w:rPr>
        <w:t xml:space="preserve">When Revitalization Fails</w:t>
      </w:r>
    </w:p>
    <w:p>
      <w:pPr>
        <w:spacing w:before="0" w:after="160"/>
        <w:jc w:val="both"/>
      </w:pPr>
      <w:r>
        <w:rPr>
          <w:rFonts w:ascii="Arial" w:cs="Arial" w:eastAsia="Arial" w:hAnsi="Arial"/>
          <w:sz w:val="22"/>
          <w:szCs w:val="22"/>
        </w:rPr>
        <w:t xml:space="preserve">Revitalization fails when the congregation's commitment to its current culture is stronger than its commitment to the mission. A church that will change its pastor rather than change its practices — that will hire and fire leadership without ever examining its own role in the decline — is not ready for revitalization. It is cycling through leaders looking for someone who will make it healthy without requiring it to change, which is not a person who exists.</w:t>
      </w:r>
    </w:p>
    <w:p>
      <w:pPr>
        <w:spacing w:before="0" w:after="160"/>
        <w:jc w:val="both"/>
      </w:pPr>
      <w:r>
        <w:rPr>
          <w:rFonts w:ascii="Arial" w:cs="Arial" w:eastAsia="Arial" w:hAnsi="Arial"/>
          <w:sz w:val="22"/>
          <w:szCs w:val="22"/>
        </w:rPr>
        <w:t xml:space="preserve">The honest question for the congregation considering revitalization is this: Are we willing to become a different kind of community in order to fulfill the mission we were established to pursue? The honest question for the pastor considering leading a revitalization is: Does this congregation have enough genuinely mission-oriented people who are willing to do the hard work of change — and do they have enough influence in the congregation to lead it through the transition? If the answer to either question is no, revitalization is unlikely to succeed regardless of how skilled the leadership is.</w:t>
      </w:r>
    </w:p>
    <w:p>
      <w:pPr>
        <w:spacing w:before="280" w:after="80"/>
      </w:pPr>
      <w:r>
        <w:rPr>
          <w:rFonts w:ascii="Arial" w:cs="Arial" w:eastAsia="Arial" w:hAnsi="Arial"/>
          <w:b/>
          <w:bCs/>
          <w:color w:val="2C5282"/>
          <w:sz w:val="24"/>
          <w:szCs w:val="24"/>
        </w:rPr>
        <w:t xml:space="preserve">What Replanting Requires</w:t>
      </w:r>
    </w:p>
    <w:p>
      <w:pPr>
        <w:spacing w:before="0" w:after="160"/>
        <w:jc w:val="both"/>
      </w:pPr>
      <w:r>
        <w:rPr>
          <w:rFonts w:ascii="Arial" w:cs="Arial" w:eastAsia="Arial" w:hAnsi="Arial"/>
          <w:sz w:val="22"/>
          <w:szCs w:val="22"/>
        </w:rPr>
        <w:t xml:space="preserve">Replanting is the more radical response: the dissolution or significant reconstitution of the existing congregation in order to create the conditions for a genuinely new expression of church. This is the right choice when the existing congregation is too small, too culturally homogeneous, too resistant to change, or too damaged by conflict to be the seed of a revitalized ministry.</w:t>
      </w:r>
    </w:p>
    <w:p>
      <w:pPr>
        <w:spacing w:before="0" w:after="160"/>
        <w:jc w:val="both"/>
      </w:pPr>
      <w:r>
        <w:rPr>
          <w:rFonts w:ascii="Arial" w:cs="Arial" w:eastAsia="Arial" w:hAnsi="Arial"/>
          <w:sz w:val="22"/>
          <w:szCs w:val="22"/>
        </w:rPr>
        <w:t xml:space="preserve">Replanting requires a level of willingness to let go that most congregations find extremely difficult. It requires the existing members to release their ownership of the church's culture, its traditions, its sense of itself — and to invite a new pastor, a new core team, or a sending church to reshape the congregation around its mission rather than its history. For some congregations, this is an act of extraordinary faithfulness. For others, it is too much to ask, and the church will need to find a different path — which may ultimately be a graceful, well-stewarded closure that releases the assets and the legacy into new expressions of ministry rather than simply disappearing.</w:t>
      </w:r>
    </w:p>
    <w:p>
      <w:pPr>
        <w:spacing w:before="280" w:after="80"/>
      </w:pPr>
      <w:r>
        <w:rPr>
          <w:rFonts w:ascii="Arial" w:cs="Arial" w:eastAsia="Arial" w:hAnsi="Arial"/>
          <w:b/>
          <w:bCs/>
          <w:color w:val="2C5282"/>
          <w:sz w:val="24"/>
          <w:szCs w:val="24"/>
        </w:rPr>
        <w:t xml:space="preserve">How to Discern</w:t>
      </w:r>
    </w:p>
    <w:p>
      <w:pPr>
        <w:spacing w:before="0" w:after="160"/>
        <w:jc w:val="both"/>
      </w:pPr>
      <w:r>
        <w:rPr>
          <w:rFonts w:ascii="Arial" w:cs="Arial" w:eastAsia="Arial" w:hAnsi="Arial"/>
          <w:sz w:val="22"/>
          <w:szCs w:val="22"/>
        </w:rPr>
        <w:t xml:space="preserve">The discernment between revitalization and replanting is rarely made well alone. It requires an honest outside perspective — a denominational leader, a church health consultant, a trusted peer network — that can see the situation with less emotional investment than the pastor who has been living inside it. It requires honest data about the congregation's actual condition: its age distribution, its financial trajectory, its community relationships, and — most importantly — its willingness to change.</w:t>
      </w:r>
    </w:p>
    <w:p>
      <w:pPr>
        <w:spacing w:before="0" w:after="160"/>
        <w:jc w:val="both"/>
      </w:pPr>
      <w:r>
        <w:rPr>
          <w:rFonts w:ascii="Arial" w:cs="Arial" w:eastAsia="Arial" w:hAnsi="Arial"/>
          <w:sz w:val="22"/>
          <w:szCs w:val="22"/>
        </w:rPr>
        <w:t xml:space="preserve">It also requires the kind of pastoral wisdom that comes from experience with similar situations. The Pastors Connection Network connects pastors facing these decisions with others who have navigated them, providing the experiential wisdom that no consulting methodology can fully replace.</w:t>
      </w:r>
    </w:p>
    <w:p>
      <w:pPr>
        <w:shd w:fill="EDF1F7" w:color="auto" w:val="clear"/>
        <w:spacing w:before="0" w:after="0"/>
        <w:ind w:left="240" w:right="240"/>
      </w:pPr>
      <w:r>
        <w:rPr>
          <w:rFonts w:ascii="Arial" w:cs="Arial" w:eastAsia="Arial" w:hAnsi="Arial"/>
          <w:b/>
          <w:bCs/>
          <w:color w:val="C8A415"/>
          <w:sz w:val="19"/>
          <w:szCs w:val="19"/>
        </w:rPr>
        <w:t xml:space="preserve">THE CORE QUESTION</w:t>
      </w:r>
    </w:p>
    <w:p>
      <w:pPr>
        <w:shd w:fill="EDF1F7" w:color="auto" w:val="clear"/>
        <w:spacing w:before="80" w:after="0"/>
        <w:ind w:left="240" w:right="240"/>
      </w:pPr>
      <w:r>
        <w:rPr>
          <w:rFonts w:ascii="Arial" w:cs="Arial" w:eastAsia="Arial" w:hAnsi="Arial"/>
          <w:i/>
          <w:iCs/>
          <w:color w:val="333333"/>
          <w:sz w:val="21"/>
          <w:szCs w:val="21"/>
        </w:rPr>
        <w:t xml:space="preserve">If you are leading a struggling church, write the answer to this question honestly: Does the existing congregation have enough genuinely mission-oriented people who are willing to become something different in order to reach the people around them? Write the actual answer, not the hoped-for one. That answer is the beginning of genuine discernment.</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5</w:t>
      </w:r>
    </w:p>
    <w:p>
      <w:pPr>
        <w:shd w:fill="1F3864" w:color="auto" w:val="clear"/>
        <w:spacing w:before="0" w:after="0"/>
        <w:ind w:left="240" w:right="240"/>
      </w:pPr>
      <w:r>
        <w:rPr>
          <w:rFonts w:ascii="Arial" w:cs="Arial" w:eastAsia="Arial" w:hAnsi="Arial"/>
          <w:b/>
          <w:bCs/>
          <w:color w:val="FFFFFF"/>
          <w:sz w:val="30"/>
          <w:szCs w:val="30"/>
        </w:rPr>
        <w:t xml:space="preserve">How to Lead a Church Through a Season of Decline Without Losing Hope</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Leading a declining church is one of the loneliest experiences in pastoral ministry. The conference speakers talk about growth. The books are about breakthrough. The testimonies at denominational gatherings are about the church that turned it around. And there you are, watching the numbers go in the wrong direction for the third year in a row, trying to maintain the morale of a congregation that can sense what the count sheets confirm, and trying to hold onto something essential while navigating the grief of a community that is smaller than it used to be.</w:t>
      </w:r>
    </w:p>
    <w:p>
      <w:pPr>
        <w:spacing w:before="0" w:after="160"/>
        <w:jc w:val="both"/>
      </w:pPr>
      <w:r>
        <w:rPr>
          <w:rFonts w:ascii="Arial" w:cs="Arial" w:eastAsia="Arial" w:hAnsi="Arial"/>
          <w:sz w:val="22"/>
          <w:szCs w:val="22"/>
        </w:rPr>
        <w:t xml:space="preserve">This chapter does not promise a turnaround. Some declining churches do turn around. Many do not. But every declining church — and every pastor leading one — deserves more than either false hope or premature hospice. There is a path through a season of decline that preserves the pastor's integrity, cares genuinely for the congregation, and keeps the mission alive even when the metrics are working against it.</w:t>
      </w:r>
    </w:p>
    <w:p>
      <w:pPr>
        <w:spacing w:before="280" w:after="80"/>
      </w:pPr>
      <w:r>
        <w:rPr>
          <w:rFonts w:ascii="Arial" w:cs="Arial" w:eastAsia="Arial" w:hAnsi="Arial"/>
          <w:b/>
          <w:bCs/>
          <w:color w:val="2C5282"/>
          <w:sz w:val="24"/>
          <w:szCs w:val="24"/>
        </w:rPr>
        <w:t xml:space="preserve">Name It Honestly</w:t>
      </w:r>
    </w:p>
    <w:p>
      <w:pPr>
        <w:spacing w:before="0" w:after="160"/>
        <w:jc w:val="both"/>
      </w:pPr>
      <w:r>
        <w:rPr>
          <w:rFonts w:ascii="Arial" w:cs="Arial" w:eastAsia="Arial" w:hAnsi="Arial"/>
          <w:sz w:val="22"/>
          <w:szCs w:val="22"/>
        </w:rPr>
        <w:t xml:space="preserve">The first and hardest thing to do in a season of decline is to tell the truth about it — to the congregation, to the leadership team, and to yourself. Not in despair, and not with catastrophizing, but with the honest pastoral directness that people in crisis need from their leaders.</w:t>
      </w:r>
    </w:p>
    <w:p>
      <w:pPr>
        <w:spacing w:before="0" w:after="160"/>
        <w:jc w:val="both"/>
      </w:pPr>
      <w:r>
        <w:rPr>
          <w:rFonts w:ascii="Arial" w:cs="Arial" w:eastAsia="Arial" w:hAnsi="Arial"/>
          <w:sz w:val="22"/>
          <w:szCs w:val="22"/>
        </w:rPr>
        <w:t xml:space="preserve">Congregations handle decline better when it is named and addressed than when it is managed and denied. The pastor who pretends things are better than they are, or who promises a turnaround without an honest assessment of what is required, loses the congregation's trust in a way that makes the eventual honesty much harder. People know what is happening. They are watching to see whether their pastor will say it. Speak the truth. They can handle more of it than you think — and they will trust you more for having said it.</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"Congregations handle decline better when it is named and addressed honestly than when it is managed and denied. The truth does not make the situation worse. The avoidance does."</w:t>
      </w:r>
    </w:p>
    <w:p>
      <w:pPr>
        <w:spacing w:before="280" w:after="80"/>
      </w:pPr>
      <w:r>
        <w:rPr>
          <w:rFonts w:ascii="Arial" w:cs="Arial" w:eastAsia="Arial" w:hAnsi="Arial"/>
          <w:b/>
          <w:bCs/>
          <w:color w:val="2C5282"/>
          <w:sz w:val="24"/>
          <w:szCs w:val="24"/>
        </w:rPr>
        <w:t xml:space="preserve">Distinguish Between Fixable and Structural</w:t>
      </w:r>
    </w:p>
    <w:p>
      <w:pPr>
        <w:spacing w:before="0" w:after="160"/>
        <w:jc w:val="both"/>
      </w:pPr>
      <w:r>
        <w:rPr>
          <w:rFonts w:ascii="Arial" w:cs="Arial" w:eastAsia="Arial" w:hAnsi="Arial"/>
          <w:sz w:val="22"/>
          <w:szCs w:val="22"/>
        </w:rPr>
        <w:t xml:space="preserve">Some decline is the result of fixable problems: leadership issues, cultural barriers to newcomers, programmatic misalignment with community needs, unresolved internal conflict. These are worth addressing directly and urgently, and addressing them well can genuinely change the trajectory. The pastor who names these problems clearly, builds the honest coalition to address them, and sustains the effort over the years required to change a church culture has done something worth doing regardless of the numerical outcome.</w:t>
      </w:r>
    </w:p>
    <w:p>
      <w:pPr>
        <w:spacing w:before="0" w:after="160"/>
        <w:jc w:val="both"/>
      </w:pPr>
      <w:r>
        <w:rPr>
          <w:rFonts w:ascii="Arial" w:cs="Arial" w:eastAsia="Arial" w:hAnsi="Arial"/>
          <w:sz w:val="22"/>
          <w:szCs w:val="22"/>
        </w:rPr>
        <w:t xml:space="preserve">Some decline is structural: demographic shifts in the community, the departure of the industrial employer that anchored the neighborhood, the aging of a congregation in a young community, the mismatch between the church's geography and the distribution of population. Structural decline can sometimes be addressed — but it requires more than programmatic adjustment. It requires fundamental rethinking of the church's mission and the community it is called to serve. Treating structural decline as fixable with better programs is one of the most common and most costly mistakes in church revitalization.</w:t>
      </w:r>
    </w:p>
    <w:p>
      <w:pPr>
        <w:spacing w:before="280" w:after="80"/>
      </w:pPr>
      <w:r>
        <w:rPr>
          <w:rFonts w:ascii="Arial" w:cs="Arial" w:eastAsia="Arial" w:hAnsi="Arial"/>
          <w:b/>
          <w:bCs/>
          <w:color w:val="2C5282"/>
          <w:sz w:val="24"/>
          <w:szCs w:val="24"/>
        </w:rPr>
        <w:t xml:space="preserve">Celebrate Faithfulness, Not Just Growth</w:t>
      </w:r>
    </w:p>
    <w:p>
      <w:pPr>
        <w:spacing w:before="0" w:after="160"/>
        <w:jc w:val="both"/>
      </w:pPr>
      <w:r>
        <w:rPr>
          <w:rFonts w:ascii="Arial" w:cs="Arial" w:eastAsia="Arial" w:hAnsi="Arial"/>
          <w:sz w:val="22"/>
          <w:szCs w:val="22"/>
        </w:rPr>
        <w:t xml:space="preserve">One of the most important things a pastor can do in a declining church is to reorient the community's sense of success around faithfulness rather than metrics. This is theologically true and pastorally necessary — the congregation that defines health exclusively by growth will find it increasingly difficult to maintain its sense of calling and worth as the numbers go down.</w:t>
      </w:r>
    </w:p>
    <w:p>
      <w:pPr>
        <w:spacing w:before="0" w:after="160"/>
        <w:jc w:val="both"/>
      </w:pPr>
      <w:r>
        <w:rPr>
          <w:rFonts w:ascii="Arial" w:cs="Arial" w:eastAsia="Arial" w:hAnsi="Arial"/>
          <w:sz w:val="22"/>
          <w:szCs w:val="22"/>
        </w:rPr>
        <w:t xml:space="preserve">Celebrate the person who was baptized, regardless of whether their presence helped or hurt the count. Celebrate the family that was restored. Celebrate the neighbor who received practical help from the congregation. Celebrate the faithful presence in the community, the consistent prayer, the genuine love that has been offered week after week in a neighborhood that is watching. These things are real and they matter eternally, regardless of the trajectory of the attendance graph.</w:t>
      </w:r>
    </w:p>
    <w:p>
      <w:pPr>
        <w:spacing w:before="280" w:after="80"/>
      </w:pPr>
      <w:r>
        <w:rPr>
          <w:rFonts w:ascii="Arial" w:cs="Arial" w:eastAsia="Arial" w:hAnsi="Arial"/>
          <w:b/>
          <w:bCs/>
          <w:color w:val="2C5282"/>
          <w:sz w:val="24"/>
          <w:szCs w:val="24"/>
        </w:rPr>
        <w:t xml:space="preserve">What the Pastor Needs in This Season</w:t>
      </w:r>
    </w:p>
    <w:p>
      <w:pPr>
        <w:spacing w:before="0" w:after="160"/>
        <w:jc w:val="both"/>
      </w:pPr>
      <w:r>
        <w:rPr>
          <w:rFonts w:ascii="Arial" w:cs="Arial" w:eastAsia="Arial" w:hAnsi="Arial"/>
          <w:sz w:val="22"/>
          <w:szCs w:val="22"/>
        </w:rPr>
        <w:t xml:space="preserve">The pastor leading a declining church needs, more than almost anything else, a community of other pastors who understand that experience from the inside. Not pastors who will offer quick-fix strategies. Not pastors who will inadvertently communicate that decline is a failure. Pastors who know what it costs to keep showing up, to keep preaching with genuine faith, to keep caring for a community that is grieving its own diminishment.</w:t>
      </w:r>
    </w:p>
    <w:p>
      <w:pPr>
        <w:spacing w:before="0" w:after="160"/>
        <w:jc w:val="both"/>
      </w:pPr>
      <w:r>
        <w:rPr>
          <w:rFonts w:ascii="Arial" w:cs="Arial" w:eastAsia="Arial" w:hAnsi="Arial"/>
          <w:sz w:val="22"/>
          <w:szCs w:val="22"/>
        </w:rPr>
        <w:t xml:space="preserve">That community exists. The Pastors Connection Network was built, in part, to be that community — a place where the pastor of the declining rural church and the pastor of the plateaued suburban congregation and the pastor of the inner-city congregation that has been through multiple hard seasons can find each other, tell the truth, and discover that faithful presence in a difficult context is not a lesser calling. It may, in fact, be a more demanding and more important one than the ministry that has been blessed with easier conditions.</w:t>
      </w:r>
    </w:p>
    <w:p>
      <w:pPr>
        <w:shd w:fill="EDF1F7" w:color="auto" w:val="clear"/>
        <w:spacing w:before="0" w:after="0"/>
        <w:ind w:left="240" w:right="240"/>
      </w:pPr>
      <w:r>
        <w:rPr>
          <w:rFonts w:ascii="Arial" w:cs="Arial" w:eastAsia="Arial" w:hAnsi="Arial"/>
          <w:b/>
          <w:bCs/>
          <w:color w:val="C8A415"/>
          <w:sz w:val="19"/>
          <w:szCs w:val="19"/>
        </w:rPr>
        <w:t xml:space="preserve">A WEEKLY PRACTICE</w:t>
      </w:r>
    </w:p>
    <w:p>
      <w:pPr>
        <w:shd w:fill="EDF1F7" w:color="auto" w:val="clear"/>
        <w:spacing w:before="80" w:after="0"/>
        <w:ind w:left="240" w:right="240"/>
      </w:pPr>
      <w:r>
        <w:rPr>
          <w:rFonts w:ascii="Arial" w:cs="Arial" w:eastAsia="Arial" w:hAnsi="Arial"/>
          <w:i/>
          <w:iCs/>
          <w:color w:val="333333"/>
          <w:sz w:val="21"/>
          <w:szCs w:val="21"/>
        </w:rPr>
        <w:t xml:space="preserve">In every staff meeting or leadership gathering during a season of decline, begin with one story of genuine faithfulness or genuine impact — a specific person, a specific encounter, a specific moment of grace that would not have happened if this congregation did not exist. This practice does not deny the difficulty. It keeps the difficulty in proper perspective alongside what is genuinely and irreplaceably happening.</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6</w:t>
      </w:r>
    </w:p>
    <w:p>
      <w:pPr>
        <w:shd w:fill="1F3864" w:color="auto" w:val="clear"/>
        <w:spacing w:before="0" w:after="0"/>
        <w:ind w:left="240" w:right="240"/>
      </w:pPr>
      <w:r>
        <w:rPr>
          <w:rFonts w:ascii="Arial" w:cs="Arial" w:eastAsia="Arial" w:hAnsi="Arial"/>
          <w:b/>
          <w:bCs/>
          <w:color w:val="FFFFFF"/>
          <w:sz w:val="30"/>
          <w:szCs w:val="30"/>
        </w:rPr>
        <w:t xml:space="preserve">What Gen Z Actually Wants From a Church</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narrative about Gen Z and the church has been predominantly pessimistic for the past decade. The most secular generation in American history. The ones who grew up watching moral failures in church leadership. The people for whom authenticity is a core value and institutions are objects of suspicion. The narrative is not entirely wrong — and yet research from 2025 and 2026 has surfaced something that surprised even close watchers of generational patterns: Gen Z is attending church at higher rates than Millennials, with roughly 1.9 visits per month compared to slightly lower Millennial engagement. Something is happening with young adults and the church, and it is more complex than the standard narrative allows.</w:t>
      </w:r>
    </w:p>
    <w:p>
      <w:pPr>
        <w:spacing w:before="0" w:after="160"/>
        <w:jc w:val="both"/>
      </w:pPr>
      <w:r>
        <w:rPr>
          <w:rFonts w:ascii="Arial" w:cs="Arial" w:eastAsia="Arial" w:hAnsi="Arial"/>
          <w:sz w:val="22"/>
          <w:szCs w:val="22"/>
        </w:rPr>
        <w:t xml:space="preserve">The statistical engagement does not mean that Gen Z wants what the churches built for Boomers and Gen X are offering. They are showing up, and they are also showing up with different expectations, different needs, and different deal-breakers than the generations that shaped the current forms of most churches. Understanding those differences is the prerequisite for welcoming them well.</w:t>
      </w:r>
    </w:p>
    <w:p>
      <w:pPr>
        <w:spacing w:before="280" w:after="80"/>
      </w:pPr>
      <w:r>
        <w:rPr>
          <w:rFonts w:ascii="Arial" w:cs="Arial" w:eastAsia="Arial" w:hAnsi="Arial"/>
          <w:b/>
          <w:bCs/>
          <w:color w:val="2C5282"/>
          <w:sz w:val="24"/>
          <w:szCs w:val="24"/>
        </w:rPr>
        <w:t xml:space="preserve">They Can Smell Inauthenticity Immediately</w:t>
      </w:r>
    </w:p>
    <w:p>
      <w:pPr>
        <w:spacing w:before="0" w:after="160"/>
        <w:jc w:val="both"/>
      </w:pPr>
      <w:r>
        <w:rPr>
          <w:rFonts w:ascii="Arial" w:cs="Arial" w:eastAsia="Arial" w:hAnsi="Arial"/>
          <w:sz w:val="22"/>
          <w:szCs w:val="22"/>
        </w:rPr>
        <w:t xml:space="preserve">The single most consistent finding about Gen Z and institutional trust is that they are extraordinarily sensitive to the gap between stated values and actual practice. They have grown up in the age of brand authenticity, social media transparency, and high-profile institutional hypocrisy. They do not expect perfection. They do not even expect consistency. They expect honesty — including honesty about failure, uncertainty, and the messy reality of trying to live faithfully in a complicated world.</w:t>
      </w:r>
    </w:p>
    <w:p>
      <w:pPr>
        <w:spacing w:before="0" w:after="160"/>
        <w:jc w:val="both"/>
      </w:pPr>
      <w:r>
        <w:rPr>
          <w:rFonts w:ascii="Arial" w:cs="Arial" w:eastAsia="Arial" w:hAnsi="Arial"/>
          <w:sz w:val="22"/>
          <w:szCs w:val="22"/>
        </w:rPr>
        <w:t xml:space="preserve">The church that presents a curated version of itself — polished programming, confident answers to every question, a pastor whose personal life seems to confirm the sermon — tends to generate deep skepticism in Gen Z observers. The church that is willing to be uncertain, to name what it does not know, to lead with questions as well as answers, and to acknowledge its own failures honestly tends to generate genuine interest. They are not looking for certainty. They are looking for honesty. The church that conflates the two will lose them.</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"Gen Z does not expect perfection. They do not even expect consistency. They expect honesty — and they can detect the gap between stated values and actual practice faster than any previous generation."</w:t>
      </w:r>
    </w:p>
    <w:p>
      <w:pPr>
        <w:spacing w:before="280" w:after="80"/>
      </w:pPr>
      <w:r>
        <w:rPr>
          <w:rFonts w:ascii="Arial" w:cs="Arial" w:eastAsia="Arial" w:hAnsi="Arial"/>
          <w:b/>
          <w:bCs/>
          <w:color w:val="2C5282"/>
          <w:sz w:val="24"/>
          <w:szCs w:val="24"/>
        </w:rPr>
        <w:t xml:space="preserve">Community, Not Content</w:t>
      </w:r>
    </w:p>
    <w:p>
      <w:pPr>
        <w:spacing w:before="0" w:after="160"/>
        <w:jc w:val="both"/>
      </w:pPr>
      <w:r>
        <w:rPr>
          <w:rFonts w:ascii="Arial" w:cs="Arial" w:eastAsia="Arial" w:hAnsi="Arial"/>
          <w:sz w:val="22"/>
          <w:szCs w:val="22"/>
        </w:rPr>
        <w:t xml:space="preserve">Gen Z has access to more theological content, worship music, and preaching than any generation in the history of Christianity. The idea that they will drive forty-five minutes to a church because the pastor is a better communicator than the podcasts they can access from their bed is not realistic. What the digital world cannot provide — what only physical presence can provide — is genuine community. The sense of being known, of belonging to something, of having a people.</w:t>
      </w:r>
    </w:p>
    <w:p>
      <w:pPr>
        <w:spacing w:before="0" w:after="160"/>
        <w:jc w:val="both"/>
      </w:pPr>
      <w:r>
        <w:rPr>
          <w:rFonts w:ascii="Arial" w:cs="Arial" w:eastAsia="Arial" w:hAnsi="Arial"/>
          <w:sz w:val="22"/>
          <w:szCs w:val="22"/>
        </w:rPr>
        <w:t xml:space="preserve">Churches that are reaching Gen Z effectively tend to prioritize community infrastructure over production quality. The small group, the dinner table, the genuine friendship between members who see each other outside of Sunday — these are the things that create enough belonging to keep a young adult connected when the novelty of a new church wears off. Gen Z is not looking for a better Christian entertainment experience. They are looking for a real community. Give them that, and the production value becomes irrelevant.</w:t>
      </w:r>
    </w:p>
    <w:p>
      <w:pPr>
        <w:spacing w:before="280" w:after="80"/>
      </w:pPr>
      <w:r>
        <w:rPr>
          <w:rFonts w:ascii="Arial" w:cs="Arial" w:eastAsia="Arial" w:hAnsi="Arial"/>
          <w:b/>
          <w:bCs/>
          <w:color w:val="2C5282"/>
          <w:sz w:val="24"/>
          <w:szCs w:val="24"/>
        </w:rPr>
        <w:t xml:space="preserve">They Want to Contribute, Not Consume</w:t>
      </w:r>
    </w:p>
    <w:p>
      <w:pPr>
        <w:spacing w:before="0" w:after="160"/>
        <w:jc w:val="both"/>
      </w:pPr>
      <w:r>
        <w:rPr>
          <w:rFonts w:ascii="Arial" w:cs="Arial" w:eastAsia="Arial" w:hAnsi="Arial"/>
          <w:sz w:val="22"/>
          <w:szCs w:val="22"/>
        </w:rPr>
        <w:t xml:space="preserve">Gen Z tends to be less patient than previous generations with the consumer model of church — come, receive, leave. They want to participate, to contribute, to have a genuine role in the community they join. Churches that find meaningful ways to integrate young adults into actual ministry — not token youth committees or watered-down volunteer roles, but genuine ownership of real ministry — tend to retain them significantly better than churches that ask them to show up and receive.</w:t>
      </w:r>
    </w:p>
    <w:p>
      <w:pPr>
        <w:spacing w:before="0" w:after="160"/>
        <w:jc w:val="both"/>
      </w:pPr>
      <w:r>
        <w:rPr>
          <w:rFonts w:ascii="Arial" w:cs="Arial" w:eastAsia="Arial" w:hAnsi="Arial"/>
          <w:sz w:val="22"/>
          <w:szCs w:val="22"/>
        </w:rPr>
        <w:t xml:space="preserve">This means delegating real responsibility. It means tolerating the messiness of inexperience. It means developing leadership pathways that move young adults from attending to contributing to leading within a timeframe that respects their capacity and their impatience with prolonged waiting. The church that is willing to trust Gen Z with real things will earn their genuine investment. The church that keeps them in the receiving line indefinitely will lose them to organizations that treat them as contributors.</w:t>
      </w:r>
    </w:p>
    <w:p>
      <w:pPr>
        <w:spacing w:before="280" w:after="80"/>
      </w:pPr>
      <w:r>
        <w:rPr>
          <w:rFonts w:ascii="Arial" w:cs="Arial" w:eastAsia="Arial" w:hAnsi="Arial"/>
          <w:b/>
          <w:bCs/>
          <w:color w:val="2C5282"/>
          <w:sz w:val="24"/>
          <w:szCs w:val="24"/>
        </w:rPr>
        <w:t xml:space="preserve">Justice, Not Just Programs</w:t>
      </w:r>
    </w:p>
    <w:p>
      <w:pPr>
        <w:spacing w:before="0" w:after="160"/>
        <w:jc w:val="both"/>
      </w:pPr>
      <w:r>
        <w:rPr>
          <w:rFonts w:ascii="Arial" w:cs="Arial" w:eastAsia="Arial" w:hAnsi="Arial"/>
          <w:sz w:val="22"/>
          <w:szCs w:val="22"/>
        </w:rPr>
        <w:t xml:space="preserve">Gen Z has a genuine and consistent commitment to justice — to the dignity of the vulnerable, to racial equity, to environmental responsibility, to the care of the poor. This is not uniformly a political commitment in the partisan sense; it is a moral conviction that cuts across political lines and that is deeply important to this generation's sense of what a genuine community of faith looks like.</w:t>
      </w:r>
    </w:p>
    <w:p>
      <w:pPr>
        <w:spacing w:before="0" w:after="160"/>
        <w:jc w:val="both"/>
      </w:pPr>
      <w:r>
        <w:rPr>
          <w:rFonts w:ascii="Arial" w:cs="Arial" w:eastAsia="Arial" w:hAnsi="Arial"/>
          <w:sz w:val="22"/>
          <w:szCs w:val="22"/>
        </w:rPr>
        <w:t xml:space="preserve">The church that addresses justice exclusively through programming — an annual social justice Sunday, a food drive at Thanksgiving — without it being woven into the actual theology and actual practice of the community tends to be read by Gen Z as performative rather than genuine. The church whose care for the vulnerable is embedded in how it actually operates, how it spends its money, how it treats the people around its building — this church tends to communicate something to Gen Z that programs alone cannot: that the community actually believes what it says.</w:t>
      </w:r>
    </w:p>
    <w:p>
      <w:pPr>
        <w:shd w:fill="EDF1F7" w:color="auto" w:val="clear"/>
        <w:spacing w:before="0" w:after="0"/>
        <w:ind w:left="240" w:right="240"/>
      </w:pPr>
      <w:r>
        <w:rPr>
          <w:rFonts w:ascii="Arial" w:cs="Arial" w:eastAsia="Arial" w:hAnsi="Arial"/>
          <w:b/>
          <w:bCs/>
          <w:color w:val="C8A415"/>
          <w:sz w:val="19"/>
          <w:szCs w:val="19"/>
        </w:rPr>
        <w:t xml:space="preserve">A PRACTICAL QUESTION</w:t>
      </w:r>
    </w:p>
    <w:p>
      <w:pPr>
        <w:shd w:fill="EDF1F7" w:color="auto" w:val="clear"/>
        <w:spacing w:before="80" w:after="0"/>
        <w:ind w:left="240" w:right="240"/>
      </w:pPr>
      <w:r>
        <w:rPr>
          <w:rFonts w:ascii="Arial" w:cs="Arial" w:eastAsia="Arial" w:hAnsi="Arial"/>
          <w:i/>
          <w:iCs/>
          <w:color w:val="333333"/>
          <w:sz w:val="21"/>
          <w:szCs w:val="21"/>
        </w:rPr>
        <w:t xml:space="preserve">Ask three Gen Z people in your congregation — or three who attend occasionally — one honest question: "What would have to be different about this church for it to feel like it was genuinely for you?" Then listen without defending. The answers will be more useful than any generational research report.</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7</w:t>
      </w:r>
    </w:p>
    <w:p>
      <w:pPr>
        <w:shd w:fill="1F3864" w:color="auto" w:val="clear"/>
        <w:spacing w:before="0" w:after="0"/>
        <w:ind w:left="240" w:right="240"/>
      </w:pPr>
      <w:r>
        <w:rPr>
          <w:rFonts w:ascii="Arial" w:cs="Arial" w:eastAsia="Arial" w:hAnsi="Arial"/>
          <w:b/>
          <w:bCs/>
          <w:color w:val="FFFFFF"/>
          <w:sz w:val="30"/>
          <w:szCs w:val="30"/>
        </w:rPr>
        <w:t xml:space="preserve">Why Young Adults Are Coming Back to Church — and How Not to Lose Them Again</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Something has been stirring. The data is becoming too consistent to dismiss as anecdotal: the spiritual curiosity of young adults is rising, church attendance among Gen Z is up, Bible sales have increased, spiritual content is finding larger audiences than it has in years. Whether this is the early stirrings of something that will grow into genuine revival or a more modest cultural moment remains to be seen. But pastors and church leaders who care about the next generation need to pay attention — because the window to welcome well is real, and the potential to lose these returning young adults through the wrong kind of welcome is equally real.</w:t>
      </w:r>
    </w:p>
    <w:p>
      <w:pPr>
        <w:spacing w:before="0" w:after="160"/>
        <w:jc w:val="both"/>
      </w:pPr>
      <w:r>
        <w:rPr>
          <w:rFonts w:ascii="Arial" w:cs="Arial" w:eastAsia="Arial" w:hAnsi="Arial"/>
          <w:sz w:val="22"/>
          <w:szCs w:val="22"/>
        </w:rPr>
        <w:t xml:space="preserve">The question for every church is not whether young adults are spiritually curious right now — the evidence suggests many of them are. The question is whether the church is capable of receiving that curiosity in ways that deepen it rather than extinguish it.</w:t>
      </w:r>
    </w:p>
    <w:p>
      <w:pPr>
        <w:spacing w:before="280" w:after="80"/>
      </w:pPr>
      <w:r>
        <w:rPr>
          <w:rFonts w:ascii="Arial" w:cs="Arial" w:eastAsia="Arial" w:hAnsi="Arial"/>
          <w:b/>
          <w:bCs/>
          <w:color w:val="2C5282"/>
          <w:sz w:val="24"/>
          <w:szCs w:val="24"/>
        </w:rPr>
        <w:t xml:space="preserve">Why They Left in the First Place</w:t>
      </w:r>
    </w:p>
    <w:p>
      <w:pPr>
        <w:spacing w:before="0" w:after="160"/>
        <w:jc w:val="both"/>
      </w:pPr>
      <w:r>
        <w:rPr>
          <w:rFonts w:ascii="Arial" w:cs="Arial" w:eastAsia="Arial" w:hAnsi="Arial"/>
          <w:sz w:val="22"/>
          <w:szCs w:val="22"/>
        </w:rPr>
        <w:t xml:space="preserve">The young adults who are returning did not leave for random reasons. Research by the Barna Group and others has consistently identified the primary drivers of young adult departure from the church: the perception that the church was intellectually dishonest — that it required them to stop thinking or asking questions in order to remain; the experience of moral inconsistency — seeing the gap between what the church preached and how it behaved; the sense that the church was more interested in their presence and their giving than in their genuine development; and the dissonance between the church's social engagement and their own understanding of justice and compassion.</w:t>
      </w:r>
    </w:p>
    <w:p>
      <w:pPr>
        <w:spacing w:before="0" w:after="160"/>
        <w:jc w:val="both"/>
      </w:pPr>
      <w:r>
        <w:rPr>
          <w:rFonts w:ascii="Arial" w:cs="Arial" w:eastAsia="Arial" w:hAnsi="Arial"/>
          <w:sz w:val="22"/>
          <w:szCs w:val="22"/>
        </w:rPr>
        <w:t xml:space="preserve">These reasons have not disappeared. The young adult who returns to a church that has not grappled honestly with any of them will leave again, often more disillusioned than before. The returning young adult deserves a church that has genuinely wrestled with the things that drove the departure, not one that is simply hoping the trend will fill the chairs without the work of genuine change.</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returning young adult deserves a church that has genuinely wrestled with what drove them away — not one that is hoping the trend will fill the chairs without the work of genuine change."</w:t>
      </w:r>
    </w:p>
    <w:p>
      <w:pPr>
        <w:spacing w:before="280" w:after="80"/>
      </w:pPr>
      <w:r>
        <w:rPr>
          <w:rFonts w:ascii="Arial" w:cs="Arial" w:eastAsia="Arial" w:hAnsi="Arial"/>
          <w:b/>
          <w:bCs/>
          <w:color w:val="2C5282"/>
          <w:sz w:val="24"/>
          <w:szCs w:val="24"/>
        </w:rPr>
        <w:t xml:space="preserve">Creating the Conditions for Genuine Connection</w:t>
      </w:r>
    </w:p>
    <w:p>
      <w:pPr>
        <w:spacing w:before="0" w:after="160"/>
        <w:jc w:val="both"/>
      </w:pPr>
      <w:r>
        <w:rPr>
          <w:rFonts w:ascii="Arial" w:cs="Arial" w:eastAsia="Arial" w:hAnsi="Arial"/>
          <w:sz w:val="22"/>
          <w:szCs w:val="22"/>
        </w:rPr>
        <w:t xml:space="preserve">The most common mistake churches make with returning young adults is treating them as a target demographic to be reached through programming rather than as people to be genuinely welcomed into community. The church that launches a young adult ministry, hires a young pastor with good social media presence, and redesigns the worship service for contemporary aesthetics has done the surface work. The church that creates genuine conditions for young adults to be known, to belong, and to contribute has done the essential work.</w:t>
      </w:r>
    </w:p>
    <w:p>
      <w:pPr>
        <w:spacing w:before="0" w:after="160"/>
        <w:jc w:val="both"/>
      </w:pPr>
      <w:r>
        <w:rPr>
          <w:rFonts w:ascii="Arial" w:cs="Arial" w:eastAsia="Arial" w:hAnsi="Arial"/>
          <w:sz w:val="22"/>
          <w:szCs w:val="22"/>
        </w:rPr>
        <w:t xml:space="preserve">The path from casual attender to genuinely connected young adult runs almost always through a relationship — through the experience of being personally invited into someone's home, personally introduced to the community, personally seen and welcomed. This is not scalable through programs. It is scalable only through a culture of personal hospitality that the whole congregation practices, not just the staff. The church that has cultivated a culture of genuine welcome — in which every person takes responsibility for making newcomers feel genuinely included — creates conditions for connection that no program budget can replicate.</w:t>
      </w:r>
    </w:p>
    <w:p>
      <w:pPr>
        <w:spacing w:before="280" w:after="80"/>
      </w:pPr>
      <w:r>
        <w:rPr>
          <w:rFonts w:ascii="Arial" w:cs="Arial" w:eastAsia="Arial" w:hAnsi="Arial"/>
          <w:b/>
          <w:bCs/>
          <w:color w:val="2C5282"/>
          <w:sz w:val="24"/>
          <w:szCs w:val="24"/>
        </w:rPr>
        <w:t xml:space="preserve">Holding Honest Space for Doubt</w:t>
      </w:r>
    </w:p>
    <w:p>
      <w:pPr>
        <w:spacing w:before="0" w:after="160"/>
        <w:jc w:val="both"/>
      </w:pPr>
      <w:r>
        <w:rPr>
          <w:rFonts w:ascii="Arial" w:cs="Arial" w:eastAsia="Arial" w:hAnsi="Arial"/>
          <w:sz w:val="22"/>
          <w:szCs w:val="22"/>
        </w:rPr>
        <w:t xml:space="preserve">The young adult who returns to church often comes with genuine theological questions — questions that were not well received the first time, that they have carried and continued wrestling with in the years away. The church's response to those questions in the early weeks of their return will be determinative.</w:t>
      </w:r>
    </w:p>
    <w:p>
      <w:pPr>
        <w:spacing w:before="0" w:after="160"/>
        <w:jc w:val="both"/>
      </w:pPr>
      <w:r>
        <w:rPr>
          <w:rFonts w:ascii="Arial" w:cs="Arial" w:eastAsia="Arial" w:hAnsi="Arial"/>
          <w:sz w:val="22"/>
          <w:szCs w:val="22"/>
        </w:rPr>
        <w:t xml:space="preserve">A community that holds space for honest doubt — not as a concession to the unready, but as a genuine expression of the conviction that the God who is strong enough to create the universe is strong enough to handle our questions — tends to keep returning young adults. A community that signals, in whatever way it does, that the questions are not welcome, that arriving faith is the price of belonging, tends to lose them again quickly. The questions are not a threat to genuine faith. They are often the beginning of it. Create the space. Trust that the gospel is more than capable of holding its own.</w:t>
      </w:r>
    </w:p>
    <w:p>
      <w:pPr>
        <w:spacing w:before="280" w:after="80"/>
      </w:pPr>
      <w:r>
        <w:rPr>
          <w:rFonts w:ascii="Arial" w:cs="Arial" w:eastAsia="Arial" w:hAnsi="Arial"/>
          <w:b/>
          <w:bCs/>
          <w:color w:val="2C5282"/>
          <w:sz w:val="24"/>
          <w:szCs w:val="24"/>
        </w:rPr>
        <w:t xml:space="preserve">The Long Investment</w:t>
      </w:r>
    </w:p>
    <w:p>
      <w:pPr>
        <w:spacing w:before="0" w:after="160"/>
        <w:jc w:val="both"/>
      </w:pPr>
      <w:r>
        <w:rPr>
          <w:rFonts w:ascii="Arial" w:cs="Arial" w:eastAsia="Arial" w:hAnsi="Arial"/>
          <w:sz w:val="22"/>
          <w:szCs w:val="22"/>
        </w:rPr>
        <w:t xml:space="preserve">The returning young adult rarely becomes a genuinely connected, genuinely committed church member quickly. They tend to be cautious — shaped by the experience of having been hurt before, by the broader cultural skepticism toward institutions, by the genuine complexity of their theological questions. The church that expects quick results from welcoming returning young adults will be disappointed and may give up before the relationship has had a chance to bear fruit.</w:t>
      </w:r>
    </w:p>
    <w:p>
      <w:pPr>
        <w:spacing w:before="0" w:after="160"/>
        <w:jc w:val="both"/>
      </w:pPr>
      <w:r>
        <w:rPr>
          <w:rFonts w:ascii="Arial" w:cs="Arial" w:eastAsia="Arial" w:hAnsi="Arial"/>
          <w:sz w:val="22"/>
          <w:szCs w:val="22"/>
        </w:rPr>
        <w:t xml:space="preserve">The long investment — genuine friendship, genuine community, genuine witness sustained over months and years — is the investment worth making. The young adult who, three years in, has found genuine belonging and genuine formation in a church community tends to be among the most committed and most missionally engaged members that community has. That outcome is worth the patient, unspectacular, utterly essential work of genuine welcome sustained over time.</w:t>
      </w:r>
    </w:p>
    <w:p>
      <w:pPr>
        <w:shd w:fill="EDF1F7" w:color="auto" w:val="clear"/>
        <w:spacing w:before="0" w:after="0"/>
        <w:ind w:left="240" w:right="240"/>
      </w:pPr>
      <w:r>
        <w:rPr>
          <w:rFonts w:ascii="Arial" w:cs="Arial" w:eastAsia="Arial" w:hAnsi="Arial"/>
          <w:b/>
          <w:bCs/>
          <w:color w:val="C8A415"/>
          <w:sz w:val="19"/>
          <w:szCs w:val="19"/>
        </w:rPr>
        <w:t xml:space="preserve">A CULTURE AUDIT</w:t>
      </w:r>
    </w:p>
    <w:p>
      <w:pPr>
        <w:shd w:fill="EDF1F7" w:color="auto" w:val="clear"/>
        <w:spacing w:before="80" w:after="0"/>
        <w:ind w:left="240" w:right="240"/>
      </w:pPr>
      <w:r>
        <w:rPr>
          <w:rFonts w:ascii="Arial" w:cs="Arial" w:eastAsia="Arial" w:hAnsi="Arial"/>
          <w:i/>
          <w:iCs/>
          <w:color w:val="333333"/>
          <w:sz w:val="21"/>
          <w:szCs w:val="21"/>
        </w:rPr>
        <w:t xml:space="preserve">On a scale of one to ten, how confident are you that a young adult visiting your church for the first time last Sunday was personally welcomed by someone who is not on staff, personally invited into a specific relational context before they left, and personally followed up with this week? If the number is below seven, the question is not what program to add — the question is what culture to build.</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480" w:after="240"/>
        <w:ind w:left="240" w:right="240"/>
      </w:pPr>
      <w:r>
        <w:rPr>
          <w:rFonts w:ascii="Arial" w:cs="Arial" w:eastAsia="Arial" w:hAnsi="Arial"/>
          <w:b/>
          <w:bCs/>
          <w:color w:val="FFFFFF"/>
          <w:sz w:val="20"/>
          <w:szCs w:val="20"/>
        </w:rPr>
        <w:t xml:space="preserve">CONCLUSION</w:t>
      </w:r>
    </w:p>
    <w:p>
      <w:pPr>
        <w:spacing w:before="360" w:after="120"/>
      </w:pPr>
      <w:r>
        <w:rPr>
          <w:rFonts w:ascii="Arial" w:cs="Arial" w:eastAsia="Arial" w:hAnsi="Arial"/>
          <w:b/>
          <w:bCs/>
          <w:color w:val="1F3864"/>
          <w:sz w:val="30"/>
          <w:szCs w:val="30"/>
        </w:rPr>
        <w:t xml:space="preserve">Faithful in the Numbers That Don't Add Up</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church growth movement gave the American church a great deal. It gave it a serious engagement with the question of how the church reaches the unchurched. It gave it a more intentional approach to the systems and structures that either facilitate or obstruct the gospel's movement from the congregation into the community. It gave it permission to take cultural context seriously as a genuine pastoral consideration rather than a compromise of theological purity.</w:t>
      </w:r>
    </w:p>
    <w:p>
      <w:pPr>
        <w:spacing w:before="0" w:after="160"/>
        <w:jc w:val="both"/>
      </w:pPr>
      <w:r>
        <w:rPr>
          <w:rFonts w:ascii="Arial" w:cs="Arial" w:eastAsia="Arial" w:hAnsi="Arial"/>
          <w:sz w:val="22"/>
          <w:szCs w:val="22"/>
        </w:rPr>
        <w:t xml:space="preserve">What it also gave the church, as a largely unintended residue, was the deep and often unconscious equation of numerical growth with divine favor, and numerical stagnation with pastoral inadequacy. This equation is theologically inaccurate, pastorally cruel, and historically illiterate. The church has always grown in some contexts and shrunk in others. The faithfulness of the pastor leading the congregation of forty in a dying town is not a lesser faithfulness than the faithfulness of the pastor leading the congregation of four thousand in a growing suburb. It may, in fact, be a more demanding one.</w:t>
      </w:r>
    </w:p>
    <w:p>
      <w:pPr>
        <w:spacing w:before="0" w:after="160"/>
        <w:jc w:val="both"/>
      </w:pPr>
      <w:r>
        <w:rPr>
          <w:rFonts w:ascii="Arial" w:cs="Arial" w:eastAsia="Arial" w:hAnsi="Arial"/>
          <w:sz w:val="22"/>
          <w:szCs w:val="22"/>
        </w:rPr>
        <w:t xml:space="preserve">The seven chapters of this ebook have tried to hold two things together that are sometimes treated as incompatible: an honest, clear-eyed assessment of the actual condition of the American church, and a theologically grounded refusal to let that assessment have the final word. The statistics are real. The decline is real. The specific challenges of reaching Gen Z, of revitalizing the plateaued church, of leading without losing hope through a season that offers very little encouragement from the metrics — these are real.</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faithfulness of the pastor leading the congregation of forty in a dying town is not a lesser faithfulness than the faithfulness of the pastor leading the congregation of four thousand in a growing suburb. It may be a more demanding one."</w:t>
      </w:r>
    </w:p>
    <w:p>
      <w:pPr>
        <w:spacing w:before="0" w:after="160"/>
        <w:jc w:val="both"/>
      </w:pPr>
      <w:r>
        <w:rPr>
          <w:rFonts w:ascii="Arial" w:cs="Arial" w:eastAsia="Arial" w:hAnsi="Arial"/>
          <w:sz w:val="22"/>
          <w:szCs w:val="22"/>
        </w:rPr>
        <w:t xml:space="preserve">And the God of Isaiah 40 — who announces comfort to a people in exile, who declares that the mountains and hills will be leveled and the rough places made plain, who promises that even the youths will grow weary and fall but those who hope in the LORD will renew their strength — this God has not lost track of what is happening in the American church. The renewal that looks impossible from the inside of a season of decline has been announced before. It has arrived before. It has arrived in ways and at times that the data available beforehand did not predict.</w:t>
      </w:r>
    </w:p>
    <w:p>
      <w:pPr>
        <w:spacing w:before="0" w:after="160"/>
        <w:jc w:val="both"/>
      </w:pPr>
      <w:r>
        <w:rPr>
          <w:rFonts w:ascii="Arial" w:cs="Arial" w:eastAsia="Arial" w:hAnsi="Arial"/>
          <w:sz w:val="22"/>
          <w:szCs w:val="22"/>
        </w:rPr>
        <w:t xml:space="preserve">Be faithful. Measure what matters. Welcome the returning. Name the decline honestly. Keep the mission central. And trust that the One who called you to this is not finished with what He is building.</w:t>
      </w:r>
    </w:p>
    <w:p>
      <w:r>
        <w:br w:type="page"/>
      </w:r>
    </w:p>
    <w:p>
      <w:pPr>
        <w:shd w:fill="1F3864" w:color="auto" w:val="clear"/>
        <w:spacing w:before="480" w:after="240"/>
        <w:ind w:left="240" w:right="240"/>
      </w:pPr>
      <w:r>
        <w:rPr>
          <w:rFonts w:ascii="Arial" w:cs="Arial" w:eastAsia="Arial" w:hAnsi="Arial"/>
          <w:b/>
          <w:bCs/>
          <w:color w:val="FFFFFF"/>
          <w:sz w:val="20"/>
          <w:szCs w:val="20"/>
        </w:rPr>
        <w:t xml:space="preserve">ABOUT PASTORS CONNECTION NETWORK</w:t>
      </w:r>
    </w:p>
    <w:p>
      <w:pPr>
        <w:spacing w:before="360" w:after="120"/>
      </w:pPr>
      <w:r>
        <w:rPr>
          <w:rFonts w:ascii="Arial" w:cs="Arial" w:eastAsia="Arial" w:hAnsi="Arial"/>
          <w:b/>
          <w:bCs/>
          <w:color w:val="1F3864"/>
          <w:sz w:val="30"/>
          <w:szCs w:val="30"/>
        </w:rPr>
        <w:t xml:space="preserve">A Community Built for This</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Pastors Connection Network (PCN) is a cross-denominational nonprofit ministry built on a single conviction: no pastor should carry the weight of ministry alone.</w:t>
      </w:r>
    </w:p>
    <w:p>
      <w:pPr>
        <w:spacing w:before="0" w:after="160"/>
        <w:jc w:val="both"/>
      </w:pPr>
      <w:r>
        <w:rPr>
          <w:rFonts w:ascii="Arial" w:cs="Arial" w:eastAsia="Arial" w:hAnsi="Arial"/>
          <w:sz w:val="22"/>
          <w:szCs w:val="22"/>
        </w:rPr>
        <w:t xml:space="preserve">PCN connects, equips, and supports pastors across the United States and globally through four core commitments: strengthening pastors and churches through genuine community and practical resources; building bridges across denominational lines; partnering with churches for shared mission; and empowering national and indigenous pastors in remote and underserved regions around the world.</w:t>
      </w:r>
    </w:p>
    <w:p>
      <w:pPr>
        <w:spacing w:before="0" w:after="160"/>
        <w:jc w:val="both"/>
      </w:pPr>
      <w:r>
        <w:rPr>
          <w:rFonts w:ascii="Arial" w:cs="Arial" w:eastAsia="Arial" w:hAnsi="Arial"/>
          <w:sz w:val="22"/>
          <w:szCs w:val="22"/>
        </w:rPr>
        <w:t xml:space="preserve">The church health and revitalization resources in this ebook are drawn from PCN's written content library — developed to equip pastors in the specific challenges of leading churches in a complex, post-Christian, rapidly changing cultural moment. These are not theoretical resources. They are written for the pastor who is in it — who is leading a real congregation through a real season and who needs the kind of honest, experience-informed, relationally grounded counsel that only genuine pastoral community can provide.</w:t>
      </w:r>
    </w:p>
    <w:p>
      <w:pPr>
        <w:spacing w:before="0" w:after="160"/>
        <w:jc w:val="both"/>
      </w:pPr>
      <w:r>
        <w:rPr>
          <w:rFonts w:ascii="Arial" w:cs="Arial" w:eastAsia="Arial" w:hAnsi="Arial"/>
          <w:sz w:val="22"/>
          <w:szCs w:val="22"/>
        </w:rPr>
        <w:t xml:space="preserve">PCN's cohort model brings pastors together in small, ongoing peer groups where the real questions about church health get asked and answered with genuine honesty. The pastor of the declining church who has never told anyone how hard it actually is. The pastor who knows revitalization is needed but cannot figure out whether the congregation will go there. The pastor who is trying to figure out Gen Z while still figuring out everyone else. These are the conversations that pastoral community was built for, and that no book can fully substitute for.</w:t>
      </w:r>
    </w:p>
    <w:p>
      <w:pPr>
        <w:spacing w:before="0" w:after="1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Learn more and connect at pastorsconnectionnetwork.com</w:t>
      </w:r>
    </w:p>
    <w:p>
      <w:pPr>
        <w:spacing w:before="0" w:after="240"/>
      </w:pPr>
      <w:r>
        <w:rPr>
          <w:rFonts w:ascii="Arial" w:cs="Arial" w:eastAsia="Arial" w:hAnsi="Arial"/>
          <w:sz w:val="22"/>
          <w:szCs w:val="22"/>
        </w:rPr>
        <w:t xml:space="preserve"/>
      </w:r>
    </w:p>
    <w:p>
      <w:pPr>
        <w:pBdr>
          <w:top w:val="thick" w:color="C8A415" w:sz="8" w:space="8"/>
        </w:pBdr>
        <w:spacing w:before="240" w:after="120"/>
        <w:jc w:val="center"/>
      </w:pPr>
      <w:r>
        <w:rPr>
          <w:rFonts w:ascii="Arial" w:cs="Arial" w:eastAsia="Arial" w:hAnsi="Arial"/>
          <w:i/>
          <w:iCs/>
          <w:color w:val="1F3864"/>
          <w:sz w:val="22"/>
          <w:szCs w:val="22"/>
        </w:rPr>
        <w:t xml:space="preserve">"No pastor should carry the weight of ministry alone."</w:t>
      </w:r>
    </w:p>
    <w:p>
      <w:pPr>
        <w:spacing w:before="0" w:after="0"/>
        <w:jc w:val="center"/>
      </w:pPr>
      <w:r>
        <w:rPr>
          <w:rFonts w:ascii="Arial" w:cs="Arial" w:eastAsia="Arial" w:hAnsi="Arial"/>
          <w:color w:val="C8A415"/>
          <w:sz w:val="20"/>
          <w:szCs w:val="20"/>
        </w:rPr>
        <w:t xml:space="preserve">pastorsconnectionnetwork.com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2026-03-24T05:25:43.002Z</dcterms:created>
  <dcterms:modified xsi:type="dcterms:W3CDTF">2026-03-24T05:25:43.003Z</dcterms:modified>
</cp:coreProperties>
</file>

<file path=docProps/custom.xml><?xml version="1.0" encoding="utf-8"?>
<Properties xmlns="http://schemas.openxmlformats.org/officeDocument/2006/custom-properties" xmlns:vt="http://schemas.openxmlformats.org/officeDocument/2006/docPropsVTypes"/>
</file>