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jc w:val="center"/>
      </w:pPr>
      <w:r>
        <w:rPr>
          <w:rFonts w:ascii="Arial" w:cs="Arial" w:eastAsia="Arial" w:hAnsi="Arial"/>
          <w:b/>
          <w:bCs/>
          <w:color w:val="C8922A"/>
          <w:sz w:val="22"/>
          <w:szCs w:val="22"/>
        </w:rPr>
        <w:t xml:space="preserve">PASTORS CONNECTION NETWORK</w:t>
      </w:r>
    </w:p>
    <w:p>
      <w:pPr>
        <w:spacing w:after="80"/>
        <w:jc w:val="center"/>
      </w:pPr>
      <w:r>
        <w:rPr>
          <w:rFonts w:ascii="Arial" w:cs="Arial" w:eastAsia="Arial" w:hAnsi="Arial"/>
          <w:color w:val="4A4A4A"/>
          <w:sz w:val="22"/>
          <w:szCs w:val="22"/>
        </w:rPr>
        <w:t xml:space="preserve">Monthly Training Module</w:t>
      </w:r>
    </w:p>
    <w:p>
      <w:pPr>
        <w:pBdr>
          <w:bottom w:val="single" w:color="C8922A" w:sz="8" w:space="1"/>
        </w:pBdr>
        <w:spacing w:after="160"/>
      </w:pPr>
      <w:r>
        <w:t xml:space="preserve"/>
      </w:r>
    </w:p>
    <w:p>
      <w:pPr>
        <w:spacing w:after="480"/>
      </w:pPr>
      <w:r>
        <w:t xml:space="preserve"/>
      </w:r>
    </w:p>
    <w:p>
      <w:pPr>
        <w:spacing w:after="120"/>
        <w:jc w:val="center"/>
      </w:pPr>
      <w:r>
        <w:rPr>
          <w:rFonts w:ascii="Arial" w:cs="Arial" w:eastAsia="Arial" w:hAnsi="Arial"/>
          <w:b/>
          <w:bCs/>
          <w:color w:val="1B3A5C"/>
          <w:sz w:val="52"/>
          <w:szCs w:val="52"/>
        </w:rPr>
        <w:t xml:space="preserve">The Ministry Behind the Ministry</w:t>
      </w:r>
    </w:p>
    <w:p>
      <w:pPr>
        <w:spacing w:after="480"/>
        <w:jc w:val="center"/>
      </w:pPr>
      <w:r>
        <w:rPr>
          <w:rFonts w:ascii="Arial" w:cs="Arial" w:eastAsia="Arial" w:hAnsi="Arial"/>
          <w:i/>
          <w:iCs/>
          <w:color w:val="4A4A4A"/>
          <w:sz w:val="30"/>
          <w:szCs w:val="30"/>
        </w:rPr>
        <w:t xml:space="preserve">Building Church Operations That Free Pastors to Lead</w:t>
      </w:r>
    </w:p>
    <w:p>
      <w:pPr>
        <w:pBdr>
          <w:bottom w:val="single" w:color="1B3A5C" w:sz="8" w:space="1"/>
        </w:pBdr>
        <w:spacing w:after="160"/>
      </w:pPr>
      <w:r>
        <w:t xml:space="preserve"/>
      </w:r>
    </w:p>
    <w:p>
      <w:pPr>
        <w:spacing w:after="36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F2F4F7" w:val="clear"/>
            <w:tcMar>
              <w:top w:type="dxa" w:w="80"/>
              <w:left w:type="dxa" w:w="160"/>
              <w:bottom w:type="dxa" w:w="80"/>
              <w:right w:type="dxa" w:w="80"/>
            </w:tcMar>
          </w:tcPr>
          <w:p>
            <w:pPr>
              <w:jc w:val="right"/>
            </w:pPr>
            <w:r>
              <w:rPr>
                <w:rFonts w:ascii="Arial" w:cs="Arial" w:eastAsia="Arial" w:hAnsi="Arial"/>
                <w:b/>
                <w:bCs/>
                <w:color w:val="C8922A"/>
                <w:sz w:val="18"/>
                <w:szCs w:val="18"/>
              </w:rPr>
              <w:t xml:space="preserve">TRACK</w:t>
            </w:r>
          </w:p>
          <w:p>
            <w:pPr>
              <w:jc w:val="right"/>
            </w:pPr>
            <w:r>
              <w:rPr>
                <w:rFonts w:ascii="Arial" w:cs="Arial" w:eastAsia="Arial" w:hAnsi="Arial"/>
                <w:b/>
                <w:bCs/>
                <w:color w:val="C8922A"/>
                <w:sz w:val="18"/>
                <w:szCs w:val="18"/>
              </w:rPr>
              <w:t xml:space="preserve">MODULE</w:t>
            </w:r>
          </w:p>
          <w:p>
            <w:pPr>
              <w:jc w:val="right"/>
            </w:pPr>
            <w:r>
              <w:rPr>
                <w:rFonts w:ascii="Arial" w:cs="Arial" w:eastAsia="Arial" w:hAnsi="Arial"/>
                <w:b/>
                <w:bCs/>
                <w:color w:val="C8922A"/>
                <w:sz w:val="18"/>
                <w:szCs w:val="18"/>
              </w:rPr>
              <w:t xml:space="preserve">DATE</w:t>
            </w:r>
          </w:p>
          <w:p>
            <w:pPr>
              <w:jc w:val="right"/>
            </w:pPr>
            <w:r>
              <w:rPr>
                <w:rFonts w:ascii="Arial" w:cs="Arial" w:eastAsia="Arial" w:hAnsi="Arial"/>
                <w:b/>
                <w:bCs/>
                <w:color w:val="C8922A"/>
                <w:sz w:val="18"/>
                <w:szCs w:val="18"/>
              </w:rPr>
              <w:t xml:space="preserve">FOUNDER</w:t>
            </w:r>
          </w:p>
        </w:tc>
        <w:tc>
          <w:tcPr>
            <w:tcW w:type="dxa" w:w="2520"/>
            <w:tcBorders>
              <w:top w:val="none" w:color="FFFFFF" w:sz="0"/>
              <w:left w:val="none" w:color="FFFFFF" w:sz="0"/>
              <w:bottom w:val="none" w:color="FFFFFF" w:sz="0"/>
              <w:right w:val="none" w:color="FFFFFF" w:sz="0"/>
            </w:tcBorders>
            <w:shd w:fill="F2F4F7" w:val="clear"/>
            <w:tcMar>
              <w:top w:type="dxa" w:w="80"/>
              <w:left w:type="dxa" w:w="80"/>
              <w:bottom w:type="dxa" w:w="80"/>
              <w:right w:type="dxa" w:w="160"/>
            </w:tcMar>
          </w:tcPr>
          <w:p>
            <w:r>
              <w:rPr>
                <w:rFonts w:ascii="Arial" w:cs="Arial" w:eastAsia="Arial" w:hAnsi="Arial"/>
                <w:color w:val="4A4A4A"/>
                <w:sz w:val="18"/>
                <w:szCs w:val="18"/>
              </w:rPr>
              <w:t xml:space="preserve">Church Operations</w:t>
            </w:r>
          </w:p>
          <w:p>
            <w:r>
              <w:rPr>
                <w:rFonts w:ascii="Arial" w:cs="Arial" w:eastAsia="Arial" w:hAnsi="Arial"/>
                <w:color w:val="4A4A4A"/>
                <w:sz w:val="18"/>
                <w:szCs w:val="18"/>
              </w:rPr>
              <w:t xml:space="preserve">4 of 6</w:t>
            </w:r>
          </w:p>
          <w:p>
            <w:r>
              <w:rPr>
                <w:rFonts w:ascii="Arial" w:cs="Arial" w:eastAsia="Arial" w:hAnsi="Arial"/>
                <w:color w:val="4A4A4A"/>
                <w:sz w:val="18"/>
                <w:szCs w:val="18"/>
              </w:rPr>
              <w:t xml:space="preserve">April 2026</w:t>
            </w:r>
          </w:p>
          <w:p>
            <w:r>
              <w:rPr>
                <w:rFonts w:ascii="Arial" w:cs="Arial" w:eastAsia="Arial" w:hAnsi="Arial"/>
                <w:color w:val="4A4A4A"/>
                <w:sz w:val="18"/>
                <w:szCs w:val="18"/>
              </w:rPr>
              <w:t xml:space="preserve">James Bell</w:t>
            </w:r>
          </w:p>
        </w:tc>
      </w:tr>
    </w:tbl>
    <w:p>
      <w:pPr>
        <w:spacing w:after="2400"/>
      </w:pPr>
      <w:r>
        <w:t xml:space="preserve"/>
      </w:r>
    </w:p>
    <w:p>
      <w:pPr>
        <w:pBdr>
          <w:top w:val="single" w:color="C8922A" w:sz="4" w:space="1"/>
        </w:pBdr>
        <w:spacing w:after="80" w:before="40"/>
        <w:jc w:val="center"/>
      </w:pPr>
      <w:r>
        <w:rPr>
          <w:rFonts w:ascii="Arial" w:cs="Arial" w:eastAsia="Arial" w:hAnsi="Arial"/>
          <w:i/>
          <w:iCs/>
          <w:color w:val="C8922A"/>
          <w:sz w:val="18"/>
          <w:szCs w:val="18"/>
        </w:rPr>
        <w:t xml:space="preserve">pastorsconnectionnetwork.com</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3A5C"/>
          <w:sz w:val="40"/>
          <w:szCs w:val="40"/>
        </w:rPr>
        <w:t xml:space="preserve">PART ONE: THE TEACHING</w:t>
      </w:r>
    </w:p>
    <w:p>
      <w:pPr>
        <w:pBdr>
          <w:bottom w:val="single" w:color="C8922A" w:sz="8" w:space="1"/>
        </w:pBdr>
        <w:spacing w:after="160"/>
      </w:pPr>
      <w:r>
        <w:t xml:space="preserve"/>
      </w:r>
    </w:p>
    <w:p>
      <w:pPr>
        <w:spacing w:after="120"/>
      </w:pPr>
      <w:r>
        <w:t xml:space="preserve"/>
      </w:r>
    </w:p>
    <w:p>
      <w:pPr>
        <w:pStyle w:val="Heading2"/>
      </w:pPr>
      <w:r>
        <w:rPr>
          <w:rFonts w:ascii="Arial" w:cs="Arial" w:eastAsia="Arial" w:hAnsi="Arial"/>
          <w:b/>
          <w:bCs/>
          <w:color w:val="1B3A5C"/>
          <w:sz w:val="30"/>
          <w:szCs w:val="30"/>
        </w:rPr>
        <w:t xml:space="preserve">The Night the Wheels Came Off</w:t>
      </w:r>
    </w:p>
    <w:p>
      <w:pPr>
        <w:spacing w:after="180"/>
        <w:jc w:val="left"/>
      </w:pPr>
      <w:r>
        <w:rPr>
          <w:rFonts w:ascii="Arial" w:cs="Arial" w:eastAsia="Arial" w:hAnsi="Arial"/>
          <w:b w:val="false"/>
          <w:bCs w:val="false"/>
          <w:i w:val="false"/>
          <w:iCs w:val="false"/>
          <w:color w:val="4A4A4A"/>
          <w:sz w:val="22"/>
          <w:szCs w:val="22"/>
        </w:rPr>
        <w:t xml:space="preserve">It was a Wednesday evening in year three of planting our church. I was standing at the door of a hospital room where a family was waiting to hear whether their father would survive surgery. My phone buzzed. It was our volunteer coordinator — except we didn't actually have a coordinator; we had a confused group text. Two children's workers hadn't shown up. The nursery was empty. The service starting in forty minutes had no one to run it.</w:t>
      </w:r>
    </w:p>
    <w:p>
      <w:pPr>
        <w:spacing w:after="180"/>
        <w:jc w:val="left"/>
      </w:pPr>
      <w:r>
        <w:rPr>
          <w:rFonts w:ascii="Arial" w:cs="Arial" w:eastAsia="Arial" w:hAnsi="Arial"/>
          <w:b w:val="false"/>
          <w:bCs w:val="false"/>
          <w:i w:val="false"/>
          <w:iCs w:val="false"/>
          <w:color w:val="4A4A4A"/>
          <w:sz w:val="22"/>
          <w:szCs w:val="22"/>
        </w:rPr>
        <w:t xml:space="preserve">I had a choice no pastor should face: be present with a grieving family or race back to manage a logistics fire.</w:t>
      </w:r>
    </w:p>
    <w:p>
      <w:pPr>
        <w:spacing w:after="180"/>
        <w:jc w:val="left"/>
      </w:pPr>
      <w:r>
        <w:rPr>
          <w:rFonts w:ascii="Arial" w:cs="Arial" w:eastAsia="Arial" w:hAnsi="Arial"/>
          <w:b w:val="false"/>
          <w:bCs w:val="false"/>
          <w:i w:val="false"/>
          <w:iCs w:val="false"/>
          <w:color w:val="4A4A4A"/>
          <w:sz w:val="22"/>
          <w:szCs w:val="22"/>
        </w:rPr>
        <w:t xml:space="preserve">That night, I drove back to the church.</w:t>
      </w:r>
    </w:p>
    <w:p>
      <w:pPr>
        <w:spacing w:after="180"/>
        <w:jc w:val="left"/>
      </w:pPr>
      <w:r>
        <w:rPr>
          <w:rFonts w:ascii="Arial" w:cs="Arial" w:eastAsia="Arial" w:hAnsi="Arial"/>
          <w:b w:val="false"/>
          <w:bCs w:val="false"/>
          <w:i w:val="false"/>
          <w:iCs w:val="false"/>
          <w:color w:val="4A4A4A"/>
          <w:sz w:val="22"/>
          <w:szCs w:val="22"/>
        </w:rPr>
        <w:t xml:space="preserve">I've regretted it ever since — not because the service went badly, but because I chose a system failure over a person in crisis. And the system failed because I had never built one. I was the system. Every important piece of our church's operation ran through me, in my head, nowhere documented, fully dependent on my presence and memory.</w:t>
      </w:r>
    </w:p>
    <w:p>
      <w:pPr>
        <w:spacing w:after="180"/>
        <w:jc w:val="left"/>
      </w:pPr>
      <w:r>
        <w:rPr>
          <w:rFonts w:ascii="Arial" w:cs="Arial" w:eastAsia="Arial" w:hAnsi="Arial"/>
          <w:b w:val="false"/>
          <w:bCs w:val="false"/>
          <w:i w:val="false"/>
          <w:iCs w:val="false"/>
          <w:color w:val="4A4A4A"/>
          <w:sz w:val="22"/>
          <w:szCs w:val="22"/>
        </w:rPr>
        <w:t xml:space="preserve">That hospital room taught me something no seminary class did: poor church operations are a pastoral failure. When the machinery of ministry doesn't work, the people the machinery is meant to serve pay the price.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1B3A5C"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r>
              <w:rPr>
                <w:rFonts w:ascii="Arial" w:cs="Arial" w:eastAsia="Arial" w:hAnsi="Arial"/>
                <w:i/>
                <w:iCs/>
                <w:color w:val="4A4A4A"/>
                <w:sz w:val="22"/>
                <w:szCs w:val="22"/>
              </w:rPr>
              <w:t xml:space="preserve">"Systems exist so that people are served — not so that pastors are protected from the mess of leading."</w:t>
            </w:r>
          </w:p>
        </w:tc>
      </w:tr>
    </w:tbl>
    <w:p>
      <w:pPr>
        <w:spacing w:after="200"/>
      </w:pPr>
      <w:r>
        <w:t xml:space="preserve"/>
      </w:r>
    </w:p>
    <w:p>
      <w:pPr>
        <w:pStyle w:val="Heading2"/>
      </w:pPr>
      <w:r>
        <w:rPr>
          <w:rFonts w:ascii="Arial" w:cs="Arial" w:eastAsia="Arial" w:hAnsi="Arial"/>
          <w:b/>
          <w:bCs/>
          <w:color w:val="1B3A5C"/>
          <w:sz w:val="30"/>
          <w:szCs w:val="30"/>
        </w:rPr>
        <w:t xml:space="preserve">Why Pastors Hate Operations (And Why That's the Problem)</w:t>
      </w:r>
    </w:p>
    <w:p>
      <w:pPr>
        <w:spacing w:after="180"/>
        <w:jc w:val="left"/>
      </w:pPr>
      <w:r>
        <w:rPr>
          <w:rFonts w:ascii="Arial" w:cs="Arial" w:eastAsia="Arial" w:hAnsi="Arial"/>
          <w:b w:val="false"/>
          <w:bCs w:val="false"/>
          <w:i w:val="false"/>
          <w:iCs w:val="false"/>
          <w:color w:val="4A4A4A"/>
          <w:sz w:val="22"/>
          <w:szCs w:val="22"/>
        </w:rPr>
        <w:t xml:space="preserve">Most of us entered ministry to preach, pray, and care for people. Nobody handed us a seminary elective called "Volunteer Scheduling as Spiritual Formation" or "The Theology of the Church Budget." Operations feel like the opposite of calling. They feel administrative, corporate, not-quite-sacred.</w:t>
      </w:r>
    </w:p>
    <w:p>
      <w:pPr>
        <w:spacing w:after="180"/>
        <w:jc w:val="left"/>
      </w:pPr>
      <w:r>
        <w:rPr>
          <w:rFonts w:ascii="Arial" w:cs="Arial" w:eastAsia="Arial" w:hAnsi="Arial"/>
          <w:b w:val="false"/>
          <w:bCs w:val="false"/>
          <w:i w:val="false"/>
          <w:iCs w:val="false"/>
          <w:color w:val="4A4A4A"/>
          <w:sz w:val="22"/>
          <w:szCs w:val="22"/>
        </w:rPr>
        <w:t xml:space="preserve">This is the lie that quietly dismantles churches. The lie sounds like: "I'm a pastor, not a manager. God will handle the details." Meanwhile, the details are handling the congregation.</w:t>
      </w:r>
    </w:p>
    <w:p>
      <w:pPr>
        <w:spacing w:after="180"/>
        <w:jc w:val="left"/>
      </w:pPr>
      <w:r>
        <w:rPr>
          <w:rFonts w:ascii="Arial" w:cs="Arial" w:eastAsia="Arial" w:hAnsi="Arial"/>
          <w:b w:val="false"/>
          <w:bCs w:val="false"/>
          <w:i w:val="false"/>
          <w:iCs w:val="false"/>
          <w:color w:val="4A4A4A"/>
          <w:sz w:val="22"/>
          <w:szCs w:val="22"/>
        </w:rPr>
        <w:t xml:space="preserve">I've watched gifted preachers lose their churches — not to theological drift, not to moral failure, but to operational chaos. Volunteers burning out because there were no systems. Staff leaving because expectations were never written down. Budgets hemorrhaging because no one was watching. Families leaving because the guest experience communicated that nobody was paying attention.</w:t>
      </w:r>
    </w:p>
    <w:p>
      <w:pPr>
        <w:spacing w:after="180"/>
        <w:jc w:val="left"/>
      </w:pPr>
      <w:r>
        <w:rPr>
          <w:rFonts w:ascii="Arial" w:cs="Arial" w:eastAsia="Arial" w:hAnsi="Arial"/>
          <w:b w:val="false"/>
          <w:bCs w:val="false"/>
          <w:i w:val="false"/>
          <w:iCs w:val="false"/>
          <w:color w:val="4A4A4A"/>
          <w:sz w:val="22"/>
          <w:szCs w:val="22"/>
        </w:rPr>
        <w:t xml:space="preserve">Here's what I've come to believe: administration is care. When your volunteer coordinator has a clear job description, that's love. When your financial reports are accurate and accessible to your board, that's integrity. When a first-time guest receives a follow-up call within 48 hours because you built a system for it, that's evangelism.</w:t>
      </w:r>
    </w:p>
    <w:p>
      <w:pPr>
        <w:spacing w:after="180"/>
        <w:jc w:val="left"/>
      </w:pPr>
      <w:r>
        <w:rPr>
          <w:rFonts w:ascii="Arial" w:cs="Arial" w:eastAsia="Arial" w:hAnsi="Arial"/>
          <w:b w:val="false"/>
          <w:bCs w:val="false"/>
          <w:i w:val="false"/>
          <w:iCs w:val="false"/>
          <w:color w:val="4A4A4A"/>
          <w:sz w:val="22"/>
          <w:szCs w:val="22"/>
        </w:rPr>
        <w:t xml:space="preserve">Operations are not the opposite of ministry. Done right, they ARE ministry.</w:t>
      </w:r>
    </w:p>
    <w:p>
      <w:pPr>
        <w:spacing w:after="120"/>
      </w:pPr>
      <w:r>
        <w:t xml:space="preserve"/>
      </w:r>
    </w:p>
    <w:p>
      <w:pPr>
        <w:pStyle w:val="Heading2"/>
      </w:pPr>
      <w:r>
        <w:rPr>
          <w:rFonts w:ascii="Arial" w:cs="Arial" w:eastAsia="Arial" w:hAnsi="Arial"/>
          <w:b/>
          <w:bCs/>
          <w:color w:val="1B3A5C"/>
          <w:sz w:val="30"/>
          <w:szCs w:val="30"/>
        </w:rPr>
        <w:t xml:space="preserve">Five Principles of Operational Excellence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01</w:t>
            </w:r>
          </w:p>
        </w:tc>
        <w:tc>
          <w:tcPr>
            <w:tcW w:type="dxa" w:w="8560"/>
            <w:tcBorders>
              <w:top w:val="none" w:color="FFFFFF" w:sz="0"/>
              <w:left w:val="none" w:color="FFFFFF" w:sz="0"/>
              <w:bottom w:val="none" w:color="FFFFFF" w:sz="0"/>
              <w:right w:val="none" w:color="FFFFFF" w:sz="0"/>
            </w:tcBorders>
            <w:shd w:fill="E8EDF4" w:val="clear"/>
            <w:tcMar>
              <w:top w:type="dxa" w:w="80"/>
              <w:left w:type="dxa" w:w="200"/>
              <w:bottom w:type="dxa" w:w="80"/>
              <w:right w:type="dxa" w:w="120"/>
            </w:tcMar>
            <w:vAlign w:val="center"/>
          </w:tcPr>
          <w:p>
            <w:r>
              <w:rPr>
                <w:rFonts w:ascii="Arial" w:cs="Arial" w:eastAsia="Arial" w:hAnsi="Arial"/>
                <w:b/>
                <w:bCs/>
                <w:color w:val="1B3A5C"/>
                <w:sz w:val="26"/>
                <w:szCs w:val="26"/>
              </w:rPr>
              <w:t xml:space="preserve">Your Calendar Is a Theological Statement</w:t>
            </w:r>
          </w:p>
        </w:tc>
      </w:tr>
    </w:tbl>
    <w:p>
      <w:pPr>
        <w:spacing w:after="80"/>
      </w:pPr>
      <w:r>
        <w:t xml:space="preserve"/>
      </w:r>
    </w:p>
    <w:p>
      <w:pPr>
        <w:spacing w:after="180"/>
        <w:jc w:val="left"/>
      </w:pPr>
      <w:r>
        <w:rPr>
          <w:rFonts w:ascii="Arial" w:cs="Arial" w:eastAsia="Arial" w:hAnsi="Arial"/>
          <w:b w:val="false"/>
          <w:bCs w:val="false"/>
          <w:i w:val="false"/>
          <w:iCs w:val="false"/>
          <w:color w:val="4A4A4A"/>
          <w:sz w:val="22"/>
          <w:szCs w:val="22"/>
        </w:rPr>
        <w:t xml:space="preserve">What your church does with its time tells your congregation what you actually believe. A church calendar crammed with programs says, implicitly, that activity equals faithfulness. A church with no calendar — where everything is ad hoc and reactive — says, implicitly, that planning is the opposite of trusting God.</w:t>
      </w:r>
    </w:p>
    <w:p>
      <w:pPr>
        <w:spacing w:after="180"/>
        <w:jc w:val="left"/>
      </w:pPr>
      <w:r>
        <w:rPr>
          <w:rFonts w:ascii="Arial" w:cs="Arial" w:eastAsia="Arial" w:hAnsi="Arial"/>
          <w:b w:val="false"/>
          <w:bCs w:val="false"/>
          <w:i w:val="false"/>
          <w:iCs w:val="false"/>
          <w:color w:val="4A4A4A"/>
          <w:sz w:val="22"/>
          <w:szCs w:val="22"/>
        </w:rPr>
        <w:t xml:space="preserve">Nehemiah built the wall. He didn't just pray for the wall. He assigned gates, set watches, positioned workers. He built a system. And the text never implies that his project management was a concession to his lack of faith. It was the application of faith.</w:t>
      </w:r>
    </w:p>
    <w:p>
      <w:pPr>
        <w:spacing w:after="180"/>
        <w:jc w:val="left"/>
      </w:pPr>
      <w:r>
        <w:rPr>
          <w:rFonts w:ascii="Arial" w:cs="Arial" w:eastAsia="Arial" w:hAnsi="Arial"/>
          <w:b w:val="false"/>
          <w:bCs w:val="false"/>
          <w:i w:val="false"/>
          <w:iCs w:val="false"/>
          <w:color w:val="4A4A4A"/>
          <w:sz w:val="22"/>
          <w:szCs w:val="22"/>
        </w:rPr>
        <w:t xml:space="preserve">I suggest what I call the 90-Day Rolling Calendar — a living document, reviewed monthly by your leadership team, that shows: (1) every major ministry event or initiative, (2) every staff and volunteer commitment, (3) the financial outlay associated with each, and (4) the preparation timeline working backward from each date.</w:t>
      </w:r>
    </w:p>
    <w:p>
      <w:pPr>
        <w:spacing w:after="180"/>
        <w:jc w:val="left"/>
      </w:pPr>
      <w:r>
        <w:rPr>
          <w:rFonts w:ascii="Arial" w:cs="Arial" w:eastAsia="Arial" w:hAnsi="Arial"/>
          <w:b w:val="false"/>
          <w:bCs w:val="false"/>
          <w:i w:val="false"/>
          <w:iCs w:val="false"/>
          <w:color w:val="4A4A4A"/>
          <w:sz w:val="22"/>
          <w:szCs w:val="22"/>
        </w:rPr>
        <w:t xml:space="preserve">When I introduced this at our church, two things happened immediately. First, we stopped double-booking. Second, and more importantly, we stopped making promises we couldn't keep — because we could finally see the whole field at once.</w:t>
      </w:r>
    </w:p>
    <w:p>
      <w:pPr>
        <w:spacing w:after="180"/>
        <w:jc w:val="left"/>
      </w:pPr>
      <w:r>
        <w:rPr>
          <w:rFonts w:ascii="Arial" w:cs="Arial" w:eastAsia="Arial" w:hAnsi="Arial"/>
          <w:b w:val="false"/>
          <w:bCs w:val="false"/>
          <w:i w:val="false"/>
          <w:iCs w:val="false"/>
          <w:color w:val="4A4A4A"/>
          <w:sz w:val="22"/>
          <w:szCs w:val="22"/>
        </w:rPr>
        <w:t xml:space="preserve">The question to ask your team this month: If a church member asked for our 90-day calendar, what would they see? Would it reflect our stated mission? Would it surprise them — and not in a good way?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C8922A"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r>
              <w:rPr>
                <w:rFonts w:ascii="Arial" w:cs="Arial" w:eastAsia="Arial" w:hAnsi="Arial"/>
                <w:i/>
                <w:iCs/>
                <w:color w:val="4A4A4A"/>
                <w:sz w:val="22"/>
                <w:szCs w:val="22"/>
              </w:rPr>
              <w:t xml:space="preserve">"Show me your calendar and your budget, and I will show you your actual theology."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02</w:t>
            </w:r>
          </w:p>
        </w:tc>
        <w:tc>
          <w:tcPr>
            <w:tcW w:type="dxa" w:w="8560"/>
            <w:tcBorders>
              <w:top w:val="none" w:color="FFFFFF" w:sz="0"/>
              <w:left w:val="none" w:color="FFFFFF" w:sz="0"/>
              <w:bottom w:val="none" w:color="FFFFFF" w:sz="0"/>
              <w:right w:val="none" w:color="FFFFFF" w:sz="0"/>
            </w:tcBorders>
            <w:shd w:fill="E8EDF4" w:val="clear"/>
            <w:tcMar>
              <w:top w:type="dxa" w:w="80"/>
              <w:left w:type="dxa" w:w="200"/>
              <w:bottom w:type="dxa" w:w="80"/>
              <w:right w:type="dxa" w:w="120"/>
            </w:tcMar>
            <w:vAlign w:val="center"/>
          </w:tcPr>
          <w:p>
            <w:r>
              <w:rPr>
                <w:rFonts w:ascii="Arial" w:cs="Arial" w:eastAsia="Arial" w:hAnsi="Arial"/>
                <w:b/>
                <w:bCs/>
                <w:color w:val="1B3A5C"/>
                <w:sz w:val="26"/>
                <w:szCs w:val="26"/>
              </w:rPr>
              <w:t xml:space="preserve">Every Role Needs a Job Description — Including Yours</w:t>
            </w:r>
          </w:p>
        </w:tc>
      </w:tr>
    </w:tbl>
    <w:p>
      <w:pPr>
        <w:spacing w:after="80"/>
      </w:pPr>
      <w:r>
        <w:t xml:space="preserve"/>
      </w:r>
    </w:p>
    <w:p>
      <w:pPr>
        <w:spacing w:after="180"/>
        <w:jc w:val="left"/>
      </w:pPr>
      <w:r>
        <w:rPr>
          <w:rFonts w:ascii="Arial" w:cs="Arial" w:eastAsia="Arial" w:hAnsi="Arial"/>
          <w:b w:val="false"/>
          <w:bCs w:val="false"/>
          <w:i w:val="false"/>
          <w:iCs w:val="false"/>
          <w:color w:val="4A4A4A"/>
          <w:sz w:val="22"/>
          <w:szCs w:val="22"/>
        </w:rPr>
        <w:t xml:space="preserve">The most common operational failure I see in churches isn't bad systems. It's the absence of any system — replaced by a tacit understanding that the pastor will handle it if it matters enough.</w:t>
      </w:r>
    </w:p>
    <w:p>
      <w:pPr>
        <w:spacing w:after="180"/>
        <w:jc w:val="left"/>
      </w:pPr>
      <w:r>
        <w:rPr>
          <w:rFonts w:ascii="Arial" w:cs="Arial" w:eastAsia="Arial" w:hAnsi="Arial"/>
          <w:b w:val="false"/>
          <w:bCs w:val="false"/>
          <w:i w:val="false"/>
          <w:iCs w:val="false"/>
          <w:color w:val="4A4A4A"/>
          <w:sz w:val="22"/>
          <w:szCs w:val="22"/>
        </w:rPr>
        <w:t xml:space="preserve">This creates three predictable catastrophes. Volunteers feel unappreciated (they gave their Saturday, and no one seems to know what to do with them). Staff members feel anxious (their job is whatever the pastor says it is this week). And the pastor burns out (because every gap flows uphill).</w:t>
      </w:r>
    </w:p>
    <w:p>
      <w:pPr>
        <w:spacing w:after="180"/>
        <w:jc w:val="left"/>
      </w:pPr>
      <w:r>
        <w:rPr>
          <w:rFonts w:ascii="Arial" w:cs="Arial" w:eastAsia="Arial" w:hAnsi="Arial"/>
          <w:b w:val="false"/>
          <w:bCs w:val="false"/>
          <w:i w:val="false"/>
          <w:iCs w:val="false"/>
          <w:color w:val="4A4A4A"/>
          <w:sz w:val="22"/>
          <w:szCs w:val="22"/>
        </w:rPr>
        <w:t xml:space="preserve">A job description is not a corporate imposition on organic community. It's clarity as an act of love. When a volunteer coordinator knows exactly what they own, they can own it with confidence. When a worship leader has a defined scope, they can be creative within it. When your executive pastor or lead volunteer knows their lane, they can run in it without constantly looking over their shoulder for your approval.</w:t>
      </w:r>
    </w:p>
    <w:p>
      <w:pPr>
        <w:spacing w:after="180"/>
        <w:jc w:val="left"/>
      </w:pPr>
      <w:r>
        <w:rPr>
          <w:rFonts w:ascii="Arial" w:cs="Arial" w:eastAsia="Arial" w:hAnsi="Arial"/>
          <w:b w:val="false"/>
          <w:bCs w:val="false"/>
          <w:i w:val="false"/>
          <w:iCs w:val="false"/>
          <w:color w:val="4A4A4A"/>
          <w:sz w:val="22"/>
          <w:szCs w:val="22"/>
        </w:rPr>
        <w:t xml:space="preserve">This applies to you too. Write your own job description — and be ruthlessly honest about what only you can do. Preach. Shepherd the congregation's spiritual direction. Identify and develop emerging leaders. Be present in crisis moments.</w:t>
      </w:r>
    </w:p>
    <w:p>
      <w:pPr>
        <w:spacing w:after="180"/>
        <w:jc w:val="left"/>
      </w:pPr>
      <w:r>
        <w:rPr>
          <w:rFonts w:ascii="Arial" w:cs="Arial" w:eastAsia="Arial" w:hAnsi="Arial"/>
          <w:b w:val="false"/>
          <w:bCs w:val="false"/>
          <w:i w:val="false"/>
          <w:iCs w:val="false"/>
          <w:color w:val="4A4A4A"/>
          <w:sz w:val="22"/>
          <w:szCs w:val="22"/>
        </w:rPr>
        <w:t xml:space="preserve">Notice what's not on that list: preparing the bulletin, managing the sound system, ordering communion supplies, or organizing the volunteer schedule. If those tasks are still on your calendar, you don't have an operations problem. You have a delegation problem.</w:t>
      </w:r>
    </w:p>
    <w:p>
      <w:pPr>
        <w:spacing w:after="180"/>
        <w:jc w:val="left"/>
      </w:pPr>
      <w:r>
        <w:rPr>
          <w:rFonts w:ascii="Arial" w:cs="Arial" w:eastAsia="Arial" w:hAnsi="Arial"/>
          <w:b w:val="false"/>
          <w:bCs w:val="false"/>
          <w:i w:val="false"/>
          <w:iCs w:val="false"/>
          <w:color w:val="4A4A4A"/>
          <w:sz w:val="22"/>
          <w:szCs w:val="22"/>
        </w:rPr>
        <w:t xml:space="preserve">Practical starting point: this week, write down everything you did in ministry last week. Circle only the items that require your ordination, your specific gifts, or your authority as the lead pastor. Move everything else to a delegation list.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03</w:t>
            </w:r>
          </w:p>
        </w:tc>
        <w:tc>
          <w:tcPr>
            <w:tcW w:type="dxa" w:w="8560"/>
            <w:tcBorders>
              <w:top w:val="none" w:color="FFFFFF" w:sz="0"/>
              <w:left w:val="none" w:color="FFFFFF" w:sz="0"/>
              <w:bottom w:val="none" w:color="FFFFFF" w:sz="0"/>
              <w:right w:val="none" w:color="FFFFFF" w:sz="0"/>
            </w:tcBorders>
            <w:shd w:fill="E8EDF4" w:val="clear"/>
            <w:tcMar>
              <w:top w:type="dxa" w:w="80"/>
              <w:left w:type="dxa" w:w="200"/>
              <w:bottom w:type="dxa" w:w="80"/>
              <w:right w:type="dxa" w:w="120"/>
            </w:tcMar>
            <w:vAlign w:val="center"/>
          </w:tcPr>
          <w:p>
            <w:r>
              <w:rPr>
                <w:rFonts w:ascii="Arial" w:cs="Arial" w:eastAsia="Arial" w:hAnsi="Arial"/>
                <w:b/>
                <w:bCs/>
                <w:color w:val="1B3A5C"/>
                <w:sz w:val="26"/>
                <w:szCs w:val="26"/>
              </w:rPr>
              <w:t xml:space="preserve">Volunteers Are the Core Infrastructure, Not the Supplemental Workforce</w:t>
            </w:r>
          </w:p>
        </w:tc>
      </w:tr>
    </w:tbl>
    <w:p>
      <w:pPr>
        <w:spacing w:after="80"/>
      </w:pPr>
      <w:r>
        <w:t xml:space="preserve"/>
      </w:r>
    </w:p>
    <w:p>
      <w:pPr>
        <w:spacing w:after="180"/>
        <w:jc w:val="left"/>
      </w:pPr>
      <w:r>
        <w:rPr>
          <w:rFonts w:ascii="Arial" w:cs="Arial" w:eastAsia="Arial" w:hAnsi="Arial"/>
          <w:b w:val="false"/>
          <w:bCs w:val="false"/>
          <w:i w:val="false"/>
          <w:iCs w:val="false"/>
          <w:color w:val="4A4A4A"/>
          <w:sz w:val="22"/>
          <w:szCs w:val="22"/>
        </w:rPr>
        <w:t xml:space="preserve">Many churches treat volunteers like part-time helpers who supplement what the paid staff can't get to. This is exactly backward.</w:t>
      </w:r>
    </w:p>
    <w:p>
      <w:pPr>
        <w:spacing w:after="180"/>
        <w:jc w:val="left"/>
      </w:pPr>
      <w:r>
        <w:rPr>
          <w:rFonts w:ascii="Arial" w:cs="Arial" w:eastAsia="Arial" w:hAnsi="Arial"/>
          <w:b w:val="false"/>
          <w:bCs w:val="false"/>
          <w:i w:val="false"/>
          <w:iCs w:val="false"/>
          <w:color w:val="4A4A4A"/>
          <w:sz w:val="22"/>
          <w:szCs w:val="22"/>
        </w:rPr>
        <w:t xml:space="preserve">In most healthy churches, volunteers ARE the ministry. They are not a workaround for a budget that can't support staff. They are the body of Christ functioning as it was designed to function. Ephesians 4 is not a metaphor — it's an organizational chart. The leaders equip. The saints do the work.</w:t>
      </w:r>
    </w:p>
    <w:p>
      <w:pPr>
        <w:spacing w:after="180"/>
        <w:jc w:val="left"/>
      </w:pPr>
      <w:r>
        <w:rPr>
          <w:rFonts w:ascii="Arial" w:cs="Arial" w:eastAsia="Arial" w:hAnsi="Arial"/>
          <w:b w:val="false"/>
          <w:bCs w:val="false"/>
          <w:i w:val="false"/>
          <w:iCs w:val="false"/>
          <w:color w:val="4A4A4A"/>
          <w:sz w:val="22"/>
          <w:szCs w:val="22"/>
        </w:rPr>
        <w:t xml:space="preserve">This changes how you recruit. You're not filling slots. You're inviting people into calling. When someone runs your kids' ministry, they are not helping you — they are doing the work of God that was prepared for them before the foundation of the world. Say that out loud. Mean it. Watch what happens to your volunteer culture.</w:t>
      </w:r>
    </w:p>
    <w:p>
      <w:pPr>
        <w:spacing w:after="180"/>
        <w:jc w:val="left"/>
      </w:pPr>
      <w:r>
        <w:rPr>
          <w:rFonts w:ascii="Arial" w:cs="Arial" w:eastAsia="Arial" w:hAnsi="Arial"/>
          <w:b w:val="false"/>
          <w:bCs w:val="false"/>
          <w:i w:val="false"/>
          <w:iCs w:val="false"/>
          <w:color w:val="4A4A4A"/>
          <w:sz w:val="22"/>
          <w:szCs w:val="22"/>
        </w:rPr>
        <w:t xml:space="preserve">It also changes how you retain. People don't leave volunteer roles because the work is hard. They leave because: (a) nobody thanked them, (b) the expectations were unclear, (c) there was no community around the role, or (d) the role didn't grow as they did.</w:t>
      </w:r>
    </w:p>
    <w:p>
      <w:pPr>
        <w:spacing w:after="180"/>
        <w:jc w:val="left"/>
      </w:pPr>
      <w:r>
        <w:rPr>
          <w:rFonts w:ascii="Arial" w:cs="Arial" w:eastAsia="Arial" w:hAnsi="Arial"/>
          <w:b w:val="false"/>
          <w:bCs w:val="false"/>
          <w:i w:val="false"/>
          <w:iCs w:val="false"/>
          <w:color w:val="4A4A4A"/>
          <w:sz w:val="22"/>
          <w:szCs w:val="22"/>
        </w:rPr>
        <w:t xml:space="preserve">The most effective volunteer retention strategy I've ever implemented costs nothing: one-on-one annual conversations with every key volunteer, asking four questions. What's working? What's frustrating you? What would make this role better? Where do you see yourself in two years? Then actually do something with what they tell you.</w:t>
      </w:r>
    </w:p>
    <w:p>
      <w:pPr>
        <w:spacing w:after="180"/>
        <w:jc w:val="left"/>
      </w:pPr>
      <w:r>
        <w:rPr>
          <w:rFonts w:ascii="Arial" w:cs="Arial" w:eastAsia="Arial" w:hAnsi="Arial"/>
          <w:b w:val="false"/>
          <w:bCs w:val="false"/>
          <w:i w:val="false"/>
          <w:iCs w:val="false"/>
          <w:color w:val="4A4A4A"/>
          <w:sz w:val="22"/>
          <w:szCs w:val="22"/>
        </w:rPr>
        <w:t xml:space="preserve">When a volunteer feels seen, they stay. When they stay, the ministry stabilizes. When the ministry stabilizes, guests become members and members become disciples.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1B3A5C"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r>
              <w:rPr>
                <w:rFonts w:ascii="Arial" w:cs="Arial" w:eastAsia="Arial" w:hAnsi="Arial"/>
                <w:i/>
                <w:iCs/>
                <w:color w:val="4A4A4A"/>
                <w:sz w:val="22"/>
                <w:szCs w:val="22"/>
              </w:rPr>
              <w:t xml:space="preserve">"You are not looking for people to fill your vision. You are creating the conditions for people to discover theirs."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04</w:t>
            </w:r>
          </w:p>
        </w:tc>
        <w:tc>
          <w:tcPr>
            <w:tcW w:type="dxa" w:w="8560"/>
            <w:tcBorders>
              <w:top w:val="none" w:color="FFFFFF" w:sz="0"/>
              <w:left w:val="none" w:color="FFFFFF" w:sz="0"/>
              <w:bottom w:val="none" w:color="FFFFFF" w:sz="0"/>
              <w:right w:val="none" w:color="FFFFFF" w:sz="0"/>
            </w:tcBorders>
            <w:shd w:fill="E8EDF4" w:val="clear"/>
            <w:tcMar>
              <w:top w:type="dxa" w:w="80"/>
              <w:left w:type="dxa" w:w="200"/>
              <w:bottom w:type="dxa" w:w="80"/>
              <w:right w:type="dxa" w:w="120"/>
            </w:tcMar>
            <w:vAlign w:val="center"/>
          </w:tcPr>
          <w:p>
            <w:r>
              <w:rPr>
                <w:rFonts w:ascii="Arial" w:cs="Arial" w:eastAsia="Arial" w:hAnsi="Arial"/>
                <w:b/>
                <w:bCs/>
                <w:color w:val="1B3A5C"/>
                <w:sz w:val="26"/>
                <w:szCs w:val="26"/>
              </w:rPr>
              <w:t xml:space="preserve">Financial Stewardship Starts With Transparency, Not Just Accuracy</w:t>
            </w:r>
          </w:p>
        </w:tc>
      </w:tr>
    </w:tbl>
    <w:p>
      <w:pPr>
        <w:spacing w:after="80"/>
      </w:pPr>
      <w:r>
        <w:t xml:space="preserve"/>
      </w:r>
    </w:p>
    <w:p>
      <w:pPr>
        <w:spacing w:after="180"/>
        <w:jc w:val="left"/>
      </w:pPr>
      <w:r>
        <w:rPr>
          <w:rFonts w:ascii="Arial" w:cs="Arial" w:eastAsia="Arial" w:hAnsi="Arial"/>
          <w:b w:val="false"/>
          <w:bCs w:val="false"/>
          <w:i w:val="false"/>
          <w:iCs w:val="false"/>
          <w:color w:val="4A4A4A"/>
          <w:sz w:val="22"/>
          <w:szCs w:val="22"/>
        </w:rPr>
        <w:t xml:space="preserve">I used to believe that as long as our finances were technically sound, they were fine. We had a treasurer. The books balanced. Nobody was stealing. I thought that was enough.</w:t>
      </w:r>
    </w:p>
    <w:p>
      <w:pPr>
        <w:spacing w:after="180"/>
        <w:jc w:val="left"/>
      </w:pPr>
      <w:r>
        <w:rPr>
          <w:rFonts w:ascii="Arial" w:cs="Arial" w:eastAsia="Arial" w:hAnsi="Arial"/>
          <w:b w:val="false"/>
          <w:bCs w:val="false"/>
          <w:i w:val="false"/>
          <w:iCs w:val="false"/>
          <w:color w:val="4A4A4A"/>
          <w:sz w:val="22"/>
          <w:szCs w:val="22"/>
        </w:rPr>
        <w:t xml:space="preserve">Then a family left our church, and in their exit conversation they told us they'd been worried for years that the church's money wasn't being handled well. They'd never seen a budget. They didn't know who was responsible for financial oversight. They assumed the worst.</w:t>
      </w:r>
    </w:p>
    <w:p>
      <w:pPr>
        <w:spacing w:after="180"/>
        <w:jc w:val="left"/>
      </w:pPr>
      <w:r>
        <w:rPr>
          <w:rFonts w:ascii="Arial" w:cs="Arial" w:eastAsia="Arial" w:hAnsi="Arial"/>
          <w:b w:val="false"/>
          <w:bCs w:val="false"/>
          <w:i w:val="false"/>
          <w:iCs w:val="false"/>
          <w:color w:val="4A4A4A"/>
          <w:sz w:val="22"/>
          <w:szCs w:val="22"/>
        </w:rPr>
        <w:t xml:space="preserve">Accuracy is the floor. Transparency is the goal.</w:t>
      </w:r>
    </w:p>
    <w:p>
      <w:pPr>
        <w:spacing w:after="180"/>
        <w:jc w:val="left"/>
      </w:pPr>
      <w:r>
        <w:rPr>
          <w:rFonts w:ascii="Arial" w:cs="Arial" w:eastAsia="Arial" w:hAnsi="Arial"/>
          <w:b w:val="false"/>
          <w:bCs w:val="false"/>
          <w:i w:val="false"/>
          <w:iCs w:val="false"/>
          <w:color w:val="4A4A4A"/>
          <w:sz w:val="22"/>
          <w:szCs w:val="22"/>
        </w:rPr>
        <w:t xml:space="preserve">A financially healthy church does three things consistently. First, it produces monthly financial reports that any elder or deacon can read and understand — not just the treasurer. Second, it presents an annual budget to the congregation with context, not just numbers. People give sacrificially when they understand what their money is doing. Third, it establishes a clear division of duties: the person who approves spending is not the same person who cuts the check.</w:t>
      </w:r>
    </w:p>
    <w:p>
      <w:pPr>
        <w:spacing w:after="180"/>
        <w:jc w:val="left"/>
      </w:pPr>
      <w:r>
        <w:rPr>
          <w:rFonts w:ascii="Arial" w:cs="Arial" w:eastAsia="Arial" w:hAnsi="Arial"/>
          <w:b w:val="false"/>
          <w:bCs w:val="false"/>
          <w:i w:val="false"/>
          <w:iCs w:val="false"/>
          <w:color w:val="4A4A4A"/>
          <w:sz w:val="22"/>
          <w:szCs w:val="22"/>
        </w:rPr>
        <w:t xml:space="preserve">These aren't just accounting best practices. They're integrity made visible. And in a culture that is justifiably skeptical of institutional religion, visible integrity is an apologetic.</w:t>
      </w:r>
    </w:p>
    <w:p>
      <w:pPr>
        <w:spacing w:after="180"/>
        <w:jc w:val="left"/>
      </w:pPr>
      <w:r>
        <w:rPr>
          <w:rFonts w:ascii="Arial" w:cs="Arial" w:eastAsia="Arial" w:hAnsi="Arial"/>
          <w:b w:val="false"/>
          <w:bCs w:val="false"/>
          <w:i w:val="false"/>
          <w:iCs w:val="false"/>
          <w:color w:val="4A4A4A"/>
          <w:sz w:val="22"/>
          <w:szCs w:val="22"/>
        </w:rPr>
        <w:t xml:space="preserve">One specific recommendation: create a one-page financial summary — total giving year-to-date, total expenses year-to-date, cash on hand, and a one-sentence note on any significant variance — and share it monthly with your church board and quarterly with the congregation. This single practice has rebuilt trust in more than a few churches I know.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05</w:t>
            </w:r>
          </w:p>
        </w:tc>
        <w:tc>
          <w:tcPr>
            <w:tcW w:type="dxa" w:w="8560"/>
            <w:tcBorders>
              <w:top w:val="none" w:color="FFFFFF" w:sz="0"/>
              <w:left w:val="none" w:color="FFFFFF" w:sz="0"/>
              <w:bottom w:val="none" w:color="FFFFFF" w:sz="0"/>
              <w:right w:val="none" w:color="FFFFFF" w:sz="0"/>
            </w:tcBorders>
            <w:shd w:fill="E8EDF4" w:val="clear"/>
            <w:tcMar>
              <w:top w:type="dxa" w:w="80"/>
              <w:left w:type="dxa" w:w="200"/>
              <w:bottom w:type="dxa" w:w="80"/>
              <w:right w:type="dxa" w:w="120"/>
            </w:tcMar>
            <w:vAlign w:val="center"/>
          </w:tcPr>
          <w:p>
            <w:r>
              <w:rPr>
                <w:rFonts w:ascii="Arial" w:cs="Arial" w:eastAsia="Arial" w:hAnsi="Arial"/>
                <w:b/>
                <w:bCs/>
                <w:color w:val="1B3A5C"/>
                <w:sz w:val="26"/>
                <w:szCs w:val="26"/>
              </w:rPr>
              <w:t xml:space="preserve">The Church Office Should Be the Most Hospitable Room in Your Building</w:t>
            </w:r>
          </w:p>
        </w:tc>
      </w:tr>
    </w:tbl>
    <w:p>
      <w:pPr>
        <w:spacing w:after="80"/>
      </w:pPr>
      <w:r>
        <w:t xml:space="preserve"/>
      </w:r>
    </w:p>
    <w:p>
      <w:pPr>
        <w:spacing w:after="180"/>
        <w:jc w:val="left"/>
      </w:pPr>
      <w:r>
        <w:rPr>
          <w:rFonts w:ascii="Arial" w:cs="Arial" w:eastAsia="Arial" w:hAnsi="Arial"/>
          <w:b w:val="false"/>
          <w:bCs w:val="false"/>
          <w:i w:val="false"/>
          <w:iCs w:val="false"/>
          <w:color w:val="4A4A4A"/>
          <w:sz w:val="22"/>
          <w:szCs w:val="22"/>
        </w:rPr>
        <w:t xml:space="preserve">When someone walks into your church office or sends an email and doesn't hear back for three days, they've been told something about who you are. That message often overrides your best sermon.</w:t>
      </w:r>
    </w:p>
    <w:p>
      <w:pPr>
        <w:spacing w:after="180"/>
        <w:jc w:val="left"/>
      </w:pPr>
      <w:r>
        <w:rPr>
          <w:rFonts w:ascii="Arial" w:cs="Arial" w:eastAsia="Arial" w:hAnsi="Arial"/>
          <w:b w:val="false"/>
          <w:bCs w:val="false"/>
          <w:i w:val="false"/>
          <w:iCs w:val="false"/>
          <w:color w:val="4A4A4A"/>
          <w:sz w:val="22"/>
          <w:szCs w:val="22"/>
        </w:rPr>
        <w:t xml:space="preserve">Operations set a tone. The cleanliness of your facility, the responsiveness of your administrative staff, the clarity of your website, the professionalism of your bulletins — all of these communicate before you've said a word.</w:t>
      </w:r>
    </w:p>
    <w:p>
      <w:pPr>
        <w:spacing w:after="180"/>
        <w:jc w:val="left"/>
      </w:pPr>
      <w:r>
        <w:rPr>
          <w:rFonts w:ascii="Arial" w:cs="Arial" w:eastAsia="Arial" w:hAnsi="Arial"/>
          <w:b w:val="false"/>
          <w:bCs w:val="false"/>
          <w:i w:val="false"/>
          <w:iCs w:val="false"/>
          <w:color w:val="4A4A4A"/>
          <w:sz w:val="22"/>
          <w:szCs w:val="22"/>
        </w:rPr>
        <w:t xml:space="preserve">I'm not arguing for institutional polish over relational warmth. I'm arguing that operational carelessness communicates something real: we didn't plan for you; we didn't prepare for you; we don't think these details matter. That's not an aesthetic failure. It's a hospitality failure.</w:t>
      </w:r>
    </w:p>
    <w:p>
      <w:pPr>
        <w:spacing w:after="180"/>
        <w:jc w:val="left"/>
      </w:pPr>
      <w:r>
        <w:rPr>
          <w:rFonts w:ascii="Arial" w:cs="Arial" w:eastAsia="Arial" w:hAnsi="Arial"/>
          <w:b w:val="false"/>
          <w:bCs w:val="false"/>
          <w:i w:val="false"/>
          <w:iCs w:val="false"/>
          <w:color w:val="4A4A4A"/>
          <w:sz w:val="22"/>
          <w:szCs w:val="22"/>
        </w:rPr>
        <w:t xml:space="preserve">Practically, this means: (1) Set a 24-hour response standard for all email and phone inquiries and train your team to honor it. (2) Walk your facility once a month with fresh eyes — the eyes of someone experiencing it for the first time. (3) Ask a church member who is also a professional (HR, management, administration) to assess your internal systems and tell you what they see.</w:t>
      </w:r>
    </w:p>
    <w:p>
      <w:pPr>
        <w:spacing w:after="180"/>
        <w:jc w:val="left"/>
      </w:pPr>
      <w:r>
        <w:rPr>
          <w:rFonts w:ascii="Arial" w:cs="Arial" w:eastAsia="Arial" w:hAnsi="Arial"/>
          <w:b w:val="false"/>
          <w:bCs w:val="false"/>
          <w:i w:val="false"/>
          <w:iCs w:val="false"/>
          <w:color w:val="4A4A4A"/>
          <w:sz w:val="22"/>
          <w:szCs w:val="22"/>
        </w:rPr>
        <w:t xml:space="preserve">You don't have to be a Fortune 500 company. But you should be a people-of-God organization that treats people as though their time and experience matters. Because it does.</w:t>
      </w:r>
    </w:p>
    <w:p>
      <w:pPr>
        <w:spacing w:after="200"/>
      </w:pPr>
      <w:r>
        <w:t xml:space="preserve"/>
      </w:r>
    </w:p>
    <w:p>
      <w:pPr>
        <w:pStyle w:val="Heading2"/>
      </w:pPr>
      <w:r>
        <w:rPr>
          <w:rFonts w:ascii="Arial" w:cs="Arial" w:eastAsia="Arial" w:hAnsi="Arial"/>
          <w:b/>
          <w:bCs/>
          <w:color w:val="1B3A5C"/>
          <w:sz w:val="30"/>
          <w:szCs w:val="30"/>
        </w:rPr>
        <w:t xml:space="preserve">What Pastors Get Wrong About Church Operations</w:t>
      </w:r>
    </w:p>
    <w:p>
      <w:pPr>
        <w:spacing w:after="180"/>
        <w:jc w:val="left"/>
      </w:pPr>
      <w:r>
        <w:rPr>
          <w:rFonts w:ascii="Arial" w:cs="Arial" w:eastAsia="Arial" w:hAnsi="Arial"/>
          <w:b w:val="false"/>
          <w:bCs w:val="false"/>
          <w:i w:val="false"/>
          <w:iCs w:val="false"/>
          <w:color w:val="4A4A4A"/>
          <w:sz w:val="22"/>
          <w:szCs w:val="22"/>
        </w:rPr>
        <w:t xml:space="preserve">After years of coaching pastors and reviewing my own failures, here are the most common operational mistakes I see:</w:t>
      </w:r>
    </w:p>
    <w:p>
      <w:pPr>
        <w:spacing w:after="80"/>
      </w:pPr>
      <w:r>
        <w:t xml:space="preserve"/>
      </w:r>
    </w:p>
    <w:p>
      <w:pPr>
        <w:pStyle w:val="ListParagraph"/>
        <w:numPr>
          <w:ilvl w:val="0"/>
          <w:numId w:val="2"/>
        </w:numPr>
      </w:pPr>
      <w:r>
        <w:rPr>
          <w:rFonts w:ascii="Arial" w:cs="Arial" w:eastAsia="Arial" w:hAnsi="Arial"/>
          <w:color w:val="4A4A4A"/>
          <w:sz w:val="22"/>
          <w:szCs w:val="22"/>
        </w:rPr>
        <w:t xml:space="preserve">Hoarding decisions. Not every decision needs your input. Build a decision matrix — define what requires your approval, what requires elder approval, and what your team should handle without escalating.</w:t>
      </w:r>
    </w:p>
    <w:p>
      <w:pPr>
        <w:pStyle w:val="ListParagraph"/>
        <w:numPr>
          <w:ilvl w:val="0"/>
          <w:numId w:val="2"/>
        </w:numPr>
      </w:pPr>
      <w:r>
        <w:rPr>
          <w:rFonts w:ascii="Arial" w:cs="Arial" w:eastAsia="Arial" w:hAnsi="Arial"/>
          <w:color w:val="4A4A4A"/>
          <w:sz w:val="22"/>
          <w:szCs w:val="22"/>
        </w:rPr>
        <w:t xml:space="preserve">Confusing busyness with productivity. A jam-packed church calendar is not a sign of health. It may be a sign of an inability to say no, which is a leadership failure wearing a ministry costume.</w:t>
      </w:r>
    </w:p>
    <w:p>
      <w:pPr>
        <w:pStyle w:val="ListParagraph"/>
        <w:numPr>
          <w:ilvl w:val="0"/>
          <w:numId w:val="2"/>
        </w:numPr>
      </w:pPr>
      <w:r>
        <w:rPr>
          <w:rFonts w:ascii="Arial" w:cs="Arial" w:eastAsia="Arial" w:hAnsi="Arial"/>
          <w:color w:val="4A4A4A"/>
          <w:sz w:val="22"/>
          <w:szCs w:val="22"/>
        </w:rPr>
        <w:t xml:space="preserve">Delaying the hard administrative conversations. Staff evaluations that never happen. Volunteer expectations that are never stated. Financial concerns that are never named. Avoidance always costs more than confrontation.</w:t>
      </w:r>
    </w:p>
    <w:p>
      <w:pPr>
        <w:pStyle w:val="ListParagraph"/>
        <w:numPr>
          <w:ilvl w:val="0"/>
          <w:numId w:val="2"/>
        </w:numPr>
      </w:pPr>
      <w:r>
        <w:rPr>
          <w:rFonts w:ascii="Arial" w:cs="Arial" w:eastAsia="Arial" w:hAnsi="Arial"/>
          <w:color w:val="4A4A4A"/>
          <w:sz w:val="22"/>
          <w:szCs w:val="22"/>
        </w:rPr>
        <w:t xml:space="preserve">Using the Holy Spirit as an excuse for poor planning. "We're Spirit-led, not program-driven" can be code for "I don't want to do the unglamorous work of building systems." The Spirit worked through Nehemiah's blueprints.</w:t>
      </w:r>
    </w:p>
    <w:p>
      <w:pPr>
        <w:pStyle w:val="ListParagraph"/>
        <w:numPr>
          <w:ilvl w:val="0"/>
          <w:numId w:val="2"/>
        </w:numPr>
      </w:pPr>
      <w:r>
        <w:rPr>
          <w:rFonts w:ascii="Arial" w:cs="Arial" w:eastAsia="Arial" w:hAnsi="Arial"/>
          <w:color w:val="4A4A4A"/>
          <w:sz w:val="22"/>
          <w:szCs w:val="22"/>
        </w:rPr>
        <w:t xml:space="preserve">Neglecting the operations until crisis hits. The time to build your emergency protocol is not during the emergency. The time to establish financial controls is not after you discover an irregularity.</w:t>
      </w:r>
    </w:p>
    <w:p>
      <w:pPr>
        <w:spacing w:after="200"/>
      </w:pPr>
      <w:r>
        <w:t xml:space="preserve"/>
      </w:r>
    </w:p>
    <w:p>
      <w:pPr>
        <w:pStyle w:val="Heading2"/>
      </w:pPr>
      <w:r>
        <w:rPr>
          <w:rFonts w:ascii="Arial" w:cs="Arial" w:eastAsia="Arial" w:hAnsi="Arial"/>
          <w:b/>
          <w:bCs/>
          <w:color w:val="1B3A5C"/>
          <w:sz w:val="30"/>
          <w:szCs w:val="30"/>
        </w:rPr>
        <w:t xml:space="preserve">The Keller Reframe: What If Church Management Is Spiritual Formation?</w:t>
      </w:r>
    </w:p>
    <w:p>
      <w:pPr>
        <w:spacing w:after="180"/>
        <w:jc w:val="left"/>
      </w:pPr>
      <w:r>
        <w:rPr>
          <w:rFonts w:ascii="Arial" w:cs="Arial" w:eastAsia="Arial" w:hAnsi="Arial"/>
          <w:b w:val="false"/>
          <w:bCs w:val="false"/>
          <w:i w:val="false"/>
          <w:iCs w:val="false"/>
          <w:color w:val="4A4A4A"/>
          <w:sz w:val="22"/>
          <w:szCs w:val="22"/>
        </w:rPr>
        <w:t xml:space="preserve">Here is the idea I want to leave you with that challenges most of what we assume about pastoral work.</w:t>
      </w:r>
    </w:p>
    <w:p>
      <w:pPr>
        <w:spacing w:after="180"/>
        <w:jc w:val="left"/>
      </w:pPr>
      <w:r>
        <w:rPr>
          <w:rFonts w:ascii="Arial" w:cs="Arial" w:eastAsia="Arial" w:hAnsi="Arial"/>
          <w:b w:val="false"/>
          <w:bCs w:val="false"/>
          <w:i w:val="false"/>
          <w:iCs w:val="false"/>
          <w:color w:val="4A4A4A"/>
          <w:sz w:val="22"/>
          <w:szCs w:val="22"/>
        </w:rPr>
        <w:t xml:space="preserve">Tim Keller often pressed on the cultural assumptions inside theological frameworks. So let me press on one of ours: the assumption that administration is less spiritual than preaching.</w:t>
      </w:r>
    </w:p>
    <w:p>
      <w:pPr>
        <w:spacing w:after="180"/>
        <w:jc w:val="left"/>
      </w:pPr>
      <w:r>
        <w:rPr>
          <w:rFonts w:ascii="Arial" w:cs="Arial" w:eastAsia="Arial" w:hAnsi="Arial"/>
          <w:b w:val="false"/>
          <w:bCs w:val="false"/>
          <w:i w:val="false"/>
          <w:iCs w:val="false"/>
          <w:color w:val="4A4A4A"/>
          <w:sz w:val="22"/>
          <w:szCs w:val="22"/>
        </w:rPr>
        <w:t xml:space="preserve">Consider what the building of church systems actually requires. It requires humility — the admission that you can't do everything and that others should own real responsibility. It requires trust — giving authority to volunteers and staff, which means risking that they might fail. It requires self-awareness — knowing your gifts AND your limits. It requires service — building structures not for your convenience but for the congregation's flourishing. It requires faithfulness — showing up to the unsexy work week after week without applause.</w:t>
      </w:r>
    </w:p>
    <w:p>
      <w:pPr>
        <w:spacing w:after="180"/>
        <w:jc w:val="left"/>
      </w:pPr>
      <w:r>
        <w:rPr>
          <w:rFonts w:ascii="Arial" w:cs="Arial" w:eastAsia="Arial" w:hAnsi="Arial"/>
          <w:b w:val="false"/>
          <w:bCs w:val="false"/>
          <w:i w:val="false"/>
          <w:iCs w:val="false"/>
          <w:color w:val="4A4A4A"/>
          <w:sz w:val="22"/>
          <w:szCs w:val="22"/>
        </w:rPr>
        <w:t xml:space="preserve">These are not administrative virtues. These are the fruit of the Spirit applied to organizational life.</w:t>
      </w:r>
    </w:p>
    <w:p>
      <w:pPr>
        <w:spacing w:after="180"/>
        <w:jc w:val="left"/>
      </w:pPr>
      <w:r>
        <w:rPr>
          <w:rFonts w:ascii="Arial" w:cs="Arial" w:eastAsia="Arial" w:hAnsi="Arial"/>
          <w:b w:val="false"/>
          <w:bCs w:val="false"/>
          <w:i w:val="false"/>
          <w:iCs w:val="false"/>
          <w:color w:val="4A4A4A"/>
          <w:sz w:val="22"/>
          <w:szCs w:val="22"/>
        </w:rPr>
        <w:t xml:space="preserve">The pastor who builds excellent operational systems is not less spiritual than the pastor who preaches brilliant sermons. She may, in fact, be more formed — because she has submitted her ego to the slow, unsexy, essential work of making sure the machinery of ministry serves the mission of God.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1B3A5C"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r>
              <w:rPr>
                <w:rFonts w:ascii="Arial" w:cs="Arial" w:eastAsia="Arial" w:hAnsi="Arial"/>
                <w:i/>
                <w:iCs/>
                <w:color w:val="4A4A4A"/>
                <w:sz w:val="22"/>
                <w:szCs w:val="22"/>
              </w:rPr>
              <w:t xml:space="preserve">"The test of whether your church administration is spiritual is not whether it feels spiritual. It is whether it frees more people to be served, formed, and sent."</w:t>
            </w:r>
          </w:p>
        </w:tc>
      </w:tr>
    </w:tbl>
    <w:p>
      <w:pPr>
        <w:spacing w:after="120"/>
      </w:pPr>
      <w:r>
        <w:t xml:space="preserve"/>
      </w:r>
    </w:p>
    <w:p>
      <w:r>
        <w:br w:type="page"/>
      </w:r>
    </w:p>
    <w:p>
      <w:pPr>
        <w:pStyle w:val="Heading1"/>
      </w:pPr>
      <w:r>
        <w:rPr>
          <w:rFonts w:ascii="Arial" w:cs="Arial" w:eastAsia="Arial" w:hAnsi="Arial"/>
          <w:b/>
          <w:bCs/>
          <w:color w:val="1B3A5C"/>
          <w:sz w:val="40"/>
          <w:szCs w:val="40"/>
        </w:rPr>
        <w:t xml:space="preserve">PART TWO: THE TOOLKIT</w:t>
      </w:r>
    </w:p>
    <w:p>
      <w:pPr>
        <w:pBdr>
          <w:bottom w:val="single" w:color="C8922A" w:sz="8" w:space="1"/>
        </w:pBdr>
        <w:spacing w:after="160"/>
      </w:pPr>
      <w:r>
        <w:t xml:space="preserve"/>
      </w:r>
    </w:p>
    <w:p>
      <w:pPr>
        <w:spacing w:after="120"/>
      </w:pPr>
      <w:r>
        <w:t xml:space="preserve"/>
      </w:r>
    </w:p>
    <w:p>
      <w:pPr>
        <w:pStyle w:val="Heading2"/>
      </w:pPr>
      <w:r>
        <w:rPr>
          <w:rFonts w:ascii="Arial" w:cs="Arial" w:eastAsia="Arial" w:hAnsi="Arial"/>
          <w:b/>
          <w:bCs/>
          <w:color w:val="1B3A5C"/>
          <w:sz w:val="30"/>
          <w:szCs w:val="30"/>
        </w:rPr>
        <w:t xml:space="preserve">Step-by-Step: Operational Audit in 4 Weeks</w:t>
      </w:r>
    </w:p>
    <w:p>
      <w:pPr>
        <w:spacing w:after="180"/>
        <w:jc w:val="left"/>
      </w:pPr>
      <w:r>
        <w:rPr>
          <w:rFonts w:ascii="Arial" w:cs="Arial" w:eastAsia="Arial" w:hAnsi="Arial"/>
          <w:b w:val="false"/>
          <w:bCs w:val="false"/>
          <w:i w:val="false"/>
          <w:iCs w:val="false"/>
          <w:color w:val="4A4A4A"/>
          <w:sz w:val="22"/>
          <w:szCs w:val="22"/>
        </w:rPr>
        <w:t xml:space="preserve">Use this four-week implementation plan to assess and improve your current operational foundation. Work through it yourself first, then bring your team.</w:t>
      </w:r>
    </w:p>
    <w:p>
      <w:pPr>
        <w:spacing w:after="80"/>
      </w:pPr>
      <w:r>
        <w:t xml:space="preserve"/>
      </w:r>
    </w:p>
    <w:p>
      <w:pPr>
        <w:pStyle w:val="Heading3"/>
      </w:pPr>
      <w:r>
        <w:rPr>
          <w:rFonts w:ascii="Arial" w:cs="Arial" w:eastAsia="Arial" w:hAnsi="Arial"/>
          <w:b/>
          <w:bCs/>
          <w:color w:val="C8922A"/>
          <w:sz w:val="24"/>
          <w:szCs w:val="24"/>
        </w:rPr>
        <w:t xml:space="preserve">Week 1 — The Audit</w:t>
      </w:r>
    </w:p>
    <w:p>
      <w:pPr>
        <w:pStyle w:val="ListParagraph"/>
        <w:numPr>
          <w:ilvl w:val="0"/>
          <w:numId w:val="3"/>
        </w:numPr>
      </w:pPr>
      <w:r>
        <w:rPr>
          <w:rFonts w:ascii="Arial" w:cs="Arial" w:eastAsia="Arial" w:hAnsi="Arial"/>
          <w:color w:val="4A4A4A"/>
          <w:sz w:val="22"/>
          <w:szCs w:val="22"/>
        </w:rPr>
        <w:t xml:space="preserve">Write down every recurring operational task at your church: weekly, monthly, annually.</w:t>
      </w:r>
    </w:p>
    <w:p>
      <w:pPr>
        <w:pStyle w:val="ListParagraph"/>
        <w:numPr>
          <w:ilvl w:val="0"/>
          <w:numId w:val="3"/>
        </w:numPr>
      </w:pPr>
      <w:r>
        <w:rPr>
          <w:rFonts w:ascii="Arial" w:cs="Arial" w:eastAsia="Arial" w:hAnsi="Arial"/>
          <w:color w:val="4A4A4A"/>
          <w:sz w:val="22"/>
          <w:szCs w:val="22"/>
        </w:rPr>
        <w:t xml:space="preserve">Beside each task, write the name of the person currently responsible.</w:t>
      </w:r>
    </w:p>
    <w:p>
      <w:pPr>
        <w:pStyle w:val="ListParagraph"/>
        <w:numPr>
          <w:ilvl w:val="0"/>
          <w:numId w:val="3"/>
        </w:numPr>
      </w:pPr>
      <w:r>
        <w:rPr>
          <w:rFonts w:ascii="Arial" w:cs="Arial" w:eastAsia="Arial" w:hAnsi="Arial"/>
          <w:color w:val="4A4A4A"/>
          <w:sz w:val="22"/>
          <w:szCs w:val="22"/>
        </w:rPr>
        <w:t xml:space="preserve">Circle every task where your name appears. These are your delegation targets.</w:t>
      </w:r>
    </w:p>
    <w:p>
      <w:pPr>
        <w:pStyle w:val="ListParagraph"/>
        <w:numPr>
          <w:ilvl w:val="0"/>
          <w:numId w:val="3"/>
        </w:numPr>
      </w:pPr>
      <w:r>
        <w:rPr>
          <w:rFonts w:ascii="Arial" w:cs="Arial" w:eastAsia="Arial" w:hAnsi="Arial"/>
          <w:color w:val="4A4A4A"/>
          <w:sz w:val="22"/>
          <w:szCs w:val="22"/>
        </w:rPr>
        <w:t xml:space="preserve">Identify every task where no name appears. These are your systems gaps.</w:t>
      </w:r>
    </w:p>
    <w:p>
      <w:pPr>
        <w:pStyle w:val="ListParagraph"/>
        <w:numPr>
          <w:ilvl w:val="0"/>
          <w:numId w:val="3"/>
        </w:numPr>
      </w:pPr>
      <w:r>
        <w:rPr>
          <w:rFonts w:ascii="Arial" w:cs="Arial" w:eastAsia="Arial" w:hAnsi="Arial"/>
          <w:color w:val="4A4A4A"/>
          <w:sz w:val="22"/>
          <w:szCs w:val="22"/>
        </w:rPr>
        <w:t xml:space="preserve">Share this list with one trusted leader and ask: "What am I missing?"</w:t>
      </w:r>
    </w:p>
    <w:p>
      <w:pPr>
        <w:spacing w:after="120"/>
      </w:pPr>
      <w:r>
        <w:t xml:space="preserve"/>
      </w:r>
    </w:p>
    <w:p>
      <w:pPr>
        <w:pStyle w:val="Heading3"/>
      </w:pPr>
      <w:r>
        <w:rPr>
          <w:rFonts w:ascii="Arial" w:cs="Arial" w:eastAsia="Arial" w:hAnsi="Arial"/>
          <w:b/>
          <w:bCs/>
          <w:color w:val="C8922A"/>
          <w:sz w:val="24"/>
          <w:szCs w:val="24"/>
        </w:rPr>
        <w:t xml:space="preserve">Week 2 — The Calendar</w:t>
      </w:r>
    </w:p>
    <w:p>
      <w:pPr>
        <w:pStyle w:val="ListParagraph"/>
        <w:numPr>
          <w:ilvl w:val="0"/>
          <w:numId w:val="4"/>
        </w:numPr>
      </w:pPr>
      <w:r>
        <w:rPr>
          <w:rFonts w:ascii="Arial" w:cs="Arial" w:eastAsia="Arial" w:hAnsi="Arial"/>
          <w:color w:val="4A4A4A"/>
          <w:sz w:val="22"/>
          <w:szCs w:val="22"/>
        </w:rPr>
        <w:t xml:space="preserve">Create or update a 90-day ministry calendar.</w:t>
      </w:r>
    </w:p>
    <w:p>
      <w:pPr>
        <w:pStyle w:val="ListParagraph"/>
        <w:numPr>
          <w:ilvl w:val="0"/>
          <w:numId w:val="4"/>
        </w:numPr>
      </w:pPr>
      <w:r>
        <w:rPr>
          <w:rFonts w:ascii="Arial" w:cs="Arial" w:eastAsia="Arial" w:hAnsi="Arial"/>
          <w:color w:val="4A4A4A"/>
          <w:sz w:val="22"/>
          <w:szCs w:val="22"/>
        </w:rPr>
        <w:t xml:space="preserve">Include every event, initiative, and significant ministry touchpoint.</w:t>
      </w:r>
    </w:p>
    <w:p>
      <w:pPr>
        <w:pStyle w:val="ListParagraph"/>
        <w:numPr>
          <w:ilvl w:val="0"/>
          <w:numId w:val="4"/>
        </w:numPr>
      </w:pPr>
      <w:r>
        <w:rPr>
          <w:rFonts w:ascii="Arial" w:cs="Arial" w:eastAsia="Arial" w:hAnsi="Arial"/>
          <w:color w:val="4A4A4A"/>
          <w:sz w:val="22"/>
          <w:szCs w:val="22"/>
        </w:rPr>
        <w:t xml:space="preserve">Assign a lead person to each item.</w:t>
      </w:r>
    </w:p>
    <w:p>
      <w:pPr>
        <w:pStyle w:val="ListParagraph"/>
        <w:numPr>
          <w:ilvl w:val="0"/>
          <w:numId w:val="4"/>
        </w:numPr>
      </w:pPr>
      <w:r>
        <w:rPr>
          <w:rFonts w:ascii="Arial" w:cs="Arial" w:eastAsia="Arial" w:hAnsi="Arial"/>
          <w:color w:val="4A4A4A"/>
          <w:sz w:val="22"/>
          <w:szCs w:val="22"/>
        </w:rPr>
        <w:t xml:space="preserve">Note the preparation deadline (working backward: 4 weeks before, 2 weeks before, 1 week before).</w:t>
      </w:r>
    </w:p>
    <w:p>
      <w:pPr>
        <w:pStyle w:val="ListParagraph"/>
        <w:numPr>
          <w:ilvl w:val="0"/>
          <w:numId w:val="4"/>
        </w:numPr>
      </w:pPr>
      <w:r>
        <w:rPr>
          <w:rFonts w:ascii="Arial" w:cs="Arial" w:eastAsia="Arial" w:hAnsi="Arial"/>
          <w:color w:val="4A4A4A"/>
          <w:sz w:val="22"/>
          <w:szCs w:val="22"/>
        </w:rPr>
        <w:t xml:space="preserve">Block your own calendar to reflect the preparation these events require from you personally.</w:t>
      </w:r>
    </w:p>
    <w:p>
      <w:pPr>
        <w:spacing w:after="120"/>
      </w:pPr>
      <w:r>
        <w:t xml:space="preserve"/>
      </w:r>
    </w:p>
    <w:p>
      <w:pPr>
        <w:pStyle w:val="Heading3"/>
      </w:pPr>
      <w:r>
        <w:rPr>
          <w:rFonts w:ascii="Arial" w:cs="Arial" w:eastAsia="Arial" w:hAnsi="Arial"/>
          <w:b/>
          <w:bCs/>
          <w:color w:val="C8922A"/>
          <w:sz w:val="24"/>
          <w:szCs w:val="24"/>
        </w:rPr>
        <w:t xml:space="preserve">Week 3 — Volunteer Health Check</w:t>
      </w:r>
    </w:p>
    <w:p>
      <w:pPr>
        <w:pStyle w:val="ListParagraph"/>
        <w:numPr>
          <w:ilvl w:val="0"/>
          <w:numId w:val="5"/>
        </w:numPr>
      </w:pPr>
      <w:r>
        <w:rPr>
          <w:rFonts w:ascii="Arial" w:cs="Arial" w:eastAsia="Arial" w:hAnsi="Arial"/>
          <w:color w:val="4A4A4A"/>
          <w:sz w:val="22"/>
          <w:szCs w:val="22"/>
        </w:rPr>
        <w:t xml:space="preserve">List your top 10-15 volunteer leaders by ministry area.</w:t>
      </w:r>
    </w:p>
    <w:p>
      <w:pPr>
        <w:pStyle w:val="ListParagraph"/>
        <w:numPr>
          <w:ilvl w:val="0"/>
          <w:numId w:val="3"/>
        </w:numPr>
      </w:pPr>
      <w:r>
        <w:rPr>
          <w:rFonts w:ascii="Arial" w:cs="Arial" w:eastAsia="Arial" w:hAnsi="Arial"/>
          <w:color w:val="4A4A4A"/>
          <w:sz w:val="22"/>
          <w:szCs w:val="22"/>
        </w:rPr>
        <w:t xml:space="preserve">Rate each relationship: When did you last have a genuine conversation (not task-related)?</w:t>
      </w:r>
    </w:p>
    <w:p>
      <w:pPr>
        <w:pStyle w:val="ListParagraph"/>
        <w:numPr>
          <w:ilvl w:val="0"/>
          <w:numId w:val="3"/>
        </w:numPr>
      </w:pPr>
      <w:r>
        <w:rPr>
          <w:rFonts w:ascii="Arial" w:cs="Arial" w:eastAsia="Arial" w:hAnsi="Arial"/>
          <w:color w:val="4A4A4A"/>
          <w:sz w:val="22"/>
          <w:szCs w:val="22"/>
        </w:rPr>
        <w:t xml:space="preserve">Schedule coffee or lunch with the three you know least well.</w:t>
      </w:r>
    </w:p>
    <w:p>
      <w:pPr>
        <w:pStyle w:val="ListParagraph"/>
        <w:numPr>
          <w:ilvl w:val="0"/>
          <w:numId w:val="3"/>
        </w:numPr>
      </w:pPr>
      <w:r>
        <w:rPr>
          <w:rFonts w:ascii="Arial" w:cs="Arial" w:eastAsia="Arial" w:hAnsi="Arial"/>
          <w:color w:val="4A4A4A"/>
          <w:sz w:val="22"/>
          <w:szCs w:val="22"/>
        </w:rPr>
        <w:t xml:space="preserve">Draft or review job descriptions for the 3-5 most critical volunteer roles.</w:t>
      </w:r>
    </w:p>
    <w:p>
      <w:pPr>
        <w:pStyle w:val="ListParagraph"/>
        <w:numPr>
          <w:ilvl w:val="0"/>
          <w:numId w:val="3"/>
        </w:numPr>
      </w:pPr>
      <w:r>
        <w:rPr>
          <w:rFonts w:ascii="Arial" w:cs="Arial" w:eastAsia="Arial" w:hAnsi="Arial"/>
          <w:color w:val="4A4A4A"/>
          <w:sz w:val="22"/>
          <w:szCs w:val="22"/>
        </w:rPr>
        <w:t xml:space="preserve">Send a short, personal thank-you note (handwritten or email) to every volunteer leader this week.</w:t>
      </w:r>
    </w:p>
    <w:p>
      <w:pPr>
        <w:spacing w:after="120"/>
      </w:pPr>
      <w:r>
        <w:t xml:space="preserve"/>
      </w:r>
    </w:p>
    <w:p>
      <w:pPr>
        <w:pStyle w:val="Heading3"/>
      </w:pPr>
      <w:r>
        <w:rPr>
          <w:rFonts w:ascii="Arial" w:cs="Arial" w:eastAsia="Arial" w:hAnsi="Arial"/>
          <w:b/>
          <w:bCs/>
          <w:color w:val="C8922A"/>
          <w:sz w:val="24"/>
          <w:szCs w:val="24"/>
        </w:rPr>
        <w:t xml:space="preserve">Week 4 — Financial Clarity</w:t>
      </w:r>
    </w:p>
    <w:p>
      <w:pPr>
        <w:pStyle w:val="ListParagraph"/>
        <w:numPr>
          <w:ilvl w:val="0"/>
          <w:numId w:val="2"/>
        </w:numPr>
      </w:pPr>
      <w:r>
        <w:rPr>
          <w:rFonts w:ascii="Arial" w:cs="Arial" w:eastAsia="Arial" w:hAnsi="Arial"/>
          <w:color w:val="4A4A4A"/>
          <w:sz w:val="22"/>
          <w:szCs w:val="22"/>
        </w:rPr>
        <w:t xml:space="preserve">Pull your most recent monthly financial statement. Can you read it at a glance?</w:t>
      </w:r>
    </w:p>
    <w:p>
      <w:pPr>
        <w:pStyle w:val="ListParagraph"/>
        <w:numPr>
          <w:ilvl w:val="0"/>
          <w:numId w:val="2"/>
        </w:numPr>
      </w:pPr>
      <w:r>
        <w:rPr>
          <w:rFonts w:ascii="Arial" w:cs="Arial" w:eastAsia="Arial" w:hAnsi="Arial"/>
          <w:color w:val="4A4A4A"/>
          <w:sz w:val="22"/>
          <w:szCs w:val="22"/>
        </w:rPr>
        <w:t xml:space="preserve">If not, work with your treasurer to create a one-page summary format.</w:t>
      </w:r>
    </w:p>
    <w:p>
      <w:pPr>
        <w:pStyle w:val="ListParagraph"/>
        <w:numPr>
          <w:ilvl w:val="0"/>
          <w:numId w:val="2"/>
        </w:numPr>
      </w:pPr>
      <w:r>
        <w:rPr>
          <w:rFonts w:ascii="Arial" w:cs="Arial" w:eastAsia="Arial" w:hAnsi="Arial"/>
          <w:color w:val="4A4A4A"/>
          <w:sz w:val="22"/>
          <w:szCs w:val="22"/>
        </w:rPr>
        <w:t xml:space="preserve">Schedule a meeting with your board to review: (a) current giving pace vs. budget, (b) any overspent line items, (c) reserves and cash position.</w:t>
      </w:r>
    </w:p>
    <w:p>
      <w:pPr>
        <w:pStyle w:val="ListParagraph"/>
        <w:numPr>
          <w:ilvl w:val="0"/>
          <w:numId w:val="2"/>
        </w:numPr>
      </w:pPr>
      <w:r>
        <w:rPr>
          <w:rFonts w:ascii="Arial" w:cs="Arial" w:eastAsia="Arial" w:hAnsi="Arial"/>
          <w:color w:val="4A4A4A"/>
          <w:sz w:val="22"/>
          <w:szCs w:val="22"/>
        </w:rPr>
        <w:t xml:space="preserve">Review who has authority to approve spending at each tier ($500, $5,000, $25,000, above).</w:t>
      </w:r>
    </w:p>
    <w:p>
      <w:pPr>
        <w:pStyle w:val="ListParagraph"/>
        <w:numPr>
          <w:ilvl w:val="0"/>
          <w:numId w:val="2"/>
        </w:numPr>
      </w:pPr>
      <w:r>
        <w:rPr>
          <w:rFonts w:ascii="Arial" w:cs="Arial" w:eastAsia="Arial" w:hAnsi="Arial"/>
          <w:color w:val="4A4A4A"/>
          <w:sz w:val="22"/>
          <w:szCs w:val="22"/>
        </w:rPr>
        <w:t xml:space="preserve">If you don't have a division-of-duties policy (approver separate from check-signer), create one this month.</w:t>
      </w:r>
    </w:p>
    <w:p>
      <w:pPr>
        <w:spacing w:after="200"/>
      </w:pPr>
      <w:r>
        <w:t xml:space="preserve"/>
      </w:r>
    </w:p>
    <w:p>
      <w:pPr>
        <w:pStyle w:val="Heading2"/>
      </w:pPr>
      <w:r>
        <w:rPr>
          <w:rFonts w:ascii="Arial" w:cs="Arial" w:eastAsia="Arial" w:hAnsi="Arial"/>
          <w:b/>
          <w:bCs/>
          <w:color w:val="1B3A5C"/>
          <w:sz w:val="30"/>
          <w:szCs w:val="30"/>
        </w:rPr>
        <w:t xml:space="preserve">Template: Volunteer Role Description</w:t>
      </w:r>
    </w:p>
    <w:p>
      <w:pPr>
        <w:spacing w:after="180"/>
        <w:jc w:val="left"/>
      </w:pPr>
      <w:r>
        <w:rPr>
          <w:rFonts w:ascii="Arial" w:cs="Arial" w:eastAsia="Arial" w:hAnsi="Arial"/>
          <w:b w:val="false"/>
          <w:bCs w:val="false"/>
          <w:i w:val="false"/>
          <w:iCs w:val="false"/>
          <w:color w:val="4A4A4A"/>
          <w:sz w:val="22"/>
          <w:szCs w:val="22"/>
        </w:rPr>
        <w:t xml:space="preserve">Use and adapt the framework below for any key volunteer position. Customize the specifics for your context. The key is having it written down and reviewed annually.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VOLUNTEER ROLE DESCRIPTION</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80"/>
            </w:tcMar>
          </w:tcPr>
          <w:p>
            <w:r>
              <w:rPr>
                <w:rFonts w:ascii="Arial" w:cs="Arial" w:eastAsia="Arial" w:hAnsi="Arial"/>
                <w:b/>
                <w:bCs/>
                <w:color w:val="1B3A5C"/>
                <w:sz w:val="20"/>
                <w:szCs w:val="20"/>
              </w:rPr>
              <w:t xml:space="preserve">Role Title</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Ministry Area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80"/>
            </w:tcMar>
          </w:tcPr>
          <w:p>
            <w:r>
              <w:rPr>
                <w:rFonts w:ascii="Arial" w:cs="Arial" w:eastAsia="Arial" w:hAnsi="Arial"/>
                <w:b/>
                <w:bCs/>
                <w:color w:val="1B3A5C"/>
                <w:sz w:val="20"/>
                <w:szCs w:val="20"/>
              </w:rPr>
              <w:t xml:space="preserve">Reports To</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Commitment (hrs/week)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80"/>
            </w:tcMar>
          </w:tcPr>
          <w:p>
            <w:r>
              <w:rPr>
                <w:rFonts w:ascii="Arial" w:cs="Arial" w:eastAsia="Arial" w:hAnsi="Arial"/>
                <w:b/>
                <w:bCs/>
                <w:color w:val="1B3A5C"/>
                <w:sz w:val="20"/>
                <w:szCs w:val="20"/>
              </w:rPr>
              <w:t xml:space="preserve">Length of Term</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Core Responsibility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80"/>
            </w:tcMar>
          </w:tcPr>
          <w:p>
            <w:r>
              <w:rPr>
                <w:rFonts w:ascii="Arial" w:cs="Arial" w:eastAsia="Arial" w:hAnsi="Arial"/>
                <w:b/>
                <w:bCs/>
                <w:color w:val="1B3A5C"/>
                <w:sz w:val="20"/>
                <w:szCs w:val="20"/>
              </w:rPr>
              <w:t xml:space="preserve">Key Tasks</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What Success Looks Like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80"/>
            </w:tcMar>
          </w:tcPr>
          <w:p>
            <w:r>
              <w:rPr>
                <w:rFonts w:ascii="Arial" w:cs="Arial" w:eastAsia="Arial" w:hAnsi="Arial"/>
                <w:b/>
                <w:bCs/>
                <w:color w:val="1B3A5C"/>
                <w:sz w:val="20"/>
                <w:szCs w:val="20"/>
              </w:rPr>
              <w:t xml:space="preserve">Gifts/Skills Needed</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Training Provided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80"/>
            </w:tcMar>
          </w:tcPr>
          <w:p>
            <w:r>
              <w:rPr>
                <w:rFonts w:ascii="Arial" w:cs="Arial" w:eastAsia="Arial" w:hAnsi="Arial"/>
                <w:b/>
                <w:bCs/>
                <w:color w:val="1B3A5C"/>
                <w:sz w:val="20"/>
                <w:szCs w:val="20"/>
              </w:rPr>
              <w:t xml:space="preserve">How to Apply</w:t>
            </w:r>
          </w:p>
        </w:tc>
        <w:tc>
          <w:tcPr>
            <w:tcW w:type="dxa" w:w="7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r>
        <w:t xml:space="preserve"/>
      </w:r>
    </w:p>
    <w:p>
      <w:pPr>
        <w:pStyle w:val="Heading2"/>
      </w:pPr>
      <w:r>
        <w:rPr>
          <w:rFonts w:ascii="Arial" w:cs="Arial" w:eastAsia="Arial" w:hAnsi="Arial"/>
          <w:b/>
          <w:bCs/>
          <w:color w:val="1B3A5C"/>
          <w:sz w:val="30"/>
          <w:szCs w:val="30"/>
        </w:rPr>
        <w:t xml:space="preserve">Checklist: Pastor's Weekly Operations Review (15 minutes)</w:t>
      </w:r>
    </w:p>
    <w:p>
      <w:pPr>
        <w:spacing w:after="180"/>
        <w:jc w:val="left"/>
      </w:pPr>
      <w:r>
        <w:rPr>
          <w:rFonts w:ascii="Arial" w:cs="Arial" w:eastAsia="Arial" w:hAnsi="Arial"/>
          <w:b w:val="false"/>
          <w:bCs w:val="false"/>
          <w:i w:val="false"/>
          <w:iCs w:val="false"/>
          <w:color w:val="4A4A4A"/>
          <w:sz w:val="22"/>
          <w:szCs w:val="22"/>
        </w:rPr>
        <w:t xml:space="preserve">Set aside 15 minutes every Monday morning. Work through this list before your week starts. You are not managing — you are steering.</w:t>
      </w:r>
    </w:p>
    <w:p>
      <w:pPr>
        <w:spacing w:after="80"/>
      </w:pPr>
      <w:r>
        <w:t xml:space="preserve"/>
      </w:r>
    </w:p>
    <w:p>
      <w:pPr>
        <w:pStyle w:val="Heading3"/>
      </w:pPr>
      <w:r>
        <w:rPr>
          <w:rFonts w:ascii="Arial" w:cs="Arial" w:eastAsia="Arial" w:hAnsi="Arial"/>
          <w:b/>
          <w:bCs/>
          <w:color w:val="C8922A"/>
          <w:sz w:val="24"/>
          <w:szCs w:val="24"/>
        </w:rPr>
        <w:t xml:space="preserve">Calendar &amp; Events</w:t>
      </w:r>
    </w:p>
    <w:p>
      <w:pPr>
        <w:pStyle w:val="ListParagraph"/>
        <w:numPr>
          <w:ilvl w:val="0"/>
          <w:numId w:val="6"/>
        </w:numPr>
      </w:pPr>
      <w:r>
        <w:rPr>
          <w:rFonts w:ascii="Arial" w:cs="Arial" w:eastAsia="Arial" w:hAnsi="Arial"/>
          <w:b w:val="false"/>
          <w:bCs w:val="false"/>
          <w:color w:val="4A4A4A"/>
          <w:sz w:val="22"/>
          <w:szCs w:val="22"/>
        </w:rPr>
        <w:t xml:space="preserve">Any events this week that need my personal attention or presence?</w:t>
      </w:r>
    </w:p>
    <w:p>
      <w:pPr>
        <w:pStyle w:val="ListParagraph"/>
        <w:numPr>
          <w:ilvl w:val="0"/>
          <w:numId w:val="6"/>
        </w:numPr>
      </w:pPr>
      <w:r>
        <w:rPr>
          <w:rFonts w:ascii="Arial" w:cs="Arial" w:eastAsia="Arial" w:hAnsi="Arial"/>
          <w:b w:val="false"/>
          <w:bCs w:val="false"/>
          <w:color w:val="4A4A4A"/>
          <w:sz w:val="22"/>
          <w:szCs w:val="22"/>
        </w:rPr>
        <w:t xml:space="preserve">Is the 90-day calendar up to date?</w:t>
      </w:r>
    </w:p>
    <w:p>
      <w:pPr>
        <w:pStyle w:val="ListParagraph"/>
        <w:numPr>
          <w:ilvl w:val="0"/>
          <w:numId w:val="6"/>
        </w:numPr>
      </w:pPr>
      <w:r>
        <w:rPr>
          <w:rFonts w:ascii="Arial" w:cs="Arial" w:eastAsia="Arial" w:hAnsi="Arial"/>
          <w:b w:val="false"/>
          <w:bCs w:val="false"/>
          <w:color w:val="4A4A4A"/>
          <w:sz w:val="22"/>
          <w:szCs w:val="22"/>
        </w:rPr>
        <w:t xml:space="preserve">Any upcoming events with unassigned leads?</w:t>
      </w:r>
    </w:p>
    <w:p>
      <w:pPr>
        <w:pStyle w:val="ListParagraph"/>
        <w:numPr>
          <w:ilvl w:val="0"/>
          <w:numId w:val="6"/>
        </w:numPr>
      </w:pPr>
      <w:r>
        <w:rPr>
          <w:rFonts w:ascii="Arial" w:cs="Arial" w:eastAsia="Arial" w:hAnsi="Arial"/>
          <w:b w:val="false"/>
          <w:bCs w:val="false"/>
          <w:color w:val="4A4A4A"/>
          <w:sz w:val="22"/>
          <w:szCs w:val="22"/>
        </w:rPr>
        <w:t xml:space="preserve">What preparation is due this week for the next major event?</w:t>
      </w:r>
    </w:p>
    <w:p>
      <w:pPr>
        <w:spacing w:after="80"/>
      </w:pPr>
      <w:r>
        <w:t xml:space="preserve"/>
      </w:r>
    </w:p>
    <w:p>
      <w:pPr>
        <w:pStyle w:val="Heading3"/>
      </w:pPr>
      <w:r>
        <w:rPr>
          <w:rFonts w:ascii="Arial" w:cs="Arial" w:eastAsia="Arial" w:hAnsi="Arial"/>
          <w:b/>
          <w:bCs/>
          <w:color w:val="C8922A"/>
          <w:sz w:val="24"/>
          <w:szCs w:val="24"/>
        </w:rPr>
        <w:t xml:space="preserve">Team &amp; Volunteers</w:t>
      </w:r>
    </w:p>
    <w:p>
      <w:pPr>
        <w:pStyle w:val="ListParagraph"/>
        <w:numPr>
          <w:ilvl w:val="0"/>
          <w:numId w:val="6"/>
        </w:numPr>
      </w:pPr>
      <w:r>
        <w:rPr>
          <w:rFonts w:ascii="Arial" w:cs="Arial" w:eastAsia="Arial" w:hAnsi="Arial"/>
          <w:b w:val="false"/>
          <w:bCs w:val="false"/>
          <w:color w:val="4A4A4A"/>
          <w:sz w:val="22"/>
          <w:szCs w:val="22"/>
        </w:rPr>
        <w:t xml:space="preserve">Any volunteer roles unfilled for upcoming events?</w:t>
      </w:r>
    </w:p>
    <w:p>
      <w:pPr>
        <w:pStyle w:val="ListParagraph"/>
        <w:numPr>
          <w:ilvl w:val="0"/>
          <w:numId w:val="6"/>
        </w:numPr>
      </w:pPr>
      <w:r>
        <w:rPr>
          <w:rFonts w:ascii="Arial" w:cs="Arial" w:eastAsia="Arial" w:hAnsi="Arial"/>
          <w:b w:val="false"/>
          <w:bCs w:val="false"/>
          <w:color w:val="4A4A4A"/>
          <w:sz w:val="22"/>
          <w:szCs w:val="22"/>
        </w:rPr>
        <w:t xml:space="preserve">Any staff member I haven't had a meaningful check-in with in 2+ weeks?</w:t>
      </w:r>
    </w:p>
    <w:p>
      <w:pPr>
        <w:pStyle w:val="ListParagraph"/>
        <w:numPr>
          <w:ilvl w:val="0"/>
          <w:numId w:val="6"/>
        </w:numPr>
      </w:pPr>
      <w:r>
        <w:rPr>
          <w:rFonts w:ascii="Arial" w:cs="Arial" w:eastAsia="Arial" w:hAnsi="Arial"/>
          <w:b w:val="false"/>
          <w:bCs w:val="false"/>
          <w:color w:val="4A4A4A"/>
          <w:sz w:val="22"/>
          <w:szCs w:val="22"/>
        </w:rPr>
        <w:t xml:space="preserve">Anyone serving above and beyond who deserves a thank-you this week?</w:t>
      </w:r>
    </w:p>
    <w:p>
      <w:pPr>
        <w:pStyle w:val="ListParagraph"/>
        <w:numPr>
          <w:ilvl w:val="0"/>
          <w:numId w:val="6"/>
        </w:numPr>
      </w:pPr>
      <w:r>
        <w:rPr>
          <w:rFonts w:ascii="Arial" w:cs="Arial" w:eastAsia="Arial" w:hAnsi="Arial"/>
          <w:b w:val="false"/>
          <w:bCs w:val="false"/>
          <w:color w:val="4A4A4A"/>
          <w:sz w:val="22"/>
          <w:szCs w:val="22"/>
        </w:rPr>
        <w:t xml:space="preserve">Any open job descriptions or recruitment needs to advance?</w:t>
      </w:r>
    </w:p>
    <w:p>
      <w:pPr>
        <w:spacing w:after="80"/>
      </w:pPr>
      <w:r>
        <w:t xml:space="preserve"/>
      </w:r>
    </w:p>
    <w:p>
      <w:pPr>
        <w:pStyle w:val="Heading3"/>
      </w:pPr>
      <w:r>
        <w:rPr>
          <w:rFonts w:ascii="Arial" w:cs="Arial" w:eastAsia="Arial" w:hAnsi="Arial"/>
          <w:b/>
          <w:bCs/>
          <w:color w:val="C8922A"/>
          <w:sz w:val="24"/>
          <w:szCs w:val="24"/>
        </w:rPr>
        <w:t xml:space="preserve">Pastoral Care &amp; Guests</w:t>
      </w:r>
    </w:p>
    <w:p>
      <w:pPr>
        <w:pStyle w:val="ListParagraph"/>
        <w:numPr>
          <w:ilvl w:val="0"/>
          <w:numId w:val="6"/>
        </w:numPr>
      </w:pPr>
      <w:r>
        <w:rPr>
          <w:rFonts w:ascii="Arial" w:cs="Arial" w:eastAsia="Arial" w:hAnsi="Arial"/>
          <w:b w:val="false"/>
          <w:bCs w:val="false"/>
          <w:color w:val="4A4A4A"/>
          <w:sz w:val="22"/>
          <w:szCs w:val="22"/>
        </w:rPr>
        <w:t xml:space="preserve">Any new guests from last Sunday who need a follow-up contact?</w:t>
      </w:r>
    </w:p>
    <w:p>
      <w:pPr>
        <w:pStyle w:val="ListParagraph"/>
        <w:numPr>
          <w:ilvl w:val="0"/>
          <w:numId w:val="6"/>
        </w:numPr>
      </w:pPr>
      <w:r>
        <w:rPr>
          <w:rFonts w:ascii="Arial" w:cs="Arial" w:eastAsia="Arial" w:hAnsi="Arial"/>
          <w:b w:val="false"/>
          <w:bCs w:val="false"/>
          <w:color w:val="4A4A4A"/>
          <w:sz w:val="22"/>
          <w:szCs w:val="22"/>
        </w:rPr>
        <w:t xml:space="preserve">Any congregants in a known crisis who haven't been checked on?</w:t>
      </w:r>
    </w:p>
    <w:p>
      <w:pPr>
        <w:pStyle w:val="ListParagraph"/>
        <w:numPr>
          <w:ilvl w:val="0"/>
          <w:numId w:val="6"/>
        </w:numPr>
      </w:pPr>
      <w:r>
        <w:rPr>
          <w:rFonts w:ascii="Arial" w:cs="Arial" w:eastAsia="Arial" w:hAnsi="Arial"/>
          <w:b w:val="false"/>
          <w:bCs w:val="false"/>
          <w:color w:val="4A4A4A"/>
          <w:sz w:val="22"/>
          <w:szCs w:val="22"/>
        </w:rPr>
        <w:t xml:space="preserve">Any decisions or commitments I made last week that need follow-through?</w:t>
      </w:r>
    </w:p>
    <w:p>
      <w:pPr>
        <w:spacing w:after="80"/>
      </w:pPr>
      <w:r>
        <w:t xml:space="preserve"/>
      </w:r>
    </w:p>
    <w:p>
      <w:pPr>
        <w:pStyle w:val="Heading3"/>
      </w:pPr>
      <w:r>
        <w:rPr>
          <w:rFonts w:ascii="Arial" w:cs="Arial" w:eastAsia="Arial" w:hAnsi="Arial"/>
          <w:b/>
          <w:bCs/>
          <w:color w:val="C8922A"/>
          <w:sz w:val="24"/>
          <w:szCs w:val="24"/>
        </w:rPr>
        <w:t xml:space="preserve">Finance &amp; Operations</w:t>
      </w:r>
    </w:p>
    <w:p>
      <w:pPr>
        <w:pStyle w:val="ListParagraph"/>
        <w:numPr>
          <w:ilvl w:val="0"/>
          <w:numId w:val="6"/>
        </w:numPr>
      </w:pPr>
      <w:r>
        <w:rPr>
          <w:rFonts w:ascii="Arial" w:cs="Arial" w:eastAsia="Arial" w:hAnsi="Arial"/>
          <w:b w:val="false"/>
          <w:bCs w:val="false"/>
          <w:color w:val="4A4A4A"/>
          <w:sz w:val="22"/>
          <w:szCs w:val="22"/>
        </w:rPr>
        <w:t xml:space="preserve">Any spending approvals pending from my team?</w:t>
      </w:r>
    </w:p>
    <w:p>
      <w:pPr>
        <w:pStyle w:val="ListParagraph"/>
        <w:numPr>
          <w:ilvl w:val="0"/>
          <w:numId w:val="6"/>
        </w:numPr>
      </w:pPr>
      <w:r>
        <w:rPr>
          <w:rFonts w:ascii="Arial" w:cs="Arial" w:eastAsia="Arial" w:hAnsi="Arial"/>
          <w:b w:val="false"/>
          <w:bCs w:val="false"/>
          <w:color w:val="4A4A4A"/>
          <w:sz w:val="22"/>
          <w:szCs w:val="22"/>
        </w:rPr>
        <w:t xml:space="preserve">End of month this week? (Request financial report from treasurer.)</w:t>
      </w:r>
    </w:p>
    <w:p>
      <w:pPr>
        <w:pStyle w:val="ListParagraph"/>
        <w:numPr>
          <w:ilvl w:val="0"/>
          <w:numId w:val="6"/>
        </w:numPr>
      </w:pPr>
      <w:r>
        <w:rPr>
          <w:rFonts w:ascii="Arial" w:cs="Arial" w:eastAsia="Arial" w:hAnsi="Arial"/>
          <w:b w:val="false"/>
          <w:bCs w:val="false"/>
          <w:color w:val="4A4A4A"/>
          <w:sz w:val="22"/>
          <w:szCs w:val="22"/>
        </w:rPr>
        <w:t xml:space="preserve">Any facility or technology issues reported that need escalation?</w:t>
      </w:r>
    </w:p>
    <w:p>
      <w:pPr>
        <w:pStyle w:val="ListParagraph"/>
        <w:numPr>
          <w:ilvl w:val="0"/>
          <w:numId w:val="6"/>
        </w:numPr>
      </w:pPr>
      <w:r>
        <w:rPr>
          <w:rFonts w:ascii="Arial" w:cs="Arial" w:eastAsia="Arial" w:hAnsi="Arial"/>
          <w:b w:val="false"/>
          <w:bCs w:val="false"/>
          <w:color w:val="4A4A4A"/>
          <w:sz w:val="22"/>
          <w:szCs w:val="22"/>
        </w:rPr>
        <w:t xml:space="preserve">Any contracts, leases, or vendor relationships with upcoming renewal dates?</w:t>
      </w:r>
    </w:p>
    <w:p>
      <w:pPr>
        <w:spacing w:after="200"/>
      </w:pPr>
      <w:r>
        <w:t xml:space="preserve"/>
      </w:r>
    </w:p>
    <w:p>
      <w:pPr>
        <w:pStyle w:val="Heading2"/>
      </w:pPr>
      <w:r>
        <w:rPr>
          <w:rFonts w:ascii="Arial" w:cs="Arial" w:eastAsia="Arial" w:hAnsi="Arial"/>
          <w:b/>
          <w:bCs/>
          <w:color w:val="1B3A5C"/>
          <w:sz w:val="30"/>
          <w:szCs w:val="30"/>
        </w:rPr>
        <w:t xml:space="preserve">Recommended Reading</w:t>
      </w:r>
    </w:p>
    <w:p>
      <w:pPr>
        <w:spacing w:after="180"/>
        <w:jc w:val="left"/>
      </w:pPr>
      <w:r>
        <w:rPr>
          <w:rFonts w:ascii="Arial" w:cs="Arial" w:eastAsia="Arial" w:hAnsi="Arial"/>
          <w:b w:val="false"/>
          <w:bCs w:val="false"/>
          <w:i w:val="false"/>
          <w:iCs w:val="false"/>
          <w:color w:val="4A4A4A"/>
          <w:sz w:val="22"/>
          <w:szCs w:val="22"/>
        </w:rPr>
        <w:t xml:space="preserve">These five books form a strong operational library for pastors. None of them are fluffy. All of them are practical.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BOOK</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AUTHOR</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4A4A4A"/>
                <w:sz w:val="20"/>
                <w:szCs w:val="20"/>
              </w:rPr>
              <w:t xml:space="preserve">The Advantage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i/>
                <w:iCs/>
                <w:color w:val="4A4A4A"/>
                <w:sz w:val="20"/>
                <w:szCs w:val="20"/>
              </w:rPr>
              <w:t xml:space="preserve">Patrick Lencioni</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color w:val="4A4A4A"/>
                <w:sz w:val="18"/>
                <w:szCs w:val="18"/>
              </w:rPr>
              <w:t xml:space="preserve">Organizational health as competitive differentiator — applies directly to church contexts.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4A4A4A"/>
                <w:sz w:val="20"/>
                <w:szCs w:val="20"/>
              </w:rPr>
              <w:t xml:space="preserve">Simple Church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4A4A4A"/>
                <w:sz w:val="20"/>
                <w:szCs w:val="20"/>
              </w:rPr>
              <w:t xml:space="preserve">Thom Rainer &amp; Eric Geiger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Cutting complexity out of church programming; fewer things done with excellence.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4A4A4A"/>
                <w:sz w:val="20"/>
                <w:szCs w:val="20"/>
              </w:rPr>
              <w:t xml:space="preserve">Traction (EOS)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i/>
                <w:iCs/>
                <w:color w:val="4A4A4A"/>
                <w:sz w:val="20"/>
                <w:szCs w:val="20"/>
              </w:rPr>
              <w:t xml:space="preserve">Gino Wickman</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color w:val="4A4A4A"/>
                <w:sz w:val="18"/>
                <w:szCs w:val="18"/>
              </w:rPr>
              <w:t xml:space="preserve">Practical systems for org alignment and accountability; adaptable for church leadership teams.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4A4A4A"/>
                <w:sz w:val="20"/>
                <w:szCs w:val="20"/>
              </w:rPr>
              <w:t xml:space="preserve">The Art of Neighboring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4A4A4A"/>
                <w:sz w:val="20"/>
                <w:szCs w:val="20"/>
              </w:rPr>
              <w:t xml:space="preserve">Jay Pathak &amp; Dave Runyon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4A4A4A"/>
                <w:sz w:val="18"/>
                <w:szCs w:val="18"/>
              </w:rPr>
              <w:t xml:space="preserve">Reframes outreach as operational culture, not just programming.</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b/>
                <w:bCs/>
                <w:color w:val="4A4A4A"/>
                <w:sz w:val="20"/>
                <w:szCs w:val="20"/>
              </w:rPr>
              <w:t xml:space="preserve">Necessary Endings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i/>
                <w:iCs/>
                <w:color w:val="4A4A4A"/>
                <w:sz w:val="20"/>
                <w:szCs w:val="20"/>
              </w:rPr>
              <w:t xml:space="preserve">Henry Cloud</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r>
              <w:rPr>
                <w:rFonts w:ascii="Arial" w:cs="Arial" w:eastAsia="Arial" w:hAnsi="Arial"/>
                <w:color w:val="4A4A4A"/>
                <w:sz w:val="18"/>
                <w:szCs w:val="18"/>
              </w:rPr>
              <w:t xml:space="preserve">Essential for operational decisions around volunteers, staff, and programs that need to end.</w:t>
            </w:r>
          </w:p>
        </w:tc>
      </w:tr>
    </w:tbl>
    <w:p>
      <w:pPr>
        <w:spacing w:after="200"/>
      </w:pPr>
      <w:r>
        <w:t xml:space="preserve"/>
      </w:r>
    </w:p>
    <w:p>
      <w:pPr>
        <w:pStyle w:val="Heading2"/>
      </w:pPr>
      <w:r>
        <w:rPr>
          <w:rFonts w:ascii="Arial" w:cs="Arial" w:eastAsia="Arial" w:hAnsi="Arial"/>
          <w:b/>
          <w:bCs/>
          <w:color w:val="1B3A5C"/>
          <w:sz w:val="30"/>
          <w:szCs w:val="30"/>
        </w:rPr>
        <w:t xml:space="preserve">Peer Group Discussion Questions</w:t>
      </w:r>
    </w:p>
    <w:p>
      <w:pPr>
        <w:spacing w:after="180"/>
        <w:jc w:val="left"/>
      </w:pPr>
      <w:r>
        <w:rPr>
          <w:rFonts w:ascii="Arial" w:cs="Arial" w:eastAsia="Arial" w:hAnsi="Arial"/>
          <w:b w:val="false"/>
          <w:bCs w:val="false"/>
          <w:i w:val="false"/>
          <w:iCs w:val="false"/>
          <w:color w:val="4A4A4A"/>
          <w:sz w:val="22"/>
          <w:szCs w:val="22"/>
        </w:rPr>
        <w:t xml:space="preserve">Use these in your next PCN peer group gathering. Give each question real space — at least 10 minutes. Some of these are uncomfortable. Good.</w:t>
      </w:r>
    </w:p>
    <w:p>
      <w:pPr>
        <w:spacing w:after="80"/>
      </w:pPr>
      <w:r>
        <w:t xml:space="preserve"/>
      </w:r>
    </w:p>
    <w:p>
      <w:pPr>
        <w:pStyle w:val="ListParagraph"/>
        <w:numPr>
          <w:ilvl w:val="0"/>
          <w:numId w:val="3"/>
        </w:numPr>
      </w:pPr>
      <w:r>
        <w:rPr>
          <w:rFonts w:ascii="Arial" w:cs="Arial" w:eastAsia="Arial" w:hAnsi="Arial"/>
          <w:color w:val="4A4A4A"/>
          <w:sz w:val="22"/>
          <w:szCs w:val="22"/>
        </w:rPr>
        <w:t xml:space="preserve">What is one operational task you're still doing that you should have delegated six months ago? What has kept you from delegating it?</w:t>
      </w:r>
    </w:p>
    <w:p>
      <w:pPr>
        <w:pStyle w:val="ListParagraph"/>
        <w:numPr>
          <w:ilvl w:val="0"/>
          <w:numId w:val="3"/>
        </w:numPr>
      </w:pPr>
      <w:r>
        <w:rPr>
          <w:rFonts w:ascii="Arial" w:cs="Arial" w:eastAsia="Arial" w:hAnsi="Arial"/>
          <w:color w:val="4A4A4A"/>
          <w:sz w:val="22"/>
          <w:szCs w:val="22"/>
        </w:rPr>
        <w:t xml:space="preserve">Describe the last time an operational failure affected someone in your congregation. What would a system have looked like that could have prevented it?</w:t>
      </w:r>
    </w:p>
    <w:p>
      <w:pPr>
        <w:pStyle w:val="ListParagraph"/>
        <w:numPr>
          <w:ilvl w:val="0"/>
          <w:numId w:val="3"/>
        </w:numPr>
      </w:pPr>
      <w:r>
        <w:rPr>
          <w:rFonts w:ascii="Arial" w:cs="Arial" w:eastAsia="Arial" w:hAnsi="Arial"/>
          <w:color w:val="4A4A4A"/>
          <w:sz w:val="22"/>
          <w:szCs w:val="22"/>
        </w:rPr>
        <w:t xml:space="preserve">Rate your church's financial transparency on a scale of 1-10. What would it take to move that number up by two points?</w:t>
      </w:r>
    </w:p>
    <w:p>
      <w:pPr>
        <w:pStyle w:val="ListParagraph"/>
        <w:numPr>
          <w:ilvl w:val="0"/>
          <w:numId w:val="3"/>
        </w:numPr>
      </w:pPr>
      <w:r>
        <w:rPr>
          <w:rFonts w:ascii="Arial" w:cs="Arial" w:eastAsia="Arial" w:hAnsi="Arial"/>
          <w:color w:val="4A4A4A"/>
          <w:sz w:val="22"/>
          <w:szCs w:val="22"/>
        </w:rPr>
        <w:t xml:space="preserve">Who is your most important volunteer leader right now? When did you last have a personal, non-task-related conversation with them? What do you know about what they need?</w:t>
      </w:r>
    </w:p>
    <w:p>
      <w:pPr>
        <w:pStyle w:val="ListParagraph"/>
        <w:numPr>
          <w:ilvl w:val="0"/>
          <w:numId w:val="3"/>
        </w:numPr>
      </w:pPr>
      <w:r>
        <w:rPr>
          <w:rFonts w:ascii="Arial" w:cs="Arial" w:eastAsia="Arial" w:hAnsi="Arial"/>
          <w:color w:val="4A4A4A"/>
          <w:sz w:val="22"/>
          <w:szCs w:val="22"/>
        </w:rPr>
        <w:t xml:space="preserve">What does your church calendar say about your theology? If your congregation looked at it, would it reflect your stated values?</w:t>
      </w:r>
    </w:p>
    <w:p>
      <w:pPr>
        <w:pStyle w:val="ListParagraph"/>
        <w:numPr>
          <w:ilvl w:val="0"/>
          <w:numId w:val="3"/>
        </w:numPr>
      </w:pPr>
      <w:r>
        <w:rPr>
          <w:rFonts w:ascii="Arial" w:cs="Arial" w:eastAsia="Arial" w:hAnsi="Arial"/>
          <w:color w:val="4A4A4A"/>
          <w:sz w:val="22"/>
          <w:szCs w:val="22"/>
        </w:rPr>
        <w:t xml:space="preserve">Where are you the single point of failure in your church — where, if you were out for two months, things would break? What's one step toward fixing that?</w:t>
      </w:r>
    </w:p>
    <w:p>
      <w:pPr>
        <w:pStyle w:val="ListParagraph"/>
        <w:numPr>
          <w:ilvl w:val="0"/>
          <w:numId w:val="3"/>
        </w:numPr>
      </w:pPr>
      <w:r>
        <w:rPr>
          <w:rFonts w:ascii="Arial" w:cs="Arial" w:eastAsia="Arial" w:hAnsi="Arial"/>
          <w:color w:val="4A4A4A"/>
          <w:sz w:val="22"/>
          <w:szCs w:val="22"/>
        </w:rPr>
        <w:t xml:space="preserve">What's one thing you've been avoiding operationally? What would change if you addressed it this month?</w:t>
      </w:r>
    </w:p>
    <w:p>
      <w:pPr>
        <w:spacing w:after="120"/>
      </w:pPr>
      <w:r>
        <w:t xml:space="preserve"/>
      </w:r>
    </w:p>
    <w:p>
      <w:r>
        <w:br w:type="page"/>
      </w:r>
    </w:p>
    <w:p>
      <w:pPr>
        <w:pStyle w:val="Heading1"/>
      </w:pPr>
      <w:r>
        <w:rPr>
          <w:rFonts w:ascii="Arial" w:cs="Arial" w:eastAsia="Arial" w:hAnsi="Arial"/>
          <w:b/>
          <w:bCs/>
          <w:color w:val="1B3A5C"/>
          <w:sz w:val="40"/>
          <w:szCs w:val="40"/>
        </w:rPr>
        <w:t xml:space="preserve">PART THREE: THE CHALLENGE</w:t>
      </w:r>
    </w:p>
    <w:p>
      <w:pPr>
        <w:pBdr>
          <w:bottom w:val="single" w:color="C8922A" w:sz="8" w:space="1"/>
        </w:pBdr>
        <w:spacing w:after="160"/>
      </w:pPr>
      <w:r>
        <w:t xml:space="preserve"/>
      </w:r>
    </w:p>
    <w:p>
      <w:pPr>
        <w:spacing w:after="120"/>
      </w:pPr>
      <w:r>
        <w:t xml:space="preserve"/>
      </w:r>
    </w:p>
    <w:p>
      <w:pPr>
        <w:pStyle w:val="Heading2"/>
      </w:pPr>
      <w:r>
        <w:rPr>
          <w:rFonts w:ascii="Arial" w:cs="Arial" w:eastAsia="Arial" w:hAnsi="Arial"/>
          <w:b/>
          <w:bCs/>
          <w:color w:val="1B3A5C"/>
          <w:sz w:val="30"/>
          <w:szCs w:val="30"/>
        </w:rPr>
        <w:t xml:space="preserve">The 30-Day Operations Reset</w:t>
      </w:r>
    </w:p>
    <w:p>
      <w:pPr>
        <w:spacing w:after="180"/>
        <w:jc w:val="left"/>
      </w:pPr>
      <w:r>
        <w:rPr>
          <w:rFonts w:ascii="Arial" w:cs="Arial" w:eastAsia="Arial" w:hAnsi="Arial"/>
          <w:b w:val="false"/>
          <w:bCs w:val="false"/>
          <w:i w:val="false"/>
          <w:iCs w:val="false"/>
          <w:color w:val="4A4A4A"/>
          <w:sz w:val="22"/>
          <w:szCs w:val="22"/>
        </w:rPr>
        <w:t xml:space="preserve">This is not a productivity challenge. It's a freedom challenge. The goal: spend 30 days building the systems and relationships that will give you back time, reduce anxiety, and serve your congregation better — so that when the next hospital-room moment arrives, you don't have to choose.</w:t>
      </w:r>
    </w:p>
    <w:p>
      <w:pPr>
        <w:spacing w:after="80"/>
      </w:pPr>
      <w:r>
        <w:t xml:space="preserve"/>
      </w:r>
    </w:p>
    <w:p>
      <w:pPr>
        <w:pStyle w:val="Heading3"/>
      </w:pPr>
      <w:r>
        <w:rPr>
          <w:rFonts w:ascii="Arial" w:cs="Arial" w:eastAsia="Arial" w:hAnsi="Arial"/>
          <w:b/>
          <w:bCs/>
          <w:color w:val="C8922A"/>
          <w:sz w:val="24"/>
          <w:szCs w:val="24"/>
        </w:rPr>
        <w:t xml:space="preserve">Week 1: See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Write your current ministry job description from memory. Include every task you performed last week.</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Circle what only you can do. Underline everything else. Count the underlines.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3</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Walk your facility with a visitor's eye. Take notes on what you notice.</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Pull your last financial report. Read it in under 5 minutes. If you can't, flag it for redesign.</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5</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List every operational task at your church with no clear owner.</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Share your "no owner" list with a trusted staff member or board elder. Ask for their additions.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7</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Rest. Reflect. Journal on this question: What would change for my congregation if I built better systems?</w:t>
            </w:r>
          </w:p>
        </w:tc>
      </w:tr>
    </w:tbl>
    <w:p>
      <w:pPr>
        <w:spacing w:after="120"/>
      </w:pPr>
      <w:r>
        <w:t xml:space="preserve"/>
      </w:r>
    </w:p>
    <w:p>
      <w:pPr>
        <w:pStyle w:val="Heading3"/>
      </w:pPr>
      <w:r>
        <w:rPr>
          <w:rFonts w:ascii="Arial" w:cs="Arial" w:eastAsia="Arial" w:hAnsi="Arial"/>
          <w:b/>
          <w:bCs/>
          <w:color w:val="C8922A"/>
          <w:sz w:val="24"/>
          <w:szCs w:val="24"/>
        </w:rPr>
        <w:t xml:space="preserve">Week 2: Build the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8</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Create or update your 90-day ministry calendar with all known events.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Assign a lead person to every event. Flag anything without a lead.</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10</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Build a preparation timeline for your next major event — working backwards from the date.</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Block your own calendar to reflect what the next 90 days actually require of you.</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12</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Identify what should be cut from the calendar. Bring it to your leadership team.</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Share the 90-day calendar with your full leadership team. Invite corrections and additions.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14</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Rest. Is your calendar a reflection of your mission or your busyness?</w:t>
            </w:r>
          </w:p>
        </w:tc>
      </w:tr>
    </w:tbl>
    <w:p>
      <w:pPr>
        <w:spacing w:after="120"/>
      </w:pPr>
      <w:r>
        <w:t xml:space="preserve"/>
      </w:r>
    </w:p>
    <w:p>
      <w:pPr>
        <w:pStyle w:val="Heading3"/>
      </w:pPr>
      <w:r>
        <w:rPr>
          <w:rFonts w:ascii="Arial" w:cs="Arial" w:eastAsia="Arial" w:hAnsi="Arial"/>
          <w:b/>
          <w:bCs/>
          <w:color w:val="C8922A"/>
          <w:sz w:val="24"/>
          <w:szCs w:val="24"/>
        </w:rPr>
        <w:t xml:space="preserve">Week 3: Volunteer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15</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List your top 15 volunteer leaders. Write when you last had a personal conversation with each.</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Draft job descriptions for your top 3 volunteer roles.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17</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Schedule individual coffee or check-ins with 3 key volunteers.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Write and send personal, specific thank-you notes to 5 volunteers.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19</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Conduct first volunteer check-in (4 questions: working, frustrating, better, future).</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20</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Identify one volunteer leadership gap you need to fill in the next 60 days.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21</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Rest. Who is the volunteer in your church most at risk of burning out? What do they need?</w:t>
            </w:r>
          </w:p>
        </w:tc>
      </w:tr>
    </w:tbl>
    <w:p>
      <w:pPr>
        <w:spacing w:after="120"/>
      </w:pPr>
      <w:r>
        <w:t xml:space="preserve"/>
      </w:r>
    </w:p>
    <w:p>
      <w:pPr>
        <w:pStyle w:val="Heading3"/>
      </w:pPr>
      <w:r>
        <w:rPr>
          <w:rFonts w:ascii="Arial" w:cs="Arial" w:eastAsia="Arial" w:hAnsi="Arial"/>
          <w:b/>
          <w:bCs/>
          <w:color w:val="C8922A"/>
          <w:sz w:val="24"/>
          <w:szCs w:val="24"/>
        </w:rPr>
        <w:t xml:space="preserve">Week 4: Financial Clarity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22</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Meet with your treasurer. Review current giving pace, expenses, and cash position.</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Create or redesign your one-page monthly financial summary.</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24</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Review your spending approval tiers. Are they documented? Known by staff?</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Confirm division of duties: who approves spending vs. who issues payments?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26</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Complete your remaining volunteer check-in conversations.</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0"/>
                <w:szCs w:val="20"/>
              </w:rPr>
              <w:t xml:space="preserve">Compile a short report: What operational improvements have you made this month?</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Day 28–30</w:t>
            </w:r>
          </w:p>
        </w:tc>
        <w:tc>
          <w:tcPr>
            <w:tcW w:type="dxa" w:w="85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color w:val="4A4A4A"/>
                <w:sz w:val="20"/>
                <w:szCs w:val="20"/>
              </w:rPr>
              <w:t xml:space="preserve">Share your report with a peer group member. Celebrate what changed. Commit to what's next.</w:t>
            </w:r>
          </w:p>
        </w:tc>
      </w:tr>
    </w:tbl>
    <w:p>
      <w:pPr>
        <w:spacing w:after="200"/>
      </w:pPr>
      <w:r>
        <w:t xml:space="preserve"/>
      </w:r>
    </w:p>
    <w:p>
      <w:pPr>
        <w:pStyle w:val="Heading2"/>
      </w:pPr>
      <w:r>
        <w:rPr>
          <w:rFonts w:ascii="Arial" w:cs="Arial" w:eastAsia="Arial" w:hAnsi="Arial"/>
          <w:b/>
          <w:bCs/>
          <w:color w:val="1B3A5C"/>
          <w:sz w:val="30"/>
          <w:szCs w:val="30"/>
        </w:rPr>
        <w:t xml:space="preserve">Peer Accountability Framework</w:t>
      </w:r>
    </w:p>
    <w:p>
      <w:pPr>
        <w:spacing w:after="180"/>
        <w:jc w:val="left"/>
      </w:pPr>
      <w:r>
        <w:rPr>
          <w:rFonts w:ascii="Arial" w:cs="Arial" w:eastAsia="Arial" w:hAnsi="Arial"/>
          <w:b w:val="false"/>
          <w:bCs w:val="false"/>
          <w:i w:val="false"/>
          <w:iCs w:val="false"/>
          <w:color w:val="4A4A4A"/>
          <w:sz w:val="22"/>
          <w:szCs w:val="22"/>
        </w:rPr>
        <w:t xml:space="preserve">Use this structure with your PCN peer group during the 30-day challenge. Share one update per week. Keep it focused.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EDF4" w:val="clear"/>
            <w:tcMar>
              <w:top w:type="dxa" w:w="80"/>
              <w:left w:type="dxa" w:w="120"/>
              <w:bottom w:type="dxa" w:w="80"/>
              <w:right w:type="dxa" w:w="120"/>
            </w:tcMar>
          </w:tcPr>
          <w:p>
            <w:r>
              <w:rPr>
                <w:rFonts w:ascii="Arial" w:cs="Arial" w:eastAsia="Arial" w:hAnsi="Arial"/>
                <w:b/>
                <w:bCs/>
                <w:color w:val="1B3A5C"/>
                <w:sz w:val="20"/>
                <w:szCs w:val="20"/>
              </w:rPr>
              <w:t xml:space="preserve">Week 1 Check-In</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r>
              <w:rPr>
                <w:rFonts w:ascii="Arial" w:cs="Arial" w:eastAsia="Arial" w:hAnsi="Arial"/>
                <w:color w:val="4A4A4A"/>
                <w:sz w:val="20"/>
                <w:szCs w:val="20"/>
              </w:rPr>
              <w:t xml:space="preserve">What did the audit reveal? What surprised you?</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EDF4" w:val="clear"/>
            <w:tcMar>
              <w:top w:type="dxa" w:w="80"/>
              <w:left w:type="dxa" w:w="120"/>
              <w:bottom w:type="dxa" w:w="80"/>
              <w:right w:type="dxa" w:w="120"/>
            </w:tcMar>
          </w:tcPr>
          <w:p>
            <w:r>
              <w:rPr>
                <w:rFonts w:ascii="Arial" w:cs="Arial" w:eastAsia="Arial" w:hAnsi="Arial"/>
                <w:b/>
                <w:bCs/>
                <w:color w:val="1B3A5C"/>
                <w:sz w:val="20"/>
                <w:szCs w:val="20"/>
              </w:rPr>
              <w:t xml:space="preserve">Week 2 Check-In</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r>
              <w:rPr>
                <w:rFonts w:ascii="Arial" w:cs="Arial" w:eastAsia="Arial" w:hAnsi="Arial"/>
                <w:color w:val="4A4A4A"/>
                <w:sz w:val="20"/>
                <w:szCs w:val="20"/>
              </w:rPr>
              <w:t xml:space="preserve">Share your 90-day calendar. What was hardest to assign or cut?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EDF4" w:val="clear"/>
            <w:tcMar>
              <w:top w:type="dxa" w:w="80"/>
              <w:left w:type="dxa" w:w="120"/>
              <w:bottom w:type="dxa" w:w="80"/>
              <w:right w:type="dxa" w:w="120"/>
            </w:tcMar>
          </w:tcPr>
          <w:p>
            <w:r>
              <w:rPr>
                <w:rFonts w:ascii="Arial" w:cs="Arial" w:eastAsia="Arial" w:hAnsi="Arial"/>
                <w:b/>
                <w:bCs/>
                <w:color w:val="1B3A5C"/>
                <w:sz w:val="20"/>
                <w:szCs w:val="20"/>
              </w:rPr>
              <w:t xml:space="preserve">Week 3 Check-In</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r>
              <w:rPr>
                <w:rFonts w:ascii="Arial" w:cs="Arial" w:eastAsia="Arial" w:hAnsi="Arial"/>
                <w:color w:val="4A4A4A"/>
                <w:sz w:val="20"/>
                <w:szCs w:val="20"/>
              </w:rPr>
              <w:t xml:space="preserve">Report on your volunteer conversations. What did you hear?</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EDF4" w:val="clear"/>
            <w:tcMar>
              <w:top w:type="dxa" w:w="80"/>
              <w:left w:type="dxa" w:w="120"/>
              <w:bottom w:type="dxa" w:w="80"/>
              <w:right w:type="dxa" w:w="120"/>
            </w:tcMar>
          </w:tcPr>
          <w:p>
            <w:r>
              <w:rPr>
                <w:rFonts w:ascii="Arial" w:cs="Arial" w:eastAsia="Arial" w:hAnsi="Arial"/>
                <w:b/>
                <w:bCs/>
                <w:color w:val="1B3A5C"/>
                <w:sz w:val="20"/>
                <w:szCs w:val="20"/>
              </w:rPr>
              <w:t xml:space="preserve">Week 4 Check-In</w:t>
            </w:r>
          </w:p>
        </w:tc>
        <w:tc>
          <w:tcPr>
            <w:tcW w:type="dxa" w:w="756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r>
              <w:rPr>
                <w:rFonts w:ascii="Arial" w:cs="Arial" w:eastAsia="Arial" w:hAnsi="Arial"/>
                <w:color w:val="4A4A4A"/>
                <w:sz w:val="20"/>
                <w:szCs w:val="20"/>
              </w:rPr>
              <w:t xml:space="preserve">What operational improvement are you most proud of? What remains undone?</w:t>
            </w:r>
          </w:p>
        </w:tc>
      </w:tr>
    </w:tbl>
    <w:p>
      <w:pPr>
        <w:spacing w:after="200"/>
      </w:pPr>
      <w:r>
        <w:t xml:space="preserve"/>
      </w:r>
    </w:p>
    <w:p>
      <w:pPr>
        <w:pStyle w:val="Heading2"/>
      </w:pPr>
      <w:r>
        <w:rPr>
          <w:rFonts w:ascii="Arial" w:cs="Arial" w:eastAsia="Arial" w:hAnsi="Arial"/>
          <w:b/>
          <w:bCs/>
          <w:color w:val="1B3A5C"/>
          <w:sz w:val="30"/>
          <w:szCs w:val="30"/>
        </w:rPr>
        <w:t xml:space="preserve">You'll Know This Is Working When...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C8922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CCCCCC" w:sz="1"/>
              <w:left w:val="single" w:color="CCCCCC" w:sz="1"/>
              <w:bottom w:val="single" w:color="CCCCCC" w:sz="1"/>
              <w:right w:val="single" w:color="CCCCCC" w:sz="1"/>
            </w:tcBorders>
            <w:shd w:fill="FFFBF0" w:val="clear"/>
            <w:tcMar>
              <w:top w:type="dxa" w:w="80"/>
              <w:left w:type="dxa" w:w="160"/>
              <w:bottom w:type="dxa" w:w="80"/>
              <w:right w:type="dxa" w:w="120"/>
            </w:tcMar>
          </w:tcPr>
          <w:p>
            <w:r>
              <w:rPr>
                <w:rFonts w:ascii="Arial" w:cs="Arial" w:eastAsia="Arial" w:hAnsi="Arial"/>
                <w:color w:val="4A4A4A"/>
                <w:sz w:val="22"/>
                <w:szCs w:val="22"/>
              </w:rPr>
              <w:t xml:space="preserve">You get a hospital call on a Wednesday evening and the ministry continues smoothly without you.</w:t>
            </w:r>
          </w:p>
        </w:tc>
      </w:tr>
      <w:tr>
        <w:tc>
          <w:tcPr>
            <w:tcW w:type="dxa" w:w="480"/>
            <w:tcBorders>
              <w:top w:val="single" w:color="CCCCCC" w:sz="1"/>
              <w:left w:val="single" w:color="CCCCCC" w:sz="1"/>
              <w:bottom w:val="single" w:color="CCCCCC" w:sz="1"/>
              <w:right w:val="single" w:color="CCCCCC" w:sz="1"/>
            </w:tcBorders>
            <w:shd w:fill="C8922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2"/>
                <w:szCs w:val="22"/>
              </w:rPr>
              <w:t xml:space="preserve">A volunteer leader tells you they feel trusted and empowered in their role.</w:t>
            </w:r>
          </w:p>
        </w:tc>
      </w:tr>
      <w:tr>
        <w:tc>
          <w:tcPr>
            <w:tcW w:type="dxa" w:w="480"/>
            <w:tcBorders>
              <w:top w:val="single" w:color="CCCCCC" w:sz="1"/>
              <w:left w:val="single" w:color="CCCCCC" w:sz="1"/>
              <w:bottom w:val="single" w:color="CCCCCC" w:sz="1"/>
              <w:right w:val="single" w:color="CCCCCC" w:sz="1"/>
            </w:tcBorders>
            <w:shd w:fill="C8922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CCCCCC" w:sz="1"/>
              <w:left w:val="single" w:color="CCCCCC" w:sz="1"/>
              <w:bottom w:val="single" w:color="CCCCCC" w:sz="1"/>
              <w:right w:val="single" w:color="CCCCCC" w:sz="1"/>
            </w:tcBorders>
            <w:shd w:fill="FFFBF0" w:val="clear"/>
            <w:tcMar>
              <w:top w:type="dxa" w:w="80"/>
              <w:left w:type="dxa" w:w="160"/>
              <w:bottom w:type="dxa" w:w="80"/>
              <w:right w:type="dxa" w:w="120"/>
            </w:tcMar>
          </w:tcPr>
          <w:p>
            <w:r>
              <w:rPr>
                <w:rFonts w:ascii="Arial" w:cs="Arial" w:eastAsia="Arial" w:hAnsi="Arial"/>
                <w:color w:val="4A4A4A"/>
                <w:sz w:val="22"/>
                <w:szCs w:val="22"/>
              </w:rPr>
              <w:t xml:space="preserve">Your board reviews a monthly financial summary they actually understand — without your explanation.</w:t>
            </w:r>
          </w:p>
        </w:tc>
      </w:tr>
      <w:tr>
        <w:tc>
          <w:tcPr>
            <w:tcW w:type="dxa" w:w="480"/>
            <w:tcBorders>
              <w:top w:val="single" w:color="CCCCCC" w:sz="1"/>
              <w:left w:val="single" w:color="CCCCCC" w:sz="1"/>
              <w:bottom w:val="single" w:color="CCCCCC" w:sz="1"/>
              <w:right w:val="single" w:color="CCCCCC" w:sz="1"/>
            </w:tcBorders>
            <w:shd w:fill="C8922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2"/>
                <w:szCs w:val="22"/>
              </w:rPr>
              <w:t xml:space="preserve">A staff member makes a significant operational decision correctly without asking your permission.</w:t>
            </w:r>
          </w:p>
        </w:tc>
      </w:tr>
      <w:tr>
        <w:tc>
          <w:tcPr>
            <w:tcW w:type="dxa" w:w="480"/>
            <w:tcBorders>
              <w:top w:val="single" w:color="CCCCCC" w:sz="1"/>
              <w:left w:val="single" w:color="CCCCCC" w:sz="1"/>
              <w:bottom w:val="single" w:color="CCCCCC" w:sz="1"/>
              <w:right w:val="single" w:color="CCCCCC" w:sz="1"/>
            </w:tcBorders>
            <w:shd w:fill="C8922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CCCCCC" w:sz="1"/>
              <w:left w:val="single" w:color="CCCCCC" w:sz="1"/>
              <w:bottom w:val="single" w:color="CCCCCC" w:sz="1"/>
              <w:right w:val="single" w:color="CCCCCC" w:sz="1"/>
            </w:tcBorders>
            <w:shd w:fill="FFFBF0" w:val="clear"/>
            <w:tcMar>
              <w:top w:type="dxa" w:w="80"/>
              <w:left w:type="dxa" w:w="160"/>
              <w:bottom w:type="dxa" w:w="80"/>
              <w:right w:type="dxa" w:w="120"/>
            </w:tcMar>
          </w:tcPr>
          <w:p>
            <w:r>
              <w:rPr>
                <w:rFonts w:ascii="Arial" w:cs="Arial" w:eastAsia="Arial" w:hAnsi="Arial"/>
                <w:color w:val="4A4A4A"/>
                <w:sz w:val="22"/>
                <w:szCs w:val="22"/>
              </w:rPr>
              <w:t xml:space="preserve">A first-time guest from three weeks ago mentions that someone followed up with them promptly.</w:t>
            </w:r>
          </w:p>
        </w:tc>
      </w:tr>
      <w:tr>
        <w:tc>
          <w:tcPr>
            <w:tcW w:type="dxa" w:w="480"/>
            <w:tcBorders>
              <w:top w:val="single" w:color="CCCCCC" w:sz="1"/>
              <w:left w:val="single" w:color="CCCCCC" w:sz="1"/>
              <w:bottom w:val="single" w:color="CCCCCC" w:sz="1"/>
              <w:right w:val="single" w:color="CCCCCC" w:sz="1"/>
            </w:tcBorders>
            <w:shd w:fill="C8922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A4A4A"/>
                <w:sz w:val="22"/>
                <w:szCs w:val="22"/>
              </w:rPr>
              <w:t xml:space="preserve">Your Monday morning no longer begins with operational firefighting.</w:t>
            </w:r>
          </w:p>
        </w:tc>
      </w:tr>
      <w:tr>
        <w:tc>
          <w:tcPr>
            <w:tcW w:type="dxa" w:w="480"/>
            <w:tcBorders>
              <w:top w:val="single" w:color="CCCCCC" w:sz="1"/>
              <w:left w:val="single" w:color="CCCCCC" w:sz="1"/>
              <w:bottom w:val="single" w:color="CCCCCC" w:sz="1"/>
              <w:right w:val="single" w:color="CCCCCC" w:sz="1"/>
            </w:tcBorders>
            <w:shd w:fill="C8922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CCCCCC" w:sz="1"/>
              <w:left w:val="single" w:color="CCCCCC" w:sz="1"/>
              <w:bottom w:val="single" w:color="CCCCCC" w:sz="1"/>
              <w:right w:val="single" w:color="CCCCCC" w:sz="1"/>
            </w:tcBorders>
            <w:shd w:fill="FFFBF0" w:val="clear"/>
            <w:tcMar>
              <w:top w:type="dxa" w:w="80"/>
              <w:left w:type="dxa" w:w="160"/>
              <w:bottom w:type="dxa" w:w="80"/>
              <w:right w:type="dxa" w:w="120"/>
            </w:tcMar>
          </w:tcPr>
          <w:p>
            <w:r>
              <w:rPr>
                <w:rFonts w:ascii="Arial" w:cs="Arial" w:eastAsia="Arial" w:hAnsi="Arial"/>
                <w:color w:val="4A4A4A"/>
                <w:sz w:val="22"/>
                <w:szCs w:val="22"/>
              </w:rPr>
              <w:t xml:space="preserve">You use the word 'delegate' and mean it — and the person you delegated to actually owns it.</w:t>
            </w:r>
          </w:p>
        </w:tc>
      </w:tr>
    </w:tbl>
    <w:p>
      <w:pPr>
        <w:spacing w:after="120"/>
      </w:pPr>
      <w:r>
        <w:t xml:space="preserve"/>
      </w:r>
    </w:p>
    <w:p>
      <w:r>
        <w:br w:type="page"/>
      </w:r>
    </w:p>
    <w:p>
      <w:pPr>
        <w:pStyle w:val="Heading1"/>
      </w:pPr>
      <w:r>
        <w:rPr>
          <w:rFonts w:ascii="Arial" w:cs="Arial" w:eastAsia="Arial" w:hAnsi="Arial"/>
          <w:b/>
          <w:bCs/>
          <w:color w:val="1B3A5C"/>
          <w:sz w:val="40"/>
          <w:szCs w:val="40"/>
        </w:rPr>
        <w:t xml:space="preserve">MODULE SUMMARY CARD</w:t>
      </w:r>
    </w:p>
    <w:p>
      <w:pPr>
        <w:pBdr>
          <w:bottom w:val="single" w:color="C8922A" w:sz="8" w:space="1"/>
        </w:pBdr>
        <w:spacing w:after="160"/>
      </w:pPr>
      <w:r>
        <w:t xml:space="preserve"/>
      </w:r>
    </w:p>
    <w:p>
      <w:pPr>
        <w:spacing w:after="180"/>
        <w:jc w:val="left"/>
      </w:pPr>
      <w:r>
        <w:rPr>
          <w:rFonts w:ascii="Arial" w:cs="Arial" w:eastAsia="Arial" w:hAnsi="Arial"/>
          <w:b w:val="false"/>
          <w:bCs w:val="false"/>
          <w:i/>
          <w:iCs/>
          <w:color w:val="4A4A4A"/>
          <w:sz w:val="22"/>
          <w:szCs w:val="22"/>
        </w:rPr>
        <w:t xml:space="preserve">Print this page. Keep it on your desk for the next 30 days.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00"/>
              <w:bottom w:type="dxa" w:w="120"/>
              <w:right w:type="dxa" w:w="200"/>
            </w:tcMar>
          </w:tcPr>
          <w:p>
            <w:pPr>
              <w:jc w:val="center"/>
            </w:pPr>
            <w:r>
              <w:rPr>
                <w:rFonts w:ascii="Arial" w:cs="Arial" w:eastAsia="Arial" w:hAnsi="Arial"/>
                <w:color w:val="C8922A"/>
                <w:sz w:val="20"/>
                <w:szCs w:val="20"/>
              </w:rPr>
              <w:t xml:space="preserve">PCN TRAINING MODULE | APRIL 2026</w:t>
            </w:r>
          </w:p>
          <w:p>
            <w:pPr>
              <w:jc w:val="center"/>
            </w:pPr>
            <w:r>
              <w:rPr>
                <w:rFonts w:ascii="Arial" w:cs="Arial" w:eastAsia="Arial" w:hAnsi="Arial"/>
                <w:b/>
                <w:bCs/>
                <w:color w:val="FFFFFF"/>
                <w:sz w:val="36"/>
                <w:szCs w:val="36"/>
              </w:rPr>
              <w:t xml:space="preserve">The Ministry Behind the Ministry</w:t>
            </w:r>
          </w:p>
          <w:p>
            <w:pPr>
              <w:jc w:val="center"/>
            </w:pPr>
            <w:r>
              <w:rPr>
                <w:rFonts w:ascii="Arial" w:cs="Arial" w:eastAsia="Arial" w:hAnsi="Arial"/>
                <w:i/>
                <w:iCs/>
                <w:color w:val="C8D8E8"/>
                <w:sz w:val="20"/>
                <w:szCs w:val="20"/>
              </w:rPr>
              <w:t xml:space="preserve">Church Operations  |  Track 4 of 6</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color w:val="C8922A"/>
                <w:sz w:val="22"/>
                <w:szCs w:val="22"/>
              </w:rPr>
              <w:t xml:space="preserve">THE BIG IDEA</w:t>
            </w:r>
          </w:p>
          <w:p>
            <w:pPr>
              <w:spacing w:after="120"/>
            </w:pPr>
            <w:r>
              <w:rPr>
                <w:rFonts w:ascii="Arial" w:cs="Arial" w:eastAsia="Arial" w:hAnsi="Arial"/>
                <w:i/>
                <w:iCs/>
                <w:color w:val="4A4A4A"/>
                <w:sz w:val="22"/>
                <w:szCs w:val="22"/>
              </w:rPr>
              <w:t xml:space="preserve">Administration is care. When your systems work, people are served. Poor operations are a pastoral failure — and excellent operations are a form of discipleship.</w:t>
            </w:r>
          </w:p>
          <w:p>
            <w:r>
              <w:rPr>
                <w:rFonts w:ascii="Arial" w:cs="Arial" w:eastAsia="Arial" w:hAnsi="Arial"/>
                <w:b/>
                <w:bCs/>
                <w:color w:val="C8922A"/>
                <w:sz w:val="22"/>
                <w:szCs w:val="22"/>
              </w:rPr>
              <w:t xml:space="preserve">FIVE PRINCIPLES</w:t>
            </w:r>
          </w:p>
          <w:p>
            <w:pPr>
              <w:pStyle w:val="ListParagraph"/>
              <w:numPr>
                <w:ilvl w:val="0"/>
                <w:numId w:val="2"/>
              </w:numPr>
            </w:pPr>
            <w:r>
              <w:rPr>
                <w:rFonts w:ascii="Arial" w:cs="Arial" w:eastAsia="Arial" w:hAnsi="Arial"/>
                <w:color w:val="4A4A4A"/>
                <w:sz w:val="20"/>
                <w:szCs w:val="20"/>
              </w:rPr>
              <w:t xml:space="preserve">Your calendar is a theological statement.</w:t>
            </w:r>
          </w:p>
          <w:p>
            <w:pPr>
              <w:pStyle w:val="ListParagraph"/>
              <w:numPr>
                <w:ilvl w:val="0"/>
                <w:numId w:val="2"/>
              </w:numPr>
            </w:pPr>
            <w:r>
              <w:rPr>
                <w:rFonts w:ascii="Arial" w:cs="Arial" w:eastAsia="Arial" w:hAnsi="Arial"/>
                <w:color w:val="4A4A4A"/>
                <w:sz w:val="20"/>
                <w:szCs w:val="20"/>
              </w:rPr>
              <w:t xml:space="preserve">Every role needs a job description — including yours.</w:t>
            </w:r>
          </w:p>
          <w:p>
            <w:pPr>
              <w:pStyle w:val="ListParagraph"/>
              <w:numPr>
                <w:ilvl w:val="0"/>
                <w:numId w:val="2"/>
              </w:numPr>
            </w:pPr>
            <w:r>
              <w:rPr>
                <w:rFonts w:ascii="Arial" w:cs="Arial" w:eastAsia="Arial" w:hAnsi="Arial"/>
                <w:color w:val="4A4A4A"/>
                <w:sz w:val="20"/>
                <w:szCs w:val="20"/>
              </w:rPr>
              <w:t xml:space="preserve">Volunteers are core infrastructure, not supplemental.</w:t>
            </w:r>
          </w:p>
          <w:p>
            <w:pPr>
              <w:pStyle w:val="ListParagraph"/>
              <w:numPr>
                <w:ilvl w:val="0"/>
                <w:numId w:val="2"/>
              </w:numPr>
            </w:pPr>
            <w:r>
              <w:rPr>
                <w:rFonts w:ascii="Arial" w:cs="Arial" w:eastAsia="Arial" w:hAnsi="Arial"/>
                <w:color w:val="4A4A4A"/>
                <w:sz w:val="20"/>
                <w:szCs w:val="20"/>
              </w:rPr>
              <w:t xml:space="preserve">Financial stewardship requires transparency, not just accuracy.</w:t>
            </w:r>
          </w:p>
          <w:p>
            <w:pPr>
              <w:pStyle w:val="ListParagraph"/>
              <w:numPr>
                <w:ilvl w:val="0"/>
                <w:numId w:val="2"/>
              </w:numPr>
              <w:spacing w:after="120"/>
            </w:pPr>
            <w:r>
              <w:rPr>
                <w:rFonts w:ascii="Arial" w:cs="Arial" w:eastAsia="Arial" w:hAnsi="Arial"/>
                <w:color w:val="4A4A4A"/>
                <w:sz w:val="20"/>
                <w:szCs w:val="20"/>
              </w:rPr>
              <w:t xml:space="preserve">The church office should be the most hospitable room in the building.</w:t>
            </w:r>
          </w:p>
        </w:tc>
      </w:tr>
      <w:tr>
        <w:tc>
          <w:tcPr>
            <w:tcW w:type="dxa" w:w="9360"/>
            <w:tcBorders>
              <w:top w:val="single" w:color="CCCCCC" w:sz="1"/>
              <w:left w:val="single" w:color="CCCCCC" w:sz="1"/>
              <w:bottom w:val="single" w:color="CCCCCC" w:sz="1"/>
              <w:right w:val="single" w:color="CCCCCC" w:sz="1"/>
            </w:tcBorders>
            <w:shd w:fill="F2F4F7" w:val="clear"/>
            <w:tcMar>
              <w:top w:type="dxa" w:w="120"/>
              <w:left w:type="dxa" w:w="200"/>
              <w:bottom w:type="dxa" w:w="120"/>
              <w:right w:type="dxa" w:w="200"/>
            </w:tcMar>
          </w:tcPr>
          <w:p>
            <w:r>
              <w:rPr>
                <w:rFonts w:ascii="Arial" w:cs="Arial" w:eastAsia="Arial" w:hAnsi="Arial"/>
                <w:b/>
                <w:bCs/>
                <w:color w:val="1B3A5C"/>
                <w:sz w:val="22"/>
                <w:szCs w:val="22"/>
              </w:rPr>
              <w:t xml:space="preserve">30-DAY CHALLENGE MILESTONES</w:t>
            </w:r>
          </w:p>
          <w:p>
            <w:pPr>
              <w:pStyle w:val="ListParagraph"/>
              <w:numPr>
                <w:ilvl w:val="0"/>
                <w:numId w:val="6"/>
              </w:numPr>
            </w:pPr>
            <w:r>
              <w:rPr>
                <w:rFonts w:ascii="Arial" w:cs="Arial" w:eastAsia="Arial" w:hAnsi="Arial"/>
                <w:color w:val="4A4A4A"/>
                <w:sz w:val="20"/>
                <w:szCs w:val="20"/>
              </w:rPr>
              <w:t xml:space="preserve">Week 1: Complete your operational audit. Know what you own and what's unowned.</w:t>
            </w:r>
          </w:p>
          <w:p>
            <w:pPr>
              <w:pStyle w:val="ListParagraph"/>
              <w:numPr>
                <w:ilvl w:val="0"/>
                <w:numId w:val="6"/>
              </w:numPr>
            </w:pPr>
            <w:r>
              <w:rPr>
                <w:rFonts w:ascii="Arial" w:cs="Arial" w:eastAsia="Arial" w:hAnsi="Arial"/>
                <w:color w:val="4A4A4A"/>
                <w:sz w:val="20"/>
                <w:szCs w:val="20"/>
              </w:rPr>
              <w:t xml:space="preserve">Week 2: Build and share your 90-day ministry calendar.</w:t>
            </w:r>
          </w:p>
          <w:p>
            <w:pPr>
              <w:pStyle w:val="ListParagraph"/>
              <w:numPr>
                <w:ilvl w:val="0"/>
                <w:numId w:val="6"/>
              </w:numPr>
            </w:pPr>
            <w:r>
              <w:rPr>
                <w:rFonts w:ascii="Arial" w:cs="Arial" w:eastAsia="Arial" w:hAnsi="Arial"/>
                <w:color w:val="4A4A4A"/>
                <w:sz w:val="20"/>
                <w:szCs w:val="20"/>
              </w:rPr>
              <w:t xml:space="preserve">Week 3: Hold volunteer check-in conversations. Send personal thank-you notes.</w:t>
            </w:r>
          </w:p>
          <w:p>
            <w:pPr>
              <w:pStyle w:val="ListParagraph"/>
              <w:numPr>
                <w:ilvl w:val="0"/>
                <w:numId w:val="6"/>
              </w:numPr>
            </w:pPr>
            <w:r>
              <w:rPr>
                <w:rFonts w:ascii="Arial" w:cs="Arial" w:eastAsia="Arial" w:hAnsi="Arial"/>
                <w:color w:val="4A4A4A"/>
                <w:sz w:val="20"/>
                <w:szCs w:val="20"/>
              </w:rPr>
              <w:t xml:space="preserve">Week 4: Review financials with board. Document spending authority tiers.</w:t>
            </w:r>
          </w:p>
        </w:tc>
      </w:tr>
      <w:tr>
        <w:tc>
          <w:tcPr>
            <w:tcW w:type="dxa" w:w="9360"/>
            <w:tcBorders>
              <w:top w:val="single" w:color="CCCCCC" w:sz="1"/>
              <w:left w:val="single" w:color="CCCCCC" w:sz="1"/>
              <w:bottom w:val="single" w:color="CCCCCC" w:sz="1"/>
              <w:right w:val="single" w:color="CCCCCC" w:sz="1"/>
            </w:tcBorders>
            <w:shd w:fill="FFF8EC" w:val="clear"/>
            <w:tcMar>
              <w:top w:type="dxa" w:w="100"/>
              <w:left w:type="dxa" w:w="200"/>
              <w:bottom w:type="dxa" w:w="100"/>
              <w:right w:type="dxa" w:w="200"/>
            </w:tcMar>
          </w:tcPr>
          <w:p>
            <w:pPr>
              <w:jc w:val="center"/>
            </w:pPr>
            <w:r>
              <w:rPr>
                <w:rFonts w:ascii="Arial" w:cs="Arial" w:eastAsia="Arial" w:hAnsi="Arial"/>
                <w:b/>
                <w:bCs/>
                <w:color w:val="1B3A5C"/>
                <w:sz w:val="20"/>
                <w:szCs w:val="20"/>
              </w:rPr>
              <w:t xml:space="preserve">KEY QUESTION FOR THIS MONTH</w:t>
            </w:r>
          </w:p>
          <w:p>
            <w:pPr>
              <w:jc w:val="center"/>
            </w:pPr>
            <w:r>
              <w:rPr>
                <w:rFonts w:ascii="Arial" w:cs="Arial" w:eastAsia="Arial" w:hAnsi="Arial"/>
                <w:b/>
                <w:bCs/>
                <w:i/>
                <w:iCs/>
                <w:color w:val="4A4A4A"/>
                <w:sz w:val="24"/>
                <w:szCs w:val="24"/>
              </w:rPr>
              <w:t xml:space="preserve">If you were unreachable for the next two months, what would break — and who would it hurt?</w:t>
            </w:r>
          </w:p>
        </w:tc>
      </w:tr>
      <w:tr>
        <w:tc>
          <w:tcPr>
            <w:tcW w:type="dxa" w:w="9360"/>
            <w:tcBorders>
              <w:top w:val="single" w:color="CCCCCC" w:sz="1"/>
              <w:left w:val="single" w:color="CCCCCC" w:sz="1"/>
              <w:bottom w:val="single" w:color="CCCCCC" w:sz="1"/>
              <w:right w:val="single" w:color="CCCCCC" w:sz="1"/>
            </w:tcBorders>
            <w:shd w:fill="E8EDF4" w:val="clear"/>
            <w:tcMar>
              <w:top w:type="dxa" w:w="80"/>
              <w:left w:type="dxa" w:w="200"/>
              <w:bottom w:type="dxa" w:w="80"/>
              <w:right w:type="dxa" w:w="200"/>
            </w:tcMar>
          </w:tcPr>
          <w:p>
            <w:r>
              <w:rPr>
                <w:rFonts w:ascii="Arial" w:cs="Arial" w:eastAsia="Arial" w:hAnsi="Arial"/>
                <w:b/>
                <w:bCs/>
                <w:color w:val="1B3A5C"/>
                <w:sz w:val="18"/>
                <w:szCs w:val="18"/>
              </w:rPr>
              <w:t xml:space="preserve">SUCCESS LOOKS LIKE:</w:t>
            </w:r>
          </w:p>
          <w:p>
            <w:r>
              <w:rPr>
                <w:rFonts w:ascii="Arial" w:cs="Arial" w:eastAsia="Arial" w:hAnsi="Arial"/>
                <w:i/>
                <w:iCs/>
                <w:color w:val="4A4A4A"/>
                <w:sz w:val="20"/>
                <w:szCs w:val="20"/>
              </w:rPr>
              <w:t xml:space="preserve">The next hospital call comes — and you can go. No trade-off. No guilt. The church doesn't need you to keep the wheels on. It needs you to lead.</w:t>
            </w:r>
          </w:p>
        </w:tc>
      </w:tr>
      <w:tr>
        <w:tc>
          <w:tcPr>
            <w:tcW w:type="dxa" w:w="9360"/>
            <w:tcBorders>
              <w:top w:val="single" w:color="CCCCCC" w:sz="1"/>
              <w:left w:val="single" w:color="CCCCCC" w:sz="1"/>
              <w:bottom w:val="single" w:color="CCCCCC" w:sz="1"/>
              <w:right w:val="single" w:color="CCCCCC" w:sz="1"/>
            </w:tcBorders>
            <w:shd w:fill="1B3A5C" w:val="clear"/>
            <w:tcMar>
              <w:top w:type="dxa" w:w="80"/>
              <w:left w:type="dxa" w:w="200"/>
              <w:bottom w:type="dxa" w:w="80"/>
              <w:right w:type="dxa" w:w="200"/>
            </w:tcMar>
          </w:tcPr>
          <w:p>
            <w:pPr>
              <w:jc w:val="center"/>
            </w:pPr>
            <w:r>
              <w:rPr>
                <w:rFonts w:ascii="Arial" w:cs="Arial" w:eastAsia="Arial" w:hAnsi="Arial"/>
                <w:i/>
                <w:iCs/>
                <w:color w:val="C8922A"/>
                <w:sz w:val="18"/>
                <w:szCs w:val="18"/>
              </w:rPr>
              <w:t xml:space="preserve">Next Module: Personal Health  |  May 2026  |  pastorsconnectionnetwork.com</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1"/>
      </w:pBd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  Pastors Connection Network  |  Confidential — For PCN Members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pPr>
    <w:r>
      <w:rPr>
        <w:rFonts w:ascii="Arial" w:cs="Arial" w:eastAsia="Arial" w:hAnsi="Arial"/>
        <w:color w:val="1B3A5C"/>
        <w:sz w:val="18"/>
        <w:szCs w:val="18"/>
      </w:rPr>
      <w:t xml:space="preserve">PCN Training Module — Church Operations  |  April 2026</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B3A5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C89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2026-04-02T19:05:55.206Z</dcterms:created>
  <dcterms:modified xsi:type="dcterms:W3CDTF">2026-04-02T19:05:55.206Z</dcterms:modified>
</cp:coreProperties>
</file>

<file path=docProps/custom.xml><?xml version="1.0" encoding="utf-8"?>
<Properties xmlns="http://schemas.openxmlformats.org/officeDocument/2006/custom-properties" xmlns:vt="http://schemas.openxmlformats.org/officeDocument/2006/docPropsVTypes"/>
</file>