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0" w:before="2400"/>
      </w:pPr>
    </w:p>
    <w:p>
      <w:pPr>
        <w:spacing w:after="60" w:before="0"/>
        <w:jc w:val="center"/>
      </w:pPr>
      <w:r>
        <w:rPr>
          <w:rFonts w:ascii="Georgia" w:cs="Georgia" w:eastAsia="Georgia" w:hAnsi="Georgia"/>
          <w:b/>
          <w:bCs/>
          <w:color w:val="333333"/>
          <w:sz w:val="28"/>
          <w:szCs w:val="28"/>
        </w:rPr>
        <w:t xml:space="preserve">PASTORS CONNECTION NETWORK</w:t>
      </w:r>
    </w:p>
    <w:p>
      <w:pPr>
        <w:spacing w:after="480" w:before="0"/>
        <w:jc w:val="center"/>
      </w:pPr>
      <w:r>
        <w:rPr>
          <w:rFonts w:ascii="Georgia" w:cs="Georgia" w:eastAsia="Georgia" w:hAnsi="Georgia"/>
          <w:i/>
          <w:iCs/>
          <w:color w:val="666666"/>
          <w:sz w:val="22"/>
          <w:szCs w:val="22"/>
        </w:rPr>
        <w:t xml:space="preserve">Connection · Collaboration · Community</w:t>
      </w:r>
    </w:p>
    <w:p>
      <w:pPr>
        <w:spacing w:after="600" w:before="0"/>
        <w:jc w:val="center"/>
      </w:pPr>
      <w:r>
        <w:rPr>
          <w:rFonts w:ascii="Georgia" w:cs="Georgia" w:eastAsia="Georgia" w:hAnsi="Georgia"/>
          <w:b/>
          <w:bCs/>
          <w:sz w:val="36"/>
          <w:szCs w:val="36"/>
        </w:rPr>
        <w:t xml:space="preserve">THE MASTER SERMON PREP DOCUMENT</w:t>
      </w:r>
    </w:p>
    <w:p>
      <w:pPr>
        <w:spacing w:after="120" w:before="600"/>
        <w:jc w:val="center"/>
      </w:pPr>
      <w:r>
        <w:rPr>
          <w:rFonts w:ascii="Georgia" w:cs="Georgia" w:eastAsia="Georgia" w:hAnsi="Georgia"/>
          <w:b/>
          <w:bCs/>
          <w:sz w:val="48"/>
          <w:szCs w:val="48"/>
        </w:rPr>
        <w:t xml:space="preserve">THE GARDENER HAS RETURNED</w:t>
      </w:r>
    </w:p>
    <w:p>
      <w:pPr>
        <w:spacing w:after="120" w:before="0"/>
        <w:jc w:val="center"/>
      </w:pPr>
      <w:r>
        <w:rPr>
          <w:rFonts w:ascii="Georgia" w:cs="Georgia" w:eastAsia="Georgia" w:hAnsi="Georgia"/>
          <w:i/>
          <w:iCs/>
          <w:sz w:val="28"/>
          <w:szCs w:val="28"/>
        </w:rPr>
        <w:t xml:space="preserve">A Sermon for Easter Sunday</w:t>
      </w:r>
    </w:p>
    <w:p>
      <w:pPr>
        <w:spacing w:after="120" w:before="0"/>
        <w:jc w:val="center"/>
      </w:pPr>
      <w:r>
        <w:rPr>
          <w:rFonts w:ascii="Georgia" w:cs="Georgia" w:eastAsia="Georgia" w:hAnsi="Georgia"/>
          <w:sz w:val="28"/>
          <w:szCs w:val="28"/>
        </w:rPr>
        <w:t xml:space="preserve">John 20:1–18</w:t>
      </w:r>
    </w:p>
    <w:p>
      <w:pPr>
        <w:spacing w:after="0" w:before="480"/>
        <w:jc w:val="center"/>
      </w:pPr>
      <w:r>
        <w:rPr>
          <w:rFonts w:ascii="Georgia" w:cs="Georgia" w:eastAsia="Georgia" w:hAnsi="Georgia"/>
          <w:sz w:val="26"/>
          <w:szCs w:val="26"/>
        </w:rPr>
        <w:t xml:space="preserve">Pastor James Bell</w:t>
      </w:r>
    </w:p>
    <w:p>
      <w:pPr>
        <w:spacing w:after="0" w:before="60"/>
        <w:jc w:val="center"/>
      </w:pPr>
      <w:r>
        <w:rPr>
          <w:rFonts w:ascii="Georgia" w:cs="Georgia" w:eastAsia="Georgia" w:hAnsi="Georgia"/>
          <w:sz w:val="24"/>
          <w:szCs w:val="24"/>
        </w:rPr>
        <w:t xml:space="preserve">First Baptist Church of Fenton</w:t>
      </w:r>
    </w:p>
    <w:p>
      <w:pPr>
        <w:spacing w:after="0" w:before="60"/>
        <w:jc w:val="center"/>
      </w:pPr>
      <w:r>
        <w:rPr>
          <w:rFonts w:ascii="Georgia" w:cs="Georgia" w:eastAsia="Georgia" w:hAnsi="Georgia"/>
          <w:sz w:val="24"/>
          <w:szCs w:val="24"/>
        </w:rPr>
        <w:t xml:space="preserve">Easter Sunday • April 5, 2026</w:t>
      </w:r>
    </w:p>
    <w:p>
      <w:r>
        <w:br w:type="page"/>
      </w:r>
    </w:p>
    <w:p>
      <w:pPr>
        <w:pStyle w:val="Heading1"/>
        <w:spacing w:after="240" w:before="480"/>
      </w:pPr>
      <w:r>
        <w:rPr>
          <w:rFonts w:ascii="Georgia" w:cs="Georgia" w:eastAsia="Georgia" w:hAnsi="Georgia"/>
          <w:b/>
          <w:bCs/>
          <w:sz w:val="32"/>
          <w:szCs w:val="32"/>
        </w:rPr>
        <w:t xml:space="preserve">SERMON METADATA</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6560"/>
      </w:tblGrid>
      <w:tr>
        <w:tc>
          <w:tcPr>
            <w:tcW w:type="dxa" w:w="2800"/>
            <w:tcBorders>
              <w:top w:val="single" w:color="CCCCCC" w:sz="1"/>
              <w:left w:val="single" w:color="CCCCCC" w:sz="1"/>
              <w:bottom w:val="single" w:color="CCCCCC" w:sz="1"/>
              <w:right w:val="single" w:color="CCCCCC" w:sz="1"/>
            </w:tcBorders>
            <w:shd w:fill="E8E8E8" w:val="clear"/>
            <w:tcMar>
              <w:top w:type="dxa" w:w="80"/>
              <w:left w:type="dxa" w:w="120"/>
              <w:bottom w:type="dxa" w:w="80"/>
              <w:right w:type="dxa" w:w="120"/>
            </w:tcMar>
          </w:tcPr>
          <w:p>
            <w:pPr>
              <w:spacing w:after="200" w:before="0"/>
            </w:pPr>
            <w:r>
              <w:rPr>
                <w:rFonts w:ascii="Georgia" w:cs="Georgia" w:eastAsia="Georgia" w:hAnsi="Georgia"/>
                <w:b/>
                <w:bCs/>
                <w:sz w:val="24"/>
                <w:szCs w:val="24"/>
              </w:rPr>
              <w:t xml:space="preserve">Sermon Title</w:t>
            </w:r>
          </w:p>
        </w:tc>
        <w:tc>
          <w:tcPr>
            <w:tcW w:type="dxa" w:w="65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200" w:before="0"/>
            </w:pPr>
            <w:r>
              <w:rPr>
                <w:rFonts w:ascii="Georgia" w:cs="Georgia" w:eastAsia="Georgia" w:hAnsi="Georgia"/>
                <w:sz w:val="24"/>
                <w:szCs w:val="24"/>
              </w:rPr>
              <w:t xml:space="preserve">The Gardener Has Returned</w:t>
            </w:r>
          </w:p>
        </w:tc>
      </w:tr>
      <w:tr>
        <w:tc>
          <w:tcPr>
            <w:tcW w:type="dxa" w:w="2800"/>
            <w:tcBorders>
              <w:top w:val="single" w:color="CCCCCC" w:sz="1"/>
              <w:left w:val="single" w:color="CCCCCC" w:sz="1"/>
              <w:bottom w:val="single" w:color="CCCCCC" w:sz="1"/>
              <w:right w:val="single" w:color="CCCCCC" w:sz="1"/>
            </w:tcBorders>
            <w:shd w:fill="E8E8E8" w:val="clear"/>
            <w:tcMar>
              <w:top w:type="dxa" w:w="80"/>
              <w:left w:type="dxa" w:w="120"/>
              <w:bottom w:type="dxa" w:w="80"/>
              <w:right w:type="dxa" w:w="120"/>
            </w:tcMar>
          </w:tcPr>
          <w:p>
            <w:pPr>
              <w:spacing w:after="200" w:before="0"/>
            </w:pPr>
            <w:r>
              <w:rPr>
                <w:rFonts w:ascii="Georgia" w:cs="Georgia" w:eastAsia="Georgia" w:hAnsi="Georgia"/>
                <w:b/>
                <w:bCs/>
                <w:sz w:val="24"/>
                <w:szCs w:val="24"/>
              </w:rPr>
              <w:t xml:space="preserve">Primary Text</w:t>
            </w:r>
          </w:p>
        </w:tc>
        <w:tc>
          <w:tcPr>
            <w:tcW w:type="dxa" w:w="65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200" w:before="0"/>
            </w:pPr>
            <w:r>
              <w:rPr>
                <w:rFonts w:ascii="Georgia" w:cs="Georgia" w:eastAsia="Georgia" w:hAnsi="Georgia"/>
                <w:sz w:val="24"/>
                <w:szCs w:val="24"/>
              </w:rPr>
              <w:t xml:space="preserve">John 20:1–18</w:t>
            </w:r>
          </w:p>
        </w:tc>
      </w:tr>
      <w:tr>
        <w:tc>
          <w:tcPr>
            <w:tcW w:type="dxa" w:w="2800"/>
            <w:tcBorders>
              <w:top w:val="single" w:color="CCCCCC" w:sz="1"/>
              <w:left w:val="single" w:color="CCCCCC" w:sz="1"/>
              <w:bottom w:val="single" w:color="CCCCCC" w:sz="1"/>
              <w:right w:val="single" w:color="CCCCCC" w:sz="1"/>
            </w:tcBorders>
            <w:shd w:fill="E8E8E8" w:val="clear"/>
            <w:tcMar>
              <w:top w:type="dxa" w:w="80"/>
              <w:left w:type="dxa" w:w="120"/>
              <w:bottom w:type="dxa" w:w="80"/>
              <w:right w:type="dxa" w:w="120"/>
            </w:tcMar>
          </w:tcPr>
          <w:p>
            <w:pPr>
              <w:spacing w:after="200" w:before="0"/>
            </w:pPr>
            <w:r>
              <w:rPr>
                <w:rFonts w:ascii="Georgia" w:cs="Georgia" w:eastAsia="Georgia" w:hAnsi="Georgia"/>
                <w:b/>
                <w:bCs/>
                <w:sz w:val="24"/>
                <w:szCs w:val="24"/>
              </w:rPr>
              <w:t xml:space="preserve">Supporting Texts</w:t>
            </w:r>
          </w:p>
        </w:tc>
        <w:tc>
          <w:tcPr>
            <w:tcW w:type="dxa" w:w="65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200" w:before="0"/>
            </w:pPr>
            <w:r>
              <w:rPr>
                <w:rFonts w:ascii="Georgia" w:cs="Georgia" w:eastAsia="Georgia" w:hAnsi="Georgia"/>
                <w:sz w:val="24"/>
                <w:szCs w:val="24"/>
              </w:rPr>
              <w:t xml:space="preserve">Genesis 2:8, 2:15, 3:17–19; Romans 5:12–19; 1 Corinthians 15:21–22; Romans 8:19–23</w:t>
            </w:r>
          </w:p>
        </w:tc>
      </w:tr>
      <w:tr>
        <w:tc>
          <w:tcPr>
            <w:tcW w:type="dxa" w:w="2800"/>
            <w:tcBorders>
              <w:top w:val="single" w:color="CCCCCC" w:sz="1"/>
              <w:left w:val="single" w:color="CCCCCC" w:sz="1"/>
              <w:bottom w:val="single" w:color="CCCCCC" w:sz="1"/>
              <w:right w:val="single" w:color="CCCCCC" w:sz="1"/>
            </w:tcBorders>
            <w:shd w:fill="E8E8E8" w:val="clear"/>
            <w:tcMar>
              <w:top w:type="dxa" w:w="80"/>
              <w:left w:type="dxa" w:w="120"/>
              <w:bottom w:type="dxa" w:w="80"/>
              <w:right w:type="dxa" w:w="120"/>
            </w:tcMar>
          </w:tcPr>
          <w:p>
            <w:pPr>
              <w:spacing w:after="200" w:before="0"/>
            </w:pPr>
            <w:r>
              <w:rPr>
                <w:rFonts w:ascii="Georgia" w:cs="Georgia" w:eastAsia="Georgia" w:hAnsi="Georgia"/>
                <w:b/>
                <w:bCs/>
                <w:sz w:val="24"/>
                <w:szCs w:val="24"/>
              </w:rPr>
              <w:t xml:space="preserve">Big Idea of the Text (BIT)</w:t>
            </w:r>
          </w:p>
        </w:tc>
        <w:tc>
          <w:tcPr>
            <w:tcW w:type="dxa" w:w="65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200" w:before="0"/>
            </w:pPr>
            <w:r>
              <w:rPr>
                <w:rFonts w:ascii="Georgia" w:cs="Georgia" w:eastAsia="Georgia" w:hAnsi="Georgia"/>
                <w:sz w:val="24"/>
                <w:szCs w:val="24"/>
              </w:rPr>
              <w:t xml:space="preserve">John wrote to the early church to claim that the resurrected Jesus is the true Gardener who restores Eden, defeats death, and calls his people by name, so that they would believe and enter the new creation.</w:t>
            </w:r>
          </w:p>
        </w:tc>
      </w:tr>
      <w:tr>
        <w:tc>
          <w:tcPr>
            <w:tcW w:type="dxa" w:w="2800"/>
            <w:tcBorders>
              <w:top w:val="single" w:color="CCCCCC" w:sz="1"/>
              <w:left w:val="single" w:color="CCCCCC" w:sz="1"/>
              <w:bottom w:val="single" w:color="CCCCCC" w:sz="1"/>
              <w:right w:val="single" w:color="CCCCCC" w:sz="1"/>
            </w:tcBorders>
            <w:shd w:fill="E8E8E8" w:val="clear"/>
            <w:tcMar>
              <w:top w:type="dxa" w:w="80"/>
              <w:left w:type="dxa" w:w="120"/>
              <w:bottom w:type="dxa" w:w="80"/>
              <w:right w:type="dxa" w:w="120"/>
            </w:tcMar>
          </w:tcPr>
          <w:p>
            <w:pPr>
              <w:spacing w:after="200" w:before="0"/>
            </w:pPr>
            <w:r>
              <w:rPr>
                <w:rFonts w:ascii="Georgia" w:cs="Georgia" w:eastAsia="Georgia" w:hAnsi="Georgia"/>
                <w:b/>
                <w:bCs/>
                <w:sz w:val="24"/>
                <w:szCs w:val="24"/>
              </w:rPr>
              <w:t xml:space="preserve">Big Idea of the Sermon (BIS)</w:t>
            </w:r>
          </w:p>
        </w:tc>
        <w:tc>
          <w:tcPr>
            <w:tcW w:type="dxa" w:w="65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200" w:before="0"/>
            </w:pPr>
            <w:r>
              <w:rPr>
                <w:rFonts w:ascii="Georgia" w:cs="Georgia" w:eastAsia="Georgia" w:hAnsi="Georgia"/>
                <w:sz w:val="24"/>
                <w:szCs w:val="24"/>
              </w:rPr>
              <w:t xml:space="preserve">The Gardener has returned to turn your graveyard into a garden, and therefore we must stop hiding and answer when He calls our name.</w:t>
            </w:r>
          </w:p>
        </w:tc>
      </w:tr>
      <w:tr>
        <w:tc>
          <w:tcPr>
            <w:tcW w:type="dxa" w:w="2800"/>
            <w:tcBorders>
              <w:top w:val="single" w:color="CCCCCC" w:sz="1"/>
              <w:left w:val="single" w:color="CCCCCC" w:sz="1"/>
              <w:bottom w:val="single" w:color="CCCCCC" w:sz="1"/>
              <w:right w:val="single" w:color="CCCCCC" w:sz="1"/>
            </w:tcBorders>
            <w:shd w:fill="E8E8E8" w:val="clear"/>
            <w:tcMar>
              <w:top w:type="dxa" w:w="80"/>
              <w:left w:type="dxa" w:w="120"/>
              <w:bottom w:type="dxa" w:w="80"/>
              <w:right w:type="dxa" w:w="120"/>
            </w:tcMar>
          </w:tcPr>
          <w:p>
            <w:pPr>
              <w:spacing w:after="200" w:before="0"/>
            </w:pPr>
            <w:r>
              <w:rPr>
                <w:rFonts w:ascii="Georgia" w:cs="Georgia" w:eastAsia="Georgia" w:hAnsi="Georgia"/>
                <w:b/>
                <w:bCs/>
                <w:sz w:val="24"/>
                <w:szCs w:val="24"/>
              </w:rPr>
              <w:t xml:space="preserve">Genre</w:t>
            </w:r>
          </w:p>
        </w:tc>
        <w:tc>
          <w:tcPr>
            <w:tcW w:type="dxa" w:w="65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200" w:before="0"/>
            </w:pPr>
            <w:r>
              <w:rPr>
                <w:rFonts w:ascii="Georgia" w:cs="Georgia" w:eastAsia="Georgia" w:hAnsi="Georgia"/>
                <w:sz w:val="24"/>
                <w:szCs w:val="24"/>
              </w:rPr>
              <w:t xml:space="preserve">Gospel Narrative</w:t>
            </w:r>
          </w:p>
        </w:tc>
      </w:tr>
      <w:tr>
        <w:tc>
          <w:tcPr>
            <w:tcW w:type="dxa" w:w="2800"/>
            <w:tcBorders>
              <w:top w:val="single" w:color="CCCCCC" w:sz="1"/>
              <w:left w:val="single" w:color="CCCCCC" w:sz="1"/>
              <w:bottom w:val="single" w:color="CCCCCC" w:sz="1"/>
              <w:right w:val="single" w:color="CCCCCC" w:sz="1"/>
            </w:tcBorders>
            <w:shd w:fill="E8E8E8" w:val="clear"/>
            <w:tcMar>
              <w:top w:type="dxa" w:w="80"/>
              <w:left w:type="dxa" w:w="120"/>
              <w:bottom w:type="dxa" w:w="80"/>
              <w:right w:type="dxa" w:w="120"/>
            </w:tcMar>
          </w:tcPr>
          <w:p>
            <w:pPr>
              <w:spacing w:after="200" w:before="0"/>
            </w:pPr>
            <w:r>
              <w:rPr>
                <w:rFonts w:ascii="Georgia" w:cs="Georgia" w:eastAsia="Georgia" w:hAnsi="Georgia"/>
                <w:b/>
                <w:bCs/>
                <w:sz w:val="24"/>
                <w:szCs w:val="24"/>
              </w:rPr>
              <w:t xml:space="preserve">Estimated Length</w:t>
            </w:r>
          </w:p>
        </w:tc>
        <w:tc>
          <w:tcPr>
            <w:tcW w:type="dxa" w:w="65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200" w:before="0"/>
            </w:pPr>
            <w:r>
              <w:rPr>
                <w:rFonts w:ascii="Georgia" w:cs="Georgia" w:eastAsia="Georgia" w:hAnsi="Georgia"/>
                <w:sz w:val="24"/>
                <w:szCs w:val="24"/>
              </w:rPr>
              <w:t xml:space="preserve">35 Minutes</w:t>
            </w:r>
          </w:p>
        </w:tc>
      </w:tr>
      <w:tr>
        <w:tc>
          <w:tcPr>
            <w:tcW w:type="dxa" w:w="2800"/>
            <w:tcBorders>
              <w:top w:val="single" w:color="CCCCCC" w:sz="1"/>
              <w:left w:val="single" w:color="CCCCCC" w:sz="1"/>
              <w:bottom w:val="single" w:color="CCCCCC" w:sz="1"/>
              <w:right w:val="single" w:color="CCCCCC" w:sz="1"/>
            </w:tcBorders>
            <w:shd w:fill="E8E8E8" w:val="clear"/>
            <w:tcMar>
              <w:top w:type="dxa" w:w="80"/>
              <w:left w:type="dxa" w:w="120"/>
              <w:bottom w:type="dxa" w:w="80"/>
              <w:right w:type="dxa" w:w="120"/>
            </w:tcMar>
          </w:tcPr>
          <w:p>
            <w:pPr>
              <w:spacing w:after="200" w:before="0"/>
            </w:pPr>
            <w:r>
              <w:rPr>
                <w:rFonts w:ascii="Georgia" w:cs="Georgia" w:eastAsia="Georgia" w:hAnsi="Georgia"/>
                <w:b/>
                <w:bCs/>
                <w:sz w:val="24"/>
                <w:szCs w:val="24"/>
              </w:rPr>
              <w:t xml:space="preserve">Tone</w:t>
            </w:r>
          </w:p>
        </w:tc>
        <w:tc>
          <w:tcPr>
            <w:tcW w:type="dxa" w:w="65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200" w:before="0"/>
            </w:pPr>
            <w:r>
              <w:rPr>
                <w:rFonts w:ascii="Georgia" w:cs="Georgia" w:eastAsia="Georgia" w:hAnsi="Georgia"/>
                <w:sz w:val="24"/>
                <w:szCs w:val="24"/>
              </w:rPr>
              <w:t xml:space="preserve">Prophetic, awe-inspiring, and pastoral</w:t>
            </w:r>
          </w:p>
        </w:tc>
      </w:tr>
    </w:tbl>
    <w:p>
      <w:r>
        <w:br w:type="page"/>
      </w:r>
    </w:p>
    <w:p>
      <w:pPr>
        <w:pStyle w:val="Heading1"/>
        <w:spacing w:after="240" w:before="480"/>
      </w:pPr>
      <w:r>
        <w:rPr>
          <w:rFonts w:ascii="Georgia" w:cs="Georgia" w:eastAsia="Georgia" w:hAnsi="Georgia"/>
          <w:b/>
          <w:bCs/>
          <w:sz w:val="32"/>
          <w:szCs w:val="32"/>
        </w:rPr>
        <w:t xml:space="preserve">STAGE 1 — IMMERSION</w:t>
      </w:r>
    </w:p>
    <w:p>
      <w:pPr>
        <w:spacing w:after="120" w:before="240"/>
      </w:pPr>
      <w:r>
        <w:rPr>
          <w:rFonts w:ascii="Georgia" w:cs="Georgia" w:eastAsia="Georgia" w:hAnsi="Georgia"/>
          <w:b/>
          <w:bCs/>
          <w:sz w:val="26"/>
          <w:szCs w:val="26"/>
        </w:rPr>
        <w:t xml:space="preserve">Raw Reaction:</w:t>
      </w:r>
    </w:p>
    <w:p>
      <w:pPr>
        <w:spacing w:after="200" w:before="0"/>
      </w:pPr>
      <w:r>
        <w:rPr>
          <w:rFonts w:ascii="Georgia" w:cs="Georgia" w:eastAsia="Georgia" w:hAnsi="Georgia"/>
          <w:sz w:val="24"/>
          <w:szCs w:val="24"/>
        </w:rPr>
        <w:t xml:space="preserve">This text moves from cosmic weight to piercing intimacy. It starts in the dark, with a grieving woman expecting to find a dead body, and ends with a single word—her name—that shatters her grief and changes human history. It feels urgent, tender, and massive all at once. The emotional center is not the empty tomb. It is the moment Jesus says “Mary.” Everything before that is the setup. Everything after it is the fallout.</w:t>
      </w:r>
    </w:p>
    <w:p>
      <w:pPr>
        <w:spacing w:after="120" w:before="240"/>
      </w:pPr>
      <w:r>
        <w:rPr>
          <w:rFonts w:ascii="Georgia" w:cs="Georgia" w:eastAsia="Georgia" w:hAnsi="Georgia"/>
          <w:b/>
          <w:bCs/>
          <w:sz w:val="26"/>
          <w:szCs w:val="26"/>
        </w:rPr>
        <w:t xml:space="preserve">Genre Implication:</w:t>
      </w:r>
    </w:p>
    <w:p>
      <w:pPr>
        <w:spacing w:after="200" w:before="0"/>
      </w:pPr>
      <w:r>
        <w:rPr>
          <w:rFonts w:ascii="Georgia" w:cs="Georgia" w:eastAsia="Georgia" w:hAnsi="Georgia"/>
          <w:sz w:val="24"/>
          <w:szCs w:val="24"/>
        </w:rPr>
        <w:t xml:space="preserve">As a Gospel narrative, this must be preached as a story that we are invited into, not a set of theological propositions to be catalogued. The tension of Mary’s grief and confusion must be maintained until the reveal. The congregation should feel the darkness before they see the dawn. The preacher’s job is to slow down the story enough that the room inhabits it.</w:t>
      </w:r>
    </w:p>
    <w:p>
      <w:pPr>
        <w:spacing w:after="120" w:before="240"/>
      </w:pPr>
      <w:r>
        <w:rPr>
          <w:rFonts w:ascii="Georgia" w:cs="Georgia" w:eastAsia="Georgia" w:hAnsi="Georgia"/>
          <w:b/>
          <w:bCs/>
          <w:sz w:val="26"/>
          <w:szCs w:val="26"/>
        </w:rPr>
        <w:t xml:space="preserve">Context:</w:t>
      </w:r>
    </w:p>
    <w:p>
      <w:pPr>
        <w:spacing w:after="200" w:before="0"/>
      </w:pPr>
      <w:r>
        <w:rPr>
          <w:rFonts w:ascii="Georgia" w:cs="Georgia" w:eastAsia="Georgia" w:hAnsi="Georgia"/>
          <w:sz w:val="24"/>
          <w:szCs w:val="24"/>
        </w:rPr>
        <w:t xml:space="preserve">This is the climax of John’s Gospel. It follows the crucifixion (in a garden) and the burial (in a garden tomb). It answers the question posed in John 1:38 (“What are you seeking?”) with the ultimate fulfillment in John 20:15 (“Whom are you seeking?”). The garden setting is not incidental; it is John’s deliberate theological frame linking the resurrection to the restoration of Eden.</w:t>
      </w:r>
    </w:p>
    <w:p>
      <w:r>
        <w:br w:type="page"/>
      </w:r>
    </w:p>
    <w:p>
      <w:pPr>
        <w:pStyle w:val="Heading1"/>
        <w:spacing w:after="240" w:before="480"/>
      </w:pPr>
      <w:r>
        <w:rPr>
          <w:rFonts w:ascii="Georgia" w:cs="Georgia" w:eastAsia="Georgia" w:hAnsi="Georgia"/>
          <w:b/>
          <w:bCs/>
          <w:sz w:val="32"/>
          <w:szCs w:val="32"/>
        </w:rPr>
        <w:t xml:space="preserve">STAGE 2 — EXEGESIS</w:t>
      </w:r>
    </w:p>
    <w:p>
      <w:pPr>
        <w:spacing w:after="120" w:before="240"/>
      </w:pPr>
      <w:r>
        <w:rPr>
          <w:rFonts w:ascii="Georgia" w:cs="Georgia" w:eastAsia="Georgia" w:hAnsi="Georgia"/>
          <w:b/>
          <w:bCs/>
          <w:sz w:val="26"/>
          <w:szCs w:val="26"/>
        </w:rPr>
        <w:t xml:space="preserve">Word Studies:</w:t>
      </w:r>
    </w:p>
    <w:p>
      <w:pPr>
        <w:spacing w:after="200" w:before="0"/>
      </w:pPr>
      <w:r>
        <w:rPr>
          <w:rFonts w:ascii="Georgia" w:cs="Georgia" w:eastAsia="Georgia" w:hAnsi="Georgia"/>
          <w:b/>
          <w:bCs/>
          <w:sz w:val="24"/>
          <w:szCs w:val="24"/>
        </w:rPr>
        <w:t xml:space="preserve">Kēpouros </w:t>
      </w:r>
      <w:r>
        <w:rPr>
          <w:rFonts w:ascii="Georgia" w:cs="Georgia" w:eastAsia="Georgia" w:hAnsi="Georgia"/>
          <w:sz w:val="24"/>
          <w:szCs w:val="24"/>
        </w:rPr>
        <w:t xml:space="preserve">(Gardener): John 20:15. Often read as a case of mistaken identity, but theologically it points back to Genesis 2. Jesus is the true and better Adam, the ultimate Keeper of the Garden who restores what was lost. The early church father Irenaeus described this as </w:t>
      </w:r>
      <w:r>
        <w:rPr>
          <w:rFonts w:ascii="Georgia" w:cs="Georgia" w:eastAsia="Georgia" w:hAnsi="Georgia"/>
          <w:i/>
          <w:iCs/>
          <w:sz w:val="24"/>
          <w:szCs w:val="24"/>
        </w:rPr>
        <w:t xml:space="preserve">anakephalaiōsis</w:t>
      </w:r>
      <w:r>
        <w:rPr>
          <w:rFonts w:ascii="Georgia" w:cs="Georgia" w:eastAsia="Georgia" w:hAnsi="Georgia"/>
          <w:sz w:val="24"/>
          <w:szCs w:val="24"/>
        </w:rPr>
        <w:t xml:space="preserve"> (recapitulation)—Christ retracing and redeeming Adam’s steps.</w:t>
      </w:r>
    </w:p>
    <w:p>
      <w:pPr>
        <w:spacing w:after="200" w:before="0"/>
      </w:pPr>
      <w:r>
        <w:rPr>
          <w:rFonts w:ascii="Georgia" w:cs="Georgia" w:eastAsia="Georgia" w:hAnsi="Georgia"/>
          <w:b/>
          <w:bCs/>
          <w:sz w:val="24"/>
          <w:szCs w:val="24"/>
        </w:rPr>
        <w:t xml:space="preserve">Hodos </w:t>
      </w:r>
      <w:r>
        <w:rPr>
          <w:rFonts w:ascii="Georgia" w:cs="Georgia" w:eastAsia="Georgia" w:hAnsi="Georgia"/>
          <w:sz w:val="24"/>
          <w:szCs w:val="24"/>
        </w:rPr>
        <w:t xml:space="preserve">(The Way): Acts 9:2. Used to describe early Christianity. It signifies a path or direction, emphasizing that faith is an entire reorientation of life, not a static belief system. This is significant for the introduction: Christianity was a mode of existence before it was a set of doctrines.</w:t>
      </w:r>
    </w:p>
    <w:p>
      <w:pPr>
        <w:spacing w:after="200" w:before="0"/>
      </w:pPr>
      <w:r>
        <w:rPr>
          <w:rFonts w:ascii="Georgia" w:cs="Georgia" w:eastAsia="Georgia" w:hAnsi="Georgia"/>
          <w:b/>
          <w:bCs/>
          <w:sz w:val="24"/>
          <w:szCs w:val="24"/>
        </w:rPr>
        <w:t xml:space="preserve">Anastasis </w:t>
      </w:r>
      <w:r>
        <w:rPr>
          <w:rFonts w:ascii="Georgia" w:cs="Georgia" w:eastAsia="Georgia" w:hAnsi="Georgia"/>
          <w:sz w:val="24"/>
          <w:szCs w:val="24"/>
        </w:rPr>
        <w:t xml:space="preserve">(Resurrection): John 11:25. Not resuscitation but the beginning of the new creation. N. T. Wright argues that the bodily resurrection was the “overlapping of the ages”—the future arriving early in the middle of history. First-century Jews expected a general resurrection at the end of time; a single resurrection in the middle of history was unprecedented.</w:t>
      </w:r>
    </w:p>
    <w:p>
      <w:pPr>
        <w:spacing w:after="120" w:before="240"/>
      </w:pPr>
      <w:r>
        <w:rPr>
          <w:rFonts w:ascii="Georgia" w:cs="Georgia" w:eastAsia="Georgia" w:hAnsi="Georgia"/>
          <w:b/>
          <w:bCs/>
          <w:sz w:val="26"/>
          <w:szCs w:val="26"/>
        </w:rPr>
        <w:t xml:space="preserve">Historical-Cultural Background:</w:t>
      </w:r>
    </w:p>
    <w:p>
      <w:pPr>
        <w:spacing w:after="200" w:before="0"/>
      </w:pPr>
      <w:r>
        <w:rPr>
          <w:rFonts w:ascii="Georgia" w:cs="Georgia" w:eastAsia="Georgia" w:hAnsi="Georgia"/>
          <w:b/>
          <w:bCs/>
          <w:sz w:val="24"/>
          <w:szCs w:val="24"/>
        </w:rPr>
        <w:t xml:space="preserve">First-Century Jewish Expectations: </w:t>
      </w:r>
      <w:r>
        <w:rPr>
          <w:rFonts w:ascii="Georgia" w:cs="Georgia" w:eastAsia="Georgia" w:hAnsi="Georgia"/>
          <w:sz w:val="24"/>
          <w:szCs w:val="24"/>
        </w:rPr>
        <w:t xml:space="preserve">The Jews expected a general bodily resurrection at the end of time as part of God’s final act of cosmic renewal. A single bodily resurrection in the middle of history was unprecedented and signaled that the “end times” had broken into the present. This is why the disciples’ claim was not merely surprising but paradigm-shattering.</w:t>
      </w:r>
    </w:p>
    <w:p>
      <w:pPr>
        <w:spacing w:after="200" w:before="0"/>
      </w:pPr>
      <w:r>
        <w:rPr>
          <w:rFonts w:ascii="Georgia" w:cs="Georgia" w:eastAsia="Georgia" w:hAnsi="Georgia"/>
          <w:b/>
          <w:bCs/>
          <w:sz w:val="24"/>
          <w:szCs w:val="24"/>
        </w:rPr>
        <w:t xml:space="preserve">Platonic Dualism: </w:t>
      </w:r>
      <w:r>
        <w:rPr>
          <w:rFonts w:ascii="Georgia" w:cs="Georgia" w:eastAsia="Georgia" w:hAnsi="Georgia"/>
          <w:sz w:val="24"/>
          <w:szCs w:val="24"/>
        </w:rPr>
        <w:t xml:space="preserve">Greek culture viewed the physical body as a prison and salvation as an escape from it. The bodily resurrection of Jesus subverted this entirely, proving that God intends to redeem and restore the physical world, not abandon it. This collision matters for modern application: many contemporary Christians hold an essentially Platonic eschatology without knowing it.</w:t>
      </w:r>
    </w:p>
    <w:p>
      <w:pPr>
        <w:spacing w:after="200" w:before="0"/>
      </w:pPr>
      <w:r>
        <w:rPr>
          <w:rFonts w:ascii="Georgia" w:cs="Georgia" w:eastAsia="Georgia" w:hAnsi="Georgia"/>
          <w:b/>
          <w:bCs/>
          <w:sz w:val="24"/>
          <w:szCs w:val="24"/>
        </w:rPr>
        <w:t xml:space="preserve">Tabernacle Imagery: </w:t>
      </w:r>
      <w:r>
        <w:rPr>
          <w:rFonts w:ascii="Georgia" w:cs="Georgia" w:eastAsia="Georgia" w:hAnsi="Georgia"/>
          <w:sz w:val="24"/>
          <w:szCs w:val="24"/>
        </w:rPr>
        <w:t xml:space="preserve">The Jewish Tabernacle was designed to mirror Eden (menorah as the tree of life, cherubim on the veil). The tearing of the veil at Christ’s death symbolized the reopening of access to God’s presence, lost in Genesis 3. When Mary encounters Christ in a garden, the entire Tabernacle typology reaches its fulfillment.</w:t>
      </w:r>
    </w:p>
    <w:p>
      <w:pPr>
        <w:spacing w:after="120" w:before="240"/>
      </w:pPr>
      <w:r>
        <w:rPr>
          <w:rFonts w:ascii="Georgia" w:cs="Georgia" w:eastAsia="Georgia" w:hAnsi="Georgia"/>
          <w:b/>
          <w:bCs/>
          <w:sz w:val="26"/>
          <w:szCs w:val="26"/>
        </w:rPr>
        <w:t xml:space="preserve">Canonical Placement:</w:t>
      </w:r>
    </w:p>
    <w:p>
      <w:pPr>
        <w:spacing w:after="200" w:before="0"/>
      </w:pPr>
      <w:r>
        <w:rPr>
          <w:rFonts w:ascii="Georgia" w:cs="Georgia" w:eastAsia="Georgia" w:hAnsi="Georgia"/>
          <w:sz w:val="24"/>
          <w:szCs w:val="24"/>
        </w:rPr>
        <w:t xml:space="preserve">This passage connects the original creation (Genesis 2) with the new creation (Revelation 21–22). The first Adam brought thorns and death; the Second Adam wore the thorns and brought life. The garden bookends of Scripture—Eden to the garden tomb to the garden city of Revelation—form the interpretive frame for the entire sermon.</w:t>
      </w:r>
    </w:p>
    <w:p>
      <w:pPr>
        <w:spacing w:after="120" w:before="240"/>
      </w:pPr>
      <w:r>
        <w:rPr>
          <w:rFonts w:ascii="Georgia" w:cs="Georgia" w:eastAsia="Georgia" w:hAnsi="Georgia"/>
          <w:b/>
          <w:bCs/>
          <w:sz w:val="26"/>
          <w:szCs w:val="26"/>
        </w:rPr>
        <w:t xml:space="preserve">Authorial Intent (BIT):</w:t>
      </w:r>
    </w:p>
    <w:p>
      <w:pPr>
        <w:spacing w:after="200" w:before="0"/>
      </w:pPr>
      <w:r>
        <w:rPr>
          <w:rFonts w:ascii="Georgia" w:cs="Georgia" w:eastAsia="Georgia" w:hAnsi="Georgia"/>
          <w:sz w:val="24"/>
          <w:szCs w:val="24"/>
        </w:rPr>
        <w:t xml:space="preserve">John wrote to the early church to claim that the resurrected Jesus is the true Gardener who restores Eden, defeats death, and calls his people by name, so that they would believe and enter the new creation.</w:t>
      </w:r>
    </w:p>
    <w:p>
      <w:r>
        <w:br w:type="page"/>
      </w:r>
    </w:p>
    <w:p>
      <w:pPr>
        <w:pStyle w:val="Heading1"/>
        <w:spacing w:after="240" w:before="480"/>
      </w:pPr>
      <w:r>
        <w:rPr>
          <w:rFonts w:ascii="Georgia" w:cs="Georgia" w:eastAsia="Georgia" w:hAnsi="Georgia"/>
          <w:b/>
          <w:bCs/>
          <w:sz w:val="32"/>
          <w:szCs w:val="32"/>
        </w:rPr>
        <w:t xml:space="preserve">STAGE 3 — STRUCTURE</w:t>
      </w:r>
    </w:p>
    <w:p>
      <w:pPr>
        <w:spacing w:after="120" w:before="240"/>
      </w:pPr>
      <w:r>
        <w:rPr>
          <w:rFonts w:ascii="Georgia" w:cs="Georgia" w:eastAsia="Georgia" w:hAnsi="Georgia"/>
          <w:b/>
          <w:bCs/>
          <w:sz w:val="26"/>
          <w:szCs w:val="26"/>
        </w:rPr>
        <w:t xml:space="preserve">Big Idea of the Sermon (BIS):</w:t>
      </w:r>
    </w:p>
    <w:p>
      <w:pPr>
        <w:spacing w:after="200" w:before="0"/>
      </w:pPr>
      <w:r>
        <w:rPr>
          <w:rFonts w:ascii="Georgia" w:cs="Georgia" w:eastAsia="Georgia" w:hAnsi="Georgia"/>
          <w:i/>
          <w:iCs/>
          <w:sz w:val="24"/>
          <w:szCs w:val="24"/>
        </w:rPr>
        <w:t xml:space="preserve">The Gardener has returned to turn your graveyard into a garden, and therefore we must stop hiding and answer when He calls our name.</w:t>
      </w:r>
    </w:p>
    <w:p>
      <w:pPr>
        <w:spacing w:after="120" w:before="240"/>
      </w:pPr>
      <w:r>
        <w:rPr>
          <w:rFonts w:ascii="Georgia" w:cs="Georgia" w:eastAsia="Georgia" w:hAnsi="Georgia"/>
          <w:b/>
          <w:bCs/>
          <w:sz w:val="26"/>
          <w:szCs w:val="26"/>
        </w:rPr>
        <w:t xml:space="preserve">Portable Refrain (Groeschel Method):</w:t>
      </w:r>
    </w:p>
    <w:p>
      <w:pPr>
        <w:spacing w:after="200" w:before="0"/>
      </w:pPr>
      <w:r>
        <w:rPr>
          <w:rFonts w:ascii="Georgia" w:cs="Georgia" w:eastAsia="Georgia" w:hAnsi="Georgia"/>
          <w:i/>
          <w:iCs/>
          <w:sz w:val="24"/>
          <w:szCs w:val="24"/>
        </w:rPr>
        <w:t xml:space="preserve">“The Gardener has returned.”</w:t>
      </w:r>
      <w:r>
        <w:rPr>
          <w:rFonts w:ascii="Georgia" w:cs="Georgia" w:eastAsia="Georgia" w:hAnsi="Georgia"/>
          <w:sz w:val="24"/>
          <w:szCs w:val="24"/>
        </w:rPr>
        <w:t xml:space="preserve"> Introduced in the introduction, repeated after Points 1, 2, and 3, and landed as the climactic line in the conclusion. By the end of the sermon the room should be able to say it back.</w:t>
      </w:r>
    </w:p>
    <w:p>
      <w:pPr>
        <w:spacing w:after="120" w:before="240"/>
      </w:pPr>
      <w:r>
        <w:rPr>
          <w:rFonts w:ascii="Georgia" w:cs="Georgia" w:eastAsia="Georgia" w:hAnsi="Georgia"/>
          <w:b/>
          <w:bCs/>
          <w:sz w:val="26"/>
          <w:szCs w:val="26"/>
        </w:rPr>
        <w:t xml:space="preserve">Sermon Architecture:</w:t>
      </w:r>
    </w:p>
    <w:p>
      <w:pPr>
        <w:spacing w:after="200" w:before="0"/>
      </w:pPr>
      <w:r>
        <w:rPr>
          <w:rFonts w:ascii="Georgia" w:cs="Georgia" w:eastAsia="Georgia" w:hAnsi="Georgia"/>
          <w:b/>
          <w:bCs/>
          <w:sz w:val="24"/>
          <w:szCs w:val="24"/>
        </w:rPr>
        <w:t xml:space="preserve">INTRODUCTION: THE WAY AND THE QUESTION</w:t>
      </w:r>
    </w:p>
    <w:p>
      <w:pPr>
        <w:spacing w:after="200" w:before="0"/>
      </w:pPr>
      <w:r>
        <w:rPr>
          <w:rFonts w:ascii="Georgia" w:cs="Georgia" w:eastAsia="Georgia" w:hAnsi="Georgia"/>
          <w:i/>
          <w:iCs/>
          <w:sz w:val="24"/>
          <w:szCs w:val="24"/>
        </w:rPr>
        <w:t xml:space="preserve">Tension: </w:t>
      </w:r>
      <w:r>
        <w:rPr>
          <w:rFonts w:ascii="Georgia" w:cs="Georgia" w:eastAsia="Georgia" w:hAnsi="Georgia"/>
          <w:sz w:val="24"/>
          <w:szCs w:val="24"/>
        </w:rPr>
        <w:t xml:space="preserve">Open with a pastoral story (hospital room). Disarm Easter guests with a human moment. Establish “The Way” as the original identity of the church. Build the darkness Mary walks in—and we walk in. Land on the question: “Whom are you seeking?”</w:t>
      </w:r>
    </w:p>
    <w:p>
      <w:pPr>
        <w:spacing w:after="200" w:before="0"/>
      </w:pPr>
      <w:r>
        <w:rPr>
          <w:rFonts w:ascii="Georgia" w:cs="Georgia" w:eastAsia="Georgia" w:hAnsi="Georgia"/>
          <w:b/>
          <w:bCs/>
          <w:sz w:val="24"/>
          <w:szCs w:val="24"/>
        </w:rPr>
        <w:t xml:space="preserve">MOVEMENT 1: THE RESTORED EDEN</w:t>
      </w:r>
    </w:p>
    <w:p>
      <w:pPr>
        <w:spacing w:after="200" w:before="0"/>
      </w:pPr>
      <w:r>
        <w:rPr>
          <w:rFonts w:ascii="Georgia" w:cs="Georgia" w:eastAsia="Georgia" w:hAnsi="Georgia"/>
          <w:i/>
          <w:iCs/>
          <w:sz w:val="24"/>
          <w:szCs w:val="24"/>
        </w:rPr>
        <w:t xml:space="preserve">Sentence: </w:t>
      </w:r>
      <w:r>
        <w:rPr>
          <w:rFonts w:ascii="Georgia" w:cs="Georgia" w:eastAsia="Georgia" w:hAnsi="Georgia"/>
          <w:sz w:val="24"/>
          <w:szCs w:val="24"/>
        </w:rPr>
        <w:t xml:space="preserve">Christ is the Second Adam who took the curse of thorns upon himself to reopen the way to the presence of God.</w:t>
      </w:r>
    </w:p>
    <w:p>
      <w:pPr>
        <w:spacing w:after="200" w:before="0"/>
      </w:pPr>
      <w:r>
        <w:rPr>
          <w:rFonts w:ascii="Georgia" w:cs="Georgia" w:eastAsia="Georgia" w:hAnsi="Georgia"/>
          <w:i/>
          <w:iCs/>
          <w:sz w:val="24"/>
          <w:szCs w:val="24"/>
        </w:rPr>
        <w:t xml:space="preserve">Text: </w:t>
      </w:r>
      <w:r>
        <w:rPr>
          <w:rFonts w:ascii="Georgia" w:cs="Georgia" w:eastAsia="Georgia" w:hAnsi="Georgia"/>
          <w:sz w:val="24"/>
          <w:szCs w:val="24"/>
        </w:rPr>
        <w:t xml:space="preserve">John 20:15, Genesis 2–3</w:t>
      </w:r>
    </w:p>
    <w:p>
      <w:pPr>
        <w:spacing w:after="200" w:before="0"/>
      </w:pPr>
      <w:r>
        <w:rPr>
          <w:rFonts w:ascii="Georgia" w:cs="Georgia" w:eastAsia="Georgia" w:hAnsi="Georgia"/>
          <w:i/>
          <w:iCs/>
          <w:sz w:val="24"/>
          <w:szCs w:val="24"/>
        </w:rPr>
        <w:t xml:space="preserve">Transition: </w:t>
      </w:r>
      <w:r>
        <w:rPr>
          <w:rFonts w:ascii="Georgia" w:cs="Georgia" w:eastAsia="Georgia" w:hAnsi="Georgia"/>
          <w:sz w:val="24"/>
          <w:szCs w:val="24"/>
        </w:rPr>
        <w:t xml:space="preserve">But the Gardener cannot remake the world from inside a tomb. The theology of a restored Eden means nothing if the King is still dead.</w:t>
      </w:r>
    </w:p>
    <w:p>
      <w:pPr>
        <w:spacing w:after="200" w:before="0"/>
      </w:pPr>
      <w:r>
        <w:rPr>
          <w:rFonts w:ascii="Georgia" w:cs="Georgia" w:eastAsia="Georgia" w:hAnsi="Georgia"/>
          <w:i/>
          <w:iCs/>
          <w:sz w:val="24"/>
          <w:szCs w:val="24"/>
        </w:rPr>
        <w:t xml:space="preserve">Refrain: </w:t>
      </w:r>
      <w:r>
        <w:rPr>
          <w:rFonts w:ascii="Georgia" w:cs="Georgia" w:eastAsia="Georgia" w:hAnsi="Georgia"/>
          <w:sz w:val="24"/>
          <w:szCs w:val="24"/>
        </w:rPr>
        <w:t xml:space="preserve">The Gardener has returned.</w:t>
      </w:r>
    </w:p>
    <w:p>
      <w:pPr>
        <w:spacing w:after="200" w:before="0"/>
      </w:pPr>
      <w:r>
        <w:rPr>
          <w:rFonts w:ascii="Georgia" w:cs="Georgia" w:eastAsia="Georgia" w:hAnsi="Georgia"/>
          <w:b/>
          <w:bCs/>
          <w:sz w:val="24"/>
          <w:szCs w:val="24"/>
        </w:rPr>
        <w:t xml:space="preserve">MOVEMENT 2: THE NEW CREATION HAS ALREADY BEGUN</w:t>
      </w:r>
    </w:p>
    <w:p>
      <w:pPr>
        <w:spacing w:after="200" w:before="0"/>
      </w:pPr>
      <w:r>
        <w:rPr>
          <w:rFonts w:ascii="Georgia" w:cs="Georgia" w:eastAsia="Georgia" w:hAnsi="Georgia"/>
          <w:i/>
          <w:iCs/>
          <w:sz w:val="24"/>
          <w:szCs w:val="24"/>
        </w:rPr>
        <w:t xml:space="preserve">Sentence: </w:t>
      </w:r>
      <w:r>
        <w:rPr>
          <w:rFonts w:ascii="Georgia" w:cs="Georgia" w:eastAsia="Georgia" w:hAnsi="Georgia"/>
          <w:sz w:val="24"/>
          <w:szCs w:val="24"/>
        </w:rPr>
        <w:t xml:space="preserve">The empty tomb proves that the ultimate good we hope for at the end of time has broken into the middle of history.</w:t>
      </w:r>
    </w:p>
    <w:p>
      <w:pPr>
        <w:spacing w:after="200" w:before="0"/>
      </w:pPr>
      <w:r>
        <w:rPr>
          <w:rFonts w:ascii="Georgia" w:cs="Georgia" w:eastAsia="Georgia" w:hAnsi="Georgia"/>
          <w:i/>
          <w:iCs/>
          <w:sz w:val="24"/>
          <w:szCs w:val="24"/>
        </w:rPr>
        <w:t xml:space="preserve">Text: </w:t>
      </w:r>
      <w:r>
        <w:rPr>
          <w:rFonts w:ascii="Georgia" w:cs="Georgia" w:eastAsia="Georgia" w:hAnsi="Georgia"/>
          <w:sz w:val="24"/>
          <w:szCs w:val="24"/>
        </w:rPr>
        <w:t xml:space="preserve">John 20:1–8</w:t>
      </w:r>
    </w:p>
    <w:p>
      <w:pPr>
        <w:spacing w:after="200" w:before="0"/>
      </w:pPr>
      <w:r>
        <w:rPr>
          <w:rFonts w:ascii="Georgia" w:cs="Georgia" w:eastAsia="Georgia" w:hAnsi="Georgia"/>
          <w:i/>
          <w:iCs/>
          <w:sz w:val="24"/>
          <w:szCs w:val="24"/>
        </w:rPr>
        <w:t xml:space="preserve">Transition: </w:t>
      </w:r>
      <w:r>
        <w:rPr>
          <w:rFonts w:ascii="Georgia" w:cs="Georgia" w:eastAsia="Georgia" w:hAnsi="Georgia"/>
          <w:sz w:val="24"/>
          <w:szCs w:val="24"/>
        </w:rPr>
        <w:t xml:space="preserve">And because the new creation has begun, it demands something of us—not escape, but participation.</w:t>
      </w:r>
    </w:p>
    <w:p>
      <w:pPr>
        <w:spacing w:after="200" w:before="0"/>
      </w:pPr>
      <w:r>
        <w:rPr>
          <w:rFonts w:ascii="Georgia" w:cs="Georgia" w:eastAsia="Georgia" w:hAnsi="Georgia"/>
          <w:i/>
          <w:iCs/>
          <w:sz w:val="24"/>
          <w:szCs w:val="24"/>
        </w:rPr>
        <w:t xml:space="preserve">Refrain: </w:t>
      </w:r>
      <w:r>
        <w:rPr>
          <w:rFonts w:ascii="Georgia" w:cs="Georgia" w:eastAsia="Georgia" w:hAnsi="Georgia"/>
          <w:sz w:val="24"/>
          <w:szCs w:val="24"/>
        </w:rPr>
        <w:t xml:space="preserve">The Gardener has returned.</w:t>
      </w:r>
    </w:p>
    <w:p>
      <w:pPr>
        <w:spacing w:after="200" w:before="0"/>
      </w:pPr>
      <w:r>
        <w:rPr>
          <w:rFonts w:ascii="Georgia" w:cs="Georgia" w:eastAsia="Georgia" w:hAnsi="Georgia"/>
          <w:b/>
          <w:bCs/>
          <w:sz w:val="24"/>
          <w:szCs w:val="24"/>
        </w:rPr>
        <w:t xml:space="preserve">MOVEMENT 3: WHAT RESTORATION DEMANDS</w:t>
      </w:r>
    </w:p>
    <w:p>
      <w:pPr>
        <w:spacing w:after="200" w:before="0"/>
      </w:pPr>
      <w:r>
        <w:rPr>
          <w:rFonts w:ascii="Georgia" w:cs="Georgia" w:eastAsia="Georgia" w:hAnsi="Georgia"/>
          <w:i/>
          <w:iCs/>
          <w:sz w:val="24"/>
          <w:szCs w:val="24"/>
        </w:rPr>
        <w:t xml:space="preserve">Sentence: </w:t>
      </w:r>
      <w:r>
        <w:rPr>
          <w:rFonts w:ascii="Georgia" w:cs="Georgia" w:eastAsia="Georgia" w:hAnsi="Georgia"/>
          <w:sz w:val="24"/>
          <w:szCs w:val="24"/>
        </w:rPr>
        <w:t xml:space="preserve">God is not evacuating you from the world; he is restoring the world through you, and what you do in your body right now matters.</w:t>
      </w:r>
    </w:p>
    <w:p>
      <w:pPr>
        <w:spacing w:after="200" w:before="0"/>
      </w:pPr>
      <w:r>
        <w:rPr>
          <w:rFonts w:ascii="Georgia" w:cs="Georgia" w:eastAsia="Georgia" w:hAnsi="Georgia"/>
          <w:i/>
          <w:iCs/>
          <w:sz w:val="24"/>
          <w:szCs w:val="24"/>
        </w:rPr>
        <w:t xml:space="preserve">Text: </w:t>
      </w:r>
      <w:r>
        <w:rPr>
          <w:rFonts w:ascii="Georgia" w:cs="Georgia" w:eastAsia="Georgia" w:hAnsi="Georgia"/>
          <w:sz w:val="24"/>
          <w:szCs w:val="24"/>
        </w:rPr>
        <w:t xml:space="preserve">Romans 8, 1 Corinthians 15</w:t>
      </w:r>
    </w:p>
    <w:p>
      <w:pPr>
        <w:spacing w:after="200" w:before="0"/>
      </w:pPr>
      <w:r>
        <w:rPr>
          <w:rFonts w:ascii="Georgia" w:cs="Georgia" w:eastAsia="Georgia" w:hAnsi="Georgia"/>
          <w:i/>
          <w:iCs/>
          <w:sz w:val="24"/>
          <w:szCs w:val="24"/>
        </w:rPr>
        <w:t xml:space="preserve">Application: </w:t>
      </w:r>
      <w:r>
        <w:rPr>
          <w:rFonts w:ascii="Georgia" w:cs="Georgia" w:eastAsia="Georgia" w:hAnsi="Georgia"/>
          <w:sz w:val="24"/>
          <w:szCs w:val="24"/>
        </w:rPr>
        <w:t xml:space="preserve">Concrete, Fenton-specific. The dying marriage. The recovering addict. The father who doesn’t know how to talk to his son.</w:t>
      </w:r>
    </w:p>
    <w:p>
      <w:pPr>
        <w:spacing w:after="200" w:before="0"/>
      </w:pPr>
      <w:r>
        <w:rPr>
          <w:rFonts w:ascii="Georgia" w:cs="Georgia" w:eastAsia="Georgia" w:hAnsi="Georgia"/>
          <w:i/>
          <w:iCs/>
          <w:sz w:val="24"/>
          <w:szCs w:val="24"/>
        </w:rPr>
        <w:t xml:space="preserve">Transition: </w:t>
      </w:r>
      <w:r>
        <w:rPr>
          <w:rFonts w:ascii="Georgia" w:cs="Georgia" w:eastAsia="Georgia" w:hAnsi="Georgia"/>
          <w:sz w:val="24"/>
          <w:szCs w:val="24"/>
        </w:rPr>
        <w:t xml:space="preserve">This is a massive, cosmic event. But look at how Jesus actually uses this cosmic resurrection power.</w:t>
      </w:r>
    </w:p>
    <w:p>
      <w:pPr>
        <w:spacing w:after="200" w:before="0"/>
      </w:pPr>
      <w:r>
        <w:rPr>
          <w:rFonts w:ascii="Georgia" w:cs="Georgia" w:eastAsia="Georgia" w:hAnsi="Georgia"/>
          <w:i/>
          <w:iCs/>
          <w:sz w:val="24"/>
          <w:szCs w:val="24"/>
        </w:rPr>
        <w:t xml:space="preserve">Refrain: </w:t>
      </w:r>
      <w:r>
        <w:rPr>
          <w:rFonts w:ascii="Georgia" w:cs="Georgia" w:eastAsia="Georgia" w:hAnsi="Georgia"/>
          <w:sz w:val="24"/>
          <w:szCs w:val="24"/>
        </w:rPr>
        <w:t xml:space="preserve">The Gardener has returned.</w:t>
      </w:r>
    </w:p>
    <w:p>
      <w:pPr>
        <w:spacing w:after="200" w:before="0"/>
      </w:pPr>
      <w:r>
        <w:rPr>
          <w:rFonts w:ascii="Georgia" w:cs="Georgia" w:eastAsia="Georgia" w:hAnsi="Georgia"/>
          <w:b/>
          <w:bCs/>
          <w:sz w:val="24"/>
          <w:szCs w:val="24"/>
        </w:rPr>
        <w:t xml:space="preserve">MOVEMENT 4: HE CALLS YOU BY NAME</w:t>
      </w:r>
    </w:p>
    <w:p>
      <w:pPr>
        <w:spacing w:after="200" w:before="0"/>
      </w:pPr>
      <w:r>
        <w:rPr>
          <w:rFonts w:ascii="Georgia" w:cs="Georgia" w:eastAsia="Georgia" w:hAnsi="Georgia"/>
          <w:i/>
          <w:iCs/>
          <w:sz w:val="24"/>
          <w:szCs w:val="24"/>
        </w:rPr>
        <w:t xml:space="preserve">Sentence: </w:t>
      </w:r>
      <w:r>
        <w:rPr>
          <w:rFonts w:ascii="Georgia" w:cs="Georgia" w:eastAsia="Georgia" w:hAnsi="Georgia"/>
          <w:sz w:val="24"/>
          <w:szCs w:val="24"/>
        </w:rPr>
        <w:t xml:space="preserve">The Christ who crushed the grave still knows names, and He is always seeking us before we seek Him.</w:t>
      </w:r>
    </w:p>
    <w:p>
      <w:pPr>
        <w:spacing w:after="200" w:before="0"/>
      </w:pPr>
      <w:r>
        <w:rPr>
          <w:rFonts w:ascii="Georgia" w:cs="Georgia" w:eastAsia="Georgia" w:hAnsi="Georgia"/>
          <w:i/>
          <w:iCs/>
          <w:sz w:val="24"/>
          <w:szCs w:val="24"/>
        </w:rPr>
        <w:t xml:space="preserve">Text: </w:t>
      </w:r>
      <w:r>
        <w:rPr>
          <w:rFonts w:ascii="Georgia" w:cs="Georgia" w:eastAsia="Georgia" w:hAnsi="Georgia"/>
          <w:sz w:val="24"/>
          <w:szCs w:val="24"/>
        </w:rPr>
        <w:t xml:space="preserve">John 20:16</w:t>
      </w:r>
    </w:p>
    <w:p>
      <w:pPr>
        <w:spacing w:after="200" w:before="0"/>
      </w:pPr>
      <w:r>
        <w:rPr>
          <w:rFonts w:ascii="Georgia" w:cs="Georgia" w:eastAsia="Georgia" w:hAnsi="Georgia"/>
          <w:i/>
          <w:iCs/>
          <w:sz w:val="24"/>
          <w:szCs w:val="24"/>
        </w:rPr>
        <w:t xml:space="preserve">Gospel Flip (Keller Method): </w:t>
      </w:r>
      <w:r>
        <w:rPr>
          <w:rFonts w:ascii="Georgia" w:cs="Georgia" w:eastAsia="Georgia" w:hAnsi="Georgia"/>
          <w:sz w:val="24"/>
          <w:szCs w:val="24"/>
        </w:rPr>
        <w:t xml:space="preserve">Mary thinks she is the seeker. She was never the first seeker. Every religion is the story of humanity searching for God. Christianity is the only one where God comes searching for you.</w:t>
      </w:r>
    </w:p>
    <w:p>
      <w:pPr>
        <w:spacing w:after="200" w:before="0"/>
      </w:pPr>
      <w:r>
        <w:rPr>
          <w:rFonts w:ascii="Georgia" w:cs="Georgia" w:eastAsia="Georgia" w:hAnsi="Georgia"/>
          <w:i/>
          <w:iCs/>
          <w:sz w:val="24"/>
          <w:szCs w:val="24"/>
        </w:rPr>
        <w:t xml:space="preserve">Testimony: </w:t>
      </w:r>
      <w:r>
        <w:rPr>
          <w:rFonts w:ascii="Georgia" w:cs="Georgia" w:eastAsia="Georgia" w:hAnsi="Georgia"/>
          <w:sz w:val="24"/>
          <w:szCs w:val="24"/>
        </w:rPr>
        <w:t xml:space="preserve">Personal story—growing up without a father, atheism in high school, the small group where Christ called the preacher’s name.</w:t>
      </w:r>
    </w:p>
    <w:p>
      <w:pPr>
        <w:spacing w:after="200" w:before="0"/>
      </w:pPr>
      <w:r>
        <w:rPr>
          <w:rFonts w:ascii="Georgia" w:cs="Georgia" w:eastAsia="Georgia" w:hAnsi="Georgia"/>
          <w:b/>
          <w:bCs/>
          <w:sz w:val="24"/>
          <w:szCs w:val="24"/>
        </w:rPr>
        <w:t xml:space="preserve">CONCLUSION: THE MANDATE</w:t>
      </w:r>
    </w:p>
    <w:p>
      <w:pPr>
        <w:spacing w:after="200" w:before="0"/>
      </w:pPr>
      <w:r>
        <w:rPr>
          <w:rFonts w:ascii="Georgia" w:cs="Georgia" w:eastAsia="Georgia" w:hAnsi="Georgia"/>
          <w:i/>
          <w:iCs/>
          <w:sz w:val="24"/>
          <w:szCs w:val="24"/>
        </w:rPr>
        <w:t xml:space="preserve">Restate BIS through image, not summary. </w:t>
      </w:r>
      <w:r>
        <w:rPr>
          <w:rFonts w:ascii="Georgia" w:cs="Georgia" w:eastAsia="Georgia" w:hAnsi="Georgia"/>
          <w:sz w:val="24"/>
          <w:szCs w:val="24"/>
        </w:rPr>
        <w:t xml:space="preserve">Address the skeptic directly (Keller). Concrete invitation moment (Groeschel). Final line: “If he can turn a graveyard into a garden, he can save you.” Then: “He is risen.”</w:t>
      </w:r>
    </w:p>
    <w:p>
      <w:r>
        <w:br w:type="page"/>
      </w:r>
    </w:p>
    <w:p>
      <w:pPr>
        <w:pStyle w:val="Heading1"/>
        <w:spacing w:after="240" w:before="480"/>
      </w:pPr>
      <w:r>
        <w:rPr>
          <w:rFonts w:ascii="Georgia" w:cs="Georgia" w:eastAsia="Georgia" w:hAnsi="Georgia"/>
          <w:b/>
          <w:bCs/>
          <w:sz w:val="32"/>
          <w:szCs w:val="32"/>
        </w:rPr>
        <w:t xml:space="preserve">STAGE 4 — APPLICATION GUIDE</w:t>
      </w:r>
    </w:p>
    <w:p>
      <w:pPr>
        <w:spacing w:after="120" w:before="240"/>
      </w:pPr>
      <w:r>
        <w:rPr>
          <w:rFonts w:ascii="Georgia" w:cs="Georgia" w:eastAsia="Georgia" w:hAnsi="Georgia"/>
          <w:b/>
          <w:bCs/>
          <w:sz w:val="26"/>
          <w:szCs w:val="26"/>
        </w:rPr>
        <w:t xml:space="preserve">Listener Type 1: New Believer / Seeker</w:t>
      </w:r>
    </w:p>
    <w:p>
      <w:pPr>
        <w:spacing w:after="200" w:before="0"/>
      </w:pPr>
      <w:r>
        <w:rPr>
          <w:rFonts w:ascii="Georgia" w:cs="Georgia" w:eastAsia="Georgia" w:hAnsi="Georgia"/>
          <w:b/>
          <w:bCs/>
          <w:sz w:val="24"/>
          <w:szCs w:val="24"/>
        </w:rPr>
        <w:t xml:space="preserve">The Question: </w:t>
      </w:r>
      <w:r>
        <w:rPr>
          <w:rFonts w:ascii="Georgia" w:cs="Georgia" w:eastAsia="Georgia" w:hAnsi="Georgia"/>
          <w:sz w:val="24"/>
          <w:szCs w:val="24"/>
        </w:rPr>
        <w:t xml:space="preserve">What does this mean for me now that I’m starting to believe?</w:t>
      </w:r>
    </w:p>
    <w:p>
      <w:pPr>
        <w:spacing w:after="200" w:before="0"/>
      </w:pPr>
      <w:r>
        <w:rPr>
          <w:rFonts w:ascii="Georgia" w:cs="Georgia" w:eastAsia="Georgia" w:hAnsi="Georgia"/>
          <w:b/>
          <w:bCs/>
          <w:sz w:val="24"/>
          <w:szCs w:val="24"/>
        </w:rPr>
        <w:t xml:space="preserve">Application: </w:t>
      </w:r>
      <w:r>
        <w:rPr>
          <w:rFonts w:ascii="Georgia" w:cs="Georgia" w:eastAsia="Georgia" w:hAnsi="Georgia"/>
          <w:sz w:val="24"/>
          <w:szCs w:val="24"/>
        </w:rPr>
        <w:t xml:space="preserve">Following Jesus is not adopting a new set of rules; it is stepping onto “The Way.” It is an entire reorientation of your life. You do not have to fix yourself first. Jesus is the Gardener, and he does the restoring. Your first step is to stop hiding and answer when he calls your name.</w:t>
      </w:r>
    </w:p>
    <w:p>
      <w:pPr>
        <w:spacing w:after="200" w:before="0"/>
      </w:pPr>
      <w:r>
        <w:rPr>
          <w:rFonts w:ascii="Georgia" w:cs="Georgia" w:eastAsia="Georgia" w:hAnsi="Georgia"/>
          <w:b/>
          <w:bCs/>
          <w:sz w:val="24"/>
          <w:szCs w:val="24"/>
        </w:rPr>
        <w:t xml:space="preserve">Gospel Motivation: </w:t>
      </w:r>
      <w:r>
        <w:rPr>
          <w:rFonts w:ascii="Georgia" w:cs="Georgia" w:eastAsia="Georgia" w:hAnsi="Georgia"/>
          <w:sz w:val="24"/>
          <w:szCs w:val="24"/>
        </w:rPr>
        <w:t xml:space="preserve">You can stop hiding because the Christ who defeated death is not angry with you; he is seeking you.</w:t>
      </w:r>
    </w:p>
    <w:p>
      <w:pPr>
        <w:spacing w:after="120" w:before="240"/>
      </w:pPr>
      <w:r>
        <w:rPr>
          <w:rFonts w:ascii="Georgia" w:cs="Georgia" w:eastAsia="Georgia" w:hAnsi="Georgia"/>
          <w:b/>
          <w:bCs/>
          <w:sz w:val="26"/>
          <w:szCs w:val="26"/>
        </w:rPr>
        <w:t xml:space="preserve">Listener Type 2: Struggling / Doubting Christian</w:t>
      </w:r>
    </w:p>
    <w:p>
      <w:pPr>
        <w:spacing w:after="200" w:before="0"/>
      </w:pPr>
      <w:r>
        <w:rPr>
          <w:rFonts w:ascii="Georgia" w:cs="Georgia" w:eastAsia="Georgia" w:hAnsi="Georgia"/>
          <w:b/>
          <w:bCs/>
          <w:sz w:val="24"/>
          <w:szCs w:val="24"/>
        </w:rPr>
        <w:t xml:space="preserve">The Question: </w:t>
      </w:r>
      <w:r>
        <w:rPr>
          <w:rFonts w:ascii="Georgia" w:cs="Georgia" w:eastAsia="Georgia" w:hAnsi="Georgia"/>
          <w:sz w:val="24"/>
          <w:szCs w:val="24"/>
        </w:rPr>
        <w:t xml:space="preserve">Does this text speak to my specific pain or confusion?</w:t>
      </w:r>
    </w:p>
    <w:p>
      <w:pPr>
        <w:spacing w:after="200" w:before="0"/>
      </w:pPr>
      <w:r>
        <w:rPr>
          <w:rFonts w:ascii="Georgia" w:cs="Georgia" w:eastAsia="Georgia" w:hAnsi="Georgia"/>
          <w:b/>
          <w:bCs/>
          <w:sz w:val="24"/>
          <w:szCs w:val="24"/>
        </w:rPr>
        <w:t xml:space="preserve">Application: </w:t>
      </w:r>
      <w:r>
        <w:rPr>
          <w:rFonts w:ascii="Georgia" w:cs="Georgia" w:eastAsia="Georgia" w:hAnsi="Georgia"/>
          <w:sz w:val="24"/>
          <w:szCs w:val="24"/>
        </w:rPr>
        <w:t xml:space="preserve">When you are in the dark, and everything you believed seems shattered, it is okay to weep. Mary stayed at the tomb in the dark. Bring your confusion and your grief to the garden. Do not assume that because you are in pain, God is absent. He is often standing right there, waiting to call your name.</w:t>
      </w:r>
    </w:p>
    <w:p>
      <w:pPr>
        <w:spacing w:after="200" w:before="0"/>
      </w:pPr>
      <w:r>
        <w:rPr>
          <w:rFonts w:ascii="Georgia" w:cs="Georgia" w:eastAsia="Georgia" w:hAnsi="Georgia"/>
          <w:b/>
          <w:bCs/>
          <w:sz w:val="24"/>
          <w:szCs w:val="24"/>
        </w:rPr>
        <w:t xml:space="preserve">Gospel Motivation: </w:t>
      </w:r>
      <w:r>
        <w:rPr>
          <w:rFonts w:ascii="Georgia" w:cs="Georgia" w:eastAsia="Georgia" w:hAnsi="Georgia"/>
          <w:sz w:val="24"/>
          <w:szCs w:val="24"/>
        </w:rPr>
        <w:t xml:space="preserve">You can bring your pain to Jesus because he wore the crown of thorns—he took the curse and the pain of this world onto his own head.</w:t>
      </w:r>
    </w:p>
    <w:p>
      <w:pPr>
        <w:spacing w:after="120" w:before="240"/>
      </w:pPr>
      <w:r>
        <w:rPr>
          <w:rFonts w:ascii="Georgia" w:cs="Georgia" w:eastAsia="Georgia" w:hAnsi="Georgia"/>
          <w:b/>
          <w:bCs/>
          <w:sz w:val="26"/>
          <w:szCs w:val="26"/>
        </w:rPr>
        <w:t xml:space="preserve">Listener Type 3: Mature Believer</w:t>
      </w:r>
    </w:p>
    <w:p>
      <w:pPr>
        <w:spacing w:after="200" w:before="0"/>
      </w:pPr>
      <w:r>
        <w:rPr>
          <w:rFonts w:ascii="Georgia" w:cs="Georgia" w:eastAsia="Georgia" w:hAnsi="Georgia"/>
          <w:b/>
          <w:bCs/>
          <w:sz w:val="24"/>
          <w:szCs w:val="24"/>
        </w:rPr>
        <w:t xml:space="preserve">The Question: </w:t>
      </w:r>
      <w:r>
        <w:rPr>
          <w:rFonts w:ascii="Georgia" w:cs="Georgia" w:eastAsia="Georgia" w:hAnsi="Georgia"/>
          <w:sz w:val="24"/>
          <w:szCs w:val="24"/>
        </w:rPr>
        <w:t xml:space="preserve">How does this text deepen my already-formed life of faith?</w:t>
      </w:r>
    </w:p>
    <w:p>
      <w:pPr>
        <w:spacing w:after="200" w:before="0"/>
      </w:pPr>
      <w:r>
        <w:rPr>
          <w:rFonts w:ascii="Georgia" w:cs="Georgia" w:eastAsia="Georgia" w:hAnsi="Georgia"/>
          <w:b/>
          <w:bCs/>
          <w:sz w:val="24"/>
          <w:szCs w:val="24"/>
        </w:rPr>
        <w:t xml:space="preserve">Application: </w:t>
      </w:r>
      <w:r>
        <w:rPr>
          <w:rFonts w:ascii="Georgia" w:cs="Georgia" w:eastAsia="Georgia" w:hAnsi="Georgia"/>
          <w:sz w:val="24"/>
          <w:szCs w:val="24"/>
        </w:rPr>
        <w:t xml:space="preserve">Reject the escapist mentality. God is not evacuating you from this world; he is restoring it. Because the resurrection has happened, what you do in your physical body right now matters. Every act of justice, every restored relationship, every hospital built, and every meal shared is a seed planted in the new creation. You are called to participate in the restoration of Eden today.</w:t>
      </w:r>
    </w:p>
    <w:p>
      <w:pPr>
        <w:spacing w:after="200" w:before="0"/>
      </w:pPr>
      <w:r>
        <w:rPr>
          <w:rFonts w:ascii="Georgia" w:cs="Georgia" w:eastAsia="Georgia" w:hAnsi="Georgia"/>
          <w:b/>
          <w:bCs/>
          <w:sz w:val="24"/>
          <w:szCs w:val="24"/>
        </w:rPr>
        <w:t xml:space="preserve">Gospel Motivation: </w:t>
      </w:r>
      <w:r>
        <w:rPr>
          <w:rFonts w:ascii="Georgia" w:cs="Georgia" w:eastAsia="Georgia" w:hAnsi="Georgia"/>
          <w:sz w:val="24"/>
          <w:szCs w:val="24"/>
        </w:rPr>
        <w:t xml:space="preserve">You can invest in this broken world because the empty tomb is the down payment that guarantees God will restore all things.</w:t>
      </w:r>
    </w:p>
    <w:p>
      <w:pPr>
        <w:spacing w:after="120" w:before="240"/>
      </w:pPr>
      <w:r>
        <w:rPr>
          <w:rFonts w:ascii="Georgia" w:cs="Georgia" w:eastAsia="Georgia" w:hAnsi="Georgia"/>
          <w:b/>
          <w:bCs/>
          <w:sz w:val="26"/>
          <w:szCs w:val="26"/>
        </w:rPr>
        <w:t xml:space="preserve">Listener Type 4: Nominal Churchgoer / Easter Guest</w:t>
      </w:r>
    </w:p>
    <w:p>
      <w:pPr>
        <w:spacing w:after="200" w:before="0"/>
      </w:pPr>
      <w:r>
        <w:rPr>
          <w:rFonts w:ascii="Georgia" w:cs="Georgia" w:eastAsia="Georgia" w:hAnsi="Georgia"/>
          <w:b/>
          <w:bCs/>
          <w:sz w:val="24"/>
          <w:szCs w:val="24"/>
        </w:rPr>
        <w:t xml:space="preserve">The Question: </w:t>
      </w:r>
      <w:r>
        <w:rPr>
          <w:rFonts w:ascii="Georgia" w:cs="Georgia" w:eastAsia="Georgia" w:hAnsi="Georgia"/>
          <w:sz w:val="24"/>
          <w:szCs w:val="24"/>
        </w:rPr>
        <w:t xml:space="preserve">Is this text relevant enough to shake me out of comfort?</w:t>
      </w:r>
    </w:p>
    <w:p>
      <w:pPr>
        <w:spacing w:after="200" w:before="0"/>
      </w:pPr>
      <w:r>
        <w:rPr>
          <w:rFonts w:ascii="Georgia" w:cs="Georgia" w:eastAsia="Georgia" w:hAnsi="Georgia"/>
          <w:b/>
          <w:bCs/>
          <w:sz w:val="24"/>
          <w:szCs w:val="24"/>
        </w:rPr>
        <w:t xml:space="preserve">Application: </w:t>
      </w:r>
      <w:r>
        <w:rPr>
          <w:rFonts w:ascii="Georgia" w:cs="Georgia" w:eastAsia="Georgia" w:hAnsi="Georgia"/>
          <w:sz w:val="24"/>
          <w:szCs w:val="24"/>
        </w:rPr>
        <w:t xml:space="preserve">You cannot treat Christianity as a private, individualistic belief system that you only engage with on Sunday mornings. The resurrection demands your entire existence. If the Gardener has returned and the ages have overlapped, you cannot remain neutral. You must move from asking “what am I seeking” to “whom am I seeking.”</w:t>
      </w:r>
    </w:p>
    <w:p>
      <w:pPr>
        <w:spacing w:after="200" w:before="0"/>
      </w:pPr>
      <w:r>
        <w:rPr>
          <w:rFonts w:ascii="Georgia" w:cs="Georgia" w:eastAsia="Georgia" w:hAnsi="Georgia"/>
          <w:b/>
          <w:bCs/>
          <w:sz w:val="24"/>
          <w:szCs w:val="24"/>
        </w:rPr>
        <w:t xml:space="preserve">Gospel Motivation: </w:t>
      </w:r>
      <w:r>
        <w:rPr>
          <w:rFonts w:ascii="Georgia" w:cs="Georgia" w:eastAsia="Georgia" w:hAnsi="Georgia"/>
          <w:sz w:val="24"/>
          <w:szCs w:val="24"/>
        </w:rPr>
        <w:t xml:space="preserve">You are called to total surrender because Christ surrendered everything on the cross to open the way back to the Father for you.</w:t>
      </w:r>
    </w:p>
    <w:p>
      <w:pPr>
        <w:spacing w:after="120" w:before="240"/>
      </w:pPr>
      <w:r>
        <w:rPr>
          <w:rFonts w:ascii="Georgia" w:cs="Georgia" w:eastAsia="Georgia" w:hAnsi="Georgia"/>
          <w:b/>
          <w:bCs/>
          <w:sz w:val="26"/>
          <w:szCs w:val="26"/>
        </w:rPr>
        <w:t xml:space="preserve">Listener Type 5: The Skeptic (Stanley/Keller Addition)</w:t>
      </w:r>
    </w:p>
    <w:p>
      <w:pPr>
        <w:spacing w:after="200" w:before="0"/>
      </w:pPr>
      <w:r>
        <w:rPr>
          <w:rFonts w:ascii="Georgia" w:cs="Georgia" w:eastAsia="Georgia" w:hAnsi="Georgia"/>
          <w:b/>
          <w:bCs/>
          <w:sz w:val="24"/>
          <w:szCs w:val="24"/>
        </w:rPr>
        <w:t xml:space="preserve">The Question: </w:t>
      </w:r>
      <w:r>
        <w:rPr>
          <w:rFonts w:ascii="Georgia" w:cs="Georgia" w:eastAsia="Georgia" w:hAnsi="Georgia"/>
          <w:sz w:val="24"/>
          <w:szCs w:val="24"/>
        </w:rPr>
        <w:t xml:space="preserve">Why should I believe any of this is real?</w:t>
      </w:r>
    </w:p>
    <w:p>
      <w:pPr>
        <w:spacing w:after="200" w:before="0"/>
      </w:pPr>
      <w:r>
        <w:rPr>
          <w:rFonts w:ascii="Georgia" w:cs="Georgia" w:eastAsia="Georgia" w:hAnsi="Georgia"/>
          <w:b/>
          <w:bCs/>
          <w:sz w:val="24"/>
          <w:szCs w:val="24"/>
        </w:rPr>
        <w:t xml:space="preserve">Application: </w:t>
      </w:r>
      <w:r>
        <w:rPr>
          <w:rFonts w:ascii="Georgia" w:cs="Georgia" w:eastAsia="Georgia" w:hAnsi="Georgia"/>
          <w:sz w:val="24"/>
          <w:szCs w:val="24"/>
        </w:rPr>
        <w:t xml:space="preserve">You are not asked to check your intellect at the door. The early church’s claim was historically falsifiable—the tomb was either empty or it was not. But notice what the text is asking of you: not blind faith, but an honest answer to a question. Whom are you seeking? If you have been looking for meaning, for purpose, for something that outlasts your own mortality, the risen Christ is standing in the garden and he is not afraid of your questions.</w:t>
      </w:r>
    </w:p>
    <w:p>
      <w:pPr>
        <w:spacing w:after="200" w:before="0"/>
      </w:pPr>
      <w:r>
        <w:rPr>
          <w:rFonts w:ascii="Georgia" w:cs="Georgia" w:eastAsia="Georgia" w:hAnsi="Georgia"/>
          <w:b/>
          <w:bCs/>
          <w:sz w:val="24"/>
          <w:szCs w:val="24"/>
        </w:rPr>
        <w:t xml:space="preserve">Gospel Motivation: </w:t>
      </w:r>
      <w:r>
        <w:rPr>
          <w:rFonts w:ascii="Georgia" w:cs="Georgia" w:eastAsia="Georgia" w:hAnsi="Georgia"/>
          <w:sz w:val="24"/>
          <w:szCs w:val="24"/>
        </w:rPr>
        <w:t xml:space="preserve">You can come with your doubts because Mary came with hers, and Jesus did not rebuke her confusion. He called her name.</w:t>
      </w:r>
    </w:p>
    <w:p>
      <w:r>
        <w:br w:type="page"/>
      </w:r>
    </w:p>
    <w:p>
      <w:pPr>
        <w:pStyle w:val="Heading1"/>
        <w:spacing w:after="240" w:before="480"/>
      </w:pPr>
      <w:r>
        <w:rPr>
          <w:rFonts w:ascii="Georgia" w:cs="Georgia" w:eastAsia="Georgia" w:hAnsi="Georgia"/>
          <w:b/>
          <w:bCs/>
          <w:sz w:val="32"/>
          <w:szCs w:val="32"/>
        </w:rPr>
        <w:t xml:space="preserve">STAGE 5 — FULL SERMON MANUSCRIPT</w:t>
      </w:r>
    </w:p>
    <w:p>
      <w:pPr>
        <w:pStyle w:val="Heading2"/>
        <w:spacing w:after="180" w:before="360"/>
      </w:pPr>
      <w:r>
        <w:rPr>
          <w:rFonts w:ascii="Georgia" w:cs="Georgia" w:eastAsia="Georgia" w:hAnsi="Georgia"/>
          <w:b/>
          <w:bCs/>
          <w:sz w:val="28"/>
          <w:szCs w:val="28"/>
        </w:rPr>
        <w:t xml:space="preserve">INTRODUCTION: THE WAY AND THE QUESTION</w:t>
      </w:r>
    </w:p>
    <w:p>
      <w:pPr>
        <w:spacing w:after="120" w:before="120"/>
        <w:ind w:left="360" w:right="360"/>
      </w:pPr>
      <w:r>
        <w:rPr>
          <w:rFonts w:ascii="Georgia" w:cs="Georgia" w:eastAsia="Georgia" w:hAnsi="Georgia"/>
          <w:i/>
          <w:iCs/>
          <w:color w:val="555555"/>
          <w:sz w:val="22"/>
          <w:szCs w:val="22"/>
        </w:rPr>
        <w:t xml:space="preserve">[ Walk to the center. Stand still. No notes. Look at the room. ]</w:t>
      </w:r>
    </w:p>
    <w:p>
      <w:pPr>
        <w:spacing w:after="200" w:before="0"/>
      </w:pPr>
      <w:r>
        <w:rPr>
          <w:rFonts w:ascii="Georgia" w:cs="Georgia" w:eastAsia="Georgia" w:hAnsi="Georgia"/>
          <w:sz w:val="24"/>
          <w:szCs w:val="24"/>
        </w:rPr>
        <w:t xml:space="preserve">I sat in a hospital room three weeks ago with a man from this church. I will not tell you his name. He knows who he is. The diagnosis had come back, and it was not the news anyone wanted. His wife was sitting in the chair by the window, and she had not spoken in about twenty minutes. He looked at me and said, “Pastor, I believed. I still believe. But I do not understand any of this.”</w:t>
      </w:r>
    </w:p>
    <w:p>
      <w:pPr>
        <w:spacing w:after="200" w:before="0"/>
      </w:pPr>
      <w:r>
        <w:rPr>
          <w:rFonts w:ascii="Georgia" w:cs="Georgia" w:eastAsia="Georgia" w:hAnsi="Georgia"/>
          <w:sz w:val="24"/>
          <w:szCs w:val="24"/>
        </w:rPr>
        <w:t xml:space="preserve">I did not have a good answer for him. I sat there. I held his hand. And I thought about a woman named Mary, who walked to a grave two thousand years ago in the dark, carrying that exact same sentence in her chest.</w:t>
      </w:r>
    </w:p>
    <w:p>
      <w:pPr>
        <w:spacing w:after="120" w:before="120"/>
        <w:ind w:left="360" w:right="360"/>
      </w:pPr>
      <w:r>
        <w:rPr>
          <w:rFonts w:ascii="Georgia" w:cs="Georgia" w:eastAsia="Georgia" w:hAnsi="Georgia"/>
          <w:i/>
          <w:iCs/>
          <w:color w:val="555555"/>
          <w:sz w:val="22"/>
          <w:szCs w:val="22"/>
        </w:rPr>
        <w:t xml:space="preserve">[ Pause. Let it settle. Then shift tone — lighter, welcoming. ]</w:t>
      </w:r>
    </w:p>
    <w:p>
      <w:pPr>
        <w:spacing w:after="200" w:before="0"/>
      </w:pPr>
      <w:r>
        <w:rPr>
          <w:rFonts w:ascii="Georgia" w:cs="Georgia" w:eastAsia="Georgia" w:hAnsi="Georgia"/>
          <w:sz w:val="24"/>
          <w:szCs w:val="24"/>
        </w:rPr>
        <w:t xml:space="preserve">Now, I know some of you are here today because somebody you love told you it would mean a lot if you came. Welcome. I am glad you are here. I am not going to ambush you. But I am going to tell you a story, and I am going to ask you one question before we are done. That is all I ask. Stay for the story. Consider the question.</w:t>
      </w:r>
    </w:p>
    <w:p>
      <w:pPr>
        <w:spacing w:after="200" w:before="0"/>
      </w:pPr>
      <w:r>
        <w:rPr>
          <w:rFonts w:ascii="Georgia" w:cs="Georgia" w:eastAsia="Georgia" w:hAnsi="Georgia"/>
          <w:sz w:val="24"/>
          <w:szCs w:val="24"/>
        </w:rPr>
        <w:t xml:space="preserve">Before anyone was ever called a Christian—before that word even existed—the people who followed Jesus of Nazareth were known by a different name.</w:t>
      </w:r>
    </w:p>
    <w:p>
      <w:pPr>
        <w:spacing w:after="200" w:before="0"/>
      </w:pPr>
      <w:r>
        <w:rPr>
          <w:rFonts w:ascii="Georgia" w:cs="Georgia" w:eastAsia="Georgia" w:hAnsi="Georgia"/>
          <w:sz w:val="24"/>
          <w:szCs w:val="24"/>
        </w:rPr>
        <w:t xml:space="preserve">They were called followers of </w:t>
      </w:r>
      <w:r>
        <w:rPr>
          <w:rFonts w:ascii="Georgia" w:cs="Georgia" w:eastAsia="Georgia" w:hAnsi="Georgia"/>
          <w:i/>
          <w:iCs/>
          <w:sz w:val="24"/>
          <w:szCs w:val="24"/>
        </w:rPr>
        <w:t xml:space="preserve">The Way</w:t>
      </w:r>
      <w:r>
        <w:rPr>
          <w:rFonts w:ascii="Georgia" w:cs="Georgia" w:eastAsia="Georgia" w:hAnsi="Georgia"/>
          <w:sz w:val="24"/>
          <w:szCs w:val="24"/>
        </w:rPr>
        <w:t xml:space="preserve">.</w:t>
      </w:r>
    </w:p>
    <w:p>
      <w:pPr>
        <w:spacing w:after="200" w:before="0"/>
      </w:pPr>
      <w:r>
        <w:rPr>
          <w:rFonts w:ascii="Georgia" w:cs="Georgia" w:eastAsia="Georgia" w:hAnsi="Georgia"/>
          <w:sz w:val="24"/>
          <w:szCs w:val="24"/>
        </w:rPr>
        <w:t xml:space="preserve">You can find it all through the book of Acts. They were not known primarily as a religion. They were not known as a demographic, a voting bloc, or a private spiritual club. They were known as The Way.</w:t>
      </w:r>
    </w:p>
    <w:p>
      <w:pPr>
        <w:spacing w:after="200" w:before="0"/>
      </w:pPr>
      <w:r>
        <w:rPr>
          <w:rFonts w:ascii="Georgia" w:cs="Georgia" w:eastAsia="Georgia" w:hAnsi="Georgia"/>
          <w:sz w:val="24"/>
          <w:szCs w:val="24"/>
        </w:rPr>
        <w:t xml:space="preserve">The Greek word is </w:t>
      </w:r>
      <w:r>
        <w:rPr>
          <w:rFonts w:ascii="Georgia" w:cs="Georgia" w:eastAsia="Georgia" w:hAnsi="Georgia"/>
          <w:i/>
          <w:iCs/>
          <w:sz w:val="24"/>
          <w:szCs w:val="24"/>
        </w:rPr>
        <w:t xml:space="preserve">hodos</w:t>
      </w:r>
      <w:r>
        <w:rPr>
          <w:rFonts w:ascii="Georgia" w:cs="Georgia" w:eastAsia="Georgia" w:hAnsi="Georgia"/>
          <w:sz w:val="24"/>
          <w:szCs w:val="24"/>
        </w:rPr>
        <w:t xml:space="preserve">. It means a path. A direction. A mode of moving through the world.</w:t>
      </w:r>
    </w:p>
    <w:p>
      <w:pPr>
        <w:spacing w:after="200" w:before="0"/>
      </w:pPr>
      <w:r>
        <w:rPr>
          <w:rFonts w:ascii="Georgia" w:cs="Georgia" w:eastAsia="Georgia" w:hAnsi="Georgia"/>
          <w:sz w:val="24"/>
          <w:szCs w:val="24"/>
        </w:rPr>
        <w:t xml:space="preserve">And that single word exposes one of the deepest problems with how we have domesticated faith in modern American culture. We have turned Christianity into a private, individualistic belief system. We treat it like a set of theological doctrines you agree with so your soul goes to the right place when you die, while leaving the rest of your life untouched. I include myself in that indictment. I have preached sermons from this pulpit that functioned more like theological information transfers than like invitations to a completely different way of being human. I have done that. And the people who were here that Sunday deserved better.</w:t>
      </w:r>
    </w:p>
    <w:p>
      <w:pPr>
        <w:spacing w:after="200" w:before="0"/>
      </w:pPr>
      <w:r>
        <w:rPr>
          <w:rFonts w:ascii="Georgia" w:cs="Georgia" w:eastAsia="Georgia" w:hAnsi="Georgia"/>
          <w:sz w:val="24"/>
          <w:szCs w:val="24"/>
        </w:rPr>
        <w:t xml:space="preserve">But the early church did not understand faith like that.</w:t>
      </w:r>
    </w:p>
    <w:p>
      <w:pPr>
        <w:spacing w:after="200" w:before="0"/>
      </w:pPr>
      <w:r>
        <w:rPr>
          <w:rFonts w:ascii="Georgia" w:cs="Georgia" w:eastAsia="Georgia" w:hAnsi="Georgia"/>
          <w:sz w:val="24"/>
          <w:szCs w:val="24"/>
        </w:rPr>
        <w:t xml:space="preserve">To them, following Jesus was not something you believed in your head. It was an entire reorientation of your existence. The Way implied movement. It implied that you were living from a completely different set of assumptions about what is real, what is valuable, and who is actually in charge of the world.</w:t>
      </w:r>
    </w:p>
    <w:p>
      <w:pPr>
        <w:spacing w:after="200" w:before="0"/>
      </w:pPr>
      <w:r>
        <w:rPr>
          <w:rFonts w:ascii="Georgia" w:cs="Georgia" w:eastAsia="Georgia" w:hAnsi="Georgia"/>
          <w:sz w:val="24"/>
          <w:szCs w:val="24"/>
        </w:rPr>
        <w:t xml:space="preserve">And the only reason they could do that is because of what happened on the morning we are gathered here to remember.</w:t>
      </w:r>
    </w:p>
    <w:p>
      <w:pPr>
        <w:spacing w:after="200" w:before="0"/>
      </w:pPr>
      <w:r>
        <w:rPr>
          <w:rFonts w:ascii="Georgia" w:cs="Georgia" w:eastAsia="Georgia" w:hAnsi="Georgia"/>
          <w:sz w:val="24"/>
          <w:szCs w:val="24"/>
        </w:rPr>
        <w:t xml:space="preserve">But nobody understood that on the first Easter morning.</w:t>
      </w:r>
    </w:p>
    <w:p>
      <w:pPr>
        <w:spacing w:after="200" w:before="0"/>
      </w:pPr>
      <w:r>
        <w:rPr>
          <w:rFonts w:ascii="Georgia" w:cs="Georgia" w:eastAsia="Georgia" w:hAnsi="Georgia"/>
          <w:sz w:val="24"/>
          <w:szCs w:val="24"/>
        </w:rPr>
        <w:t xml:space="preserve">Before it was a global movement, before it was The Way, it was just a woman, walking alone in the dark, looking for a dead body.</w:t>
      </w:r>
    </w:p>
    <w:p>
      <w:pPr>
        <w:spacing w:after="200" w:before="0"/>
      </w:pPr>
      <w:r>
        <w:rPr>
          <w:rFonts w:ascii="Georgia" w:cs="Georgia" w:eastAsia="Georgia" w:hAnsi="Georgia"/>
          <w:sz w:val="24"/>
          <w:szCs w:val="24"/>
        </w:rPr>
        <w:t xml:space="preserve">That is where Mary Magdalene is in John 20.</w:t>
      </w:r>
    </w:p>
    <w:p>
      <w:pPr>
        <w:spacing w:after="200" w:before="0"/>
      </w:pPr>
      <w:r>
        <w:rPr>
          <w:rFonts w:ascii="Georgia" w:cs="Georgia" w:eastAsia="Georgia" w:hAnsi="Georgia"/>
          <w:sz w:val="24"/>
          <w:szCs w:val="24"/>
        </w:rPr>
        <w:t xml:space="preserve">She is not walking into a sunrise service. She is walking toward a grave. Her whole world has collapsed. Her meaning, her purpose, everything she thought she believed has ended, and she is coming to the tomb just to try to make some sense of it.</w:t>
      </w:r>
    </w:p>
    <w:p>
      <w:pPr>
        <w:spacing w:after="200" w:before="0"/>
      </w:pPr>
      <w:r>
        <w:rPr>
          <w:rFonts w:ascii="Georgia" w:cs="Georgia" w:eastAsia="Georgia" w:hAnsi="Georgia"/>
          <w:sz w:val="24"/>
          <w:szCs w:val="24"/>
        </w:rPr>
        <w:t xml:space="preserve">John tells us, “It was still dark.”</w:t>
      </w:r>
    </w:p>
    <w:p>
      <w:pPr>
        <w:spacing w:after="200" w:before="0"/>
      </w:pPr>
      <w:r>
        <w:rPr>
          <w:rFonts w:ascii="Georgia" w:cs="Georgia" w:eastAsia="Georgia" w:hAnsi="Georgia"/>
          <w:sz w:val="24"/>
          <w:szCs w:val="24"/>
        </w:rPr>
        <w:t xml:space="preserve">That is not just a detail about the weather. It was still dark outside. It was still dark in her chest. It was still dark in her understanding.</w:t>
      </w:r>
    </w:p>
    <w:p>
      <w:pPr>
        <w:spacing w:after="200" w:before="0"/>
      </w:pPr>
      <w:r>
        <w:rPr>
          <w:rFonts w:ascii="Georgia" w:cs="Georgia" w:eastAsia="Georgia" w:hAnsi="Georgia"/>
          <w:sz w:val="24"/>
          <w:szCs w:val="24"/>
        </w:rPr>
        <w:t xml:space="preserve">And if we are honest, a lot of people walk into Easter the exact same way. We show up. We dress up. We smile and say the right things. But underneath the smiles, underneath the Sunday clothes, there is darkness. There is a man in a hospital bed who still believes but does not understand. There is a woman in this room whose marriage is ending and she has not told anyone. There is a teenager sitting next to his parents wondering if any of this is real. I know, because I have been the pastor in the chair, and I have also been the man with the questions. Both.</w:t>
      </w:r>
    </w:p>
    <w:p>
      <w:pPr>
        <w:spacing w:after="200" w:before="0"/>
      </w:pPr>
      <w:r>
        <w:rPr>
          <w:rFonts w:ascii="Georgia" w:cs="Georgia" w:eastAsia="Georgia" w:hAnsi="Georgia"/>
          <w:sz w:val="24"/>
          <w:szCs w:val="24"/>
        </w:rPr>
        <w:t xml:space="preserve">And into that darkness, John asks a question.</w:t>
      </w:r>
    </w:p>
    <w:p>
      <w:pPr>
        <w:spacing w:after="200" w:before="0"/>
      </w:pPr>
      <w:r>
        <w:rPr>
          <w:rFonts w:ascii="Georgia" w:cs="Georgia" w:eastAsia="Georgia" w:hAnsi="Georgia"/>
          <w:sz w:val="24"/>
          <w:szCs w:val="24"/>
        </w:rPr>
        <w:t xml:space="preserve">In the very first chapter of John’s Gospel, the first words Jesus speaks are a question: “What are you seeking?” (John 1:38).</w:t>
      </w:r>
    </w:p>
    <w:p>
      <w:pPr>
        <w:spacing w:after="200" w:before="0"/>
      </w:pPr>
      <w:r>
        <w:rPr>
          <w:rFonts w:ascii="Georgia" w:cs="Georgia" w:eastAsia="Georgia" w:hAnsi="Georgia"/>
          <w:sz w:val="24"/>
          <w:szCs w:val="24"/>
        </w:rPr>
        <w:t xml:space="preserve">And now, here at the end of the Gospel, in the garden of the resurrection, Jesus asks the question again, but he changes one word: “Whom are you seeking?” (John 20:15).</w:t>
      </w:r>
    </w:p>
    <w:p>
      <w:pPr>
        <w:spacing w:after="200" w:before="0"/>
      </w:pPr>
      <w:r>
        <w:rPr>
          <w:rFonts w:ascii="Georgia" w:cs="Georgia" w:eastAsia="Georgia" w:hAnsi="Georgia"/>
          <w:sz w:val="24"/>
          <w:szCs w:val="24"/>
        </w:rPr>
        <w:t xml:space="preserve">That is the question all of us have to answer today. Because everyone in this room is seeking something. We are all trying to find meaning, comfort, identity, or escape. But the resurrection forces us to move from </w:t>
      </w:r>
      <w:r>
        <w:rPr>
          <w:rFonts w:ascii="Georgia" w:cs="Georgia" w:eastAsia="Georgia" w:hAnsi="Georgia"/>
          <w:i/>
          <w:iCs/>
          <w:sz w:val="24"/>
          <w:szCs w:val="24"/>
        </w:rPr>
        <w:t xml:space="preserve">what</w:t>
      </w:r>
      <w:r>
        <w:rPr>
          <w:rFonts w:ascii="Georgia" w:cs="Georgia" w:eastAsia="Georgia" w:hAnsi="Georgia"/>
          <w:sz w:val="24"/>
          <w:szCs w:val="24"/>
        </w:rPr>
        <w:t xml:space="preserve"> to </w:t>
      </w:r>
      <w:r>
        <w:rPr>
          <w:rFonts w:ascii="Georgia" w:cs="Georgia" w:eastAsia="Georgia" w:hAnsi="Georgia"/>
          <w:i/>
          <w:iCs/>
          <w:sz w:val="24"/>
          <w:szCs w:val="24"/>
        </w:rPr>
        <w:t xml:space="preserve">whom</w:t>
      </w:r>
      <w:r>
        <w:rPr>
          <w:rFonts w:ascii="Georgia" w:cs="Georgia" w:eastAsia="Georgia" w:hAnsi="Georgia"/>
          <w:sz w:val="24"/>
          <w:szCs w:val="24"/>
        </w:rPr>
        <w:t xml:space="preserve">.</w:t>
      </w:r>
    </w:p>
    <w:p>
      <w:pPr>
        <w:spacing w:after="200" w:before="0"/>
      </w:pPr>
      <w:r>
        <w:rPr>
          <w:rFonts w:ascii="Georgia" w:cs="Georgia" w:eastAsia="Georgia" w:hAnsi="Georgia"/>
          <w:i/>
          <w:iCs/>
          <w:sz w:val="24"/>
          <w:szCs w:val="24"/>
        </w:rPr>
        <w:t xml:space="preserve">Whom are you seeking?</w:t>
      </w:r>
    </w:p>
    <w:p>
      <w:pPr>
        <w:pStyle w:val="Heading2"/>
        <w:spacing w:after="180" w:before="360"/>
      </w:pPr>
      <w:r>
        <w:rPr>
          <w:rFonts w:ascii="Georgia" w:cs="Georgia" w:eastAsia="Georgia" w:hAnsi="Georgia"/>
          <w:b/>
          <w:bCs/>
          <w:sz w:val="28"/>
          <w:szCs w:val="28"/>
        </w:rPr>
        <w:t xml:space="preserve">MOVEMENT 1: THE RESTORED EDEN</w:t>
      </w:r>
    </w:p>
    <w:p>
      <w:pPr>
        <w:spacing w:after="200" w:before="0"/>
      </w:pPr>
      <w:r>
        <w:rPr>
          <w:rFonts w:ascii="Georgia" w:cs="Georgia" w:eastAsia="Georgia" w:hAnsi="Georgia"/>
          <w:sz w:val="24"/>
          <w:szCs w:val="24"/>
        </w:rPr>
        <w:t xml:space="preserve">Mary arrives at the tomb, and the stone is rolled away. She bends down, sees two angels, and then turns around. A man is standing there. She does not know it is Jesus.</w:t>
      </w:r>
    </w:p>
    <w:p>
      <w:pPr>
        <w:spacing w:after="200" w:before="0"/>
      </w:pPr>
      <w:r>
        <w:rPr>
          <w:rFonts w:ascii="Georgia" w:cs="Georgia" w:eastAsia="Georgia" w:hAnsi="Georgia"/>
          <w:sz w:val="24"/>
          <w:szCs w:val="24"/>
        </w:rPr>
        <w:t xml:space="preserve">She thinks he is the gardener.</w:t>
      </w:r>
    </w:p>
    <w:p>
      <w:pPr>
        <w:spacing w:after="200" w:before="0"/>
      </w:pPr>
      <w:r>
        <w:rPr>
          <w:rFonts w:ascii="Georgia" w:cs="Georgia" w:eastAsia="Georgia" w:hAnsi="Georgia"/>
          <w:sz w:val="24"/>
          <w:szCs w:val="24"/>
        </w:rPr>
        <w:t xml:space="preserve">John wants you to stop right there. That is not a throwaway detail. That is theology.</w:t>
      </w:r>
    </w:p>
    <w:p>
      <w:pPr>
        <w:spacing w:after="200" w:before="0"/>
      </w:pPr>
      <w:r>
        <w:rPr>
          <w:rFonts w:ascii="Georgia" w:cs="Georgia" w:eastAsia="Georgia" w:hAnsi="Georgia"/>
          <w:sz w:val="24"/>
          <w:szCs w:val="24"/>
        </w:rPr>
        <w:t xml:space="preserve">John opened his Gospel with the words, “In the beginning,” because he wanted you thinking about Genesis. So when he places the resurrection in a garden, and tells you Mary thought Jesus was the gardener, he is pointing you straight back to the beginning of the world.</w:t>
      </w:r>
    </w:p>
    <w:p>
      <w:pPr>
        <w:spacing w:after="200" w:before="0"/>
      </w:pPr>
      <w:r>
        <w:rPr>
          <w:rFonts w:ascii="Georgia" w:cs="Georgia" w:eastAsia="Georgia" w:hAnsi="Georgia"/>
          <w:sz w:val="24"/>
          <w:szCs w:val="24"/>
        </w:rPr>
        <w:t xml:space="preserve">Because the Bible begins in a garden.</w:t>
      </w:r>
    </w:p>
    <w:p>
      <w:pPr>
        <w:spacing w:after="200" w:before="0"/>
      </w:pPr>
      <w:r>
        <w:rPr>
          <w:rFonts w:ascii="Georgia" w:cs="Georgia" w:eastAsia="Georgia" w:hAnsi="Georgia"/>
          <w:sz w:val="24"/>
          <w:szCs w:val="24"/>
        </w:rPr>
        <w:t xml:space="preserve">In Genesis 2, the first human being is placed in Eden with two specific assignments: to cultivate and to keep. Adam was, in the most literal sense, a gardener.</w:t>
      </w:r>
    </w:p>
    <w:p>
      <w:pPr>
        <w:spacing w:after="200" w:before="0"/>
      </w:pPr>
      <w:r>
        <w:rPr>
          <w:rFonts w:ascii="Georgia" w:cs="Georgia" w:eastAsia="Georgia" w:hAnsi="Georgia"/>
          <w:sz w:val="24"/>
          <w:szCs w:val="24"/>
        </w:rPr>
        <w:t xml:space="preserve">But Adam failed in the garden. He reached for the forbidden fruit in disobedience. And when he did, he ruptured reality. The curse came. Death came. Sin came. Toil came to our work. Thorns and thistles came from the ground.</w:t>
      </w:r>
    </w:p>
    <w:p>
      <w:pPr>
        <w:spacing w:after="200" w:before="0"/>
      </w:pPr>
      <w:r>
        <w:rPr>
          <w:rFonts w:ascii="Georgia" w:cs="Georgia" w:eastAsia="Georgia" w:hAnsi="Georgia"/>
          <w:sz w:val="24"/>
          <w:szCs w:val="24"/>
        </w:rPr>
        <w:t xml:space="preserve">Now look at Christ.</w:t>
      </w:r>
    </w:p>
    <w:p>
      <w:pPr>
        <w:spacing w:after="200" w:before="0"/>
      </w:pPr>
      <w:r>
        <w:rPr>
          <w:rFonts w:ascii="Georgia" w:cs="Georgia" w:eastAsia="Georgia" w:hAnsi="Georgia"/>
          <w:sz w:val="24"/>
          <w:szCs w:val="24"/>
        </w:rPr>
        <w:t xml:space="preserve">Christ is the Second Adam. Where the first Adam reached for a tree in disobedience and brought death, the Second Adam stretched out his arms on the wood of the cross in obedience and brought life.</w:t>
      </w:r>
    </w:p>
    <w:p>
      <w:pPr>
        <w:spacing w:after="200" w:before="0"/>
      </w:pPr>
      <w:r>
        <w:rPr>
          <w:rFonts w:ascii="Georgia" w:cs="Georgia" w:eastAsia="Georgia" w:hAnsi="Georgia"/>
          <w:sz w:val="24"/>
          <w:szCs w:val="24"/>
        </w:rPr>
        <w:t xml:space="preserve">And when Jesus was crucified, what did they place on his head? A crown of thorns. He took the curse of the ground—the thorns and thistles of Genesis 3—and wore it on his own skull. He absorbed the curse to break its power.</w:t>
      </w:r>
    </w:p>
    <w:p>
      <w:pPr>
        <w:spacing w:after="200" w:before="0"/>
      </w:pPr>
      <w:r>
        <w:rPr>
          <w:rFonts w:ascii="Georgia" w:cs="Georgia" w:eastAsia="Georgia" w:hAnsi="Georgia"/>
          <w:sz w:val="24"/>
          <w:szCs w:val="24"/>
        </w:rPr>
        <w:t xml:space="preserve">So when Jesus rises from the dead and the first person to see him mistakes him for a gardener, John is telling you something about the entire direction of the universe. The one who failed in the first garden has been replaced by the one who conquered in the second. The curse is being undone. The earth is being reclaimed.</w:t>
      </w:r>
    </w:p>
    <w:p>
      <w:pPr>
        <w:spacing w:after="200" w:before="0"/>
      </w:pPr>
      <w:r>
        <w:rPr>
          <w:rFonts w:ascii="Georgia" w:cs="Georgia" w:eastAsia="Georgia" w:hAnsi="Georgia"/>
          <w:sz w:val="24"/>
          <w:szCs w:val="24"/>
        </w:rPr>
        <w:t xml:space="preserve">And God had been pointing to this for a thousand years.</w:t>
      </w:r>
    </w:p>
    <w:p>
      <w:pPr>
        <w:spacing w:after="200" w:before="0"/>
      </w:pPr>
      <w:r>
        <w:rPr>
          <w:rFonts w:ascii="Georgia" w:cs="Georgia" w:eastAsia="Georgia" w:hAnsi="Georgia"/>
          <w:sz w:val="24"/>
          <w:szCs w:val="24"/>
        </w:rPr>
        <w:t xml:space="preserve">The Tabernacle—the tent where God’s presence dwelt in the Old Testament—was designed to look like a restored Eden. The golden candlestick was shaped like the tree of life. And the heavy curtain that separated the Holy of Holies from the people had cherubim woven into it. Why? Because in Genesis 3, God placed cherubim at the edge of the garden to guard the presence of God from sinful mankind.</w:t>
      </w:r>
    </w:p>
    <w:p>
      <w:pPr>
        <w:spacing w:after="200" w:before="0"/>
      </w:pPr>
      <w:r>
        <w:rPr>
          <w:rFonts w:ascii="Georgia" w:cs="Georgia" w:eastAsia="Georgia" w:hAnsi="Georgia"/>
          <w:sz w:val="24"/>
          <w:szCs w:val="24"/>
        </w:rPr>
        <w:t xml:space="preserve">But when Jesus died on the cross, that curtain was torn from the top to the bottom.</w:t>
      </w:r>
    </w:p>
    <w:p>
      <w:pPr>
        <w:spacing w:after="200" w:before="0"/>
      </w:pPr>
      <w:r>
        <w:rPr>
          <w:rFonts w:ascii="Georgia" w:cs="Georgia" w:eastAsia="Georgia" w:hAnsi="Georgia"/>
          <w:sz w:val="24"/>
          <w:szCs w:val="24"/>
        </w:rPr>
        <w:t xml:space="preserve">Christ entered in. He tore the veil. He placed his own blood on the mercy seat so that mankind can now enter back into the presence of God. The way back to the garden is open.</w:t>
      </w:r>
    </w:p>
    <w:p>
      <w:pPr>
        <w:spacing w:after="200" w:before="0"/>
      </w:pPr>
      <w:r>
        <w:rPr>
          <w:rFonts w:ascii="Georgia" w:cs="Georgia" w:eastAsia="Georgia" w:hAnsi="Georgia"/>
          <w:sz w:val="24"/>
          <w:szCs w:val="24"/>
        </w:rPr>
        <w:t xml:space="preserve">And we all know, somewhere deep inside, that this is what we need. We all have something inside us that tells us the hospitals, the diagnoses, the suffering, the evil—this is not how it was meant to be. Man was supposed to dwell with God in a garden.</w:t>
      </w:r>
    </w:p>
    <w:p>
      <w:pPr>
        <w:spacing w:after="200" w:before="0"/>
      </w:pPr>
      <w:r>
        <w:rPr>
          <w:rFonts w:ascii="Georgia" w:cs="Georgia" w:eastAsia="Georgia" w:hAnsi="Georgia"/>
          <w:sz w:val="24"/>
          <w:szCs w:val="24"/>
        </w:rPr>
        <w:t xml:space="preserve">Adam failed that first task. But Christ is redeeming it.</w:t>
      </w:r>
    </w:p>
    <w:p>
      <w:pPr>
        <w:spacing w:after="200" w:before="0"/>
      </w:pPr>
      <w:r>
        <w:rPr>
          <w:rFonts w:ascii="Georgia" w:cs="Georgia" w:eastAsia="Georgia" w:hAnsi="Georgia"/>
          <w:b/>
          <w:bCs/>
          <w:sz w:val="24"/>
          <w:szCs w:val="24"/>
        </w:rPr>
        <w:t xml:space="preserve">The Gardener has returned.</w:t>
      </w:r>
    </w:p>
    <w:p>
      <w:pPr>
        <w:pStyle w:val="Heading2"/>
        <w:spacing w:after="180" w:before="360"/>
      </w:pPr>
      <w:r>
        <w:rPr>
          <w:rFonts w:ascii="Georgia" w:cs="Georgia" w:eastAsia="Georgia" w:hAnsi="Georgia"/>
          <w:b/>
          <w:bCs/>
          <w:sz w:val="28"/>
          <w:szCs w:val="28"/>
        </w:rPr>
        <w:t xml:space="preserve">MOVEMENT 2: THE NEW CREATION HAS ALREADY BEGUN</w:t>
      </w:r>
    </w:p>
    <w:p>
      <w:pPr>
        <w:spacing w:after="200" w:before="0"/>
      </w:pPr>
      <w:r>
        <w:rPr>
          <w:rFonts w:ascii="Georgia" w:cs="Georgia" w:eastAsia="Georgia" w:hAnsi="Georgia"/>
          <w:sz w:val="24"/>
          <w:szCs w:val="24"/>
        </w:rPr>
        <w:t xml:space="preserve">The second thing I want you to see is that the grave is empty.</w:t>
      </w:r>
    </w:p>
    <w:p>
      <w:pPr>
        <w:spacing w:after="200" w:before="0"/>
      </w:pPr>
      <w:r>
        <w:rPr>
          <w:rFonts w:ascii="Georgia" w:cs="Georgia" w:eastAsia="Georgia" w:hAnsi="Georgia"/>
          <w:sz w:val="24"/>
          <w:szCs w:val="24"/>
        </w:rPr>
        <w:t xml:space="preserve">Mary came to the tomb expecting death. And we need to understand exactly why the empty tomb was so shocking—not just physically, but theologically.</w:t>
      </w:r>
    </w:p>
    <w:p>
      <w:pPr>
        <w:spacing w:after="200" w:before="0"/>
      </w:pPr>
      <w:r>
        <w:rPr>
          <w:rFonts w:ascii="Georgia" w:cs="Georgia" w:eastAsia="Georgia" w:hAnsi="Georgia"/>
          <w:sz w:val="24"/>
          <w:szCs w:val="24"/>
        </w:rPr>
        <w:t xml:space="preserve">In first-century Judaism, they believed in the resurrection. But Judaism taught that the resurrection was something that happened at the very end of time. It was a massive, cosmic event at the end of history where God would establish his kingdom, judge the world, and make all things new.</w:t>
      </w:r>
    </w:p>
    <w:p>
      <w:pPr>
        <w:spacing w:after="200" w:before="0"/>
      </w:pPr>
      <w:r>
        <w:rPr>
          <w:rFonts w:ascii="Georgia" w:cs="Georgia" w:eastAsia="Georgia" w:hAnsi="Georgia"/>
          <w:sz w:val="24"/>
          <w:szCs w:val="24"/>
        </w:rPr>
        <w:t xml:space="preserve">So when the disciples started running through the streets saying, “The resurrection has happened! The grave is empty!”—this was a staggering claim. They were not saying a dead man had been resuscitated. They were saying the end of the world had started. The future had invaded the present.</w:t>
      </w:r>
    </w:p>
    <w:p>
      <w:pPr>
        <w:spacing w:after="200" w:before="0"/>
      </w:pPr>
      <w:r>
        <w:rPr>
          <w:rFonts w:ascii="Georgia" w:cs="Georgia" w:eastAsia="Georgia" w:hAnsi="Georgia"/>
          <w:sz w:val="24"/>
          <w:szCs w:val="24"/>
        </w:rPr>
        <w:t xml:space="preserve">N. T. Wright puts it this way: the resurrection of Jesus is not the story of a person going to heaven. It is the story of heaven coming to earth. It is the launching of God’s new creation inside the old one.</w:t>
      </w:r>
    </w:p>
    <w:p>
      <w:pPr>
        <w:spacing w:after="200" w:before="0"/>
      </w:pPr>
      <w:r>
        <w:rPr>
          <w:rFonts w:ascii="Georgia" w:cs="Georgia" w:eastAsia="Georgia" w:hAnsi="Georgia"/>
          <w:sz w:val="24"/>
          <w:szCs w:val="24"/>
        </w:rPr>
        <w:t xml:space="preserve">The Jewish people were waiting for the new creation at the end of time. And Jesus and his followers are saying: It is now.</w:t>
      </w:r>
    </w:p>
    <w:p>
      <w:pPr>
        <w:spacing w:after="200" w:before="0"/>
      </w:pPr>
      <w:r>
        <w:rPr>
          <w:rFonts w:ascii="Georgia" w:cs="Georgia" w:eastAsia="Georgia" w:hAnsi="Georgia"/>
          <w:sz w:val="24"/>
          <w:szCs w:val="24"/>
        </w:rPr>
        <w:t xml:space="preserve">That is an offer to all of us of a new way of life. Life has come from a dead body.</w:t>
      </w:r>
    </w:p>
    <w:p>
      <w:pPr>
        <w:spacing w:after="200" w:before="0"/>
      </w:pPr>
      <w:r>
        <w:rPr>
          <w:rFonts w:ascii="Georgia" w:cs="Georgia" w:eastAsia="Georgia" w:hAnsi="Georgia"/>
          <w:sz w:val="24"/>
          <w:szCs w:val="24"/>
        </w:rPr>
        <w:t xml:space="preserve">But this completely collided with the Roman and Greek culture of the day. The Greeks believed the physical body was a prison, and that true freedom was freedom from the body. Salvation meant your soul escaping the physical world to float in a purely spiritual realm forever.</w:t>
      </w:r>
    </w:p>
    <w:p>
      <w:pPr>
        <w:spacing w:after="200" w:before="0"/>
      </w:pPr>
      <w:r>
        <w:rPr>
          <w:rFonts w:ascii="Georgia" w:cs="Georgia" w:eastAsia="Georgia" w:hAnsi="Georgia"/>
          <w:sz w:val="24"/>
          <w:szCs w:val="24"/>
        </w:rPr>
        <w:t xml:space="preserve">And if we are honest, many of us in this room have that exact same understanding. We think salvation is God pulling us out of a broken world. We look at the pain and the injustice and the cancer and the betrayal and we think the goal is escape.</w:t>
      </w:r>
    </w:p>
    <w:p>
      <w:pPr>
        <w:spacing w:after="200" w:before="0"/>
      </w:pPr>
      <w:r>
        <w:rPr>
          <w:rFonts w:ascii="Georgia" w:cs="Georgia" w:eastAsia="Georgia" w:hAnsi="Georgia"/>
          <w:sz w:val="24"/>
          <w:szCs w:val="24"/>
        </w:rPr>
        <w:t xml:space="preserve">But that is not the purpose of the Scriptures.</w:t>
      </w:r>
    </w:p>
    <w:p>
      <w:pPr>
        <w:spacing w:after="200" w:before="0"/>
      </w:pPr>
      <w:r>
        <w:rPr>
          <w:rFonts w:ascii="Georgia" w:cs="Georgia" w:eastAsia="Georgia" w:hAnsi="Georgia"/>
          <w:sz w:val="24"/>
          <w:szCs w:val="24"/>
        </w:rPr>
        <w:t xml:space="preserve">The purpose of the Scriptures is restoration. God is not abandoning the earth. He is reclaiming it. The resurrection of Jesus is the down payment, the first installment, on the restoration of everything.</w:t>
      </w:r>
    </w:p>
    <w:p>
      <w:pPr>
        <w:spacing w:after="200" w:before="0"/>
      </w:pPr>
      <w:r>
        <w:rPr>
          <w:rFonts w:ascii="Georgia" w:cs="Georgia" w:eastAsia="Georgia" w:hAnsi="Georgia"/>
          <w:sz w:val="24"/>
          <w:szCs w:val="24"/>
        </w:rPr>
        <w:t xml:space="preserve">That is why the early followers of The Way did not sit around waiting to die. Because they believed God was restoring the physical world, they built the first hospitals. They built the first schools. They built orphanages. They cared for the sick. They fed the poor. They treated the bodies of the dead with dignity when Roman culture threw them away. All of it, because they believed the new creation had already started and they were invited to participate in it.</w:t>
      </w:r>
    </w:p>
    <w:p>
      <w:pPr>
        <w:spacing w:after="200" w:before="0"/>
      </w:pPr>
      <w:r>
        <w:rPr>
          <w:rFonts w:ascii="Georgia" w:cs="Georgia" w:eastAsia="Georgia" w:hAnsi="Georgia"/>
          <w:b/>
          <w:bCs/>
          <w:sz w:val="24"/>
          <w:szCs w:val="24"/>
        </w:rPr>
        <w:t xml:space="preserve">The Gardener has returned.</w:t>
      </w:r>
    </w:p>
    <w:p>
      <w:pPr>
        <w:pStyle w:val="Heading2"/>
        <w:spacing w:after="180" w:before="360"/>
      </w:pPr>
      <w:r>
        <w:rPr>
          <w:rFonts w:ascii="Georgia" w:cs="Georgia" w:eastAsia="Georgia" w:hAnsi="Georgia"/>
          <w:b/>
          <w:bCs/>
          <w:sz w:val="28"/>
          <w:szCs w:val="28"/>
        </w:rPr>
        <w:t xml:space="preserve">MOVEMENT 3: WHAT RESTORATION DEMANDS</w:t>
      </w:r>
    </w:p>
    <w:p>
      <w:pPr>
        <w:spacing w:after="200" w:before="0"/>
      </w:pPr>
      <w:r>
        <w:rPr>
          <w:rFonts w:ascii="Georgia" w:cs="Georgia" w:eastAsia="Georgia" w:hAnsi="Georgia"/>
          <w:sz w:val="24"/>
          <w:szCs w:val="24"/>
        </w:rPr>
        <w:t xml:space="preserve">So if the new creation has already begun, what does that require of us? Because this is where the Easter sermon has to stop being a theology lesson and start being a mandate.</w:t>
      </w:r>
    </w:p>
    <w:p>
      <w:pPr>
        <w:spacing w:after="200" w:before="0"/>
      </w:pPr>
      <w:r>
        <w:rPr>
          <w:rFonts w:ascii="Georgia" w:cs="Georgia" w:eastAsia="Georgia" w:hAnsi="Georgia"/>
          <w:sz w:val="24"/>
          <w:szCs w:val="24"/>
        </w:rPr>
        <w:t xml:space="preserve">If God is not evacuating you from the world but restoring the world through you, then what you do in your body right now matters. Not in some vague, motivational sense. In a concrete, Tuesday-afternoon sense.</w:t>
      </w:r>
    </w:p>
    <w:p>
      <w:pPr>
        <w:spacing w:after="200" w:before="0"/>
      </w:pPr>
      <w:r>
        <w:rPr>
          <w:rFonts w:ascii="Georgia" w:cs="Georgia" w:eastAsia="Georgia" w:hAnsi="Georgia"/>
          <w:sz w:val="24"/>
          <w:szCs w:val="24"/>
        </w:rPr>
        <w:t xml:space="preserve">It means the marriage that is falling apart in this room is not beyond God’s interest. Restoration is not just a cosmic theological category. It looks like two people who have hurt each other sitting across a kitchen table and choosing, again, to stay. Not because it is easy. Because the God who raises dead things is in the business of raising dead marriages, dead friendships, dead churches, and dead hope.</w:t>
      </w:r>
    </w:p>
    <w:p>
      <w:pPr>
        <w:spacing w:after="200" w:before="0"/>
      </w:pPr>
      <w:r>
        <w:rPr>
          <w:rFonts w:ascii="Georgia" w:cs="Georgia" w:eastAsia="Georgia" w:hAnsi="Georgia"/>
          <w:sz w:val="24"/>
          <w:szCs w:val="24"/>
        </w:rPr>
        <w:t xml:space="preserve">It means the man in the hospital bed is not waiting for God to finally show up. God showed up. In a garden. On Easter morning. And the new creation that started in that garden is the reason we do not give up on bodies, on medicine, on care, on presence, on sitting in the chair when there are no words.</w:t>
      </w:r>
    </w:p>
    <w:p>
      <w:pPr>
        <w:spacing w:after="200" w:before="0"/>
      </w:pPr>
      <w:r>
        <w:rPr>
          <w:rFonts w:ascii="Georgia" w:cs="Georgia" w:eastAsia="Georgia" w:hAnsi="Georgia"/>
          <w:sz w:val="24"/>
          <w:szCs w:val="24"/>
        </w:rPr>
        <w:t xml:space="preserve">It means the recovering addict in this room—and I know you are here, because I have sat with some of you—is not disqualified from the new creation. You are evidence of it. Every day of sobriety is a resurrection. Every time you choose honesty over hiding, you are planting a seed in soil that God himself has promised to raise.</w:t>
      </w:r>
    </w:p>
    <w:p>
      <w:pPr>
        <w:spacing w:after="200" w:before="0"/>
      </w:pPr>
      <w:r>
        <w:rPr>
          <w:rFonts w:ascii="Georgia" w:cs="Georgia" w:eastAsia="Georgia" w:hAnsi="Georgia"/>
          <w:sz w:val="24"/>
          <w:szCs w:val="24"/>
        </w:rPr>
        <w:t xml:space="preserve">It means the father who does not know how to talk to his son—and I am that father sometimes, with five boys, fumbling through conversations I do not feel qualified to have—that father is not failing. He is doing the slow, unglamorous work of restoration. One awkward conversation at a time.</w:t>
      </w:r>
    </w:p>
    <w:p>
      <w:pPr>
        <w:spacing w:after="200" w:before="0"/>
      </w:pPr>
      <w:r>
        <w:rPr>
          <w:rFonts w:ascii="Georgia" w:cs="Georgia" w:eastAsia="Georgia" w:hAnsi="Georgia"/>
          <w:sz w:val="24"/>
          <w:szCs w:val="24"/>
        </w:rPr>
        <w:t xml:space="preserve">You are not killing time until heaven. You are participating in the restoration of Eden. Right now. Today. In Fenton, Michigan. In your kitchen. In your car on the way to work. In the conversation you have been avoiding.</w:t>
      </w:r>
    </w:p>
    <w:p>
      <w:pPr>
        <w:spacing w:after="200" w:before="0"/>
      </w:pPr>
      <w:r>
        <w:rPr>
          <w:rFonts w:ascii="Georgia" w:cs="Georgia" w:eastAsia="Georgia" w:hAnsi="Georgia"/>
          <w:sz w:val="24"/>
          <w:szCs w:val="24"/>
        </w:rPr>
        <w:t xml:space="preserve">Because God is not done with this earth. And he is not done with you.</w:t>
      </w:r>
    </w:p>
    <w:p>
      <w:pPr>
        <w:spacing w:after="200" w:before="0"/>
      </w:pPr>
      <w:r>
        <w:rPr>
          <w:rFonts w:ascii="Georgia" w:cs="Georgia" w:eastAsia="Georgia" w:hAnsi="Georgia"/>
          <w:b/>
          <w:bCs/>
          <w:sz w:val="24"/>
          <w:szCs w:val="24"/>
        </w:rPr>
        <w:t xml:space="preserve">The Gardener has returned.</w:t>
      </w:r>
    </w:p>
    <w:p>
      <w:pPr>
        <w:pStyle w:val="Heading2"/>
        <w:spacing w:after="180" w:before="360"/>
      </w:pPr>
      <w:r>
        <w:rPr>
          <w:rFonts w:ascii="Georgia" w:cs="Georgia" w:eastAsia="Georgia" w:hAnsi="Georgia"/>
          <w:b/>
          <w:bCs/>
          <w:sz w:val="28"/>
          <w:szCs w:val="28"/>
        </w:rPr>
        <w:t xml:space="preserve">MOVEMENT 4: HE CALLS YOU BY NAME</w:t>
      </w:r>
    </w:p>
    <w:p>
      <w:pPr>
        <w:spacing w:after="200" w:before="0"/>
      </w:pPr>
      <w:r>
        <w:rPr>
          <w:rFonts w:ascii="Georgia" w:cs="Georgia" w:eastAsia="Georgia" w:hAnsi="Georgia"/>
          <w:sz w:val="24"/>
          <w:szCs w:val="24"/>
        </w:rPr>
        <w:t xml:space="preserve">And that brings us to the last movement.</w:t>
      </w:r>
    </w:p>
    <w:p>
      <w:pPr>
        <w:spacing w:after="200" w:before="0"/>
      </w:pPr>
      <w:r>
        <w:rPr>
          <w:rFonts w:ascii="Georgia" w:cs="Georgia" w:eastAsia="Georgia" w:hAnsi="Georgia"/>
          <w:sz w:val="24"/>
          <w:szCs w:val="24"/>
        </w:rPr>
        <w:t xml:space="preserve">This is a heavy, massive, cosmic event. The new creation launched inside the old. The restoration of Eden. The defeat of death.</w:t>
      </w:r>
    </w:p>
    <w:p>
      <w:pPr>
        <w:spacing w:after="200" w:before="0"/>
      </w:pPr>
      <w:r>
        <w:rPr>
          <w:rFonts w:ascii="Georgia" w:cs="Georgia" w:eastAsia="Georgia" w:hAnsi="Georgia"/>
          <w:sz w:val="24"/>
          <w:szCs w:val="24"/>
        </w:rPr>
        <w:t xml:space="preserve">But look at how Jesus actually uses this cosmic resurrection power.</w:t>
      </w:r>
    </w:p>
    <w:p>
      <w:pPr>
        <w:spacing w:after="200" w:before="0"/>
      </w:pPr>
      <w:r>
        <w:rPr>
          <w:rFonts w:ascii="Georgia" w:cs="Georgia" w:eastAsia="Georgia" w:hAnsi="Georgia"/>
          <w:sz w:val="24"/>
          <w:szCs w:val="24"/>
        </w:rPr>
        <w:t xml:space="preserve">He does not march into Jerusalem and call a press conference. He does not go to Pilate and say, “I told you so.” He does not terrify the Roman guards.</w:t>
      </w:r>
    </w:p>
    <w:p>
      <w:pPr>
        <w:spacing w:after="200" w:before="0"/>
      </w:pPr>
      <w:r>
        <w:rPr>
          <w:rFonts w:ascii="Georgia" w:cs="Georgia" w:eastAsia="Georgia" w:hAnsi="Georgia"/>
          <w:sz w:val="24"/>
          <w:szCs w:val="24"/>
        </w:rPr>
        <w:t xml:space="preserve">He goes to a grieving woman in a garden.</w:t>
      </w:r>
    </w:p>
    <w:p>
      <w:pPr>
        <w:spacing w:after="200" w:before="0"/>
      </w:pPr>
      <w:r>
        <w:rPr>
          <w:rFonts w:ascii="Georgia" w:cs="Georgia" w:eastAsia="Georgia" w:hAnsi="Georgia"/>
          <w:sz w:val="24"/>
          <w:szCs w:val="24"/>
        </w:rPr>
        <w:t xml:space="preserve">Mary is still weeping. She is still confused. She still thinks someone has stolen the body.</w:t>
      </w:r>
    </w:p>
    <w:p>
      <w:pPr>
        <w:spacing w:after="200" w:before="0"/>
      </w:pPr>
      <w:r>
        <w:rPr>
          <w:rFonts w:ascii="Georgia" w:cs="Georgia" w:eastAsia="Georgia" w:hAnsi="Georgia"/>
          <w:sz w:val="24"/>
          <w:szCs w:val="24"/>
        </w:rPr>
        <w:t xml:space="preserve">And then Jesus says one word.</w:t>
      </w:r>
    </w:p>
    <w:p>
      <w:pPr>
        <w:spacing w:after="200" w:before="0"/>
      </w:pPr>
      <w:r>
        <w:rPr>
          <w:rFonts w:ascii="Georgia" w:cs="Georgia" w:eastAsia="Georgia" w:hAnsi="Georgia"/>
          <w:sz w:val="24"/>
          <w:szCs w:val="24"/>
        </w:rPr>
        <w:t xml:space="preserve">“Mary.”</w:t>
      </w:r>
    </w:p>
    <w:p>
      <w:pPr>
        <w:spacing w:after="360" w:before="360"/>
        <w:jc w:val="center"/>
      </w:pPr>
      <w:r>
        <w:rPr>
          <w:rFonts w:ascii="Georgia" w:cs="Georgia" w:eastAsia="Georgia" w:hAnsi="Georgia"/>
          <w:i/>
          <w:iCs/>
          <w:color w:val="555555"/>
          <w:sz w:val="22"/>
          <w:szCs w:val="22"/>
        </w:rPr>
        <w:t xml:space="preserve">[ SILENCE — HOLD IT FOR FIVE SECONDS. DO NOT RUSH. ]</w:t>
      </w:r>
    </w:p>
    <w:p>
      <w:pPr>
        <w:spacing w:after="200" w:before="0"/>
      </w:pPr>
      <w:r>
        <w:rPr>
          <w:rFonts w:ascii="Georgia" w:cs="Georgia" w:eastAsia="Georgia" w:hAnsi="Georgia"/>
          <w:sz w:val="24"/>
          <w:szCs w:val="24"/>
        </w:rPr>
        <w:t xml:space="preserve">No long speech. No theological lecture. No rebuke for failing to understand.</w:t>
      </w:r>
    </w:p>
    <w:p>
      <w:pPr>
        <w:spacing w:after="200" w:before="0"/>
      </w:pPr>
      <w:r>
        <w:rPr>
          <w:rFonts w:ascii="Georgia" w:cs="Georgia" w:eastAsia="Georgia" w:hAnsi="Georgia"/>
          <w:sz w:val="24"/>
          <w:szCs w:val="24"/>
        </w:rPr>
        <w:t xml:space="preserve">Just her name.</w:t>
      </w:r>
    </w:p>
    <w:p>
      <w:pPr>
        <w:spacing w:after="200" w:before="0"/>
      </w:pPr>
      <w:r>
        <w:rPr>
          <w:rFonts w:ascii="Georgia" w:cs="Georgia" w:eastAsia="Georgia" w:hAnsi="Georgia"/>
          <w:sz w:val="24"/>
          <w:szCs w:val="24"/>
        </w:rPr>
        <w:t xml:space="preserve">And with one word, her whole world changes. She knows him.</w:t>
      </w:r>
    </w:p>
    <w:p>
      <w:pPr>
        <w:spacing w:after="200" w:before="0"/>
      </w:pPr>
      <w:r>
        <w:rPr>
          <w:rFonts w:ascii="Georgia" w:cs="Georgia" w:eastAsia="Georgia" w:hAnsi="Georgia"/>
          <w:sz w:val="24"/>
          <w:szCs w:val="24"/>
        </w:rPr>
        <w:t xml:space="preserve">There are moments when one word carries more power than a thousand sentences. A judge says, “Guilty.” A doctor says, “Cancer.” A wife hears, “Gone.” One word can shatter a world.</w:t>
      </w:r>
    </w:p>
    <w:p>
      <w:pPr>
        <w:spacing w:after="200" w:before="0"/>
      </w:pPr>
      <w:r>
        <w:rPr>
          <w:rFonts w:ascii="Georgia" w:cs="Georgia" w:eastAsia="Georgia" w:hAnsi="Georgia"/>
          <w:sz w:val="24"/>
          <w:szCs w:val="24"/>
        </w:rPr>
        <w:t xml:space="preserve">And one word from the risen Christ can rebuild one.</w:t>
      </w:r>
    </w:p>
    <w:p>
      <w:pPr>
        <w:spacing w:after="200" w:before="0"/>
      </w:pPr>
      <w:r>
        <w:rPr>
          <w:rFonts w:ascii="Georgia" w:cs="Georgia" w:eastAsia="Georgia" w:hAnsi="Georgia"/>
          <w:sz w:val="24"/>
          <w:szCs w:val="24"/>
        </w:rPr>
        <w:t xml:space="preserve">He calls her by name. Not as a category. Not as a problem to solve. By name.</w:t>
      </w:r>
    </w:p>
    <w:p>
      <w:pPr>
        <w:spacing w:after="200" w:before="0"/>
      </w:pPr>
      <w:r>
        <w:rPr>
          <w:rFonts w:ascii="Georgia" w:cs="Georgia" w:eastAsia="Georgia" w:hAnsi="Georgia"/>
          <w:sz w:val="24"/>
          <w:szCs w:val="24"/>
        </w:rPr>
        <w:t xml:space="preserve">That is the glory of the gospel. The resurrection is cosmic, yes. But it is intensely personal. The Christ who defeated death still deals with individuals. The Christ who crushed the grave still knows names.</w:t>
      </w:r>
    </w:p>
    <w:p>
      <w:pPr>
        <w:spacing w:after="120" w:before="120"/>
        <w:ind w:left="360" w:right="360"/>
      </w:pPr>
      <w:r>
        <w:rPr>
          <w:rFonts w:ascii="Georgia" w:cs="Georgia" w:eastAsia="Georgia" w:hAnsi="Georgia"/>
          <w:i/>
          <w:iCs/>
          <w:color w:val="555555"/>
          <w:sz w:val="22"/>
          <w:szCs w:val="22"/>
        </w:rPr>
        <w:t xml:space="preserve">[ Slow down. Drop the volume. ]</w:t>
      </w:r>
    </w:p>
    <w:p>
      <w:pPr>
        <w:spacing w:after="200" w:before="0"/>
      </w:pPr>
      <w:r>
        <w:rPr>
          <w:rFonts w:ascii="Georgia" w:cs="Georgia" w:eastAsia="Georgia" w:hAnsi="Georgia"/>
          <w:sz w:val="24"/>
          <w:szCs w:val="24"/>
        </w:rPr>
        <w:t xml:space="preserve">I need to tell you something about myself. I did not grow up believing any of this. I grew up without a father. I was angry at God through most of high school—not casually angry, but the kind of angry where you have decided the whole thing is a lie and the people who believe it are either stupid or afraid. I went to college to play football, not to find Jesus. An injury ended the football. A Christian I did not expect answered questions I thought no one could answer. A roommate I barely knew invited me to a small group I almost did not attend.</w:t>
      </w:r>
    </w:p>
    <w:p>
      <w:pPr>
        <w:spacing w:after="200" w:before="0"/>
      </w:pPr>
      <w:r>
        <w:rPr>
          <w:rFonts w:ascii="Georgia" w:cs="Georgia" w:eastAsia="Georgia" w:hAnsi="Georgia"/>
          <w:sz w:val="24"/>
          <w:szCs w:val="24"/>
        </w:rPr>
        <w:t xml:space="preserve">And in that small group, in a room that smelled like cheap coffee and bad carpet, something happened that I cannot explain with any language except the language of John 20. Someone called my name. Not audibly. Not dramatically. But the way Mary heard it—where you go from not recognizing to recognizing, from confusion to clarity, from groping in the dark to seeing the person who was standing in front of you the entire time.</w:t>
      </w:r>
    </w:p>
    <w:p>
      <w:pPr>
        <w:spacing w:after="200" w:before="0"/>
      </w:pPr>
      <w:r>
        <w:rPr>
          <w:rFonts w:ascii="Georgia" w:cs="Georgia" w:eastAsia="Georgia" w:hAnsi="Georgia"/>
          <w:sz w:val="24"/>
          <w:szCs w:val="24"/>
        </w:rPr>
        <w:t xml:space="preserve">I did not find God. He found me. He was already there. Before I arrived, he was there. Before I recognized him, he was there.</w:t>
      </w:r>
    </w:p>
    <w:p>
      <w:pPr>
        <w:spacing w:after="200" w:before="0"/>
      </w:pPr>
      <w:r>
        <w:rPr>
          <w:rFonts w:ascii="Georgia" w:cs="Georgia" w:eastAsia="Georgia" w:hAnsi="Georgia"/>
          <w:sz w:val="24"/>
          <w:szCs w:val="24"/>
        </w:rPr>
        <w:t xml:space="preserve">And this is what I need every person in this room to hear, because it changes everything:</w:t>
      </w:r>
    </w:p>
    <w:p>
      <w:pPr>
        <w:spacing w:after="200" w:before="0"/>
      </w:pPr>
      <w:r>
        <w:rPr>
          <w:rFonts w:ascii="Georgia" w:cs="Georgia" w:eastAsia="Georgia" w:hAnsi="Georgia"/>
          <w:sz w:val="24"/>
          <w:szCs w:val="24"/>
        </w:rPr>
        <w:t xml:space="preserve">Every religion in the world is the story of humanity searching for God. Christianity is the only one where God comes searching for you. In a garden. Before sunrise. While you are still confused.</w:t>
      </w:r>
    </w:p>
    <w:p>
      <w:pPr>
        <w:spacing w:after="200" w:before="0"/>
      </w:pPr>
      <w:r>
        <w:rPr>
          <w:rFonts w:ascii="Georgia" w:cs="Georgia" w:eastAsia="Georgia" w:hAnsi="Georgia"/>
          <w:sz w:val="24"/>
          <w:szCs w:val="24"/>
        </w:rPr>
        <w:t xml:space="preserve">That is the scandal of Easter.</w:t>
      </w:r>
    </w:p>
    <w:p>
      <w:pPr>
        <w:spacing w:after="200" w:before="0"/>
      </w:pPr>
      <w:r>
        <w:rPr>
          <w:rFonts w:ascii="Georgia" w:cs="Georgia" w:eastAsia="Georgia" w:hAnsi="Georgia"/>
          <w:sz w:val="24"/>
          <w:szCs w:val="24"/>
        </w:rPr>
        <w:t xml:space="preserve">Mary thinks she is the seeker. She got up in the dark. She came to the tomb. She stayed when others left. She kept reaching.</w:t>
      </w:r>
    </w:p>
    <w:p>
      <w:pPr>
        <w:spacing w:after="200" w:before="0"/>
      </w:pPr>
      <w:r>
        <w:rPr>
          <w:rFonts w:ascii="Georgia" w:cs="Georgia" w:eastAsia="Georgia" w:hAnsi="Georgia"/>
          <w:sz w:val="24"/>
          <w:szCs w:val="24"/>
        </w:rPr>
        <w:t xml:space="preserve">But she was never the first seeker. Jesus was already there.</w:t>
      </w:r>
    </w:p>
    <w:p>
      <w:pPr>
        <w:spacing w:after="200" w:before="0"/>
      </w:pPr>
      <w:r>
        <w:rPr>
          <w:rFonts w:ascii="Georgia" w:cs="Georgia" w:eastAsia="Georgia" w:hAnsi="Georgia"/>
          <w:sz w:val="24"/>
          <w:szCs w:val="24"/>
        </w:rPr>
        <w:t xml:space="preserve">That is the shape of salvation. You did not start the story. God did. Before you ever prayed, he moved. Before you understood, he moved. The risen Christ is always earlier than your response.</w:t>
      </w:r>
    </w:p>
    <w:p>
      <w:pPr>
        <w:spacing w:after="200" w:before="0"/>
      </w:pPr>
      <w:r>
        <w:rPr>
          <w:rFonts w:ascii="Georgia" w:cs="Georgia" w:eastAsia="Georgia" w:hAnsi="Georgia"/>
          <w:sz w:val="24"/>
          <w:szCs w:val="24"/>
        </w:rPr>
        <w:t xml:space="preserve">Some of you are here today carrying things nobody else knows. Private guilt. Secret habits. Buried grief. Fear. Religious fatigue. You may think you are beyond reach.</w:t>
      </w:r>
    </w:p>
    <w:p>
      <w:pPr>
        <w:spacing w:after="200" w:before="0"/>
      </w:pPr>
      <w:r>
        <w:rPr>
          <w:rFonts w:ascii="Georgia" w:cs="Georgia" w:eastAsia="Georgia" w:hAnsi="Georgia"/>
          <w:sz w:val="24"/>
          <w:szCs w:val="24"/>
        </w:rPr>
        <w:t xml:space="preserve">But the Jesus of John 20 is not scared off by tears, confusion, or delayed recognition. He meets people there. He calls people there.</w:t>
      </w:r>
    </w:p>
    <w:p>
      <w:pPr>
        <w:spacing w:after="200" w:before="0"/>
      </w:pPr>
      <w:r>
        <w:rPr>
          <w:rFonts w:ascii="Georgia" w:cs="Georgia" w:eastAsia="Georgia" w:hAnsi="Georgia"/>
          <w:sz w:val="24"/>
          <w:szCs w:val="24"/>
        </w:rPr>
        <w:t xml:space="preserve">The risen Christ still calls people by name.</w:t>
      </w:r>
    </w:p>
    <w:p>
      <w:pPr>
        <w:pStyle w:val="Heading2"/>
        <w:spacing w:after="180" w:before="360"/>
      </w:pPr>
      <w:r>
        <w:rPr>
          <w:rFonts w:ascii="Georgia" w:cs="Georgia" w:eastAsia="Georgia" w:hAnsi="Georgia"/>
          <w:b/>
          <w:bCs/>
          <w:sz w:val="28"/>
          <w:szCs w:val="28"/>
        </w:rPr>
        <w:t xml:space="preserve">CONCLUSION: THE MANDATE</w:t>
      </w:r>
    </w:p>
    <w:p>
      <w:pPr>
        <w:spacing w:after="120" w:before="120"/>
        <w:ind w:left="360" w:right="360"/>
      </w:pPr>
      <w:r>
        <w:rPr>
          <w:rFonts w:ascii="Georgia" w:cs="Georgia" w:eastAsia="Georgia" w:hAnsi="Georgia"/>
          <w:i/>
          <w:iCs/>
          <w:color w:val="555555"/>
          <w:sz w:val="22"/>
          <w:szCs w:val="22"/>
        </w:rPr>
        <w:t xml:space="preserve">[ Slow down. Look directly at the room. Speak to the person, not the crowd. ]</w:t>
      </w:r>
    </w:p>
    <w:p>
      <w:pPr>
        <w:spacing w:after="200" w:before="0"/>
      </w:pPr>
      <w:r>
        <w:rPr>
          <w:rFonts w:ascii="Georgia" w:cs="Georgia" w:eastAsia="Georgia" w:hAnsi="Georgia"/>
          <w:sz w:val="24"/>
          <w:szCs w:val="24"/>
        </w:rPr>
        <w:t xml:space="preserve">The garden is being restored. The Gardener is working. And we have been invited not just to watch, but to plant.</w:t>
      </w:r>
    </w:p>
    <w:p>
      <w:pPr>
        <w:spacing w:after="200" w:before="0"/>
      </w:pPr>
      <w:r>
        <w:rPr>
          <w:rFonts w:ascii="Georgia" w:cs="Georgia" w:eastAsia="Georgia" w:hAnsi="Georgia"/>
          <w:sz w:val="24"/>
          <w:szCs w:val="24"/>
        </w:rPr>
        <w:t xml:space="preserve">So I ask you again: </w:t>
      </w:r>
      <w:r>
        <w:rPr>
          <w:rFonts w:ascii="Georgia" w:cs="Georgia" w:eastAsia="Georgia" w:hAnsi="Georgia"/>
          <w:i/>
          <w:iCs/>
          <w:sz w:val="24"/>
          <w:szCs w:val="24"/>
        </w:rPr>
        <w:t xml:space="preserve">Whom are you seeking?</w:t>
      </w:r>
    </w:p>
    <w:p>
      <w:pPr>
        <w:spacing w:after="200" w:before="0"/>
      </w:pPr>
      <w:r>
        <w:rPr>
          <w:rFonts w:ascii="Georgia" w:cs="Georgia" w:eastAsia="Georgia" w:hAnsi="Georgia"/>
          <w:sz w:val="24"/>
          <w:szCs w:val="24"/>
        </w:rPr>
        <w:t xml:space="preserve">Not what. Whom.</w:t>
      </w:r>
    </w:p>
    <w:p>
      <w:pPr>
        <w:spacing w:after="200" w:before="0"/>
      </w:pPr>
      <w:r>
        <w:rPr>
          <w:rFonts w:ascii="Georgia" w:cs="Georgia" w:eastAsia="Georgia" w:hAnsi="Georgia"/>
          <w:sz w:val="24"/>
          <w:szCs w:val="24"/>
        </w:rPr>
        <w:t xml:space="preserve">Are you here today for tradition? For nostalgia? For moral improvement? For a nice Easter service?</w:t>
      </w:r>
    </w:p>
    <w:p>
      <w:pPr>
        <w:spacing w:after="200" w:before="0"/>
      </w:pPr>
      <w:r>
        <w:rPr>
          <w:rFonts w:ascii="Georgia" w:cs="Georgia" w:eastAsia="Georgia" w:hAnsi="Georgia"/>
          <w:sz w:val="24"/>
          <w:szCs w:val="24"/>
        </w:rPr>
        <w:t xml:space="preserve">Or are you here for Christ?</w:t>
      </w:r>
    </w:p>
    <w:p>
      <w:pPr>
        <w:spacing w:after="120" w:before="120"/>
        <w:ind w:left="360" w:right="360"/>
      </w:pPr>
      <w:r>
        <w:rPr>
          <w:rFonts w:ascii="Georgia" w:cs="Georgia" w:eastAsia="Georgia" w:hAnsi="Georgia"/>
          <w:i/>
          <w:iCs/>
          <w:color w:val="555555"/>
          <w:sz w:val="22"/>
          <w:szCs w:val="22"/>
        </w:rPr>
        <w:t xml:space="preserve">[ Direct address to the skeptic — look at a specific section of the room. ]</w:t>
      </w:r>
    </w:p>
    <w:p>
      <w:pPr>
        <w:spacing w:after="200" w:before="0"/>
      </w:pPr>
      <w:r>
        <w:rPr>
          <w:rFonts w:ascii="Georgia" w:cs="Georgia" w:eastAsia="Georgia" w:hAnsi="Georgia"/>
          <w:sz w:val="24"/>
          <w:szCs w:val="24"/>
        </w:rPr>
        <w:t xml:space="preserve">And if you are here and you are not sure you believe any of this—I am not asking you to fake it. I am asking you to do what Mary did. She came to the garden with nothing but grief and confusion. She did not come with faith. She came with tears. And the risen Christ met her there. He is not threatened by your doubt. He is not waiting for you to clean yourself up. He is standing in the garden, and he already knows your name.</w:t>
      </w:r>
    </w:p>
    <w:p>
      <w:pPr>
        <w:spacing w:after="200" w:before="0"/>
      </w:pPr>
      <w:r>
        <w:rPr>
          <w:rFonts w:ascii="Georgia" w:cs="Georgia" w:eastAsia="Georgia" w:hAnsi="Georgia"/>
          <w:sz w:val="24"/>
          <w:szCs w:val="24"/>
        </w:rPr>
        <w:t xml:space="preserve">Your life is not beyond his power. Your sin is not beyond his blood. Your grief is not beyond his comfort. Your deadness is not beyond his voice.</w:t>
      </w:r>
    </w:p>
    <w:p>
      <w:pPr>
        <w:spacing w:after="200" w:before="0"/>
      </w:pPr>
      <w:r>
        <w:rPr>
          <w:rFonts w:ascii="Georgia" w:cs="Georgia" w:eastAsia="Georgia" w:hAnsi="Georgia"/>
          <w:sz w:val="24"/>
          <w:szCs w:val="24"/>
        </w:rPr>
        <w:t xml:space="preserve">Mary thought he was the gardener. She was not wrong.</w:t>
      </w:r>
    </w:p>
    <w:p>
      <w:pPr>
        <w:spacing w:after="200" w:before="0"/>
      </w:pPr>
      <w:r>
        <w:rPr>
          <w:rFonts w:ascii="Georgia" w:cs="Georgia" w:eastAsia="Georgia" w:hAnsi="Georgia"/>
          <w:sz w:val="24"/>
          <w:szCs w:val="24"/>
        </w:rPr>
        <w:t xml:space="preserve">He is the Gardener. The true Gardener. The better Adam. The curse-bearer. The grave-breaker. The firstfruits of the new creation. The seeker of sinners. The risen Son of God.</w:t>
      </w:r>
    </w:p>
    <w:p>
      <w:pPr>
        <w:spacing w:after="200" w:before="0"/>
      </w:pPr>
      <w:r>
        <w:rPr>
          <w:rFonts w:ascii="Georgia" w:cs="Georgia" w:eastAsia="Georgia" w:hAnsi="Georgia"/>
          <w:sz w:val="24"/>
          <w:szCs w:val="24"/>
        </w:rPr>
        <w:t xml:space="preserve">If he can turn a graveyard into a garden, he can save you.</w:t>
      </w:r>
    </w:p>
    <w:p>
      <w:pPr>
        <w:spacing w:after="120" w:before="120"/>
        <w:ind w:left="360" w:right="360"/>
      </w:pPr>
      <w:r>
        <w:rPr>
          <w:rFonts w:ascii="Georgia" w:cs="Georgia" w:eastAsia="Georgia" w:hAnsi="Georgia"/>
          <w:i/>
          <w:iCs/>
          <w:color w:val="555555"/>
          <w:sz w:val="22"/>
          <w:szCs w:val="22"/>
        </w:rPr>
        <w:t xml:space="preserve">[ Pause. Then quietly: ]</w:t>
      </w:r>
    </w:p>
    <w:p>
      <w:pPr>
        <w:spacing w:after="200" w:before="0"/>
      </w:pPr>
      <w:r>
        <w:rPr>
          <w:rFonts w:ascii="Georgia" w:cs="Georgia" w:eastAsia="Georgia" w:hAnsi="Georgia"/>
          <w:sz w:val="24"/>
          <w:szCs w:val="24"/>
        </w:rPr>
        <w:t xml:space="preserve">I am going to ask everyone to bow their heads and close their eyes. Nobody is looking around. This is between you and God.</w:t>
      </w:r>
    </w:p>
    <w:p>
      <w:pPr>
        <w:spacing w:after="200" w:before="0"/>
      </w:pPr>
      <w:r>
        <w:rPr>
          <w:rFonts w:ascii="Georgia" w:cs="Georgia" w:eastAsia="Georgia" w:hAnsi="Georgia"/>
          <w:sz w:val="24"/>
          <w:szCs w:val="24"/>
        </w:rPr>
        <w:t xml:space="preserve">If you have never trusted Christ—or if you walked away and you know it—today is the day. Not because of anything I said. Because of what he did in that garden. He is risen. He is calling. And the only question is whether you will turn around.</w:t>
      </w:r>
    </w:p>
    <w:p>
      <w:pPr>
        <w:spacing w:after="200" w:before="0"/>
      </w:pPr>
      <w:r>
        <w:rPr>
          <w:rFonts w:ascii="Georgia" w:cs="Georgia" w:eastAsia="Georgia" w:hAnsi="Georgia"/>
          <w:sz w:val="24"/>
          <w:szCs w:val="24"/>
        </w:rPr>
        <w:t xml:space="preserve">If that is you, I am going to ask you to do one thing. Just lift your hand, right where you are. Nobody is going to embarrass you. Nobody is going to call you out. I just want to pray for you.</w:t>
      </w:r>
    </w:p>
    <w:p>
      <w:pPr>
        <w:spacing w:after="360" w:before="360"/>
        <w:jc w:val="center"/>
      </w:pPr>
      <w:r>
        <w:rPr>
          <w:rFonts w:ascii="Georgia" w:cs="Georgia" w:eastAsia="Georgia" w:hAnsi="Georgia"/>
          <w:i/>
          <w:iCs/>
          <w:color w:val="555555"/>
          <w:sz w:val="22"/>
          <w:szCs w:val="22"/>
        </w:rPr>
        <w:t xml:space="preserve">[ Give time. Acknowledge hands quietly. ]</w:t>
      </w:r>
    </w:p>
    <w:p>
      <w:pPr>
        <w:spacing w:after="200" w:before="0"/>
      </w:pPr>
      <w:r>
        <w:rPr>
          <w:rFonts w:ascii="Georgia" w:cs="Georgia" w:eastAsia="Georgia" w:hAnsi="Georgia"/>
          <w:sz w:val="24"/>
          <w:szCs w:val="24"/>
        </w:rPr>
        <w:t xml:space="preserve">Thank you. Put your hands down.</w:t>
      </w:r>
    </w:p>
    <w:p>
      <w:pPr>
        <w:spacing w:after="200" w:before="0"/>
      </w:pPr>
      <w:r>
        <w:rPr>
          <w:rFonts w:ascii="Georgia" w:cs="Georgia" w:eastAsia="Georgia" w:hAnsi="Georgia"/>
          <w:sz w:val="24"/>
          <w:szCs w:val="24"/>
        </w:rPr>
        <w:t xml:space="preserve">Church—</w:t>
      </w:r>
    </w:p>
    <w:p>
      <w:pPr>
        <w:spacing w:after="200" w:before="0"/>
      </w:pPr>
      <w:r>
        <w:rPr>
          <w:rFonts w:ascii="Georgia" w:cs="Georgia" w:eastAsia="Georgia" w:hAnsi="Georgia"/>
          <w:b/>
          <w:bCs/>
          <w:sz w:val="24"/>
          <w:szCs w:val="24"/>
        </w:rPr>
        <w:t xml:space="preserve">He is risen.</w:t>
      </w:r>
    </w:p>
    <w:p>
      <w:pPr>
        <w:spacing w:after="360" w:before="360"/>
        <w:jc w:val="center"/>
      </w:pPr>
      <w:r>
        <w:rPr>
          <w:rFonts w:ascii="Georgia" w:cs="Georgia" w:eastAsia="Georgia" w:hAnsi="Georgia"/>
          <w:i/>
          <w:iCs/>
          <w:color w:val="555555"/>
          <w:sz w:val="22"/>
          <w:szCs w:val="22"/>
        </w:rPr>
        <w:t xml:space="preserve">[ Wait for the room to answer: “He is risen indeed.” ]</w:t>
      </w:r>
    </w:p>
    <w:p>
      <w:pPr>
        <w:spacing w:after="200" w:before="0"/>
      </w:pPr>
      <w:r>
        <w:rPr>
          <w:rFonts w:ascii="Georgia" w:cs="Georgia" w:eastAsia="Georgia" w:hAnsi="Georgia"/>
          <w:i/>
          <w:iCs/>
          <w:sz w:val="24"/>
          <w:szCs w:val="24"/>
        </w:rPr>
        <w:t xml:space="preserve">Let us pray.</w:t>
      </w:r>
    </w:p>
    <w:p>
      <w:r>
        <w:br w:type="page"/>
      </w:r>
    </w:p>
    <w:p>
      <w:pPr>
        <w:pStyle w:val="Heading1"/>
        <w:spacing w:after="240" w:before="480"/>
      </w:pPr>
      <w:r>
        <w:rPr>
          <w:rFonts w:ascii="Georgia" w:cs="Georgia" w:eastAsia="Georgia" w:hAnsi="Georgia"/>
          <w:b/>
          <w:bCs/>
          <w:sz w:val="32"/>
          <w:szCs w:val="32"/>
        </w:rPr>
        <w:t xml:space="preserve">STAGE 6 — GOSPEL CLARITY CHECK</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600"/>
        <w:gridCol w:w="7860"/>
        <w:gridCol w:w="900"/>
      </w:tblGrid>
      <w:tr>
        <w:tc>
          <w:tcPr>
            <w:tcW w:type="dxa" w:w="600"/>
            <w:tcBorders>
              <w:top w:val="single" w:color="CCCCCC" w:sz="1"/>
              <w:left w:val="single" w:color="CCCCCC" w:sz="1"/>
              <w:bottom w:val="single" w:color="CCCCCC" w:sz="1"/>
              <w:right w:val="single" w:color="CCCCCC" w:sz="1"/>
            </w:tcBorders>
            <w:shd w:fill="E8E8E8" w:val="clear"/>
            <w:tcMar>
              <w:top w:type="dxa" w:w="80"/>
              <w:left w:type="dxa" w:w="120"/>
              <w:bottom w:type="dxa" w:w="80"/>
              <w:right w:type="dxa" w:w="120"/>
            </w:tcMar>
          </w:tcPr>
          <w:p>
            <w:pPr>
              <w:spacing w:after="200" w:before="0"/>
            </w:pPr>
            <w:r>
              <w:rPr>
                <w:rFonts w:ascii="Georgia" w:cs="Georgia" w:eastAsia="Georgia" w:hAnsi="Georgia"/>
                <w:b/>
                <w:bCs/>
                <w:sz w:val="24"/>
                <w:szCs w:val="24"/>
              </w:rPr>
              <w:t xml:space="preserve">#</w:t>
            </w:r>
          </w:p>
        </w:tc>
        <w:tc>
          <w:tcPr>
            <w:tcW w:type="dxa" w:w="7860"/>
            <w:tcBorders>
              <w:top w:val="single" w:color="CCCCCC" w:sz="1"/>
              <w:left w:val="single" w:color="CCCCCC" w:sz="1"/>
              <w:bottom w:val="single" w:color="CCCCCC" w:sz="1"/>
              <w:right w:val="single" w:color="CCCCCC" w:sz="1"/>
            </w:tcBorders>
            <w:shd w:fill="E8E8E8" w:val="clear"/>
            <w:tcMar>
              <w:top w:type="dxa" w:w="80"/>
              <w:left w:type="dxa" w:w="120"/>
              <w:bottom w:type="dxa" w:w="80"/>
              <w:right w:type="dxa" w:w="120"/>
            </w:tcMar>
          </w:tcPr>
          <w:p>
            <w:pPr>
              <w:spacing w:after="200" w:before="0"/>
            </w:pPr>
            <w:r>
              <w:rPr>
                <w:rFonts w:ascii="Georgia" w:cs="Georgia" w:eastAsia="Georgia" w:hAnsi="Georgia"/>
                <w:b/>
                <w:bCs/>
                <w:sz w:val="24"/>
                <w:szCs w:val="24"/>
              </w:rPr>
              <w:t xml:space="preserve">Gospel Requirement</w:t>
            </w:r>
          </w:p>
        </w:tc>
        <w:tc>
          <w:tcPr>
            <w:tcW w:type="dxa" w:w="900"/>
            <w:tcBorders>
              <w:top w:val="single" w:color="CCCCCC" w:sz="1"/>
              <w:left w:val="single" w:color="CCCCCC" w:sz="1"/>
              <w:bottom w:val="single" w:color="CCCCCC" w:sz="1"/>
              <w:right w:val="single" w:color="CCCCCC" w:sz="1"/>
            </w:tcBorders>
            <w:shd w:fill="E8E8E8" w:val="clear"/>
            <w:tcMar>
              <w:top w:type="dxa" w:w="80"/>
              <w:left w:type="dxa" w:w="120"/>
              <w:bottom w:type="dxa" w:w="80"/>
              <w:right w:type="dxa" w:w="120"/>
            </w:tcMar>
          </w:tcPr>
          <w:p>
            <w:pPr>
              <w:spacing w:after="200" w:before="0"/>
            </w:pPr>
            <w:r>
              <w:rPr>
                <w:rFonts w:ascii="Georgia" w:cs="Georgia" w:eastAsia="Georgia" w:hAnsi="Georgia"/>
                <w:b/>
                <w:bCs/>
                <w:sz w:val="24"/>
                <w:szCs w:val="24"/>
              </w:rPr>
              <w:t xml:space="preserve">Met?</w:t>
            </w:r>
          </w:p>
        </w:tc>
      </w:tr>
      <w:tr>
        <w:tc>
          <w:tcPr>
            <w:tcW w:type="dxa" w:w="6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200" w:before="0"/>
            </w:pPr>
            <w:r>
              <w:rPr>
                <w:rFonts w:ascii="Georgia" w:cs="Georgia" w:eastAsia="Georgia" w:hAnsi="Georgia"/>
                <w:sz w:val="24"/>
                <w:szCs w:val="24"/>
              </w:rPr>
              <w:t xml:space="preserve">1</w:t>
            </w:r>
          </w:p>
        </w:tc>
        <w:tc>
          <w:tcPr>
            <w:tcW w:type="dxa" w:w="78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200" w:before="0"/>
            </w:pPr>
            <w:r>
              <w:rPr>
                <w:rFonts w:ascii="Georgia" w:cs="Georgia" w:eastAsia="Georgia" w:hAnsi="Georgia"/>
                <w:sz w:val="24"/>
                <w:szCs w:val="24"/>
              </w:rPr>
              <w:t xml:space="preserve">The gospel of Jesus Christ (His person, death, resurrection, or reign) is clearly present — not as a footnote, but as central to the sermon’s message</w:t>
            </w:r>
          </w:p>
        </w:tc>
        <w:tc>
          <w:tcPr>
            <w:tcW w:type="dxa" w:w="9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200" w:before="0"/>
            </w:pPr>
            <w:r>
              <w:rPr>
                <w:rFonts w:ascii="Georgia" w:cs="Georgia" w:eastAsia="Georgia" w:hAnsi="Georgia"/>
                <w:sz w:val="24"/>
                <w:szCs w:val="24"/>
              </w:rPr>
              <w:t xml:space="preserve">✓</w:t>
            </w:r>
          </w:p>
        </w:tc>
      </w:tr>
      <w:tr>
        <w:tc>
          <w:tcPr>
            <w:tcW w:type="dxa" w:w="6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200" w:before="0"/>
            </w:pPr>
            <w:r>
              <w:rPr>
                <w:rFonts w:ascii="Georgia" w:cs="Georgia" w:eastAsia="Georgia" w:hAnsi="Georgia"/>
                <w:sz w:val="24"/>
                <w:szCs w:val="24"/>
              </w:rPr>
              <w:t xml:space="preserve">2</w:t>
            </w:r>
          </w:p>
        </w:tc>
        <w:tc>
          <w:tcPr>
            <w:tcW w:type="dxa" w:w="78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200" w:before="0"/>
            </w:pPr>
            <w:r>
              <w:rPr>
                <w:rFonts w:ascii="Georgia" w:cs="Georgia" w:eastAsia="Georgia" w:hAnsi="Georgia"/>
                <w:sz w:val="24"/>
                <w:szCs w:val="24"/>
              </w:rPr>
              <w:t xml:space="preserve">The sermon makes a genuine Christological connection to the text — not forced or formulaic, but arising naturally from the text’s place in the biblical story</w:t>
            </w:r>
          </w:p>
        </w:tc>
        <w:tc>
          <w:tcPr>
            <w:tcW w:type="dxa" w:w="9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200" w:before="0"/>
            </w:pPr>
            <w:r>
              <w:rPr>
                <w:rFonts w:ascii="Georgia" w:cs="Georgia" w:eastAsia="Georgia" w:hAnsi="Georgia"/>
                <w:sz w:val="24"/>
                <w:szCs w:val="24"/>
              </w:rPr>
              <w:t xml:space="preserve">✓</w:t>
            </w:r>
          </w:p>
        </w:tc>
      </w:tr>
      <w:tr>
        <w:tc>
          <w:tcPr>
            <w:tcW w:type="dxa" w:w="6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200" w:before="0"/>
            </w:pPr>
            <w:r>
              <w:rPr>
                <w:rFonts w:ascii="Georgia" w:cs="Georgia" w:eastAsia="Georgia" w:hAnsi="Georgia"/>
                <w:sz w:val="24"/>
                <w:szCs w:val="24"/>
              </w:rPr>
              <w:t xml:space="preserve">3</w:t>
            </w:r>
          </w:p>
        </w:tc>
        <w:tc>
          <w:tcPr>
            <w:tcW w:type="dxa" w:w="78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200" w:before="0"/>
            </w:pPr>
            <w:r>
              <w:rPr>
                <w:rFonts w:ascii="Georgia" w:cs="Georgia" w:eastAsia="Georgia" w:hAnsi="Georgia"/>
                <w:sz w:val="24"/>
                <w:szCs w:val="24"/>
              </w:rPr>
              <w:t xml:space="preserve">At no point is the sermon fundamentally moralistic — listeners are not told what to do without being given the gospel as the power and motivation to do it</w:t>
            </w:r>
          </w:p>
        </w:tc>
        <w:tc>
          <w:tcPr>
            <w:tcW w:type="dxa" w:w="9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200" w:before="0"/>
            </w:pPr>
            <w:r>
              <w:rPr>
                <w:rFonts w:ascii="Georgia" w:cs="Georgia" w:eastAsia="Georgia" w:hAnsi="Georgia"/>
                <w:sz w:val="24"/>
                <w:szCs w:val="24"/>
              </w:rPr>
              <w:t xml:space="preserve">✓</w:t>
            </w:r>
          </w:p>
        </w:tc>
      </w:tr>
      <w:tr>
        <w:tc>
          <w:tcPr>
            <w:tcW w:type="dxa" w:w="6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200" w:before="0"/>
            </w:pPr>
            <w:r>
              <w:rPr>
                <w:rFonts w:ascii="Georgia" w:cs="Georgia" w:eastAsia="Georgia" w:hAnsi="Georgia"/>
                <w:sz w:val="24"/>
                <w:szCs w:val="24"/>
              </w:rPr>
              <w:t xml:space="preserve">4</w:t>
            </w:r>
          </w:p>
        </w:tc>
        <w:tc>
          <w:tcPr>
            <w:tcW w:type="dxa" w:w="78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200" w:before="0"/>
            </w:pPr>
            <w:r>
              <w:rPr>
                <w:rFonts w:ascii="Georgia" w:cs="Georgia" w:eastAsia="Georgia" w:hAnsi="Georgia"/>
                <w:sz w:val="24"/>
                <w:szCs w:val="24"/>
              </w:rPr>
              <w:t xml:space="preserve">Grace is the engine of application — at every call to action, the finished work of Christ is the foundation, not human willpower or fear</w:t>
            </w:r>
          </w:p>
        </w:tc>
        <w:tc>
          <w:tcPr>
            <w:tcW w:type="dxa" w:w="9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200" w:before="0"/>
            </w:pPr>
            <w:r>
              <w:rPr>
                <w:rFonts w:ascii="Georgia" w:cs="Georgia" w:eastAsia="Georgia" w:hAnsi="Georgia"/>
                <w:sz w:val="24"/>
                <w:szCs w:val="24"/>
              </w:rPr>
              <w:t xml:space="preserve">✓</w:t>
            </w:r>
          </w:p>
        </w:tc>
      </w:tr>
      <w:tr>
        <w:tc>
          <w:tcPr>
            <w:tcW w:type="dxa" w:w="6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200" w:before="0"/>
            </w:pPr>
            <w:r>
              <w:rPr>
                <w:rFonts w:ascii="Georgia" w:cs="Georgia" w:eastAsia="Georgia" w:hAnsi="Georgia"/>
                <w:sz w:val="24"/>
                <w:szCs w:val="24"/>
              </w:rPr>
              <w:t xml:space="preserve">5</w:t>
            </w:r>
          </w:p>
        </w:tc>
        <w:tc>
          <w:tcPr>
            <w:tcW w:type="dxa" w:w="78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200" w:before="0"/>
            </w:pPr>
            <w:r>
              <w:rPr>
                <w:rFonts w:ascii="Georgia" w:cs="Georgia" w:eastAsia="Georgia" w:hAnsi="Georgia"/>
                <w:sz w:val="24"/>
                <w:szCs w:val="24"/>
              </w:rPr>
              <w:t xml:space="preserve">The sermon moves toward Christ — regardless of where the text begins, it ends in the light of the gospel</w:t>
            </w:r>
          </w:p>
        </w:tc>
        <w:tc>
          <w:tcPr>
            <w:tcW w:type="dxa" w:w="9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200" w:before="0"/>
            </w:pPr>
            <w:r>
              <w:rPr>
                <w:rFonts w:ascii="Georgia" w:cs="Georgia" w:eastAsia="Georgia" w:hAnsi="Georgia"/>
                <w:sz w:val="24"/>
                <w:szCs w:val="24"/>
              </w:rPr>
              <w:t xml:space="preserve">✓</w:t>
            </w:r>
          </w:p>
        </w:tc>
      </w:tr>
      <w:tr>
        <w:tc>
          <w:tcPr>
            <w:tcW w:type="dxa" w:w="6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200" w:before="0"/>
            </w:pPr>
            <w:r>
              <w:rPr>
                <w:rFonts w:ascii="Georgia" w:cs="Georgia" w:eastAsia="Georgia" w:hAnsi="Georgia"/>
                <w:sz w:val="24"/>
                <w:szCs w:val="24"/>
              </w:rPr>
              <w:t xml:space="preserve">6</w:t>
            </w:r>
          </w:p>
        </w:tc>
        <w:tc>
          <w:tcPr>
            <w:tcW w:type="dxa" w:w="78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200" w:before="0"/>
            </w:pPr>
            <w:r>
              <w:rPr>
                <w:rFonts w:ascii="Georgia" w:cs="Georgia" w:eastAsia="Georgia" w:hAnsi="Georgia"/>
                <w:sz w:val="24"/>
                <w:szCs w:val="24"/>
              </w:rPr>
              <w:t xml:space="preserve">A non-Christian in the room could hear what Jesus has done and why it matters — the sermon is not insider-only communication</w:t>
            </w:r>
          </w:p>
        </w:tc>
        <w:tc>
          <w:tcPr>
            <w:tcW w:type="dxa" w:w="9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200" w:before="0"/>
            </w:pPr>
            <w:r>
              <w:rPr>
                <w:rFonts w:ascii="Georgia" w:cs="Georgia" w:eastAsia="Georgia" w:hAnsi="Georgia"/>
                <w:sz w:val="24"/>
                <w:szCs w:val="24"/>
              </w:rPr>
              <w:t xml:space="preserve">✓</w:t>
            </w:r>
          </w:p>
        </w:tc>
      </w:tr>
    </w:tbl>
    <w:p>
      <w:r>
        <w:br w:type="page"/>
      </w:r>
    </w:p>
    <w:p>
      <w:pPr>
        <w:pStyle w:val="Heading1"/>
        <w:spacing w:after="240" w:before="480"/>
      </w:pPr>
      <w:r>
        <w:rPr>
          <w:rFonts w:ascii="Georgia" w:cs="Georgia" w:eastAsia="Georgia" w:hAnsi="Georgia"/>
          <w:b/>
          <w:bCs/>
          <w:sz w:val="32"/>
          <w:szCs w:val="32"/>
        </w:rPr>
        <w:t xml:space="preserve">STAGE 7 — REQUIRED DELIVERABLES</w:t>
      </w:r>
    </w:p>
    <w:p>
      <w:pPr>
        <w:spacing w:after="200" w:before="0"/>
      </w:pPr>
      <w:r>
        <w:rPr>
          <w:rFonts w:ascii="Georgia" w:cs="Georgia" w:eastAsia="Georgia" w:hAnsi="Georgia"/>
          <w:b/>
          <w:bCs/>
          <w:sz w:val="24"/>
          <w:szCs w:val="24"/>
        </w:rPr>
        <w:t xml:space="preserve">SERMON METADATA TABLE: </w:t>
      </w:r>
      <w:r>
        <w:rPr>
          <w:rFonts w:ascii="Georgia" w:cs="Georgia" w:eastAsia="Georgia" w:hAnsi="Georgia"/>
          <w:sz w:val="24"/>
          <w:szCs w:val="24"/>
        </w:rPr>
        <w:t xml:space="preserve">Included in Stage 1.</w:t>
      </w:r>
    </w:p>
    <w:p>
      <w:pPr>
        <w:spacing w:after="200" w:before="0"/>
      </w:pPr>
      <w:r>
        <w:rPr>
          <w:rFonts w:ascii="Georgia" w:cs="Georgia" w:eastAsia="Georgia" w:hAnsi="Georgia"/>
          <w:b/>
          <w:bCs/>
          <w:sz w:val="24"/>
          <w:szCs w:val="24"/>
        </w:rPr>
        <w:t xml:space="preserve">EXEGETICAL RESEARCH NOTES: </w:t>
      </w:r>
      <w:r>
        <w:rPr>
          <w:rFonts w:ascii="Georgia" w:cs="Georgia" w:eastAsia="Georgia" w:hAnsi="Georgia"/>
          <w:sz w:val="24"/>
          <w:szCs w:val="24"/>
        </w:rPr>
        <w:t xml:space="preserve">Included in Stage 2.</w:t>
      </w:r>
    </w:p>
    <w:p>
      <w:pPr>
        <w:spacing w:after="200" w:before="0"/>
      </w:pPr>
      <w:r>
        <w:rPr>
          <w:rFonts w:ascii="Georgia" w:cs="Georgia" w:eastAsia="Georgia" w:hAnsi="Georgia"/>
          <w:b/>
          <w:bCs/>
          <w:sz w:val="24"/>
          <w:szCs w:val="24"/>
        </w:rPr>
        <w:t xml:space="preserve">FULL SERMON OUTLINE: </w:t>
      </w:r>
      <w:r>
        <w:rPr>
          <w:rFonts w:ascii="Georgia" w:cs="Georgia" w:eastAsia="Georgia" w:hAnsi="Georgia"/>
          <w:sz w:val="24"/>
          <w:szCs w:val="24"/>
        </w:rPr>
        <w:t xml:space="preserve">Included in Stage 3.</w:t>
      </w:r>
    </w:p>
    <w:p>
      <w:pPr>
        <w:spacing w:after="200" w:before="0"/>
      </w:pPr>
      <w:r>
        <w:rPr>
          <w:rFonts w:ascii="Georgia" w:cs="Georgia" w:eastAsia="Georgia" w:hAnsi="Georgia"/>
          <w:b/>
          <w:bCs/>
          <w:sz w:val="24"/>
          <w:szCs w:val="24"/>
        </w:rPr>
        <w:t xml:space="preserve">APPLICATION GUIDE: </w:t>
      </w:r>
      <w:r>
        <w:rPr>
          <w:rFonts w:ascii="Georgia" w:cs="Georgia" w:eastAsia="Georgia" w:hAnsi="Georgia"/>
          <w:sz w:val="24"/>
          <w:szCs w:val="24"/>
        </w:rPr>
        <w:t xml:space="preserve">Included in Stage 4.</w:t>
      </w:r>
    </w:p>
    <w:p>
      <w:pPr>
        <w:spacing w:after="200" w:before="0"/>
      </w:pPr>
      <w:r>
        <w:rPr>
          <w:rFonts w:ascii="Georgia" w:cs="Georgia" w:eastAsia="Georgia" w:hAnsi="Georgia"/>
          <w:b/>
          <w:bCs/>
          <w:sz w:val="24"/>
          <w:szCs w:val="24"/>
        </w:rPr>
        <w:t xml:space="preserve">FULL SERMON MANUSCRIPT: </w:t>
      </w:r>
      <w:r>
        <w:rPr>
          <w:rFonts w:ascii="Georgia" w:cs="Georgia" w:eastAsia="Georgia" w:hAnsi="Georgia"/>
          <w:sz w:val="24"/>
          <w:szCs w:val="24"/>
        </w:rPr>
        <w:t xml:space="preserve">Included in Stage 5.</w:t>
      </w:r>
    </w:p>
    <w:p>
      <w:pPr>
        <w:spacing w:after="120" w:before="240"/>
      </w:pPr>
      <w:r>
        <w:rPr>
          <w:rFonts w:ascii="Georgia" w:cs="Georgia" w:eastAsia="Georgia" w:hAnsi="Georgia"/>
          <w:b/>
          <w:bCs/>
          <w:sz w:val="26"/>
          <w:szCs w:val="26"/>
        </w:rPr>
        <w:t xml:space="preserve">Bibliography:</w:t>
      </w:r>
    </w:p>
    <w:p>
      <w:pPr>
        <w:spacing w:after="200" w:before="0"/>
      </w:pPr>
      <w:r>
        <w:rPr>
          <w:rFonts w:ascii="Georgia" w:cs="Georgia" w:eastAsia="Georgia" w:hAnsi="Georgia"/>
          <w:sz w:val="24"/>
          <w:szCs w:val="24"/>
        </w:rPr>
        <w:t xml:space="preserve">The Holy Bible (ESV, NIV, NLT)</w:t>
      </w:r>
    </w:p>
    <w:p>
      <w:pPr>
        <w:spacing w:after="200" w:before="0"/>
      </w:pPr>
      <w:r>
        <w:rPr>
          <w:rFonts w:ascii="Georgia" w:cs="Georgia" w:eastAsia="Georgia" w:hAnsi="Georgia"/>
          <w:sz w:val="24"/>
          <w:szCs w:val="24"/>
        </w:rPr>
        <w:t xml:space="preserve">Wright, N. T. </w:t>
      </w:r>
      <w:r>
        <w:rPr>
          <w:rFonts w:ascii="Georgia" w:cs="Georgia" w:eastAsia="Georgia" w:hAnsi="Georgia"/>
          <w:i/>
          <w:iCs/>
          <w:sz w:val="24"/>
          <w:szCs w:val="24"/>
        </w:rPr>
        <w:t xml:space="preserve">The Resurrection of the Son of God</w:t>
      </w:r>
      <w:r>
        <w:rPr>
          <w:rFonts w:ascii="Georgia" w:cs="Georgia" w:eastAsia="Georgia" w:hAnsi="Georgia"/>
          <w:sz w:val="24"/>
          <w:szCs w:val="24"/>
        </w:rPr>
        <w:t xml:space="preserve">. Minneapolis: Fortress Press, 2003. (For </w:t>
      </w:r>
      <w:r>
        <w:rPr>
          <w:rFonts w:ascii="Georgia" w:cs="Georgia" w:eastAsia="Georgia" w:hAnsi="Georgia"/>
          <w:i/>
          <w:iCs/>
          <w:sz w:val="24"/>
          <w:szCs w:val="24"/>
        </w:rPr>
        <w:t xml:space="preserve">anastasis</w:t>
      </w:r>
      <w:r>
        <w:rPr>
          <w:rFonts w:ascii="Georgia" w:cs="Georgia" w:eastAsia="Georgia" w:hAnsi="Georgia"/>
          <w:sz w:val="24"/>
          <w:szCs w:val="24"/>
        </w:rPr>
        <w:t xml:space="preserve"> and “overlapping of the ages” concepts).</w:t>
      </w:r>
    </w:p>
    <w:p>
      <w:pPr>
        <w:spacing w:after="200" w:before="0"/>
      </w:pPr>
      <w:r>
        <w:rPr>
          <w:rFonts w:ascii="Georgia" w:cs="Georgia" w:eastAsia="Georgia" w:hAnsi="Georgia"/>
          <w:sz w:val="24"/>
          <w:szCs w:val="24"/>
        </w:rPr>
        <w:t xml:space="preserve">Wright, N. T. </w:t>
      </w:r>
      <w:r>
        <w:rPr>
          <w:rFonts w:ascii="Georgia" w:cs="Georgia" w:eastAsia="Georgia" w:hAnsi="Georgia"/>
          <w:i/>
          <w:iCs/>
          <w:sz w:val="24"/>
          <w:szCs w:val="24"/>
        </w:rPr>
        <w:t xml:space="preserve">Surprised by Hope</w:t>
      </w:r>
      <w:r>
        <w:rPr>
          <w:rFonts w:ascii="Georgia" w:cs="Georgia" w:eastAsia="Georgia" w:hAnsi="Georgia"/>
          <w:sz w:val="24"/>
          <w:szCs w:val="24"/>
        </w:rPr>
        <w:t xml:space="preserve">. New York: HarperOne, 2008. (For the distinction between resurrection as escape vs. restoration).</w:t>
      </w:r>
    </w:p>
    <w:p>
      <w:pPr>
        <w:spacing w:after="200" w:before="0"/>
      </w:pPr>
      <w:r>
        <w:rPr>
          <w:rFonts w:ascii="Georgia" w:cs="Georgia" w:eastAsia="Georgia" w:hAnsi="Georgia"/>
          <w:sz w:val="24"/>
          <w:szCs w:val="24"/>
        </w:rPr>
        <w:t xml:space="preserve">Willard, Dallas. </w:t>
      </w:r>
      <w:r>
        <w:rPr>
          <w:rFonts w:ascii="Georgia" w:cs="Georgia" w:eastAsia="Georgia" w:hAnsi="Georgia"/>
          <w:i/>
          <w:iCs/>
          <w:sz w:val="24"/>
          <w:szCs w:val="24"/>
        </w:rPr>
        <w:t xml:space="preserve">The Divine Conspiracy</w:t>
      </w:r>
      <w:r>
        <w:rPr>
          <w:rFonts w:ascii="Georgia" w:cs="Georgia" w:eastAsia="Georgia" w:hAnsi="Georgia"/>
          <w:sz w:val="24"/>
          <w:szCs w:val="24"/>
        </w:rPr>
        <w:t xml:space="preserve">. New York: HarperCollins, 1998. (For the distinction between believing in Jesus and believing Jesus).</w:t>
      </w:r>
    </w:p>
    <w:p>
      <w:pPr>
        <w:spacing w:after="200" w:before="0"/>
      </w:pPr>
      <w:r>
        <w:rPr>
          <w:rFonts w:ascii="Georgia" w:cs="Georgia" w:eastAsia="Georgia" w:hAnsi="Georgia"/>
          <w:sz w:val="24"/>
          <w:szCs w:val="24"/>
        </w:rPr>
        <w:t xml:space="preserve">Irenaeus of Lyon. </w:t>
      </w:r>
      <w:r>
        <w:rPr>
          <w:rFonts w:ascii="Georgia" w:cs="Georgia" w:eastAsia="Georgia" w:hAnsi="Georgia"/>
          <w:i/>
          <w:iCs/>
          <w:sz w:val="24"/>
          <w:szCs w:val="24"/>
        </w:rPr>
        <w:t xml:space="preserve">Against Heresies</w:t>
      </w:r>
      <w:r>
        <w:rPr>
          <w:rFonts w:ascii="Georgia" w:cs="Georgia" w:eastAsia="Georgia" w:hAnsi="Georgia"/>
          <w:sz w:val="24"/>
          <w:szCs w:val="24"/>
        </w:rPr>
        <w:t xml:space="preserve">. (For the concept of </w:t>
      </w:r>
      <w:r>
        <w:rPr>
          <w:rFonts w:ascii="Georgia" w:cs="Georgia" w:eastAsia="Georgia" w:hAnsi="Georgia"/>
          <w:i/>
          <w:iCs/>
          <w:sz w:val="24"/>
          <w:szCs w:val="24"/>
        </w:rPr>
        <w:t xml:space="preserve">anakephalaiōsis</w:t>
      </w:r>
      <w:r>
        <w:rPr>
          <w:rFonts w:ascii="Georgia" w:cs="Georgia" w:eastAsia="Georgia" w:hAnsi="Georgia"/>
          <w:sz w:val="24"/>
          <w:szCs w:val="24"/>
        </w:rPr>
        <w:t xml:space="preserve"> / recapitulation).</w:t>
      </w:r>
    </w:p>
    <w:p>
      <w:pPr>
        <w:spacing w:after="200" w:before="0"/>
      </w:pPr>
      <w:r>
        <w:rPr>
          <w:rFonts w:ascii="Georgia" w:cs="Georgia" w:eastAsia="Georgia" w:hAnsi="Georgia"/>
          <w:sz w:val="24"/>
          <w:szCs w:val="24"/>
        </w:rPr>
        <w:t xml:space="preserve">Tertullian. </w:t>
      </w:r>
      <w:r>
        <w:rPr>
          <w:rFonts w:ascii="Georgia" w:cs="Georgia" w:eastAsia="Georgia" w:hAnsi="Georgia"/>
          <w:i/>
          <w:iCs/>
          <w:sz w:val="24"/>
          <w:szCs w:val="24"/>
        </w:rPr>
        <w:t xml:space="preserve">Apology</w:t>
      </w:r>
      <w:r>
        <w:rPr>
          <w:rFonts w:ascii="Georgia" w:cs="Georgia" w:eastAsia="Georgia" w:hAnsi="Georgia"/>
          <w:sz w:val="24"/>
          <w:szCs w:val="24"/>
        </w:rPr>
        <w:t xml:space="preserve">. (For the historical context of early Christian martyrdom and the “seed” of the church).</w:t>
      </w:r>
    </w:p>
    <w:p>
      <w:pPr>
        <w:spacing w:after="200" w:before="0"/>
      </w:pPr>
      <w:r>
        <w:rPr>
          <w:rFonts w:ascii="Georgia" w:cs="Georgia" w:eastAsia="Georgia" w:hAnsi="Georgia"/>
          <w:sz w:val="24"/>
          <w:szCs w:val="24"/>
        </w:rPr>
        <w:t xml:space="preserve">Pliny the Younger. </w:t>
      </w:r>
      <w:r>
        <w:rPr>
          <w:rFonts w:ascii="Georgia" w:cs="Georgia" w:eastAsia="Georgia" w:hAnsi="Georgia"/>
          <w:i/>
          <w:iCs/>
          <w:sz w:val="24"/>
          <w:szCs w:val="24"/>
        </w:rPr>
        <w:t xml:space="preserve">Epistles</w:t>
      </w:r>
      <w:r>
        <w:rPr>
          <w:rFonts w:ascii="Georgia" w:cs="Georgia" w:eastAsia="Georgia" w:hAnsi="Georgia"/>
          <w:sz w:val="24"/>
          <w:szCs w:val="24"/>
        </w:rPr>
        <w:t xml:space="preserve">. (For the historical context of early Christian worship and Roman interaction).</w:t>
      </w:r>
    </w:p>
    <w:p>
      <w:pPr>
        <w:spacing w:after="200" w:before="0"/>
      </w:pPr>
      <w:r>
        <w:rPr>
          <w:rFonts w:ascii="Georgia" w:cs="Georgia" w:eastAsia="Georgia" w:hAnsi="Georgia"/>
          <w:sz w:val="24"/>
          <w:szCs w:val="24"/>
        </w:rPr>
        <w:t xml:space="preserve">Camus, Albert. </w:t>
      </w:r>
      <w:r>
        <w:rPr>
          <w:rFonts w:ascii="Georgia" w:cs="Georgia" w:eastAsia="Georgia" w:hAnsi="Georgia"/>
          <w:i/>
          <w:iCs/>
          <w:sz w:val="24"/>
          <w:szCs w:val="24"/>
        </w:rPr>
        <w:t xml:space="preserve">The Myth of Sisyphus</w:t>
      </w:r>
      <w:r>
        <w:rPr>
          <w:rFonts w:ascii="Georgia" w:cs="Georgia" w:eastAsia="Georgia" w:hAnsi="Georgia"/>
          <w:sz w:val="24"/>
          <w:szCs w:val="24"/>
        </w:rPr>
        <w:t xml:space="preserve">. (For the philosophical articulation of meaninglessness that Easter answers).</w:t>
      </w:r>
    </w:p>
    <w:sectPr>
      <w:headerReference w:type="default" r:id="rId7"/>
      <w:footerReference w:type="default" r:id="rId8"/>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Georgia" w:cs="Georgia" w:eastAsia="Georgia" w:hAnsi="Georgia"/>
        <w:color w:val="888888"/>
        <w:sz w:val="18"/>
        <w:szCs w:val="18"/>
      </w:rPr>
      <w:t xml:space="preserve">Page </w:t>
    </w:r>
    <w:r>
      <w:rPr>
        <w:rFonts w:ascii="Georgia" w:cs="Georgia" w:eastAsia="Georgia" w:hAnsi="Georgia"/>
        <w:color w:val="888888"/>
        <w:sz w:val="18"/>
        <w:szCs w:val="18"/>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center"/>
    </w:pPr>
    <w:r>
      <w:rPr>
        <w:rFonts w:ascii="Georgia" w:cs="Georgia" w:eastAsia="Georgia" w:hAnsi="Georgia"/>
        <w:i/>
        <w:iCs/>
        <w:color w:val="888888"/>
        <w:sz w:val="16"/>
        <w:szCs w:val="16"/>
      </w:rPr>
      <w:t xml:space="preserve">PCN MASTER SERMON PREP • THE GARDENER HAS RETURNED • Easter Sunday</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Georgia" w:cs="Georgia" w:eastAsia="Georgia" w:hAnsi="Georgia"/>
        <w:sz w:val="24"/>
        <w:szCs w:val="24"/>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240" w:before="480"/>
      <w:outlineLvl w:val="0"/>
    </w:pPr>
    <w:rPr>
      <w:rFonts w:ascii="Georgia" w:cs="Georgia" w:eastAsia="Georgia" w:hAnsi="Georgia"/>
      <w:b/>
      <w:bCs/>
      <w:sz w:val="32"/>
      <w:szCs w:val="32"/>
    </w:rPr>
  </w:style>
  <w:style w:type="paragraph" w:styleId="Heading2">
    <w:name w:val="Heading 2"/>
    <w:basedOn w:val="Normal"/>
    <w:next w:val="Normal"/>
    <w:qFormat/>
    <w:pPr>
      <w:spacing w:after="180" w:before="360"/>
      <w:outlineLvl w:val="1"/>
    </w:pPr>
    <w:rPr>
      <w:rFonts w:ascii="Georgia" w:cs="Georgia" w:eastAsia="Georgia" w:hAnsi="Georgia"/>
      <w:b/>
      <w:bCs/>
      <w:sz w:val="28"/>
      <w:szCs w:val="28"/>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2026-04-04T21:48:25.233Z</dcterms:created>
  <dcterms:modified xsi:type="dcterms:W3CDTF">2026-04-04T21:48:25.238Z</dcterms:modified>
</cp:coreProperties>
</file>

<file path=docProps/custom.xml><?xml version="1.0" encoding="utf-8"?>
<Properties xmlns="http://schemas.openxmlformats.org/officeDocument/2006/custom-properties" xmlns:vt="http://schemas.openxmlformats.org/officeDocument/2006/docPropsVTypes"/>
</file>