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sz w:val="24"/>
          <w:szCs w:val="24"/>
        </w:rPr>
        <w:t xml:space="preserve"/>
      </w:r>
    </w:p>
    <w:p>
      <w:pPr>
        <w:spacing w:after="80"/>
      </w:pPr>
      <w:r>
        <w:rPr>
          <w:sz w:val="24"/>
          <w:szCs w:val="24"/>
        </w:rPr>
        <w:t xml:space="preserve"/>
      </w:r>
    </w:p>
    <w:p>
      <w:pPr>
        <w:spacing w:after="80"/>
      </w:pPr>
      <w:r>
        <w:rPr>
          <w:sz w:val="24"/>
          <w:szCs w:val="24"/>
        </w:rPr>
        <w:t xml:space="preserve"/>
      </w:r>
    </w:p>
    <w:p>
      <w:pPr>
        <w:spacing w:after="80"/>
      </w:pPr>
      <w:r>
        <w:rPr>
          <w:sz w:val="24"/>
          <w:szCs w:val="24"/>
        </w:rPr>
        <w:t xml:space="preserve"/>
      </w:r>
    </w:p>
    <w:p>
      <w:pPr>
        <w:spacing w:after="200"/>
        <w:jc w:val="center"/>
      </w:pPr>
      <w:r>
        <w:rPr>
          <w:rFonts w:ascii="Georgia" w:cs="Georgia" w:eastAsia="Georgia" w:hAnsi="Georgia"/>
          <w:b/>
          <w:bCs/>
          <w:color w:val="888888"/>
          <w:sz w:val="22"/>
          <w:szCs w:val="22"/>
        </w:rPr>
        <w:t xml:space="preserve">PCN MASTER SERMON PREP DOCUMENT</w:t>
      </w:r>
    </w:p>
    <w:p>
      <w:pPr>
        <w:spacing w:after="120"/>
        <w:jc w:val="center"/>
      </w:pPr>
      <w:r>
        <w:rPr>
          <w:rFonts w:ascii="Georgia" w:cs="Georgia" w:eastAsia="Georgia" w:hAnsi="Georgia"/>
          <w:b/>
          <w:bCs/>
          <w:sz w:val="52"/>
          <w:szCs w:val="52"/>
        </w:rPr>
        <w:t xml:space="preserve">THE GARDENER HAS RETURNED</w:t>
      </w:r>
    </w:p>
    <w:p>
      <w:pPr>
        <w:spacing w:after="80"/>
        <w:jc w:val="center"/>
      </w:pPr>
      <w:r>
        <w:rPr>
          <w:rFonts w:ascii="Georgia" w:cs="Georgia" w:eastAsia="Georgia" w:hAnsi="Georgia"/>
          <w:i/>
          <w:iCs/>
          <w:sz w:val="28"/>
          <w:szCs w:val="28"/>
        </w:rPr>
        <w:t xml:space="preserve">A Sermon for Easter Sunday</w:t>
      </w:r>
    </w:p>
    <w:p>
      <w:pPr>
        <w:spacing w:after="300"/>
        <w:jc w:val="center"/>
      </w:pPr>
      <w:r>
        <w:rPr>
          <w:rFonts w:ascii="Georgia" w:cs="Georgia" w:eastAsia="Georgia" w:hAnsi="Georgia"/>
          <w:sz w:val="26"/>
          <w:szCs w:val="26"/>
        </w:rPr>
        <w:t xml:space="preserve">John 20:1–18</w:t>
      </w:r>
    </w:p>
    <w:p>
      <w:pPr>
        <w:spacing w:after="60"/>
        <w:jc w:val="center"/>
      </w:pPr>
      <w:r>
        <w:rPr>
          <w:rFonts w:ascii="Georgia" w:cs="Georgia" w:eastAsia="Georgia" w:hAnsi="Georgia"/>
          <w:sz w:val="24"/>
          <w:szCs w:val="24"/>
        </w:rPr>
        <w:t xml:space="preserve">Pastor James C. Bell</w:t>
      </w:r>
    </w:p>
    <w:p>
      <w:pPr>
        <w:spacing w:after="60"/>
        <w:jc w:val="center"/>
      </w:pPr>
      <w:r>
        <w:rPr>
          <w:rFonts w:ascii="Georgia" w:cs="Georgia" w:eastAsia="Georgia" w:hAnsi="Georgia"/>
          <w:sz w:val="22"/>
          <w:szCs w:val="22"/>
        </w:rPr>
        <w:t xml:space="preserve">First Baptist Church of Fenton</w:t>
      </w:r>
    </w:p>
    <w:p>
      <w:pPr>
        <w:spacing w:after="400"/>
        <w:jc w:val="center"/>
      </w:pPr>
      <w:r>
        <w:rPr>
          <w:rFonts w:ascii="Georgia" w:cs="Georgia" w:eastAsia="Georgia" w:hAnsi="Georgia"/>
          <w:sz w:val="22"/>
          <w:szCs w:val="22"/>
        </w:rPr>
        <w:t xml:space="preserve">Easter Sunday — April 5, 2026</w:t>
      </w:r>
    </w:p>
    <w:p>
      <w:r>
        <w:br w:type="page"/>
      </w:r>
    </w:p>
    <w:p>
      <w:pPr>
        <w:pStyle w:val="Heading1"/>
        <w:spacing w:after="200" w:before="400"/>
      </w:pPr>
      <w:r>
        <w:rPr>
          <w:rFonts w:ascii="Georgia" w:cs="Georgia" w:eastAsia="Georgia" w:hAnsi="Georgia"/>
          <w:b/>
          <w:bCs/>
          <w:sz w:val="32"/>
          <w:szCs w:val="32"/>
        </w:rPr>
        <w:t xml:space="preserve">SERMON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Georgia" w:cs="Georgia" w:eastAsia="Georgia" w:hAnsi="Georgia"/>
                <w:b/>
                <w:bCs/>
                <w:sz w:val="22"/>
                <w:szCs w:val="22"/>
              </w:rPr>
              <w:t xml:space="preserve">Sermon Title</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Georgia" w:cs="Georgia" w:eastAsia="Georgia" w:hAnsi="Georgia"/>
                <w:sz w:val="22"/>
                <w:szCs w:val="22"/>
              </w:rPr>
              <w:t xml:space="preserve">The Gardener Has Returned</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Georgia" w:cs="Georgia" w:eastAsia="Georgia" w:hAnsi="Georgia"/>
                <w:b/>
                <w:bCs/>
                <w:sz w:val="22"/>
                <w:szCs w:val="22"/>
              </w:rPr>
              <w:t xml:space="preserve">Primary Text</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Georgia" w:cs="Georgia" w:eastAsia="Georgia" w:hAnsi="Georgia"/>
                <w:sz w:val="22"/>
                <w:szCs w:val="22"/>
              </w:rPr>
              <w:t xml:space="preserve">John 20:1–18</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Georgia" w:cs="Georgia" w:eastAsia="Georgia" w:hAnsi="Georgia"/>
                <w:b/>
                <w:bCs/>
                <w:sz w:val="22"/>
                <w:szCs w:val="22"/>
              </w:rPr>
              <w:t xml:space="preserve">Supporting Texts</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Georgia" w:cs="Georgia" w:eastAsia="Georgia" w:hAnsi="Georgia"/>
                <w:sz w:val="22"/>
                <w:szCs w:val="22"/>
              </w:rPr>
              <w:t xml:space="preserve">Genesis 2–3; Acts 7 (Stephen’s speech); Romans 5:12–21 (Two Adams); 1 Corinthians 15:20–28 (Firstfruits); Hebrews 9:11–12 (Veil torn); Revelation 21–22 (New creation)</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Georgia" w:cs="Georgia" w:eastAsia="Georgia" w:hAnsi="Georgia"/>
                <w:b/>
                <w:bCs/>
                <w:sz w:val="22"/>
                <w:szCs w:val="22"/>
              </w:rPr>
              <w:t xml:space="preserve">Big Idea of the Text (BIT)</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Georgia" w:cs="Georgia" w:eastAsia="Georgia" w:hAnsi="Georgia"/>
                <w:sz w:val="22"/>
                <w:szCs w:val="22"/>
              </w:rPr>
              <w:t xml:space="preserve">The risen Christ appears first to a grieving woman in a garden, revealing himself as the true Gardener who is restoring all that was lost in Eden.</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Georgia" w:cs="Georgia" w:eastAsia="Georgia" w:hAnsi="Georgia"/>
                <w:b/>
                <w:bCs/>
                <w:sz w:val="22"/>
                <w:szCs w:val="22"/>
              </w:rPr>
              <w:t xml:space="preserve">Big Idea of the Sermon (BIS)</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Georgia" w:cs="Georgia" w:eastAsia="Georgia" w:hAnsi="Georgia"/>
                <w:sz w:val="22"/>
                <w:szCs w:val="22"/>
              </w:rPr>
              <w:t xml:space="preserve">The resurrection is not an escape plan. It is the beginning of God’s restoration of all things—and the risen Christ still calls people by name.</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Georgia" w:cs="Georgia" w:eastAsia="Georgia" w:hAnsi="Georgia"/>
                <w:b/>
                <w:bCs/>
                <w:sz w:val="22"/>
                <w:szCs w:val="22"/>
              </w:rPr>
              <w:t xml:space="preserve">Genre</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Georgia" w:cs="Georgia" w:eastAsia="Georgia" w:hAnsi="Georgia"/>
                <w:sz w:val="22"/>
                <w:szCs w:val="22"/>
              </w:rPr>
              <w:t xml:space="preserve">Gospel Narrative (Resurrection Account)</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Georgia" w:cs="Georgia" w:eastAsia="Georgia" w:hAnsi="Georgia"/>
                <w:b/>
                <w:bCs/>
                <w:sz w:val="22"/>
                <w:szCs w:val="22"/>
              </w:rPr>
              <w:t xml:space="preserve">Estimated Length</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Georgia" w:cs="Georgia" w:eastAsia="Georgia" w:hAnsi="Georgia"/>
                <w:sz w:val="22"/>
                <w:szCs w:val="22"/>
              </w:rPr>
              <w:t xml:space="preserve">38–45 minutes</w:t>
            </w:r>
          </w:p>
        </w:tc>
      </w:tr>
      <w:tr>
        <w:tc>
          <w:tcPr>
            <w:tcW w:type="dxa" w:w="28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Georgia" w:cs="Georgia" w:eastAsia="Georgia" w:hAnsi="Georgia"/>
                <w:b/>
                <w:bCs/>
                <w:sz w:val="22"/>
                <w:szCs w:val="22"/>
              </w:rPr>
              <w:t xml:space="preserve">Tone</w:t>
            </w:r>
          </w:p>
        </w:tc>
        <w:tc>
          <w:tcPr>
            <w:tcW w:type="dxa" w:w="656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Georgia" w:cs="Georgia" w:eastAsia="Georgia" w:hAnsi="Georgia"/>
                <w:sz w:val="22"/>
                <w:szCs w:val="22"/>
              </w:rPr>
              <w:t xml:space="preserve">Prophetic gravity with pastoral warmth; building toward deeply personal encounter</w:t>
            </w:r>
          </w:p>
        </w:tc>
      </w:tr>
    </w:tbl>
    <w:p>
      <w:r>
        <w:br w:type="page"/>
      </w:r>
    </w:p>
    <w:p>
      <w:pPr>
        <w:pStyle w:val="Heading1"/>
        <w:spacing w:after="200" w:before="400"/>
      </w:pPr>
      <w:r>
        <w:rPr>
          <w:rFonts w:ascii="Georgia" w:cs="Georgia" w:eastAsia="Georgia" w:hAnsi="Georgia"/>
          <w:b/>
          <w:bCs/>
          <w:sz w:val="32"/>
          <w:szCs w:val="32"/>
        </w:rPr>
        <w:t xml:space="preserve">STAGE 1 — IMMERSION</w:t>
      </w:r>
    </w:p>
    <w:p>
      <w:pPr>
        <w:pStyle w:val="Heading2"/>
        <w:spacing w:after="150" w:before="300"/>
      </w:pPr>
      <w:r>
        <w:rPr>
          <w:rFonts w:ascii="Georgia" w:cs="Georgia" w:eastAsia="Georgia" w:hAnsi="Georgia"/>
          <w:b/>
          <w:bCs/>
          <w:sz w:val="28"/>
          <w:szCs w:val="28"/>
        </w:rPr>
        <w:t xml:space="preserve">Raw Reaction</w:t>
      </w:r>
    </w:p>
    <w:p>
      <w:pPr>
        <w:spacing w:after="160" w:line="360"/>
      </w:pPr>
      <w:r>
        <w:rPr>
          <w:rFonts w:ascii="Georgia" w:cs="Georgia" w:eastAsia="Georgia" w:hAnsi="Georgia"/>
          <w:sz w:val="24"/>
          <w:szCs w:val="24"/>
        </w:rPr>
        <w:t xml:space="preserve">John slows everything down. The entire Gospel has been building toward this moment—signs, discourses, confrontations, the cross—and when it finally arrives, he does not give us a crowd scene. He gives us one woman, alone, in the dark. That is not accidental. John wants us to feel the intimacy before we grasp the theology. The resurrection is cosmic, but the first encounter with the risen Christ is as small and personal as a single spoken name.</w:t>
      </w:r>
    </w:p>
    <w:p>
      <w:pPr>
        <w:spacing w:after="160" w:line="360"/>
      </w:pPr>
      <w:r>
        <w:rPr>
          <w:rFonts w:ascii="Georgia" w:cs="Georgia" w:eastAsia="Georgia" w:hAnsi="Georgia"/>
          <w:sz w:val="24"/>
          <w:szCs w:val="24"/>
        </w:rPr>
        <w:t xml:space="preserve">What strikes me most is the misidentification. Mary thinks Jesus is the gardener. She is wrong about who he is, but John is telling us she is more right than she knows. The entire Fourth Gospel has been preparing us to read the resurrection against Genesis. And here it is: the new Adam, standing in the garden, undoing the curse.</w:t>
      </w:r>
    </w:p>
    <w:p>
      <w:pPr>
        <w:spacing w:after="160" w:line="360"/>
      </w:pPr>
      <w:r>
        <w:rPr>
          <w:rFonts w:ascii="Georgia" w:cs="Georgia" w:eastAsia="Georgia" w:hAnsi="Georgia"/>
          <w:sz w:val="24"/>
          <w:szCs w:val="24"/>
        </w:rPr>
        <w:t xml:space="preserve">The question Jesus asks—“Whom are you seeking?”—is the question of the whole Gospel. It frames everything. John opened with “What are you seeking?” and closes with “Whom.” The shift from what to whom is the shift from religion to relationship, from seeking comfort to seeking Christ.</w:t>
      </w:r>
    </w:p>
    <w:p>
      <w:pPr>
        <w:pStyle w:val="Heading2"/>
        <w:spacing w:after="150" w:before="300"/>
      </w:pPr>
      <w:r>
        <w:rPr>
          <w:rFonts w:ascii="Georgia" w:cs="Georgia" w:eastAsia="Georgia" w:hAnsi="Georgia"/>
          <w:b/>
          <w:bCs/>
          <w:sz w:val="28"/>
          <w:szCs w:val="28"/>
        </w:rPr>
        <w:t xml:space="preserve">Genre Implication</w:t>
      </w:r>
    </w:p>
    <w:p>
      <w:pPr>
        <w:spacing w:after="160" w:line="360"/>
      </w:pPr>
      <w:r>
        <w:rPr>
          <w:rFonts w:ascii="Georgia" w:cs="Georgia" w:eastAsia="Georgia" w:hAnsi="Georgia"/>
          <w:sz w:val="24"/>
          <w:szCs w:val="24"/>
        </w:rPr>
        <w:t xml:space="preserve">This is resurrection narrative, but John writes it as encounter narrative. Unlike Matthew, who gives us earthquakes and guards and dramatic visuals, John strips it down to dialogue. Two angels who say almost nothing. A man Mary does not recognize. One word—her name—and recognition floods in. The genre demands that we preach this as personal encounter, not just historical report. The resurrection happened in history. But John wants us to know it happens to individuals.</w:t>
      </w:r>
    </w:p>
    <w:p>
      <w:pPr>
        <w:pStyle w:val="Heading2"/>
        <w:spacing w:after="150" w:before="300"/>
      </w:pPr>
      <w:r>
        <w:rPr>
          <w:rFonts w:ascii="Georgia" w:cs="Georgia" w:eastAsia="Georgia" w:hAnsi="Georgia"/>
          <w:b/>
          <w:bCs/>
          <w:sz w:val="28"/>
          <w:szCs w:val="28"/>
        </w:rPr>
        <w:t xml:space="preserve">Context</w:t>
      </w:r>
    </w:p>
    <w:p>
      <w:pPr>
        <w:spacing w:after="160" w:line="360"/>
      </w:pPr>
      <w:r>
        <w:rPr>
          <w:rFonts w:ascii="Georgia" w:cs="Georgia" w:eastAsia="Georgia" w:hAnsi="Georgia"/>
          <w:sz w:val="24"/>
          <w:szCs w:val="24"/>
        </w:rPr>
        <w:t xml:space="preserve">John 20 follows immediately after the crucifixion and burial in chapter 19. The disciples are scattered. Peter has denied Christ three times. Thomas is absent. The movement appears to be over. Mary comes to the tomb on the first day of the week, early, while it is still dark. She is not expecting a resurrection. She is expecting a corpse. Everything that follows unfolds against the backdrop of total defeat—and that backdrop is essential for the congregation to feel before we move to triumph. If we skip the darkness, the light means nothing.</w:t>
      </w:r>
    </w:p>
    <w:p>
      <w:r>
        <w:br w:type="page"/>
      </w:r>
    </w:p>
    <w:p>
      <w:pPr>
        <w:pStyle w:val="Heading1"/>
        <w:spacing w:after="200" w:before="400"/>
      </w:pPr>
      <w:r>
        <w:rPr>
          <w:rFonts w:ascii="Georgia" w:cs="Georgia" w:eastAsia="Georgia" w:hAnsi="Georgia"/>
          <w:b/>
          <w:bCs/>
          <w:sz w:val="32"/>
          <w:szCs w:val="32"/>
        </w:rPr>
        <w:t xml:space="preserve">STAGE 2 — EXEGESIS</w:t>
      </w:r>
    </w:p>
    <w:p>
      <w:pPr>
        <w:pStyle w:val="Heading2"/>
        <w:spacing w:after="150" w:before="300"/>
      </w:pPr>
      <w:r>
        <w:rPr>
          <w:rFonts w:ascii="Georgia" w:cs="Georgia" w:eastAsia="Georgia" w:hAnsi="Georgia"/>
          <w:b/>
          <w:bCs/>
          <w:sz w:val="28"/>
          <w:szCs w:val="28"/>
        </w:rPr>
        <w:t xml:space="preserve">Word Studies</w:t>
      </w:r>
    </w:p>
    <w:p>
      <w:pPr>
        <w:pStyle w:val="Heading3"/>
        <w:spacing w:after="100" w:before="200"/>
      </w:pPr>
      <w:r>
        <w:rPr>
          <w:rFonts w:ascii="Georgia" w:cs="Georgia" w:eastAsia="Georgia" w:hAnsi="Georgia"/>
          <w:b/>
          <w:bCs/>
          <w:i/>
          <w:iCs/>
          <w:sz w:val="24"/>
          <w:szCs w:val="24"/>
        </w:rPr>
        <w:t xml:space="preserve">“Whom are you seeking?” (Tina zeteis, John 20:15)</w:t>
      </w:r>
    </w:p>
    <w:p>
      <w:pPr>
        <w:spacing w:after="160" w:line="360"/>
      </w:pPr>
      <w:r>
        <w:rPr>
          <w:rFonts w:ascii="Georgia" w:cs="Georgia" w:eastAsia="Georgia" w:hAnsi="Georgia"/>
          <w:sz w:val="24"/>
          <w:szCs w:val="24"/>
        </w:rPr>
        <w:t xml:space="preserve">The verb zeteo appears throughout John’s Gospel. In John 1:38, Jesus’ first words are “What are you seeking?” (Ti zeteite). Here at the resurrection, the question shifts to “Whom?” (Tina). The move from the neuter “what” to the personal “whom” is the theological hinge of the entire Gospel. Every human being is seeking something. The resurrection forces the question: are you seeking a what or a whom?</w:t>
      </w:r>
    </w:p>
    <w:p>
      <w:pPr>
        <w:pStyle w:val="Heading3"/>
        <w:spacing w:after="100" w:before="200"/>
      </w:pPr>
      <w:r>
        <w:rPr>
          <w:rFonts w:ascii="Georgia" w:cs="Georgia" w:eastAsia="Georgia" w:hAnsi="Georgia"/>
          <w:b/>
          <w:bCs/>
          <w:i/>
          <w:iCs/>
          <w:sz w:val="24"/>
          <w:szCs w:val="24"/>
        </w:rPr>
        <w:t xml:space="preserve">The Gardener (ho kepouros, John 20:15)</w:t>
      </w:r>
    </w:p>
    <w:p>
      <w:pPr>
        <w:spacing w:after="160" w:line="360"/>
      </w:pPr>
      <w:r>
        <w:rPr>
          <w:rFonts w:ascii="Georgia" w:cs="Georgia" w:eastAsia="Georgia" w:hAnsi="Georgia"/>
          <w:sz w:val="24"/>
          <w:szCs w:val="24"/>
        </w:rPr>
        <w:t xml:space="preserve">This word appears only here in the entire New Testament. Mary assumes Jesus is the keeper of the garden where the tomb is located. But John is a theologian writing history, not a journalist filing a report. He opened his Gospel with “In the beginning”—Genesis language. He placed the crucifixion and resurrection in a garden (19:41). And now he tells us the risen Christ was mistaken for a gardener. The theological echo is unmistakable: Adam was the first gardener (Genesis 2:15). Christ is the second. Where the first failed, the second restores.</w:t>
      </w:r>
    </w:p>
    <w:p>
      <w:pPr>
        <w:pStyle w:val="Heading3"/>
        <w:spacing w:after="100" w:before="200"/>
      </w:pPr>
      <w:r>
        <w:rPr>
          <w:rFonts w:ascii="Georgia" w:cs="Georgia" w:eastAsia="Georgia" w:hAnsi="Georgia"/>
          <w:b/>
          <w:bCs/>
          <w:i/>
          <w:iCs/>
          <w:sz w:val="24"/>
          <w:szCs w:val="24"/>
        </w:rPr>
        <w:t xml:space="preserve">“Mary” (Mariam, John 20:16)</w:t>
      </w:r>
    </w:p>
    <w:p>
      <w:pPr>
        <w:spacing w:after="160" w:line="360"/>
      </w:pPr>
      <w:r>
        <w:rPr>
          <w:rFonts w:ascii="Georgia" w:cs="Georgia" w:eastAsia="Georgia" w:hAnsi="Georgia"/>
          <w:sz w:val="24"/>
          <w:szCs w:val="24"/>
        </w:rPr>
        <w:t xml:space="preserve">Jesus speaks her name. In Aramaic. This connects directly to John 10:3—“He calls his own sheep by name.” The good shepherd discourse was not theoretical. It was anticipating this moment. The risen Christ does what he said he would do: he calls his own by name, and they recognize his voice.</w:t>
      </w:r>
    </w:p>
    <w:p>
      <w:pPr>
        <w:pStyle w:val="Heading3"/>
        <w:spacing w:after="100" w:before="200"/>
      </w:pPr>
      <w:r>
        <w:rPr>
          <w:rFonts w:ascii="Georgia" w:cs="Georgia" w:eastAsia="Georgia" w:hAnsi="Georgia"/>
          <w:b/>
          <w:bCs/>
          <w:i/>
          <w:iCs/>
          <w:sz w:val="24"/>
          <w:szCs w:val="24"/>
        </w:rPr>
        <w:t xml:space="preserve">Hodos (Acts 9:2, 19:9, 19:23, 24:14, 24:22)</w:t>
      </w:r>
    </w:p>
    <w:p>
      <w:pPr>
        <w:spacing w:after="160" w:line="360"/>
      </w:pPr>
      <w:r>
        <w:rPr>
          <w:rFonts w:ascii="Georgia" w:cs="Georgia" w:eastAsia="Georgia" w:hAnsi="Georgia"/>
          <w:sz w:val="24"/>
          <w:szCs w:val="24"/>
        </w:rPr>
        <w:t xml:space="preserve">The earliest self-designation of the Christian movement. Not “Christians”—that label came later, at Antioch (Acts 11:26). The first followers called themselves followers of “The Way.” The Greek hodos means path, road, direction. It implies movement, not mere belief. It implies a mode of existence, not a private opinion. This word frames the introduction of the sermon: following Jesus was never a set of doctrines you affirm while leaving the rest of your life untouched. It was a complete reorientation of existence.</w:t>
      </w:r>
    </w:p>
    <w:p>
      <w:pPr>
        <w:pStyle w:val="Heading2"/>
        <w:spacing w:after="150" w:before="300"/>
      </w:pPr>
      <w:r>
        <w:rPr>
          <w:rFonts w:ascii="Georgia" w:cs="Georgia" w:eastAsia="Georgia" w:hAnsi="Georgia"/>
          <w:b/>
          <w:bCs/>
          <w:sz w:val="28"/>
          <w:szCs w:val="28"/>
        </w:rPr>
        <w:t xml:space="preserve">Historical-Cultural Background</w:t>
      </w:r>
    </w:p>
    <w:p>
      <w:pPr>
        <w:spacing w:after="160" w:line="360"/>
      </w:pPr>
      <w:r>
        <w:rPr>
          <w:rFonts w:ascii="Georgia" w:cs="Georgia" w:eastAsia="Georgia" w:hAnsi="Georgia"/>
          <w:sz w:val="24"/>
          <w:szCs w:val="24"/>
        </w:rPr>
        <w:t xml:space="preserve">Jewish resurrection belief in the first century expected a general resurrection at the end of time—not a single individual rising in the middle of history. When the disciples proclaimed that Jesus had risen, they were not simply reporting a miracle. They were making an eschatological claim: the end-time event has broken into the present. The future has invaded the middle of history. This is what theologians call the “overlapping of the ages.” The age to come has begun even while the present age continues.</w:t>
      </w:r>
    </w:p>
    <w:p>
      <w:pPr>
        <w:spacing w:after="160" w:line="360"/>
      </w:pPr>
      <w:r>
        <w:rPr>
          <w:rFonts w:ascii="Georgia" w:cs="Georgia" w:eastAsia="Georgia" w:hAnsi="Georgia"/>
          <w:sz w:val="24"/>
          <w:szCs w:val="24"/>
        </w:rPr>
        <w:t xml:space="preserve">The Greco-Roman world—shaped by Platonic thought—viewed the body as a prison. Salvation meant escape from the physical. Christianity directly contradicted this. The resurrection of the body meant that the physical world is not disposable. It is redeemable. God is not pulling people out of creation. He is restoring creation itself. This distinction is critical for preaching to modern evangelicals who have unconsciously absorbed a Platonic escapist mentality: “This world is going to burn, so why bother?” The resurrection says: bother. God is making all things new.</w:t>
      </w:r>
    </w:p>
    <w:p>
      <w:pPr>
        <w:pStyle w:val="Heading2"/>
        <w:spacing w:after="150" w:before="300"/>
      </w:pPr>
      <w:r>
        <w:rPr>
          <w:rFonts w:ascii="Georgia" w:cs="Georgia" w:eastAsia="Georgia" w:hAnsi="Georgia"/>
          <w:b/>
          <w:bCs/>
          <w:sz w:val="28"/>
          <w:szCs w:val="28"/>
        </w:rPr>
        <w:t xml:space="preserve">Canonical Placement</w:t>
      </w:r>
    </w:p>
    <w:p>
      <w:pPr>
        <w:spacing w:after="160" w:line="360"/>
      </w:pPr>
      <w:r>
        <w:rPr>
          <w:rFonts w:ascii="Georgia" w:cs="Georgia" w:eastAsia="Georgia" w:hAnsi="Georgia"/>
          <w:sz w:val="24"/>
          <w:szCs w:val="24"/>
        </w:rPr>
        <w:t xml:space="preserve">John 20 is the climax of the Fourth Gospel and the resolution of its central tension: the Word became flesh and dwelt among us, and the world did not recognize him. Throughout the Gospel, Jesus has been misunderstood, misidentified, and rejected. Now, in the garden, the pattern reaches its final iteration: Mary does not recognize him. But here, unlike every previous misunderstanding, recognition comes. One word. Her name. The Gospel’s darkness-to-light motif resolves in a single spoken name.</w:t>
      </w:r>
    </w:p>
    <w:p>
      <w:pPr>
        <w:spacing w:after="160" w:line="360"/>
      </w:pPr>
      <w:r>
        <w:rPr>
          <w:rFonts w:ascii="Georgia" w:cs="Georgia" w:eastAsia="Georgia" w:hAnsi="Georgia"/>
          <w:sz w:val="24"/>
          <w:szCs w:val="24"/>
        </w:rPr>
        <w:t xml:space="preserve">The canonical resonance extends to Genesis 2–3 (garden, gardener, curse), Romans 5 (two Adams), 1 Corinthians 15 (firstfruits of the new creation), Hebrews 9 (the veil torn, access restored), and Revelation 21–22 (the garden-city where God dwells with humanity and the curse is finally, fully undone).</w:t>
      </w:r>
    </w:p>
    <w:p>
      <w:pPr>
        <w:pStyle w:val="Heading2"/>
        <w:spacing w:after="150" w:before="300"/>
      </w:pPr>
      <w:r>
        <w:rPr>
          <w:rFonts w:ascii="Georgia" w:cs="Georgia" w:eastAsia="Georgia" w:hAnsi="Georgia"/>
          <w:b/>
          <w:bCs/>
          <w:sz w:val="28"/>
          <w:szCs w:val="28"/>
        </w:rPr>
        <w:t xml:space="preserve">Authorial Intent (BIT)</w:t>
      </w:r>
    </w:p>
    <w:p>
      <w:pPr>
        <w:spacing w:after="160" w:line="360"/>
      </w:pPr>
      <w:r>
        <w:rPr>
          <w:rFonts w:ascii="Georgia" w:cs="Georgia" w:eastAsia="Georgia" w:hAnsi="Georgia"/>
          <w:sz w:val="24"/>
          <w:szCs w:val="24"/>
        </w:rPr>
        <w:t xml:space="preserve">John intends for his readers to see that the risen Christ is the true Gardener—the second Adam who restores what the first Adam destroyed. The resurrection is not an isolated miracle. It is the beginning of new creation. And the risen Christ reveals himself not through spectacle but through intimate, personal encounter. He calls people by name.</w:t>
      </w:r>
    </w:p>
    <w:p>
      <w:r>
        <w:br w:type="page"/>
      </w:r>
    </w:p>
    <w:p>
      <w:pPr>
        <w:pStyle w:val="Heading1"/>
        <w:spacing w:after="200" w:before="400"/>
      </w:pPr>
      <w:r>
        <w:rPr>
          <w:rFonts w:ascii="Georgia" w:cs="Georgia" w:eastAsia="Georgia" w:hAnsi="Georgia"/>
          <w:b/>
          <w:bCs/>
          <w:sz w:val="32"/>
          <w:szCs w:val="32"/>
        </w:rPr>
        <w:t xml:space="preserve">STAGE 3 — STRUCTURE</w:t>
      </w:r>
    </w:p>
    <w:p>
      <w:pPr>
        <w:pStyle w:val="Heading2"/>
        <w:spacing w:after="150" w:before="300"/>
      </w:pPr>
      <w:r>
        <w:rPr>
          <w:rFonts w:ascii="Georgia" w:cs="Georgia" w:eastAsia="Georgia" w:hAnsi="Georgia"/>
          <w:b/>
          <w:bCs/>
          <w:sz w:val="28"/>
          <w:szCs w:val="28"/>
        </w:rPr>
        <w:t xml:space="preserve">Big Idea of the Sermon (BIS)</w:t>
      </w:r>
    </w:p>
    <w:p>
      <w:pPr>
        <w:spacing w:after="160" w:line="360"/>
      </w:pPr>
      <w:r>
        <w:rPr>
          <w:rFonts w:ascii="Georgia" w:cs="Georgia" w:eastAsia="Georgia" w:hAnsi="Georgia"/>
          <w:i/>
          <w:iCs/>
          <w:sz w:val="24"/>
          <w:szCs w:val="24"/>
        </w:rPr>
        <w:t xml:space="preserve">The resurrection is not an escape plan. It is the beginning of God’s restoration of all things—and the risen Christ still calls people by name.</w:t>
      </w:r>
    </w:p>
    <w:p>
      <w:pPr>
        <w:pStyle w:val="Heading2"/>
        <w:spacing w:after="150" w:before="300"/>
      </w:pPr>
      <w:r>
        <w:rPr>
          <w:rFonts w:ascii="Georgia" w:cs="Georgia" w:eastAsia="Georgia" w:hAnsi="Georgia"/>
          <w:b/>
          <w:bCs/>
          <w:sz w:val="28"/>
          <w:szCs w:val="28"/>
        </w:rPr>
        <w:t xml:space="preserve">Sermon Architecture</w:t>
      </w:r>
    </w:p>
    <w:p>
      <w:pPr>
        <w:spacing w:after="80"/>
      </w:pPr>
      <w:r>
        <w:rPr>
          <w:sz w:val="24"/>
          <w:szCs w:val="24"/>
        </w:rPr>
        <w:t xml:space="preserve"/>
      </w:r>
    </w:p>
    <w:p>
      <w:pPr>
        <w:pStyle w:val="Heading3"/>
        <w:spacing w:after="100" w:before="200"/>
      </w:pPr>
      <w:r>
        <w:rPr>
          <w:rFonts w:ascii="Georgia" w:cs="Georgia" w:eastAsia="Georgia" w:hAnsi="Georgia"/>
          <w:b/>
          <w:bCs/>
          <w:i/>
          <w:iCs/>
          <w:sz w:val="24"/>
          <w:szCs w:val="24"/>
        </w:rPr>
        <w:t xml:space="preserve">Introduction: The Way and the Question</w:t>
      </w:r>
    </w:p>
    <w:p>
      <w:pPr>
        <w:spacing w:after="160" w:line="360"/>
      </w:pPr>
      <w:r>
        <w:rPr>
          <w:rFonts w:ascii="Georgia" w:cs="Georgia" w:eastAsia="Georgia" w:hAnsi="Georgia"/>
          <w:b/>
          <w:bCs/>
          <w:sz w:val="24"/>
          <w:szCs w:val="24"/>
        </w:rPr>
        <w:t xml:space="preserve">Sentence: </w:t>
      </w:r>
      <w:r>
        <w:rPr>
          <w:rFonts w:ascii="Georgia" w:cs="Georgia" w:eastAsia="Georgia" w:hAnsi="Georgia"/>
          <w:sz w:val="24"/>
          <w:szCs w:val="24"/>
        </w:rPr>
        <w:t xml:space="preserve">Before anyone was ever called a Christian, the followers of Jesus were called followers of The Way—and that single word exposes the deepest problem with how we have domesticated faith.</w:t>
      </w:r>
    </w:p>
    <w:p>
      <w:pPr>
        <w:spacing w:after="160" w:line="360"/>
      </w:pPr>
      <w:r>
        <w:rPr>
          <w:rFonts w:ascii="Georgia" w:cs="Georgia" w:eastAsia="Georgia" w:hAnsi="Georgia"/>
          <w:b/>
          <w:bCs/>
          <w:sz w:val="24"/>
          <w:szCs w:val="24"/>
        </w:rPr>
        <w:t xml:space="preserve">Text: </w:t>
      </w:r>
      <w:r>
        <w:rPr>
          <w:rFonts w:ascii="Georgia" w:cs="Georgia" w:eastAsia="Georgia" w:hAnsi="Georgia"/>
          <w:sz w:val="24"/>
          <w:szCs w:val="24"/>
        </w:rPr>
        <w:t xml:space="preserve">John 1:38, John 20:15 (“What are you seeking?” becomes “Whom are you seeking?”)</w:t>
      </w:r>
    </w:p>
    <w:p>
      <w:pPr>
        <w:spacing w:after="160" w:line="360"/>
      </w:pPr>
      <w:r>
        <w:rPr>
          <w:rFonts w:ascii="Georgia" w:cs="Georgia" w:eastAsia="Georgia" w:hAnsi="Georgia"/>
          <w:b/>
          <w:bCs/>
          <w:sz w:val="24"/>
          <w:szCs w:val="24"/>
        </w:rPr>
        <w:t xml:space="preserve">Transition: </w:t>
      </w:r>
      <w:r>
        <w:rPr>
          <w:rFonts w:ascii="Georgia" w:cs="Georgia" w:eastAsia="Georgia" w:hAnsi="Georgia"/>
          <w:sz w:val="24"/>
          <w:szCs w:val="24"/>
        </w:rPr>
        <w:t xml:space="preserve">From the cultural diagnosis (faith reduced to private belief) to Mary arriving at the tomb—one woman, in the dark, looking for a dead body.</w:t>
      </w:r>
    </w:p>
    <w:p>
      <w:pPr>
        <w:spacing w:after="80"/>
      </w:pPr>
      <w:r>
        <w:rPr>
          <w:sz w:val="24"/>
          <w:szCs w:val="24"/>
        </w:rPr>
        <w:t xml:space="preserve"/>
      </w:r>
    </w:p>
    <w:p>
      <w:pPr>
        <w:pStyle w:val="Heading3"/>
        <w:spacing w:after="100" w:before="200"/>
      </w:pPr>
      <w:r>
        <w:rPr>
          <w:rFonts w:ascii="Georgia" w:cs="Georgia" w:eastAsia="Georgia" w:hAnsi="Georgia"/>
          <w:b/>
          <w:bCs/>
          <w:i/>
          <w:iCs/>
          <w:sz w:val="24"/>
          <w:szCs w:val="24"/>
        </w:rPr>
        <w:t xml:space="preserve">Point 1: The Restored Eden</w:t>
      </w:r>
    </w:p>
    <w:p>
      <w:pPr>
        <w:spacing w:after="160" w:line="360"/>
      </w:pPr>
      <w:r>
        <w:rPr>
          <w:rFonts w:ascii="Georgia" w:cs="Georgia" w:eastAsia="Georgia" w:hAnsi="Georgia"/>
          <w:b/>
          <w:bCs/>
          <w:sz w:val="24"/>
          <w:szCs w:val="24"/>
        </w:rPr>
        <w:t xml:space="preserve">Sentence: </w:t>
      </w:r>
      <w:r>
        <w:rPr>
          <w:rFonts w:ascii="Georgia" w:cs="Georgia" w:eastAsia="Georgia" w:hAnsi="Georgia"/>
          <w:sz w:val="24"/>
          <w:szCs w:val="24"/>
        </w:rPr>
        <w:t xml:space="preserve">Mary thinks Jesus is the gardener. She is not wrong. He is the true Gardener—the second Adam—and he is making the earth new.</w:t>
      </w:r>
    </w:p>
    <w:p>
      <w:pPr>
        <w:spacing w:after="160" w:line="360"/>
      </w:pPr>
      <w:r>
        <w:rPr>
          <w:rFonts w:ascii="Georgia" w:cs="Georgia" w:eastAsia="Georgia" w:hAnsi="Georgia"/>
          <w:b/>
          <w:bCs/>
          <w:sz w:val="24"/>
          <w:szCs w:val="24"/>
        </w:rPr>
        <w:t xml:space="preserve">Text: </w:t>
      </w:r>
      <w:r>
        <w:rPr>
          <w:rFonts w:ascii="Georgia" w:cs="Georgia" w:eastAsia="Georgia" w:hAnsi="Georgia"/>
          <w:sz w:val="24"/>
          <w:szCs w:val="24"/>
        </w:rPr>
        <w:t xml:space="preserve">John 20:15; Genesis 2:15; Genesis 3 (thorns, curse); Romans 5:12–21; Hebrews 9:11–12</w:t>
      </w:r>
    </w:p>
    <w:p>
      <w:pPr>
        <w:spacing w:after="160" w:line="360"/>
      </w:pPr>
      <w:r>
        <w:rPr>
          <w:rFonts w:ascii="Georgia" w:cs="Georgia" w:eastAsia="Georgia" w:hAnsi="Georgia"/>
          <w:b/>
          <w:bCs/>
          <w:sz w:val="24"/>
          <w:szCs w:val="24"/>
        </w:rPr>
        <w:t xml:space="preserve">Transition: </w:t>
      </w:r>
      <w:r>
        <w:rPr>
          <w:rFonts w:ascii="Georgia" w:cs="Georgia" w:eastAsia="Georgia" w:hAnsi="Georgia"/>
          <w:sz w:val="24"/>
          <w:szCs w:val="24"/>
        </w:rPr>
        <w:t xml:space="preserve">From the garden imagery to the theological shock of the empty tomb—what first-century Jews actually believed about resurrection and why this broke every category.</w:t>
      </w:r>
    </w:p>
    <w:p>
      <w:pPr>
        <w:spacing w:after="80"/>
      </w:pPr>
      <w:r>
        <w:rPr>
          <w:sz w:val="24"/>
          <w:szCs w:val="24"/>
        </w:rPr>
        <w:t xml:space="preserve"/>
      </w:r>
    </w:p>
    <w:p>
      <w:pPr>
        <w:pStyle w:val="Heading3"/>
        <w:spacing w:after="100" w:before="200"/>
      </w:pPr>
      <w:r>
        <w:rPr>
          <w:rFonts w:ascii="Georgia" w:cs="Georgia" w:eastAsia="Georgia" w:hAnsi="Georgia"/>
          <w:b/>
          <w:bCs/>
          <w:i/>
          <w:iCs/>
          <w:sz w:val="24"/>
          <w:szCs w:val="24"/>
        </w:rPr>
        <w:t xml:space="preserve">Point 2: The Overlapping of the Ages</w:t>
      </w:r>
    </w:p>
    <w:p>
      <w:pPr>
        <w:spacing w:after="160" w:line="360"/>
      </w:pPr>
      <w:r>
        <w:rPr>
          <w:rFonts w:ascii="Georgia" w:cs="Georgia" w:eastAsia="Georgia" w:hAnsi="Georgia"/>
          <w:b/>
          <w:bCs/>
          <w:sz w:val="24"/>
          <w:szCs w:val="24"/>
        </w:rPr>
        <w:t xml:space="preserve">Sentence: </w:t>
      </w:r>
      <w:r>
        <w:rPr>
          <w:rFonts w:ascii="Georgia" w:cs="Georgia" w:eastAsia="Georgia" w:hAnsi="Georgia"/>
          <w:sz w:val="24"/>
          <w:szCs w:val="24"/>
        </w:rPr>
        <w:t xml:space="preserve">The resurrection means the ultimate good you are waiting for at the end of time has broken into the middle of history. The new creation can begin now.</w:t>
      </w:r>
    </w:p>
    <w:p>
      <w:pPr>
        <w:spacing w:after="160" w:line="360"/>
      </w:pPr>
      <w:r>
        <w:rPr>
          <w:rFonts w:ascii="Georgia" w:cs="Georgia" w:eastAsia="Georgia" w:hAnsi="Georgia"/>
          <w:b/>
          <w:bCs/>
          <w:sz w:val="24"/>
          <w:szCs w:val="24"/>
        </w:rPr>
        <w:t xml:space="preserve">Text: </w:t>
      </w:r>
      <w:r>
        <w:rPr>
          <w:rFonts w:ascii="Georgia" w:cs="Georgia" w:eastAsia="Georgia" w:hAnsi="Georgia"/>
          <w:sz w:val="24"/>
          <w:szCs w:val="24"/>
        </w:rPr>
        <w:t xml:space="preserve">John 20:1–9; 1 Corinthians 15:20–28; Acts 17:18 (Greek response to resurrection)</w:t>
      </w:r>
    </w:p>
    <w:p>
      <w:pPr>
        <w:spacing w:after="160" w:line="360"/>
      </w:pPr>
      <w:r>
        <w:rPr>
          <w:rFonts w:ascii="Georgia" w:cs="Georgia" w:eastAsia="Georgia" w:hAnsi="Georgia"/>
          <w:b/>
          <w:bCs/>
          <w:sz w:val="24"/>
          <w:szCs w:val="24"/>
        </w:rPr>
        <w:t xml:space="preserve">Transition: </w:t>
      </w:r>
      <w:r>
        <w:rPr>
          <w:rFonts w:ascii="Georgia" w:cs="Georgia" w:eastAsia="Georgia" w:hAnsi="Georgia"/>
          <w:sz w:val="24"/>
          <w:szCs w:val="24"/>
        </w:rPr>
        <w:t xml:space="preserve">From the eschatological claim to the ethical implication—if God is restoring the physical world, then what you do in your body matters.</w:t>
      </w:r>
    </w:p>
    <w:p>
      <w:pPr>
        <w:spacing w:after="80"/>
      </w:pPr>
      <w:r>
        <w:rPr>
          <w:sz w:val="24"/>
          <w:szCs w:val="24"/>
        </w:rPr>
        <w:t xml:space="preserve"/>
      </w:r>
    </w:p>
    <w:p>
      <w:pPr>
        <w:pStyle w:val="Heading3"/>
        <w:spacing w:after="100" w:before="200"/>
      </w:pPr>
      <w:r>
        <w:rPr>
          <w:rFonts w:ascii="Georgia" w:cs="Georgia" w:eastAsia="Georgia" w:hAnsi="Georgia"/>
          <w:b/>
          <w:bCs/>
          <w:i/>
          <w:iCs/>
          <w:sz w:val="24"/>
          <w:szCs w:val="24"/>
        </w:rPr>
        <w:t xml:space="preserve">Point 3: Restoration, Not Evacuation</w:t>
      </w:r>
    </w:p>
    <w:p>
      <w:pPr>
        <w:spacing w:after="160" w:line="360"/>
      </w:pPr>
      <w:r>
        <w:rPr>
          <w:rFonts w:ascii="Georgia" w:cs="Georgia" w:eastAsia="Georgia" w:hAnsi="Georgia"/>
          <w:b/>
          <w:bCs/>
          <w:sz w:val="24"/>
          <w:szCs w:val="24"/>
        </w:rPr>
        <w:t xml:space="preserve">Sentence: </w:t>
      </w:r>
      <w:r>
        <w:rPr>
          <w:rFonts w:ascii="Georgia" w:cs="Georgia" w:eastAsia="Georgia" w:hAnsi="Georgia"/>
          <w:sz w:val="24"/>
          <w:szCs w:val="24"/>
        </w:rPr>
        <w:t xml:space="preserve">God is not done with this earth. He is not pulling us out. He is restoring all things. And that includes you.</w:t>
      </w:r>
    </w:p>
    <w:p>
      <w:pPr>
        <w:spacing w:after="160" w:line="360"/>
      </w:pPr>
      <w:r>
        <w:rPr>
          <w:rFonts w:ascii="Georgia" w:cs="Georgia" w:eastAsia="Georgia" w:hAnsi="Georgia"/>
          <w:b/>
          <w:bCs/>
          <w:sz w:val="24"/>
          <w:szCs w:val="24"/>
        </w:rPr>
        <w:t xml:space="preserve">Text: </w:t>
      </w:r>
      <w:r>
        <w:rPr>
          <w:rFonts w:ascii="Georgia" w:cs="Georgia" w:eastAsia="Georgia" w:hAnsi="Georgia"/>
          <w:sz w:val="24"/>
          <w:szCs w:val="24"/>
        </w:rPr>
        <w:t xml:space="preserve">Romans 8:18–25; Revelation 21:1–5; Colossians 1:15–20</w:t>
      </w:r>
    </w:p>
    <w:p>
      <w:pPr>
        <w:spacing w:after="160" w:line="360"/>
      </w:pPr>
      <w:r>
        <w:rPr>
          <w:rFonts w:ascii="Georgia" w:cs="Georgia" w:eastAsia="Georgia" w:hAnsi="Georgia"/>
          <w:b/>
          <w:bCs/>
          <w:sz w:val="24"/>
          <w:szCs w:val="24"/>
        </w:rPr>
        <w:t xml:space="preserve">Transition: </w:t>
      </w:r>
      <w:r>
        <w:rPr>
          <w:rFonts w:ascii="Georgia" w:cs="Georgia" w:eastAsia="Georgia" w:hAnsi="Georgia"/>
          <w:sz w:val="24"/>
          <w:szCs w:val="24"/>
        </w:rPr>
        <w:t xml:space="preserve">From the cosmic scope to the intensely personal—how does Christ actually use his resurrection power? He goes to a grieving woman in a garden.</w:t>
      </w:r>
    </w:p>
    <w:p>
      <w:pPr>
        <w:spacing w:after="80"/>
      </w:pPr>
      <w:r>
        <w:rPr>
          <w:sz w:val="24"/>
          <w:szCs w:val="24"/>
        </w:rPr>
        <w:t xml:space="preserve"/>
      </w:r>
    </w:p>
    <w:p>
      <w:pPr>
        <w:pStyle w:val="Heading3"/>
        <w:spacing w:after="100" w:before="200"/>
      </w:pPr>
      <w:r>
        <w:rPr>
          <w:rFonts w:ascii="Georgia" w:cs="Georgia" w:eastAsia="Georgia" w:hAnsi="Georgia"/>
          <w:b/>
          <w:bCs/>
          <w:i/>
          <w:iCs/>
          <w:sz w:val="24"/>
          <w:szCs w:val="24"/>
        </w:rPr>
        <w:t xml:space="preserve">Point 4: He Calls You by Name</w:t>
      </w:r>
    </w:p>
    <w:p>
      <w:pPr>
        <w:spacing w:after="160" w:line="360"/>
      </w:pPr>
      <w:r>
        <w:rPr>
          <w:rFonts w:ascii="Georgia" w:cs="Georgia" w:eastAsia="Georgia" w:hAnsi="Georgia"/>
          <w:b/>
          <w:bCs/>
          <w:sz w:val="24"/>
          <w:szCs w:val="24"/>
        </w:rPr>
        <w:t xml:space="preserve">Sentence: </w:t>
      </w:r>
      <w:r>
        <w:rPr>
          <w:rFonts w:ascii="Georgia" w:cs="Georgia" w:eastAsia="Georgia" w:hAnsi="Georgia"/>
          <w:sz w:val="24"/>
          <w:szCs w:val="24"/>
        </w:rPr>
        <w:t xml:space="preserve">The Christ who defeated death still deals with individuals. The Christ who crushed the grave still knows names.</w:t>
      </w:r>
    </w:p>
    <w:p>
      <w:pPr>
        <w:spacing w:after="160" w:line="360"/>
      </w:pPr>
      <w:r>
        <w:rPr>
          <w:rFonts w:ascii="Georgia" w:cs="Georgia" w:eastAsia="Georgia" w:hAnsi="Georgia"/>
          <w:b/>
          <w:bCs/>
          <w:sz w:val="24"/>
          <w:szCs w:val="24"/>
        </w:rPr>
        <w:t xml:space="preserve">Text: </w:t>
      </w:r>
      <w:r>
        <w:rPr>
          <w:rFonts w:ascii="Georgia" w:cs="Georgia" w:eastAsia="Georgia" w:hAnsi="Georgia"/>
          <w:sz w:val="24"/>
          <w:szCs w:val="24"/>
        </w:rPr>
        <w:t xml:space="preserve">John 20:16; John 10:3 (good shepherd calls by name); Isaiah 43:1</w:t>
      </w:r>
    </w:p>
    <w:p>
      <w:pPr>
        <w:spacing w:after="160" w:line="360"/>
      </w:pPr>
      <w:r>
        <w:rPr>
          <w:rFonts w:ascii="Georgia" w:cs="Georgia" w:eastAsia="Georgia" w:hAnsi="Georgia"/>
          <w:b/>
          <w:bCs/>
          <w:sz w:val="24"/>
          <w:szCs w:val="24"/>
        </w:rPr>
        <w:t xml:space="preserve">Transition: </w:t>
      </w:r>
      <w:r>
        <w:rPr>
          <w:rFonts w:ascii="Georgia" w:cs="Georgia" w:eastAsia="Georgia" w:hAnsi="Georgia"/>
          <w:sz w:val="24"/>
          <w:szCs w:val="24"/>
        </w:rPr>
        <w:t xml:space="preserve">From Mary’s recognition to the congregation’s decision—“Whom are you seeking?”</w:t>
      </w:r>
    </w:p>
    <w:p>
      <w:pPr>
        <w:spacing w:after="80"/>
      </w:pPr>
      <w:r>
        <w:rPr>
          <w:sz w:val="24"/>
          <w:szCs w:val="24"/>
        </w:rPr>
        <w:t xml:space="preserve"/>
      </w:r>
    </w:p>
    <w:p>
      <w:pPr>
        <w:pStyle w:val="Heading3"/>
        <w:spacing w:after="100" w:before="200"/>
      </w:pPr>
      <w:r>
        <w:rPr>
          <w:rFonts w:ascii="Georgia" w:cs="Georgia" w:eastAsia="Georgia" w:hAnsi="Georgia"/>
          <w:b/>
          <w:bCs/>
          <w:i/>
          <w:iCs/>
          <w:sz w:val="24"/>
          <w:szCs w:val="24"/>
        </w:rPr>
        <w:t xml:space="preserve">Conclusion: The Mandate</w:t>
      </w:r>
    </w:p>
    <w:p>
      <w:pPr>
        <w:spacing w:after="160" w:line="360"/>
      </w:pPr>
      <w:r>
        <w:rPr>
          <w:rFonts w:ascii="Georgia" w:cs="Georgia" w:eastAsia="Georgia" w:hAnsi="Georgia"/>
          <w:b/>
          <w:bCs/>
          <w:sz w:val="24"/>
          <w:szCs w:val="24"/>
        </w:rPr>
        <w:t xml:space="preserve">Sentence: </w:t>
      </w:r>
      <w:r>
        <w:rPr>
          <w:rFonts w:ascii="Georgia" w:cs="Georgia" w:eastAsia="Georgia" w:hAnsi="Georgia"/>
          <w:sz w:val="24"/>
          <w:szCs w:val="24"/>
        </w:rPr>
        <w:t xml:space="preserve">The Gardener has returned. The grave is empty. And the risen Christ still calls people by name.</w:t>
      </w:r>
    </w:p>
    <w:p>
      <w:r>
        <w:br w:type="page"/>
      </w:r>
    </w:p>
    <w:p>
      <w:pPr>
        <w:pStyle w:val="Heading1"/>
        <w:spacing w:after="200" w:before="400"/>
      </w:pPr>
      <w:r>
        <w:rPr>
          <w:rFonts w:ascii="Georgia" w:cs="Georgia" w:eastAsia="Georgia" w:hAnsi="Georgia"/>
          <w:b/>
          <w:bCs/>
          <w:sz w:val="32"/>
          <w:szCs w:val="32"/>
        </w:rPr>
        <w:t xml:space="preserve">STAGE 4 — APPLICATION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80"/>
        <w:gridCol w:w="2580"/>
        <w:gridCol w:w="2600"/>
      </w:tblGrid>
      <w:tr>
        <w:tc>
          <w:tcPr>
            <w:tcW w:type="dxa" w:w="1600"/>
            <w:tcBorders>
              <w:top w:val="single" w:color="999999" w:sz="1"/>
              <w:left w:val="single" w:color="999999" w:sz="1"/>
              <w:bottom w:val="single" w:color="999999" w:sz="1"/>
              <w:right w:val="single" w:color="999999" w:sz="1"/>
            </w:tcBorders>
            <w:shd w:fill="333333" w:val="clear"/>
            <w:tcMar>
              <w:top w:type="dxa" w:w="60"/>
              <w:left w:type="dxa" w:w="80"/>
              <w:bottom w:type="dxa" w:w="60"/>
              <w:right w:type="dxa" w:w="80"/>
            </w:tcMar>
          </w:tcPr>
          <w:p>
            <w:r>
              <w:rPr>
                <w:rFonts w:ascii="Georgia" w:cs="Georgia" w:eastAsia="Georgia" w:hAnsi="Georgia"/>
                <w:b/>
                <w:bCs/>
                <w:color w:val="FFFFFF"/>
                <w:sz w:val="20"/>
                <w:szCs w:val="20"/>
              </w:rPr>
              <w:t xml:space="preserve">Listener</w:t>
            </w:r>
          </w:p>
        </w:tc>
        <w:tc>
          <w:tcPr>
            <w:tcW w:type="dxa" w:w="2580"/>
            <w:tcBorders>
              <w:top w:val="single" w:color="999999" w:sz="1"/>
              <w:left w:val="single" w:color="999999" w:sz="1"/>
              <w:bottom w:val="single" w:color="999999" w:sz="1"/>
              <w:right w:val="single" w:color="999999" w:sz="1"/>
            </w:tcBorders>
            <w:shd w:fill="333333" w:val="clear"/>
            <w:tcMar>
              <w:top w:type="dxa" w:w="60"/>
              <w:left w:type="dxa" w:w="80"/>
              <w:bottom w:type="dxa" w:w="60"/>
              <w:right w:type="dxa" w:w="80"/>
            </w:tcMar>
          </w:tcPr>
          <w:p>
            <w:r>
              <w:rPr>
                <w:rFonts w:ascii="Georgia" w:cs="Georgia" w:eastAsia="Georgia" w:hAnsi="Georgia"/>
                <w:b/>
                <w:bCs/>
                <w:color w:val="FFFFFF"/>
                <w:sz w:val="20"/>
                <w:szCs w:val="20"/>
              </w:rPr>
              <w:t xml:space="preserve">Question</w:t>
            </w:r>
          </w:p>
        </w:tc>
        <w:tc>
          <w:tcPr>
            <w:tcW w:type="dxa" w:w="2580"/>
            <w:tcBorders>
              <w:top w:val="single" w:color="999999" w:sz="1"/>
              <w:left w:val="single" w:color="999999" w:sz="1"/>
              <w:bottom w:val="single" w:color="999999" w:sz="1"/>
              <w:right w:val="single" w:color="999999" w:sz="1"/>
            </w:tcBorders>
            <w:shd w:fill="333333" w:val="clear"/>
            <w:tcMar>
              <w:top w:type="dxa" w:w="60"/>
              <w:left w:type="dxa" w:w="80"/>
              <w:bottom w:type="dxa" w:w="60"/>
              <w:right w:type="dxa" w:w="80"/>
            </w:tcMar>
          </w:tcPr>
          <w:p>
            <w:r>
              <w:rPr>
                <w:rFonts w:ascii="Georgia" w:cs="Georgia" w:eastAsia="Georgia" w:hAnsi="Georgia"/>
                <w:b/>
                <w:bCs/>
                <w:color w:val="FFFFFF"/>
                <w:sz w:val="20"/>
                <w:szCs w:val="20"/>
              </w:rPr>
              <w:t xml:space="preserve">Application</w:t>
            </w:r>
          </w:p>
        </w:tc>
        <w:tc>
          <w:tcPr>
            <w:tcW w:type="dxa" w:w="2600"/>
            <w:tcBorders>
              <w:top w:val="single" w:color="999999" w:sz="1"/>
              <w:left w:val="single" w:color="999999" w:sz="1"/>
              <w:bottom w:val="single" w:color="999999" w:sz="1"/>
              <w:right w:val="single" w:color="999999" w:sz="1"/>
            </w:tcBorders>
            <w:shd w:fill="333333" w:val="clear"/>
            <w:tcMar>
              <w:top w:type="dxa" w:w="60"/>
              <w:left w:type="dxa" w:w="80"/>
              <w:bottom w:type="dxa" w:w="60"/>
              <w:right w:type="dxa" w:w="80"/>
            </w:tcMar>
          </w:tcPr>
          <w:p>
            <w:r>
              <w:rPr>
                <w:rFonts w:ascii="Georgia" w:cs="Georgia" w:eastAsia="Georgia" w:hAnsi="Georgia"/>
                <w:b/>
                <w:bCs/>
                <w:color w:val="FFFFFF"/>
                <w:sz w:val="20"/>
                <w:szCs w:val="20"/>
              </w:rPr>
              <w:t xml:space="preserve">Gospel Motivation</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r>
              <w:rPr>
                <w:rFonts w:ascii="Georgia" w:cs="Georgia" w:eastAsia="Georgia" w:hAnsi="Georgia"/>
                <w:b/>
                <w:bCs/>
                <w:sz w:val="20"/>
                <w:szCs w:val="20"/>
              </w:rPr>
              <w:t xml:space="preserve">Seeker</w:t>
            </w:r>
          </w:p>
        </w:tc>
        <w:tc>
          <w:tcPr>
            <w:tcW w:type="dxa" w:w="25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Georgia" w:cs="Georgia" w:eastAsia="Georgia" w:hAnsi="Georgia"/>
                <w:sz w:val="20"/>
                <w:szCs w:val="20"/>
              </w:rPr>
              <w:t xml:space="preserve">What if the resurrection actually happened? What would that change about how I understand the world?</w:t>
            </w:r>
          </w:p>
        </w:tc>
        <w:tc>
          <w:tcPr>
            <w:tcW w:type="dxa" w:w="25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Georgia" w:cs="Georgia" w:eastAsia="Georgia" w:hAnsi="Georgia"/>
                <w:sz w:val="20"/>
                <w:szCs w:val="20"/>
              </w:rPr>
              <w:t xml:space="preserve">Consider the historical evidence honestly. Read John 20 on your own this week. Ask: if this is true, what does it require of me?</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Georgia" w:cs="Georgia" w:eastAsia="Georgia" w:hAnsi="Georgia"/>
                <w:sz w:val="20"/>
                <w:szCs w:val="20"/>
              </w:rPr>
              <w:t xml:space="preserve">Jesus does not demand you understand everything before you come. He met Mary in her confusion. He meets you in yours.</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r>
              <w:rPr>
                <w:rFonts w:ascii="Georgia" w:cs="Georgia" w:eastAsia="Georgia" w:hAnsi="Georgia"/>
                <w:b/>
                <w:bCs/>
                <w:sz w:val="20"/>
                <w:szCs w:val="20"/>
              </w:rPr>
              <w:t xml:space="preserve">Struggling Christian</w:t>
            </w:r>
          </w:p>
        </w:tc>
        <w:tc>
          <w:tcPr>
            <w:tcW w:type="dxa" w:w="25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Georgia" w:cs="Georgia" w:eastAsia="Georgia" w:hAnsi="Georgia"/>
                <w:sz w:val="20"/>
                <w:szCs w:val="20"/>
              </w:rPr>
              <w:t xml:space="preserve">I believe in the resurrection intellectually, but my life feels like a graveyard. Where is the power?</w:t>
            </w:r>
          </w:p>
        </w:tc>
        <w:tc>
          <w:tcPr>
            <w:tcW w:type="dxa" w:w="25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Georgia" w:cs="Georgia" w:eastAsia="Georgia" w:hAnsi="Georgia"/>
                <w:sz w:val="20"/>
                <w:szCs w:val="20"/>
              </w:rPr>
              <w:t xml:space="preserve">Name one area of your life where you have stopped believing God can restore. Bring it back to him. Not with performance—with honesty.</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Georgia" w:cs="Georgia" w:eastAsia="Georgia" w:hAnsi="Georgia"/>
                <w:sz w:val="20"/>
                <w:szCs w:val="20"/>
              </w:rPr>
              <w:t xml:space="preserve">The same Christ who called Mary by name in the middle of her grief is calling you now. He is not waiting for you to clean up. He is coming to where you are.</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r>
              <w:rPr>
                <w:rFonts w:ascii="Georgia" w:cs="Georgia" w:eastAsia="Georgia" w:hAnsi="Georgia"/>
                <w:b/>
                <w:bCs/>
                <w:sz w:val="20"/>
                <w:szCs w:val="20"/>
              </w:rPr>
              <w:t xml:space="preserve">Mature Believer</w:t>
            </w:r>
          </w:p>
        </w:tc>
        <w:tc>
          <w:tcPr>
            <w:tcW w:type="dxa" w:w="25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Georgia" w:cs="Georgia" w:eastAsia="Georgia" w:hAnsi="Georgia"/>
                <w:sz w:val="20"/>
                <w:szCs w:val="20"/>
              </w:rPr>
              <w:t xml:space="preserve">Am I living as if the resurrection actually changed the material world, or have I settled for a privatized faith?</w:t>
            </w:r>
          </w:p>
        </w:tc>
        <w:tc>
          <w:tcPr>
            <w:tcW w:type="dxa" w:w="25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Georgia" w:cs="Georgia" w:eastAsia="Georgia" w:hAnsi="Georgia"/>
                <w:sz w:val="20"/>
                <w:szCs w:val="20"/>
              </w:rPr>
              <w:t xml:space="preserve">Identify one concrete way you can participate in God’s restoration this week—a relationship that needs repair, a neighbor who needs presence, a wrong that needs naming.</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Georgia" w:cs="Georgia" w:eastAsia="Georgia" w:hAnsi="Georgia"/>
                <w:sz w:val="20"/>
                <w:szCs w:val="20"/>
              </w:rPr>
              <w:t xml:space="preserve">You are not maintaining a religion. You are participating in the restoration of Eden. Every act of love, justice, and mercy is a seed planted in soil God himself is going to raise.</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r>
              <w:rPr>
                <w:rFonts w:ascii="Georgia" w:cs="Georgia" w:eastAsia="Georgia" w:hAnsi="Georgia"/>
                <w:b/>
                <w:bCs/>
                <w:sz w:val="20"/>
                <w:szCs w:val="20"/>
              </w:rPr>
              <w:t xml:space="preserve">Nominal Churchgoer</w:t>
            </w:r>
          </w:p>
        </w:tc>
        <w:tc>
          <w:tcPr>
            <w:tcW w:type="dxa" w:w="25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Georgia" w:cs="Georgia" w:eastAsia="Georgia" w:hAnsi="Georgia"/>
                <w:sz w:val="20"/>
                <w:szCs w:val="20"/>
              </w:rPr>
              <w:t xml:space="preserve">Am I here for tradition, or am I here for Christ?</w:t>
            </w:r>
          </w:p>
        </w:tc>
        <w:tc>
          <w:tcPr>
            <w:tcW w:type="dxa" w:w="25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Georgia" w:cs="Georgia" w:eastAsia="Georgia" w:hAnsi="Georgia"/>
                <w:sz w:val="20"/>
                <w:szCs w:val="20"/>
              </w:rPr>
              <w:t xml:space="preserve">Answer the question honestly: Whom are you seeking? If the answer is comfort, nostalgia, or social belonging—hear the risen Christ calling you to something deeper.</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Georgia" w:cs="Georgia" w:eastAsia="Georgia" w:hAnsi="Georgia"/>
                <w:sz w:val="20"/>
                <w:szCs w:val="20"/>
              </w:rPr>
              <w:t xml:space="preserve">Easter is not a holiday. It is an invasion. The ages have overlapped. God is restoring the earth. And he is inviting you in—not as a spectator, but as a participant.</w:t>
            </w:r>
          </w:p>
        </w:tc>
      </w:tr>
      <w:tr>
        <w:tc>
          <w:tcPr>
            <w:tcW w:type="dxa" w:w="1600"/>
            <w:tcBorders>
              <w:top w:val="single" w:color="999999" w:sz="1"/>
              <w:left w:val="single" w:color="999999" w:sz="1"/>
              <w:bottom w:val="single" w:color="999999" w:sz="1"/>
              <w:right w:val="single" w:color="999999" w:sz="1"/>
            </w:tcBorders>
            <w:shd w:fill="F2F2F2" w:val="clear"/>
            <w:tcMar>
              <w:top w:type="dxa" w:w="60"/>
              <w:left w:type="dxa" w:w="80"/>
              <w:bottom w:type="dxa" w:w="60"/>
              <w:right w:type="dxa" w:w="80"/>
            </w:tcMar>
          </w:tcPr>
          <w:p>
            <w:r>
              <w:rPr>
                <w:rFonts w:ascii="Georgia" w:cs="Georgia" w:eastAsia="Georgia" w:hAnsi="Georgia"/>
                <w:b/>
                <w:bCs/>
                <w:sz w:val="20"/>
                <w:szCs w:val="20"/>
              </w:rPr>
              <w:t xml:space="preserve">Skeptic</w:t>
            </w:r>
          </w:p>
        </w:tc>
        <w:tc>
          <w:tcPr>
            <w:tcW w:type="dxa" w:w="25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Georgia" w:cs="Georgia" w:eastAsia="Georgia" w:hAnsi="Georgia"/>
                <w:sz w:val="20"/>
                <w:szCs w:val="20"/>
              </w:rPr>
              <w:t xml:space="preserve">How can an ancient resurrection claim have anything to say to a modern person?</w:t>
            </w:r>
          </w:p>
        </w:tc>
        <w:tc>
          <w:tcPr>
            <w:tcW w:type="dxa" w:w="258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Georgia" w:cs="Georgia" w:eastAsia="Georgia" w:hAnsi="Georgia"/>
                <w:sz w:val="20"/>
                <w:szCs w:val="20"/>
              </w:rPr>
              <w:t xml:space="preserve">Consider what it meant in its own context. The early Christians were not naïve—they were making a claim that cost them everything. What would make someone do that?</w:t>
            </w:r>
          </w:p>
        </w:tc>
        <w:tc>
          <w:tcPr>
            <w:tcW w:type="dxa" w:w="2600"/>
            <w:tcBorders>
              <w:top w:val="single" w:color="999999" w:sz="1"/>
              <w:left w:val="single" w:color="999999" w:sz="1"/>
              <w:bottom w:val="single" w:color="999999" w:sz="1"/>
              <w:right w:val="single" w:color="999999" w:sz="1"/>
            </w:tcBorders>
            <w:tcMar>
              <w:top w:type="dxa" w:w="60"/>
              <w:left w:type="dxa" w:w="80"/>
              <w:bottom w:type="dxa" w:w="60"/>
              <w:right w:type="dxa" w:w="80"/>
            </w:tcMar>
          </w:tcPr>
          <w:p>
            <w:r>
              <w:rPr>
                <w:rFonts w:ascii="Georgia" w:cs="Georgia" w:eastAsia="Georgia" w:hAnsi="Georgia"/>
                <w:sz w:val="20"/>
                <w:szCs w:val="20"/>
              </w:rPr>
              <w:t xml:space="preserve">The resurrection is the most audited claim in history. It was proclaimed in the same city where it happened, within weeks, to hostile audiences. It was not whispered in a corner. It was shouted in Jerusalem.</w:t>
            </w:r>
          </w:p>
        </w:tc>
      </w:tr>
    </w:tbl>
    <w:p>
      <w:r>
        <w:br w:type="page"/>
      </w:r>
    </w:p>
    <w:p>
      <w:pPr>
        <w:pStyle w:val="Heading1"/>
        <w:spacing w:after="200" w:before="400"/>
      </w:pPr>
      <w:r>
        <w:rPr>
          <w:rFonts w:ascii="Georgia" w:cs="Georgia" w:eastAsia="Georgia" w:hAnsi="Georgia"/>
          <w:b/>
          <w:bCs/>
          <w:sz w:val="32"/>
          <w:szCs w:val="32"/>
        </w:rPr>
        <w:t xml:space="preserve">STAGE 5 — FULL SERMON MANUSCRIPT</w:t>
      </w:r>
    </w:p>
    <w:p>
      <w:pPr>
        <w:spacing w:after="160" w:line="360"/>
      </w:pPr>
      <w:r>
        <w:rPr>
          <w:rFonts w:ascii="Georgia" w:cs="Georgia" w:eastAsia="Georgia" w:hAnsi="Georgia"/>
          <w:b/>
          <w:bCs/>
          <w:sz w:val="24"/>
          <w:szCs w:val="24"/>
        </w:rPr>
        <w:t xml:space="preserve">“THE GARDENER HAS RETURNED”</w:t>
      </w:r>
    </w:p>
    <w:p>
      <w:pPr>
        <w:spacing w:after="160" w:line="360"/>
      </w:pPr>
      <w:r>
        <w:rPr>
          <w:rFonts w:ascii="Georgia" w:cs="Georgia" w:eastAsia="Georgia" w:hAnsi="Georgia"/>
          <w:sz w:val="24"/>
          <w:szCs w:val="24"/>
        </w:rPr>
        <w:t xml:space="preserve">John 20:1–18 | Easter Sunday | Pastor James C. Bell</w:t>
      </w:r>
    </w:p>
    <w:p>
      <w:pPr>
        <w:spacing w:after="80"/>
      </w:pPr>
      <w:r>
        <w:rPr>
          <w:sz w:val="24"/>
          <w:szCs w:val="24"/>
        </w:rPr>
        <w:t xml:space="preserve"/>
      </w:r>
    </w:p>
    <w:p>
      <w:pPr>
        <w:pStyle w:val="Heading2"/>
        <w:spacing w:after="150" w:before="300"/>
      </w:pPr>
      <w:r>
        <w:rPr>
          <w:rFonts w:ascii="Georgia" w:cs="Georgia" w:eastAsia="Georgia" w:hAnsi="Georgia"/>
          <w:b/>
          <w:bCs/>
          <w:sz w:val="28"/>
          <w:szCs w:val="28"/>
        </w:rPr>
        <w:t xml:space="preserve">INTRODUCTION: THE WAY AND THE QUESTION</w:t>
      </w:r>
    </w:p>
    <w:p>
      <w:pPr>
        <w:spacing w:after="80"/>
      </w:pPr>
      <w:r>
        <w:rPr>
          <w:sz w:val="24"/>
          <w:szCs w:val="24"/>
        </w:rPr>
        <w:t xml:space="preserve"/>
      </w:r>
    </w:p>
    <w:p>
      <w:pPr>
        <w:spacing w:after="200" w:before="200"/>
        <w:jc w:val="left"/>
      </w:pPr>
      <w:r>
        <w:rPr>
          <w:rFonts w:ascii="Georgia" w:cs="Georgia" w:eastAsia="Georgia" w:hAnsi="Georgia"/>
          <w:i/>
          <w:iCs/>
          <w:color w:val="555555"/>
          <w:sz w:val="22"/>
          <w:szCs w:val="22"/>
        </w:rPr>
        <w:t xml:space="preserve">[ Walk to the center. Stand still. No notes. Look at the room. ]</w:t>
      </w:r>
    </w:p>
    <w:p>
      <w:pPr>
        <w:spacing w:after="160" w:line="360"/>
      </w:pPr>
      <w:r>
        <w:rPr>
          <w:rFonts w:ascii="Georgia" w:cs="Georgia" w:eastAsia="Georgia" w:hAnsi="Georgia"/>
          <w:sz w:val="24"/>
          <w:szCs w:val="24"/>
        </w:rPr>
        <w:t xml:space="preserve">Before anyone was ever called a Christian—before that word even existed—the people who followed Jesus of Nazareth were known by a different name.</w:t>
      </w:r>
    </w:p>
    <w:p>
      <w:pPr>
        <w:spacing w:after="160" w:line="360"/>
      </w:pPr>
      <w:r>
        <w:rPr>
          <w:rFonts w:ascii="Georgia" w:cs="Georgia" w:eastAsia="Georgia" w:hAnsi="Georgia"/>
          <w:sz w:val="24"/>
          <w:szCs w:val="24"/>
        </w:rPr>
        <w:t xml:space="preserve">They were called followers of The Way.</w:t>
      </w:r>
    </w:p>
    <w:p>
      <w:pPr>
        <w:spacing w:after="160" w:line="360"/>
      </w:pPr>
      <w:r>
        <w:rPr>
          <w:rFonts w:ascii="Georgia" w:cs="Georgia" w:eastAsia="Georgia" w:hAnsi="Georgia"/>
          <w:sz w:val="24"/>
          <w:szCs w:val="24"/>
        </w:rPr>
        <w:t xml:space="preserve">You can find it all through the book of Acts. They were not known primarily as a religion. They were not known as a demographic, a voting bloc, or a private spiritual club. They were known as The Way.</w:t>
      </w:r>
    </w:p>
    <w:p>
      <w:pPr>
        <w:spacing w:after="160" w:line="360"/>
      </w:pPr>
      <w:r>
        <w:rPr>
          <w:rFonts w:ascii="Georgia" w:cs="Georgia" w:eastAsia="Georgia" w:hAnsi="Georgia"/>
          <w:sz w:val="24"/>
          <w:szCs w:val="24"/>
        </w:rPr>
        <w:t xml:space="preserve">The Greek word is hodos. It means a path. A direction. A mode of moving through the world.</w:t>
      </w:r>
    </w:p>
    <w:p>
      <w:pPr>
        <w:spacing w:after="160" w:line="360"/>
      </w:pPr>
      <w:r>
        <w:rPr>
          <w:rFonts w:ascii="Georgia" w:cs="Georgia" w:eastAsia="Georgia" w:hAnsi="Georgia"/>
          <w:sz w:val="24"/>
          <w:szCs w:val="24"/>
        </w:rPr>
        <w:t xml:space="preserve">And that single word exposes one of the deepest problems with how we have domesticated faith in modern American culture. We have turned Christianity into a private, individualistic belief system. We treat it like a set of theological doctrines you agree with so your soul goes to the right place when you die, while leaving the rest of your life largely untouched.</w:t>
      </w:r>
    </w:p>
    <w:p>
      <w:pPr>
        <w:spacing w:after="160" w:line="360"/>
      </w:pPr>
      <w:r>
        <w:rPr>
          <w:rFonts w:ascii="Georgia" w:cs="Georgia" w:eastAsia="Georgia" w:hAnsi="Georgia"/>
          <w:sz w:val="24"/>
          <w:szCs w:val="24"/>
        </w:rPr>
        <w:t xml:space="preserve">But the early church did not understand faith like that.</w:t>
      </w:r>
    </w:p>
    <w:p>
      <w:pPr>
        <w:spacing w:after="160" w:line="360"/>
      </w:pPr>
      <w:r>
        <w:rPr>
          <w:rFonts w:ascii="Georgia" w:cs="Georgia" w:eastAsia="Georgia" w:hAnsi="Georgia"/>
          <w:sz w:val="24"/>
          <w:szCs w:val="24"/>
        </w:rPr>
        <w:t xml:space="preserve">To them, following Jesus was not something you believed in your head. It was an entire reorientation of your existence. The Way implied movement. It implied that you were living from a completely different set of assumptions about what is real, what is valuable, and who is actually in charge of the world.</w:t>
      </w:r>
    </w:p>
    <w:p>
      <w:pPr>
        <w:spacing w:after="160" w:line="360"/>
      </w:pPr>
      <w:r>
        <w:rPr>
          <w:rFonts w:ascii="Georgia" w:cs="Georgia" w:eastAsia="Georgia" w:hAnsi="Georgia"/>
          <w:sz w:val="24"/>
          <w:szCs w:val="24"/>
        </w:rPr>
        <w:t xml:space="preserve">And the only reason they could do that is because of what happened on the morning we are gathered here to remember.</w:t>
      </w:r>
    </w:p>
    <w:p>
      <w:pPr>
        <w:spacing w:after="160" w:line="360"/>
      </w:pPr>
      <w:r>
        <w:rPr>
          <w:rFonts w:ascii="Georgia" w:cs="Georgia" w:eastAsia="Georgia" w:hAnsi="Georgia"/>
          <w:sz w:val="24"/>
          <w:szCs w:val="24"/>
        </w:rPr>
        <w:t xml:space="preserve">But nobody understood that on the first Easter morning.</w:t>
      </w:r>
    </w:p>
    <w:p>
      <w:pPr>
        <w:spacing w:after="160" w:line="360"/>
      </w:pPr>
      <w:r>
        <w:rPr>
          <w:rFonts w:ascii="Georgia" w:cs="Georgia" w:eastAsia="Georgia" w:hAnsi="Georgia"/>
          <w:sz w:val="24"/>
          <w:szCs w:val="24"/>
        </w:rPr>
        <w:t xml:space="preserve">Before it was a global movement, before it was The Way—it was just a woman, walking alone in the dark, looking for a dead body.</w:t>
      </w:r>
    </w:p>
    <w:p>
      <w:pPr>
        <w:spacing w:after="160" w:line="360"/>
      </w:pPr>
      <w:r>
        <w:rPr>
          <w:rFonts w:ascii="Georgia" w:cs="Georgia" w:eastAsia="Georgia" w:hAnsi="Georgia"/>
          <w:sz w:val="24"/>
          <w:szCs w:val="24"/>
        </w:rPr>
        <w:t xml:space="preserve">That is where Mary Magdalene is in John 20.</w:t>
      </w:r>
    </w:p>
    <w:p>
      <w:pPr>
        <w:spacing w:after="160" w:line="360"/>
      </w:pPr>
      <w:r>
        <w:rPr>
          <w:rFonts w:ascii="Georgia" w:cs="Georgia" w:eastAsia="Georgia" w:hAnsi="Georgia"/>
          <w:sz w:val="24"/>
          <w:szCs w:val="24"/>
        </w:rPr>
        <w:t xml:space="preserve">She is not walking into a sunrise service. She is walking toward a grave. Her whole world has collapsed. Her meaning, her purpose, everything she thought she believed has seemingly ended, and she is coming to the tomb just to try to make some sense of it.</w:t>
      </w:r>
    </w:p>
    <w:p>
      <w:pPr>
        <w:spacing w:after="160" w:line="360"/>
      </w:pPr>
      <w:r>
        <w:rPr>
          <w:rFonts w:ascii="Georgia" w:cs="Georgia" w:eastAsia="Georgia" w:hAnsi="Georgia"/>
          <w:sz w:val="24"/>
          <w:szCs w:val="24"/>
        </w:rPr>
        <w:t xml:space="preserve">John tells us, “It was still dark.”</w:t>
      </w:r>
    </w:p>
    <w:p>
      <w:pPr>
        <w:spacing w:after="160" w:line="360"/>
      </w:pPr>
      <w:r>
        <w:rPr>
          <w:rFonts w:ascii="Georgia" w:cs="Georgia" w:eastAsia="Georgia" w:hAnsi="Georgia"/>
          <w:sz w:val="24"/>
          <w:szCs w:val="24"/>
        </w:rPr>
        <w:t xml:space="preserve">That is not just a detail about the weather. It was still dark outside. It was still dark in her chest. It was still dark in her understanding.</w:t>
      </w:r>
    </w:p>
    <w:p>
      <w:pPr>
        <w:spacing w:after="160" w:line="360"/>
      </w:pPr>
      <w:r>
        <w:rPr>
          <w:rFonts w:ascii="Georgia" w:cs="Georgia" w:eastAsia="Georgia" w:hAnsi="Georgia"/>
          <w:sz w:val="24"/>
          <w:szCs w:val="24"/>
        </w:rPr>
        <w:t xml:space="preserve">And if we are honest, a lot of people walk into Easter the exact same way. We show up. We dress up. We smile and say the right things. But underneath the smiles, underneath the Sunday clothes, underneath the eavesdrop of polite conversation, there is darkness.</w:t>
      </w:r>
    </w:p>
    <w:p>
      <w:pPr>
        <w:spacing w:after="160" w:line="360"/>
      </w:pPr>
      <w:r>
        <w:rPr>
          <w:rFonts w:ascii="Georgia" w:cs="Georgia" w:eastAsia="Georgia" w:hAnsi="Georgia"/>
          <w:sz w:val="24"/>
          <w:szCs w:val="24"/>
        </w:rPr>
        <w:t xml:space="preserve">There is brokenness. There are Marys coming to the tomb today carrying hidden sin, broken homes, quiet depression, private struggles—the things nobody knows about behind the scenes.</w:t>
      </w:r>
    </w:p>
    <w:p>
      <w:pPr>
        <w:spacing w:after="160" w:line="360"/>
      </w:pPr>
      <w:r>
        <w:rPr>
          <w:rFonts w:ascii="Georgia" w:cs="Georgia" w:eastAsia="Georgia" w:hAnsi="Georgia"/>
          <w:sz w:val="24"/>
          <w:szCs w:val="24"/>
        </w:rPr>
        <w:t xml:space="preserve">And into that darkness, John asks a question.</w:t>
      </w:r>
    </w:p>
    <w:p>
      <w:pPr>
        <w:spacing w:after="160" w:line="360"/>
      </w:pPr>
      <w:r>
        <w:rPr>
          <w:rFonts w:ascii="Georgia" w:cs="Georgia" w:eastAsia="Georgia" w:hAnsi="Georgia"/>
          <w:sz w:val="24"/>
          <w:szCs w:val="24"/>
        </w:rPr>
        <w:t xml:space="preserve">In the very first chapter of John’s Gospel, the first words Jesus speaks are a question: “What are you seeking?” (John 1:38).</w:t>
      </w:r>
    </w:p>
    <w:p>
      <w:pPr>
        <w:spacing w:after="160" w:line="360"/>
      </w:pPr>
      <w:r>
        <w:rPr>
          <w:rFonts w:ascii="Georgia" w:cs="Georgia" w:eastAsia="Georgia" w:hAnsi="Georgia"/>
          <w:sz w:val="24"/>
          <w:szCs w:val="24"/>
        </w:rPr>
        <w:t xml:space="preserve">And now, here at the end of the Gospel, in the garden of the resurrection, Jesus asks the question again, but he changes one word: “Whom are you seeking?” (John 20:15).</w:t>
      </w:r>
    </w:p>
    <w:p>
      <w:pPr>
        <w:spacing w:after="160" w:line="360"/>
      </w:pPr>
      <w:r>
        <w:rPr>
          <w:rFonts w:ascii="Georgia" w:cs="Georgia" w:eastAsia="Georgia" w:hAnsi="Georgia"/>
          <w:sz w:val="24"/>
          <w:szCs w:val="24"/>
        </w:rPr>
        <w:t xml:space="preserve">That is the question all of us have to answer today. Because everyone in this room is seeking something. We are all trying to find meaning, comfort, identity, or escape. But the resurrection forces us to move from what to whom.</w:t>
      </w:r>
    </w:p>
    <w:p>
      <w:pPr>
        <w:spacing w:after="160" w:line="360"/>
      </w:pPr>
      <w:r>
        <w:rPr>
          <w:rFonts w:ascii="Georgia" w:cs="Georgia" w:eastAsia="Georgia" w:hAnsi="Georgia"/>
          <w:sz w:val="24"/>
          <w:szCs w:val="24"/>
        </w:rPr>
        <w:t xml:space="preserve">Whom are you seeking?</w:t>
      </w:r>
    </w:p>
    <w:p>
      <w:pPr>
        <w:spacing w:after="80"/>
      </w:pPr>
      <w:r>
        <w:rPr>
          <w:sz w:val="24"/>
          <w:szCs w:val="24"/>
        </w:rPr>
        <w:t xml:space="preserve"/>
      </w:r>
    </w:p>
    <w:p>
      <w:pPr>
        <w:pStyle w:val="Heading2"/>
        <w:spacing w:after="150" w:before="300"/>
      </w:pPr>
      <w:r>
        <w:rPr>
          <w:rFonts w:ascii="Georgia" w:cs="Georgia" w:eastAsia="Georgia" w:hAnsi="Georgia"/>
          <w:b/>
          <w:bCs/>
          <w:sz w:val="28"/>
          <w:szCs w:val="28"/>
        </w:rPr>
        <w:t xml:space="preserve">POINT 1: THE RESTORED EDEN</w:t>
      </w:r>
    </w:p>
    <w:p>
      <w:pPr>
        <w:spacing w:after="80"/>
      </w:pPr>
      <w:r>
        <w:rPr>
          <w:sz w:val="24"/>
          <w:szCs w:val="24"/>
        </w:rPr>
        <w:t xml:space="preserve"/>
      </w:r>
    </w:p>
    <w:p>
      <w:pPr>
        <w:spacing w:after="160" w:line="360"/>
      </w:pPr>
      <w:r>
        <w:rPr>
          <w:rFonts w:ascii="Georgia" w:cs="Georgia" w:eastAsia="Georgia" w:hAnsi="Georgia"/>
          <w:sz w:val="24"/>
          <w:szCs w:val="24"/>
        </w:rPr>
        <w:t xml:space="preserve">Mary arrives at the tomb, and the stone is rolled away. She bends down, sees two angels, and then turns around. A man is standing there. She does not know it is Jesus.</w:t>
      </w:r>
    </w:p>
    <w:p>
      <w:pPr>
        <w:spacing w:after="160" w:line="360"/>
      </w:pPr>
      <w:r>
        <w:rPr>
          <w:rFonts w:ascii="Georgia" w:cs="Georgia" w:eastAsia="Georgia" w:hAnsi="Georgia"/>
          <w:sz w:val="24"/>
          <w:szCs w:val="24"/>
        </w:rPr>
        <w:t xml:space="preserve">She thinks he is the gardener.</w:t>
      </w:r>
    </w:p>
    <w:p>
      <w:pPr>
        <w:spacing w:after="160" w:line="360"/>
      </w:pPr>
      <w:r>
        <w:rPr>
          <w:rFonts w:ascii="Georgia" w:cs="Georgia" w:eastAsia="Georgia" w:hAnsi="Georgia"/>
          <w:sz w:val="24"/>
          <w:szCs w:val="24"/>
        </w:rPr>
        <w:t xml:space="preserve">And John wants you to stop right there. Because that is not a throwaway detail. That is theology.</w:t>
      </w:r>
    </w:p>
    <w:p>
      <w:pPr>
        <w:spacing w:after="160" w:line="360"/>
      </w:pPr>
      <w:r>
        <w:rPr>
          <w:rFonts w:ascii="Georgia" w:cs="Georgia" w:eastAsia="Georgia" w:hAnsi="Georgia"/>
          <w:sz w:val="24"/>
          <w:szCs w:val="24"/>
        </w:rPr>
        <w:t xml:space="preserve">John opened his Gospel with the words, “In the beginning,” because he wanted you thinking about Genesis. So when he places the resurrection in a garden, and tells you Mary thought Jesus was the gardener, he is pointing you straight back to the beginning of the world.</w:t>
      </w:r>
    </w:p>
    <w:p>
      <w:pPr>
        <w:spacing w:after="160" w:line="360"/>
      </w:pPr>
      <w:r>
        <w:rPr>
          <w:rFonts w:ascii="Georgia" w:cs="Georgia" w:eastAsia="Georgia" w:hAnsi="Georgia"/>
          <w:sz w:val="24"/>
          <w:szCs w:val="24"/>
        </w:rPr>
        <w:t xml:space="preserve">Because the Bible begins in a garden.</w:t>
      </w:r>
    </w:p>
    <w:p>
      <w:pPr>
        <w:spacing w:after="160" w:line="360"/>
      </w:pPr>
      <w:r>
        <w:rPr>
          <w:rFonts w:ascii="Georgia" w:cs="Georgia" w:eastAsia="Georgia" w:hAnsi="Georgia"/>
          <w:sz w:val="24"/>
          <w:szCs w:val="24"/>
        </w:rPr>
        <w:t xml:space="preserve">In Genesis 2, the first human being is placed in Eden with two specific assignments: to cultivate and to keep. Adam was, in the most literal sense, a gardener.</w:t>
      </w:r>
    </w:p>
    <w:p>
      <w:pPr>
        <w:spacing w:after="160" w:line="360"/>
      </w:pPr>
      <w:r>
        <w:rPr>
          <w:rFonts w:ascii="Georgia" w:cs="Georgia" w:eastAsia="Georgia" w:hAnsi="Georgia"/>
          <w:sz w:val="24"/>
          <w:szCs w:val="24"/>
        </w:rPr>
        <w:t xml:space="preserve">But Adam failed in the garden. He reached for the forbidden fruit in disobedience. And when he did, he ruptured reality. Every misstep of the first Adam brought the curse. It brought death. It brought sin. It brought toil to our work. It brought thorns and thistles from the ground.</w:t>
      </w:r>
    </w:p>
    <w:p>
      <w:pPr>
        <w:spacing w:after="160" w:line="360"/>
      </w:pPr>
      <w:r>
        <w:rPr>
          <w:rFonts w:ascii="Georgia" w:cs="Georgia" w:eastAsia="Georgia" w:hAnsi="Georgia"/>
          <w:sz w:val="24"/>
          <w:szCs w:val="24"/>
        </w:rPr>
        <w:t xml:space="preserve">But now, look at Christ.</w:t>
      </w:r>
    </w:p>
    <w:p>
      <w:pPr>
        <w:spacing w:after="160" w:line="360"/>
      </w:pPr>
      <w:r>
        <w:rPr>
          <w:rFonts w:ascii="Georgia" w:cs="Georgia" w:eastAsia="Georgia" w:hAnsi="Georgia"/>
          <w:sz w:val="24"/>
          <w:szCs w:val="24"/>
        </w:rPr>
        <w:t xml:space="preserve">Christ is the Second Adam. Where the first Adam reached for a tree in disobedience and brought death, the Second Adam reached for the wood of the cross in obedience and brought life.</w:t>
      </w:r>
    </w:p>
    <w:p>
      <w:pPr>
        <w:spacing w:after="160" w:line="360"/>
      </w:pPr>
      <w:r>
        <w:rPr>
          <w:rFonts w:ascii="Georgia" w:cs="Georgia" w:eastAsia="Georgia" w:hAnsi="Georgia"/>
          <w:sz w:val="24"/>
          <w:szCs w:val="24"/>
        </w:rPr>
        <w:t xml:space="preserve">And when Jesus was crucified, what did they place on his head? A crown of thorns. He literally took the curse of the ground—the thorns and thistles of Genesis 3—and wore it on his own skull. He took the curse upon himself to break its power.</w:t>
      </w:r>
    </w:p>
    <w:p>
      <w:pPr>
        <w:spacing w:after="160" w:line="360"/>
      </w:pPr>
      <w:r>
        <w:rPr>
          <w:rFonts w:ascii="Georgia" w:cs="Georgia" w:eastAsia="Georgia" w:hAnsi="Georgia"/>
          <w:sz w:val="24"/>
          <w:szCs w:val="24"/>
        </w:rPr>
        <w:t xml:space="preserve">So when Jesus is resurrected into a garden, it is deeply symbolic. He is claiming that he is restoring all things. He is the true Gardener, and he is making the earth new. This is a picture of the restored Eden.</w:t>
      </w:r>
    </w:p>
    <w:p>
      <w:pPr>
        <w:spacing w:after="160" w:line="360"/>
      </w:pPr>
      <w:r>
        <w:rPr>
          <w:rFonts w:ascii="Georgia" w:cs="Georgia" w:eastAsia="Georgia" w:hAnsi="Georgia"/>
          <w:sz w:val="24"/>
          <w:szCs w:val="24"/>
        </w:rPr>
        <w:t xml:space="preserve">And God had been pointing to this for a thousand years.</w:t>
      </w:r>
    </w:p>
    <w:p>
      <w:pPr>
        <w:spacing w:after="160" w:line="360"/>
      </w:pPr>
      <w:r>
        <w:rPr>
          <w:rFonts w:ascii="Georgia" w:cs="Georgia" w:eastAsia="Georgia" w:hAnsi="Georgia"/>
          <w:sz w:val="24"/>
          <w:szCs w:val="24"/>
        </w:rPr>
        <w:t xml:space="preserve">The Tabernacle—the tent where God’s presence dwelt in the Old Testament—was designed to look like a restored Eden. The golden candlestick was shaped like the tree of life. And the heavy curtain that separated the Holy of Holies from the people had cherubim woven into it. Why? Because in Genesis 3, God placed cherubim at the edge of the garden to guard the presence of God from sinful mankind.</w:t>
      </w:r>
    </w:p>
    <w:p>
      <w:pPr>
        <w:spacing w:after="160" w:line="360"/>
      </w:pPr>
      <w:r>
        <w:rPr>
          <w:rFonts w:ascii="Georgia" w:cs="Georgia" w:eastAsia="Georgia" w:hAnsi="Georgia"/>
          <w:sz w:val="24"/>
          <w:szCs w:val="24"/>
        </w:rPr>
        <w:t xml:space="preserve">But when Jesus died on the cross, that curtain was torn from the top to the bottom.</w:t>
      </w:r>
    </w:p>
    <w:p>
      <w:pPr>
        <w:spacing w:after="160" w:line="360"/>
      </w:pPr>
      <w:r>
        <w:rPr>
          <w:rFonts w:ascii="Georgia" w:cs="Georgia" w:eastAsia="Georgia" w:hAnsi="Georgia"/>
          <w:sz w:val="24"/>
          <w:szCs w:val="24"/>
        </w:rPr>
        <w:t xml:space="preserve">Christ entered in. He tore the veil. He placed his own blood on the mercy seat so that mankind can now enter back into the presence of God. The way back to the garden is open.</w:t>
      </w:r>
    </w:p>
    <w:p>
      <w:pPr>
        <w:spacing w:after="160" w:line="360"/>
      </w:pPr>
      <w:r>
        <w:rPr>
          <w:rFonts w:ascii="Georgia" w:cs="Georgia" w:eastAsia="Georgia" w:hAnsi="Georgia"/>
          <w:sz w:val="24"/>
          <w:szCs w:val="24"/>
        </w:rPr>
        <w:t xml:space="preserve">And we all know, somewhere deep inside, that this is what we need. We all have something inside us that tells us the hospitals, the tumors, the cancer diagnoses, the suffering, the evil in the world—this is not how it was meant to be. Man was supposed to dwell with God in a garden.</w:t>
      </w:r>
    </w:p>
    <w:p>
      <w:pPr>
        <w:spacing w:after="160" w:line="360"/>
      </w:pPr>
      <w:r>
        <w:rPr>
          <w:rFonts w:ascii="Georgia" w:cs="Georgia" w:eastAsia="Georgia" w:hAnsi="Georgia"/>
          <w:sz w:val="24"/>
          <w:szCs w:val="24"/>
        </w:rPr>
        <w:t xml:space="preserve">Adam failed that first task. But Christ is redeeming it.</w:t>
      </w:r>
    </w:p>
    <w:p>
      <w:pPr>
        <w:spacing w:after="80"/>
      </w:pPr>
      <w:r>
        <w:rPr>
          <w:sz w:val="24"/>
          <w:szCs w:val="24"/>
        </w:rPr>
        <w:t xml:space="preserve"/>
      </w:r>
    </w:p>
    <w:p>
      <w:pPr>
        <w:pStyle w:val="Heading2"/>
        <w:spacing w:after="150" w:before="300"/>
      </w:pPr>
      <w:r>
        <w:rPr>
          <w:rFonts w:ascii="Georgia" w:cs="Georgia" w:eastAsia="Georgia" w:hAnsi="Georgia"/>
          <w:b/>
          <w:bCs/>
          <w:sz w:val="28"/>
          <w:szCs w:val="28"/>
        </w:rPr>
        <w:t xml:space="preserve">POINT 2: THE OVERLAPPING OF THE AGES</w:t>
      </w:r>
    </w:p>
    <w:p>
      <w:pPr>
        <w:spacing w:after="80"/>
      </w:pPr>
      <w:r>
        <w:rPr>
          <w:sz w:val="24"/>
          <w:szCs w:val="24"/>
        </w:rPr>
        <w:t xml:space="preserve"/>
      </w:r>
    </w:p>
    <w:p>
      <w:pPr>
        <w:spacing w:after="160" w:line="360"/>
      </w:pPr>
      <w:r>
        <w:rPr>
          <w:rFonts w:ascii="Georgia" w:cs="Georgia" w:eastAsia="Georgia" w:hAnsi="Georgia"/>
          <w:sz w:val="24"/>
          <w:szCs w:val="24"/>
        </w:rPr>
        <w:t xml:space="preserve">The second thing I want you to see is that the grave is empty.</w:t>
      </w:r>
    </w:p>
    <w:p>
      <w:pPr>
        <w:spacing w:after="160" w:line="360"/>
      </w:pPr>
      <w:r>
        <w:rPr>
          <w:rFonts w:ascii="Georgia" w:cs="Georgia" w:eastAsia="Georgia" w:hAnsi="Georgia"/>
          <w:sz w:val="24"/>
          <w:szCs w:val="24"/>
        </w:rPr>
        <w:t xml:space="preserve">Mary came to the tomb expecting death. And we need to understand exactly why the empty tomb was so shocking—not just physically, but theologically.</w:t>
      </w:r>
    </w:p>
    <w:p>
      <w:pPr>
        <w:spacing w:after="160" w:line="360"/>
      </w:pPr>
      <w:r>
        <w:rPr>
          <w:rFonts w:ascii="Georgia" w:cs="Georgia" w:eastAsia="Georgia" w:hAnsi="Georgia"/>
          <w:sz w:val="24"/>
          <w:szCs w:val="24"/>
        </w:rPr>
        <w:t xml:space="preserve">In first-century Judaism, they believed in the resurrection. But Judaism taught that the resurrection was something that happened at the very end of time. It was a massive, cosmic event at the end of history where God would establish his kingdom, judge the world, and make all things new.</w:t>
      </w:r>
    </w:p>
    <w:p>
      <w:pPr>
        <w:spacing w:after="160" w:line="360"/>
      </w:pPr>
      <w:r>
        <w:rPr>
          <w:rFonts w:ascii="Georgia" w:cs="Georgia" w:eastAsia="Georgia" w:hAnsi="Georgia"/>
          <w:sz w:val="24"/>
          <w:szCs w:val="24"/>
        </w:rPr>
        <w:t xml:space="preserve">So when the disciples started running through the streets saying, “The resurrection has happened! The grave is empty!”—this was completely countercultural.</w:t>
      </w:r>
    </w:p>
    <w:p>
      <w:pPr>
        <w:spacing w:after="160" w:line="360"/>
      </w:pPr>
      <w:r>
        <w:rPr>
          <w:rFonts w:ascii="Georgia" w:cs="Georgia" w:eastAsia="Georgia" w:hAnsi="Georgia"/>
          <w:sz w:val="24"/>
          <w:szCs w:val="24"/>
        </w:rPr>
        <w:t xml:space="preserve">They were saying that the ultimate good you are hoping for at the end of time has broken into the middle of history. The God who is making all things new, the restored Eden, the restored relationship—that new way of life can begin now.</w:t>
      </w:r>
    </w:p>
    <w:p>
      <w:pPr>
        <w:spacing w:after="160" w:line="360"/>
      </w:pPr>
      <w:r>
        <w:rPr>
          <w:rFonts w:ascii="Georgia" w:cs="Georgia" w:eastAsia="Georgia" w:hAnsi="Georgia"/>
          <w:sz w:val="24"/>
          <w:szCs w:val="24"/>
        </w:rPr>
        <w:t xml:space="preserve">Theologians call this “the overlapping of the ages.”</w:t>
      </w:r>
    </w:p>
    <w:p>
      <w:pPr>
        <w:spacing w:after="160" w:line="360"/>
      </w:pPr>
      <w:r>
        <w:rPr>
          <w:rFonts w:ascii="Georgia" w:cs="Georgia" w:eastAsia="Georgia" w:hAnsi="Georgia"/>
          <w:sz w:val="24"/>
          <w:szCs w:val="24"/>
        </w:rPr>
        <w:t xml:space="preserve">The Jewish people were waiting for the new creation at the end of time, and Jesus and his followers are saying: It is now.</w:t>
      </w:r>
    </w:p>
    <w:p>
      <w:pPr>
        <w:spacing w:after="160" w:line="360"/>
      </w:pPr>
      <w:r>
        <w:rPr>
          <w:rFonts w:ascii="Georgia" w:cs="Georgia" w:eastAsia="Georgia" w:hAnsi="Georgia"/>
          <w:sz w:val="24"/>
          <w:szCs w:val="24"/>
        </w:rPr>
        <w:t xml:space="preserve">That is an offer to all of us of a new way of life. Life has come from a dead body.</w:t>
      </w:r>
    </w:p>
    <w:p>
      <w:pPr>
        <w:spacing w:after="160" w:line="360"/>
      </w:pPr>
      <w:r>
        <w:rPr>
          <w:rFonts w:ascii="Georgia" w:cs="Georgia" w:eastAsia="Georgia" w:hAnsi="Georgia"/>
          <w:sz w:val="24"/>
          <w:szCs w:val="24"/>
        </w:rPr>
        <w:t xml:space="preserve">But this completely collided with the Roman and Greek culture of the day. The Greeks believed in Platonism. They thought the physical body was a prison, and that true freedom was freedom from the body. It was an escapist mentality. Salvation meant your soul escaping the physical world to float in a purely spiritual realm forever.</w:t>
      </w:r>
    </w:p>
    <w:p>
      <w:pPr>
        <w:spacing w:after="160" w:line="360"/>
      </w:pPr>
      <w:r>
        <w:rPr>
          <w:rFonts w:ascii="Georgia" w:cs="Georgia" w:eastAsia="Georgia" w:hAnsi="Georgia"/>
          <w:sz w:val="24"/>
          <w:szCs w:val="24"/>
        </w:rPr>
        <w:t xml:space="preserve">And if we are honest, many modern Christians have that exact same escapist mentality. We look at the bad things in this world, and we think salvation is just God taking us out of here so we can escape spiritually.</w:t>
      </w:r>
    </w:p>
    <w:p>
      <w:pPr>
        <w:spacing w:after="160" w:line="360"/>
      </w:pPr>
      <w:r>
        <w:rPr>
          <w:rFonts w:ascii="Georgia" w:cs="Georgia" w:eastAsia="Georgia" w:hAnsi="Georgia"/>
          <w:sz w:val="24"/>
          <w:szCs w:val="24"/>
        </w:rPr>
        <w:t xml:space="preserve">But that is not the purpose of the Scriptures.</w:t>
      </w:r>
    </w:p>
    <w:p>
      <w:pPr>
        <w:spacing w:after="160" w:line="360"/>
      </w:pPr>
      <w:r>
        <w:rPr>
          <w:rFonts w:ascii="Georgia" w:cs="Georgia" w:eastAsia="Georgia" w:hAnsi="Georgia"/>
          <w:sz w:val="24"/>
          <w:szCs w:val="24"/>
        </w:rPr>
        <w:t xml:space="preserve">The purpose of the Scriptures is restoration. God is restoring all things in a new creation that is coming to earth. God is restoring the earth itself.</w:t>
      </w:r>
    </w:p>
    <w:p>
      <w:pPr>
        <w:spacing w:after="160" w:line="360"/>
      </w:pPr>
      <w:r>
        <w:rPr>
          <w:rFonts w:ascii="Georgia" w:cs="Georgia" w:eastAsia="Georgia" w:hAnsi="Georgia"/>
          <w:sz w:val="24"/>
          <w:szCs w:val="24"/>
        </w:rPr>
        <w:t xml:space="preserve">That is why the early followers of The Way did not just sit around waiting to die. Because they believed God was restoring the physical world, they built the first hospitals. They built the first schools. They built orphanages. They cared for the sick. All these things were built because they believed God was actively restoring creation, and they were invited to participate in it.</w:t>
      </w:r>
    </w:p>
    <w:p>
      <w:pPr>
        <w:spacing w:after="80"/>
      </w:pPr>
      <w:r>
        <w:rPr>
          <w:sz w:val="24"/>
          <w:szCs w:val="24"/>
        </w:rPr>
        <w:t xml:space="preserve"/>
      </w:r>
    </w:p>
    <w:p>
      <w:pPr>
        <w:pStyle w:val="Heading2"/>
        <w:spacing w:after="150" w:before="300"/>
      </w:pPr>
      <w:r>
        <w:rPr>
          <w:rFonts w:ascii="Georgia" w:cs="Georgia" w:eastAsia="Georgia" w:hAnsi="Georgia"/>
          <w:b/>
          <w:bCs/>
          <w:sz w:val="28"/>
          <w:szCs w:val="28"/>
        </w:rPr>
        <w:t xml:space="preserve">POINT 3: RESTORATION, NOT EVACUATION</w:t>
      </w:r>
    </w:p>
    <w:p>
      <w:pPr>
        <w:spacing w:after="80"/>
      </w:pPr>
      <w:r>
        <w:rPr>
          <w:sz w:val="24"/>
          <w:szCs w:val="24"/>
        </w:rPr>
        <w:t xml:space="preserve"/>
      </w:r>
    </w:p>
    <w:p>
      <w:pPr>
        <w:spacing w:after="160" w:line="360"/>
      </w:pPr>
      <w:r>
        <w:rPr>
          <w:rFonts w:ascii="Georgia" w:cs="Georgia" w:eastAsia="Georgia" w:hAnsi="Georgia"/>
          <w:sz w:val="24"/>
          <w:szCs w:val="24"/>
        </w:rPr>
        <w:t xml:space="preserve">The third thing I want you to see is that God is not done with this earth.</w:t>
      </w:r>
    </w:p>
    <w:p>
      <w:pPr>
        <w:spacing w:after="160" w:line="360"/>
      </w:pPr>
      <w:r>
        <w:rPr>
          <w:rFonts w:ascii="Georgia" w:cs="Georgia" w:eastAsia="Georgia" w:hAnsi="Georgia"/>
          <w:sz w:val="24"/>
          <w:szCs w:val="24"/>
        </w:rPr>
        <w:t xml:space="preserve">We should not have an escapist mentality. We should not look at the pain in our bodies and the brokenness in our world and think the ultimate goal is just to escape it.</w:t>
      </w:r>
    </w:p>
    <w:p>
      <w:pPr>
        <w:spacing w:after="160" w:line="360"/>
      </w:pPr>
      <w:r>
        <w:rPr>
          <w:rFonts w:ascii="Georgia" w:cs="Georgia" w:eastAsia="Georgia" w:hAnsi="Georgia"/>
          <w:sz w:val="24"/>
          <w:szCs w:val="24"/>
        </w:rPr>
        <w:t xml:space="preserve">God is restoring all things. And that includes you.</w:t>
      </w:r>
    </w:p>
    <w:p>
      <w:pPr>
        <w:spacing w:after="160" w:line="360"/>
      </w:pPr>
      <w:r>
        <w:rPr>
          <w:rFonts w:ascii="Georgia" w:cs="Georgia" w:eastAsia="Georgia" w:hAnsi="Georgia"/>
          <w:sz w:val="24"/>
          <w:szCs w:val="24"/>
        </w:rPr>
        <w:t xml:space="preserve">That includes me.</w:t>
      </w:r>
    </w:p>
    <w:p>
      <w:pPr>
        <w:spacing w:after="160" w:line="360"/>
      </w:pPr>
      <w:r>
        <w:rPr>
          <w:rFonts w:ascii="Georgia" w:cs="Georgia" w:eastAsia="Georgia" w:hAnsi="Georgia"/>
          <w:sz w:val="24"/>
          <w:szCs w:val="24"/>
        </w:rPr>
        <w:t xml:space="preserve">He wants to take everything that the curse has broken—all the death, all the pain, all the tumors, all the betrayal, all the shame—and he wants to restore it. He wants to make it new.</w:t>
      </w:r>
    </w:p>
    <w:p>
      <w:pPr>
        <w:spacing w:after="160" w:line="360"/>
      </w:pPr>
      <w:r>
        <w:rPr>
          <w:rFonts w:ascii="Georgia" w:cs="Georgia" w:eastAsia="Georgia" w:hAnsi="Georgia"/>
          <w:sz w:val="24"/>
          <w:szCs w:val="24"/>
        </w:rPr>
        <w:t xml:space="preserve">When the disciples saw the empty tomb, they did not preach that Jesus had escaped the physical world. They preached that Jesus had redeemed it. The resurrection body of Jesus is the down payment on the future of the entire cosmos.</w:t>
      </w:r>
    </w:p>
    <w:p>
      <w:pPr>
        <w:spacing w:after="160" w:line="360"/>
      </w:pPr>
      <w:r>
        <w:rPr>
          <w:rFonts w:ascii="Georgia" w:cs="Georgia" w:eastAsia="Georgia" w:hAnsi="Georgia"/>
          <w:sz w:val="24"/>
          <w:szCs w:val="24"/>
        </w:rPr>
        <w:t xml:space="preserve">This means that what you do in your body right now matters. Every act of love, every moment of justice, every restored relationship is a seed planted in soil that God himself is going to raise. You are not killing time until heaven. You are participating in the restoration of Eden. Right now. Today.</w:t>
      </w:r>
    </w:p>
    <w:p>
      <w:pPr>
        <w:spacing w:after="160" w:line="360"/>
      </w:pPr>
      <w:r>
        <w:rPr>
          <w:rFonts w:ascii="Georgia" w:cs="Georgia" w:eastAsia="Georgia" w:hAnsi="Georgia"/>
          <w:sz w:val="24"/>
          <w:szCs w:val="24"/>
        </w:rPr>
        <w:t xml:space="preserve">Because God is not done with this earth.</w:t>
      </w:r>
    </w:p>
    <w:p>
      <w:pPr>
        <w:spacing w:after="80"/>
      </w:pPr>
      <w:r>
        <w:rPr>
          <w:sz w:val="24"/>
          <w:szCs w:val="24"/>
        </w:rPr>
        <w:t xml:space="preserve"/>
      </w:r>
    </w:p>
    <w:p>
      <w:pPr>
        <w:pStyle w:val="Heading2"/>
        <w:spacing w:after="150" w:before="300"/>
      </w:pPr>
      <w:r>
        <w:rPr>
          <w:rFonts w:ascii="Georgia" w:cs="Georgia" w:eastAsia="Georgia" w:hAnsi="Georgia"/>
          <w:b/>
          <w:bCs/>
          <w:sz w:val="28"/>
          <w:szCs w:val="28"/>
        </w:rPr>
        <w:t xml:space="preserve">POINT 4: HE CALLS YOU BY NAME</w:t>
      </w:r>
    </w:p>
    <w:p>
      <w:pPr>
        <w:spacing w:after="80"/>
      </w:pPr>
      <w:r>
        <w:rPr>
          <w:sz w:val="24"/>
          <w:szCs w:val="24"/>
        </w:rPr>
        <w:t xml:space="preserve"/>
      </w:r>
    </w:p>
    <w:p>
      <w:pPr>
        <w:spacing w:after="160" w:line="360"/>
      </w:pPr>
      <w:r>
        <w:rPr>
          <w:rFonts w:ascii="Georgia" w:cs="Georgia" w:eastAsia="Georgia" w:hAnsi="Georgia"/>
          <w:sz w:val="24"/>
          <w:szCs w:val="24"/>
        </w:rPr>
        <w:t xml:space="preserve">And that brings us to the last point. And I want you to lean in closely here, because this is where the theology becomes deeply personal.</w:t>
      </w:r>
    </w:p>
    <w:p>
      <w:pPr>
        <w:spacing w:after="160" w:line="360"/>
      </w:pPr>
      <w:r>
        <w:rPr>
          <w:rFonts w:ascii="Georgia" w:cs="Georgia" w:eastAsia="Georgia" w:hAnsi="Georgia"/>
          <w:sz w:val="24"/>
          <w:szCs w:val="24"/>
        </w:rPr>
        <w:t xml:space="preserve">This is a heavy, massive, cosmic event. The overlapping of the ages. The restoration of Eden. The defeat of death.</w:t>
      </w:r>
    </w:p>
    <w:p>
      <w:pPr>
        <w:spacing w:after="160" w:line="360"/>
      </w:pPr>
      <w:r>
        <w:rPr>
          <w:rFonts w:ascii="Georgia" w:cs="Georgia" w:eastAsia="Georgia" w:hAnsi="Georgia"/>
          <w:sz w:val="24"/>
          <w:szCs w:val="24"/>
        </w:rPr>
        <w:t xml:space="preserve">But look at how Jesus actually uses this cosmic resurrection power.</w:t>
      </w:r>
    </w:p>
    <w:p>
      <w:pPr>
        <w:spacing w:after="160" w:line="360"/>
      </w:pPr>
      <w:r>
        <w:rPr>
          <w:rFonts w:ascii="Georgia" w:cs="Georgia" w:eastAsia="Georgia" w:hAnsi="Georgia"/>
          <w:sz w:val="24"/>
          <w:szCs w:val="24"/>
        </w:rPr>
        <w:t xml:space="preserve">He does not march into Jerusalem and call a press conference. He does not go to Pilate and say, “I told you so.” He does not terrify the Roman guards.</w:t>
      </w:r>
    </w:p>
    <w:p>
      <w:pPr>
        <w:spacing w:after="160" w:line="360"/>
      </w:pPr>
      <w:r>
        <w:rPr>
          <w:rFonts w:ascii="Georgia" w:cs="Georgia" w:eastAsia="Georgia" w:hAnsi="Georgia"/>
          <w:sz w:val="24"/>
          <w:szCs w:val="24"/>
        </w:rPr>
        <w:t xml:space="preserve">He goes to a grieving woman in a garden.</w:t>
      </w:r>
    </w:p>
    <w:p>
      <w:pPr>
        <w:spacing w:after="160" w:line="360"/>
      </w:pPr>
      <w:r>
        <w:rPr>
          <w:rFonts w:ascii="Georgia" w:cs="Georgia" w:eastAsia="Georgia" w:hAnsi="Georgia"/>
          <w:sz w:val="24"/>
          <w:szCs w:val="24"/>
        </w:rPr>
        <w:t xml:space="preserve">Mary is still weeping. She is still confused. She still thinks someone has stolen the body.</w:t>
      </w:r>
    </w:p>
    <w:p>
      <w:pPr>
        <w:spacing w:after="160" w:line="360"/>
      </w:pPr>
      <w:r>
        <w:rPr>
          <w:rFonts w:ascii="Georgia" w:cs="Georgia" w:eastAsia="Georgia" w:hAnsi="Georgia"/>
          <w:sz w:val="24"/>
          <w:szCs w:val="24"/>
        </w:rPr>
        <w:t xml:space="preserve">And then Jesus says one word.</w:t>
      </w:r>
    </w:p>
    <w:p>
      <w:pPr>
        <w:spacing w:after="160" w:line="360"/>
      </w:pPr>
      <w:r>
        <w:rPr>
          <w:rFonts w:ascii="Georgia" w:cs="Georgia" w:eastAsia="Georgia" w:hAnsi="Georgia"/>
          <w:sz w:val="24"/>
          <w:szCs w:val="24"/>
        </w:rPr>
        <w:t xml:space="preserve">“Mary.”</w:t>
      </w:r>
    </w:p>
    <w:p>
      <w:pPr>
        <w:spacing w:after="200" w:before="200"/>
        <w:jc w:val="left"/>
      </w:pPr>
      <w:r>
        <w:rPr>
          <w:rFonts w:ascii="Georgia" w:cs="Georgia" w:eastAsia="Georgia" w:hAnsi="Georgia"/>
          <w:i/>
          <w:iCs/>
          <w:color w:val="555555"/>
          <w:sz w:val="22"/>
          <w:szCs w:val="22"/>
        </w:rPr>
        <w:t xml:space="preserve">[ SILENCE — HOLD IT FOR FIVE SECONDS. DO NOT RUSH. ]</w:t>
      </w:r>
    </w:p>
    <w:p>
      <w:pPr>
        <w:spacing w:after="160" w:line="360"/>
      </w:pPr>
      <w:r>
        <w:rPr>
          <w:rFonts w:ascii="Georgia" w:cs="Georgia" w:eastAsia="Georgia" w:hAnsi="Georgia"/>
          <w:sz w:val="24"/>
          <w:szCs w:val="24"/>
        </w:rPr>
        <w:t xml:space="preserve">No long speech. No theological lecture. No rebuke for failing to understand.</w:t>
      </w:r>
    </w:p>
    <w:p>
      <w:pPr>
        <w:spacing w:after="160" w:line="360"/>
      </w:pPr>
      <w:r>
        <w:rPr>
          <w:rFonts w:ascii="Georgia" w:cs="Georgia" w:eastAsia="Georgia" w:hAnsi="Georgia"/>
          <w:sz w:val="24"/>
          <w:szCs w:val="24"/>
        </w:rPr>
        <w:t xml:space="preserve">Just her name.</w:t>
      </w:r>
    </w:p>
    <w:p>
      <w:pPr>
        <w:spacing w:after="160" w:line="360"/>
      </w:pPr>
      <w:r>
        <w:rPr>
          <w:rFonts w:ascii="Georgia" w:cs="Georgia" w:eastAsia="Georgia" w:hAnsi="Georgia"/>
          <w:sz w:val="24"/>
          <w:szCs w:val="24"/>
        </w:rPr>
        <w:t xml:space="preserve">And with one word, her whole world changes. She knows him.</w:t>
      </w:r>
    </w:p>
    <w:p>
      <w:pPr>
        <w:spacing w:after="160" w:line="360"/>
      </w:pPr>
      <w:r>
        <w:rPr>
          <w:rFonts w:ascii="Georgia" w:cs="Georgia" w:eastAsia="Georgia" w:hAnsi="Georgia"/>
          <w:sz w:val="24"/>
          <w:szCs w:val="24"/>
        </w:rPr>
        <w:t xml:space="preserve">There are moments when one word carries more power than a thousand sentences. A judge says, “Guilty.” A doctor says, “Cancer.” A wife hears, “Gone.” One word can shatter a world.</w:t>
      </w:r>
    </w:p>
    <w:p>
      <w:pPr>
        <w:spacing w:after="160" w:line="360"/>
      </w:pPr>
      <w:r>
        <w:rPr>
          <w:rFonts w:ascii="Georgia" w:cs="Georgia" w:eastAsia="Georgia" w:hAnsi="Georgia"/>
          <w:sz w:val="24"/>
          <w:szCs w:val="24"/>
        </w:rPr>
        <w:t xml:space="preserve">And one word from the risen Christ can rebuild one.</w:t>
      </w:r>
    </w:p>
    <w:p>
      <w:pPr>
        <w:spacing w:after="160" w:line="360"/>
      </w:pPr>
      <w:r>
        <w:rPr>
          <w:rFonts w:ascii="Georgia" w:cs="Georgia" w:eastAsia="Georgia" w:hAnsi="Georgia"/>
          <w:sz w:val="24"/>
          <w:szCs w:val="24"/>
        </w:rPr>
        <w:t xml:space="preserve">He calls her by name. Not as a category. Not as a problem to solve. By name.</w:t>
      </w:r>
    </w:p>
    <w:p>
      <w:pPr>
        <w:spacing w:after="160" w:line="360"/>
      </w:pPr>
      <w:r>
        <w:rPr>
          <w:rFonts w:ascii="Georgia" w:cs="Georgia" w:eastAsia="Georgia" w:hAnsi="Georgia"/>
          <w:sz w:val="24"/>
          <w:szCs w:val="24"/>
        </w:rPr>
        <w:t xml:space="preserve">That is the glory of the gospel. The resurrection is cosmic, yes. But it is intensely personal. The Christ who defeated death still deals with individuals. The Christ who crushed the grave still knows names.</w:t>
      </w:r>
    </w:p>
    <w:p>
      <w:pPr>
        <w:spacing w:after="160" w:line="360"/>
      </w:pPr>
      <w:r>
        <w:rPr>
          <w:rFonts w:ascii="Georgia" w:cs="Georgia" w:eastAsia="Georgia" w:hAnsi="Georgia"/>
          <w:sz w:val="24"/>
          <w:szCs w:val="24"/>
        </w:rPr>
        <w:t xml:space="preserve">And this brings us right back to the question John asked at the beginning: Whom are you seeking?</w:t>
      </w:r>
    </w:p>
    <w:p>
      <w:pPr>
        <w:spacing w:after="160" w:line="360"/>
      </w:pPr>
      <w:r>
        <w:rPr>
          <w:rFonts w:ascii="Georgia" w:cs="Georgia" w:eastAsia="Georgia" w:hAnsi="Georgia"/>
          <w:sz w:val="24"/>
          <w:szCs w:val="24"/>
        </w:rPr>
        <w:t xml:space="preserve">Because maybe the deepest thing to notice in this text is that Mary thinks she is the seeker.</w:t>
      </w:r>
    </w:p>
    <w:p>
      <w:pPr>
        <w:spacing w:after="160" w:line="360"/>
      </w:pPr>
      <w:r>
        <w:rPr>
          <w:rFonts w:ascii="Georgia" w:cs="Georgia" w:eastAsia="Georgia" w:hAnsi="Georgia"/>
          <w:sz w:val="24"/>
          <w:szCs w:val="24"/>
        </w:rPr>
        <w:t xml:space="preserve">She got up in the dark. She came to the tomb. She stayed when others left. She kept reaching.</w:t>
      </w:r>
    </w:p>
    <w:p>
      <w:pPr>
        <w:spacing w:after="160" w:line="360"/>
      </w:pPr>
      <w:r>
        <w:rPr>
          <w:rFonts w:ascii="Georgia" w:cs="Georgia" w:eastAsia="Georgia" w:hAnsi="Georgia"/>
          <w:sz w:val="24"/>
          <w:szCs w:val="24"/>
        </w:rPr>
        <w:t xml:space="preserve">But she was never the first seeker. Jesus was already there.</w:t>
      </w:r>
    </w:p>
    <w:p>
      <w:pPr>
        <w:spacing w:after="160" w:line="360"/>
      </w:pPr>
      <w:r>
        <w:rPr>
          <w:rFonts w:ascii="Georgia" w:cs="Georgia" w:eastAsia="Georgia" w:hAnsi="Georgia"/>
          <w:sz w:val="24"/>
          <w:szCs w:val="24"/>
        </w:rPr>
        <w:t xml:space="preserve">Before she arrived, he was there. Before she recognized him, he was there.</w:t>
      </w:r>
    </w:p>
    <w:p>
      <w:pPr>
        <w:spacing w:after="160" w:line="360"/>
      </w:pPr>
      <w:r>
        <w:rPr>
          <w:rFonts w:ascii="Georgia" w:cs="Georgia" w:eastAsia="Georgia" w:hAnsi="Georgia"/>
          <w:sz w:val="24"/>
          <w:szCs w:val="24"/>
        </w:rPr>
        <w:t xml:space="preserve">That is the shape of salvation. You did not start the story. God did. Before you ever prayed, he moved. Before you understood, he moved. The risen Christ is always earlier than your response.</w:t>
      </w:r>
    </w:p>
    <w:p>
      <w:pPr>
        <w:spacing w:after="160" w:line="360"/>
      </w:pPr>
      <w:r>
        <w:rPr>
          <w:rFonts w:ascii="Georgia" w:cs="Georgia" w:eastAsia="Georgia" w:hAnsi="Georgia"/>
          <w:sz w:val="24"/>
          <w:szCs w:val="24"/>
        </w:rPr>
        <w:t xml:space="preserve">Some of you are here today carrying things nobody else knows. Private guilt. Secret habits. Buried grief. Fear. Religious fatigue. You may think you are beyond reach.</w:t>
      </w:r>
    </w:p>
    <w:p>
      <w:pPr>
        <w:spacing w:after="160" w:line="360"/>
      </w:pPr>
      <w:r>
        <w:rPr>
          <w:rFonts w:ascii="Georgia" w:cs="Georgia" w:eastAsia="Georgia" w:hAnsi="Georgia"/>
          <w:sz w:val="24"/>
          <w:szCs w:val="24"/>
        </w:rPr>
        <w:t xml:space="preserve">But the Jesus of John 20 is not scared off by tears, confusion, or delayed recognition. He meets people there. He calls people there.</w:t>
      </w:r>
    </w:p>
    <w:p>
      <w:pPr>
        <w:spacing w:after="160" w:line="360"/>
      </w:pPr>
      <w:r>
        <w:rPr>
          <w:rFonts w:ascii="Georgia" w:cs="Georgia" w:eastAsia="Georgia" w:hAnsi="Georgia"/>
          <w:sz w:val="24"/>
          <w:szCs w:val="24"/>
        </w:rPr>
        <w:t xml:space="preserve">The risen Christ still calls people by name.</w:t>
      </w:r>
    </w:p>
    <w:p>
      <w:pPr>
        <w:spacing w:after="80"/>
      </w:pPr>
      <w:r>
        <w:rPr>
          <w:sz w:val="24"/>
          <w:szCs w:val="24"/>
        </w:rPr>
        <w:t xml:space="preserve"/>
      </w:r>
    </w:p>
    <w:p>
      <w:pPr>
        <w:pStyle w:val="Heading2"/>
        <w:spacing w:after="150" w:before="300"/>
      </w:pPr>
      <w:r>
        <w:rPr>
          <w:rFonts w:ascii="Georgia" w:cs="Georgia" w:eastAsia="Georgia" w:hAnsi="Georgia"/>
          <w:b/>
          <w:bCs/>
          <w:sz w:val="28"/>
          <w:szCs w:val="28"/>
        </w:rPr>
        <w:t xml:space="preserve">CONCLUSION: THE MANDATE</w:t>
      </w:r>
    </w:p>
    <w:p>
      <w:pPr>
        <w:spacing w:after="80"/>
      </w:pPr>
      <w:r>
        <w:rPr>
          <w:sz w:val="24"/>
          <w:szCs w:val="24"/>
        </w:rPr>
        <w:t xml:space="preserve"/>
      </w:r>
    </w:p>
    <w:p>
      <w:pPr>
        <w:spacing w:after="200" w:before="200"/>
        <w:jc w:val="left"/>
      </w:pPr>
      <w:r>
        <w:rPr>
          <w:rFonts w:ascii="Georgia" w:cs="Georgia" w:eastAsia="Georgia" w:hAnsi="Georgia"/>
          <w:i/>
          <w:iCs/>
          <w:color w:val="555555"/>
          <w:sz w:val="22"/>
          <w:szCs w:val="22"/>
        </w:rPr>
        <w:t xml:space="preserve">[ Slow down. Look directly at the room. Speak to the person, not the crowd. ]</w:t>
      </w:r>
    </w:p>
    <w:p>
      <w:pPr>
        <w:spacing w:after="160" w:line="360"/>
      </w:pPr>
      <w:r>
        <w:rPr>
          <w:rFonts w:ascii="Georgia" w:cs="Georgia" w:eastAsia="Georgia" w:hAnsi="Georgia"/>
          <w:sz w:val="24"/>
          <w:szCs w:val="24"/>
        </w:rPr>
        <w:t xml:space="preserve">The garden is being restored. The gardener is working. And we have been invited not just to watch, but to plant.</w:t>
      </w:r>
    </w:p>
    <w:p>
      <w:pPr>
        <w:spacing w:after="160" w:line="360"/>
      </w:pPr>
      <w:r>
        <w:rPr>
          <w:rFonts w:ascii="Georgia" w:cs="Georgia" w:eastAsia="Georgia" w:hAnsi="Georgia"/>
          <w:sz w:val="24"/>
          <w:szCs w:val="24"/>
        </w:rPr>
        <w:t xml:space="preserve">So I ask you again: Whom are you seeking?</w:t>
      </w:r>
    </w:p>
    <w:p>
      <w:pPr>
        <w:spacing w:after="160" w:line="360"/>
      </w:pPr>
      <w:r>
        <w:rPr>
          <w:rFonts w:ascii="Georgia" w:cs="Georgia" w:eastAsia="Georgia" w:hAnsi="Georgia"/>
          <w:sz w:val="24"/>
          <w:szCs w:val="24"/>
        </w:rPr>
        <w:t xml:space="preserve">Not what. Whom.</w:t>
      </w:r>
    </w:p>
    <w:p>
      <w:pPr>
        <w:spacing w:after="160" w:line="360"/>
      </w:pPr>
      <w:r>
        <w:rPr>
          <w:rFonts w:ascii="Georgia" w:cs="Georgia" w:eastAsia="Georgia" w:hAnsi="Georgia"/>
          <w:sz w:val="24"/>
          <w:szCs w:val="24"/>
        </w:rPr>
        <w:t xml:space="preserve">Are you here today for tradition? For nostalgia? For moral improvement? For a nice Easter service?</w:t>
      </w:r>
    </w:p>
    <w:p>
      <w:pPr>
        <w:spacing w:after="160" w:line="360"/>
      </w:pPr>
      <w:r>
        <w:rPr>
          <w:rFonts w:ascii="Georgia" w:cs="Georgia" w:eastAsia="Georgia" w:hAnsi="Georgia"/>
          <w:sz w:val="24"/>
          <w:szCs w:val="24"/>
        </w:rPr>
        <w:t xml:space="preserve">Or are you here for Christ?</w:t>
      </w:r>
    </w:p>
    <w:p>
      <w:pPr>
        <w:spacing w:after="160" w:line="360"/>
      </w:pPr>
      <w:r>
        <w:rPr>
          <w:rFonts w:ascii="Georgia" w:cs="Georgia" w:eastAsia="Georgia" w:hAnsi="Georgia"/>
          <w:sz w:val="24"/>
          <w:szCs w:val="24"/>
        </w:rPr>
        <w:t xml:space="preserve">Because Easter is about this: The Gardener has returned. The grave is empty. The ages have overlapped. God is restoring the earth. And the risen Christ still calls people by name.</w:t>
      </w:r>
    </w:p>
    <w:p>
      <w:pPr>
        <w:spacing w:after="160" w:line="360"/>
      </w:pPr>
      <w:r>
        <w:rPr>
          <w:rFonts w:ascii="Georgia" w:cs="Georgia" w:eastAsia="Georgia" w:hAnsi="Georgia"/>
          <w:sz w:val="24"/>
          <w:szCs w:val="24"/>
        </w:rPr>
        <w:t xml:space="preserve">Your life is not beyond his power. Your sin is not beyond his blood. Your grief is not beyond his comfort. Your deadness is not beyond his voice.</w:t>
      </w:r>
    </w:p>
    <w:p>
      <w:pPr>
        <w:spacing w:after="160" w:line="360"/>
      </w:pPr>
      <w:r>
        <w:rPr>
          <w:rFonts w:ascii="Georgia" w:cs="Georgia" w:eastAsia="Georgia" w:hAnsi="Georgia"/>
          <w:sz w:val="24"/>
          <w:szCs w:val="24"/>
        </w:rPr>
        <w:t xml:space="preserve">Mary thought he was the gardener. She was not wrong.</w:t>
      </w:r>
    </w:p>
    <w:p>
      <w:pPr>
        <w:spacing w:after="160" w:line="360"/>
      </w:pPr>
      <w:r>
        <w:rPr>
          <w:rFonts w:ascii="Georgia" w:cs="Georgia" w:eastAsia="Georgia" w:hAnsi="Georgia"/>
          <w:sz w:val="24"/>
          <w:szCs w:val="24"/>
        </w:rPr>
        <w:t xml:space="preserve">He is the Gardener. The true Gardener. The better Adam. The curse-bearer. The grave-breaker. The firstfruits of the new creation. The seeker of sinners. The risen Son of God.</w:t>
      </w:r>
    </w:p>
    <w:p>
      <w:pPr>
        <w:spacing w:after="160" w:line="360"/>
      </w:pPr>
      <w:r>
        <w:rPr>
          <w:rFonts w:ascii="Georgia" w:cs="Georgia" w:eastAsia="Georgia" w:hAnsi="Georgia"/>
          <w:sz w:val="24"/>
          <w:szCs w:val="24"/>
        </w:rPr>
        <w:t xml:space="preserve">If he can turn a graveyard into a garden, he can save you.</w:t>
      </w:r>
    </w:p>
    <w:p>
      <w:pPr>
        <w:spacing w:after="160" w:line="360"/>
      </w:pPr>
      <w:r>
        <w:rPr>
          <w:rFonts w:ascii="Georgia" w:cs="Georgia" w:eastAsia="Georgia" w:hAnsi="Georgia"/>
          <w:sz w:val="24"/>
          <w:szCs w:val="24"/>
        </w:rPr>
        <w:t xml:space="preserve">So stop hiding. Stop hiding behind religion, behind effort, behind cynicism, behind your pain.</w:t>
      </w:r>
    </w:p>
    <w:p>
      <w:pPr>
        <w:spacing w:after="160" w:line="360"/>
      </w:pPr>
      <w:r>
        <w:rPr>
          <w:rFonts w:ascii="Georgia" w:cs="Georgia" w:eastAsia="Georgia" w:hAnsi="Georgia"/>
          <w:sz w:val="24"/>
          <w:szCs w:val="24"/>
        </w:rPr>
        <w:t xml:space="preserve">Come to Christ. Repent and believe. Trust the risen Lord.</w:t>
      </w:r>
    </w:p>
    <w:p>
      <w:pPr>
        <w:spacing w:after="160" w:line="360"/>
      </w:pPr>
      <w:r>
        <w:rPr>
          <w:rFonts w:ascii="Georgia" w:cs="Georgia" w:eastAsia="Georgia" w:hAnsi="Georgia"/>
          <w:sz w:val="24"/>
          <w:szCs w:val="24"/>
        </w:rPr>
        <w:t xml:space="preserve">When he speaks, graves open. When he speaks, darkness breaks. When he speaks, the old creation gives way to the new. When he speaks, people who came weeping leave worshiping.</w:t>
      </w:r>
    </w:p>
    <w:p>
      <w:pPr>
        <w:spacing w:after="160" w:line="360"/>
      </w:pPr>
      <w:r>
        <w:rPr>
          <w:rFonts w:ascii="Georgia" w:cs="Georgia" w:eastAsia="Georgia" w:hAnsi="Georgia"/>
          <w:sz w:val="24"/>
          <w:szCs w:val="24"/>
        </w:rPr>
        <w:t xml:space="preserve">The Gardener has returned. The grave is empty. And the risen Christ still calls people by name.</w:t>
      </w:r>
    </w:p>
    <w:p>
      <w:pPr>
        <w:spacing w:after="160" w:line="360"/>
      </w:pPr>
      <w:r>
        <w:rPr>
          <w:rFonts w:ascii="Georgia" w:cs="Georgia" w:eastAsia="Georgia" w:hAnsi="Georgia"/>
          <w:sz w:val="24"/>
          <w:szCs w:val="24"/>
        </w:rPr>
        <w:t xml:space="preserve">He is risen.</w:t>
      </w:r>
    </w:p>
    <w:p>
      <w:pPr>
        <w:spacing w:after="200" w:before="200"/>
        <w:jc w:val="left"/>
      </w:pPr>
      <w:r>
        <w:rPr>
          <w:rFonts w:ascii="Georgia" w:cs="Georgia" w:eastAsia="Georgia" w:hAnsi="Georgia"/>
          <w:i/>
          <w:iCs/>
          <w:color w:val="555555"/>
          <w:sz w:val="22"/>
          <w:szCs w:val="22"/>
        </w:rPr>
        <w:t xml:space="preserve">[ Wait for the room to answer: “He is risen indeed.” ]</w:t>
      </w:r>
    </w:p>
    <w:p>
      <w:pPr>
        <w:spacing w:after="160" w:line="360"/>
      </w:pPr>
      <w:r>
        <w:rPr>
          <w:rFonts w:ascii="Georgia" w:cs="Georgia" w:eastAsia="Georgia" w:hAnsi="Georgia"/>
          <w:sz w:val="24"/>
          <w:szCs w:val="24"/>
        </w:rPr>
        <w:t xml:space="preserve">Let us pray.</w:t>
      </w:r>
    </w:p>
    <w:p>
      <w:r>
        <w:br w:type="page"/>
      </w:r>
    </w:p>
    <w:p>
      <w:pPr>
        <w:pStyle w:val="Heading1"/>
        <w:spacing w:after="200" w:before="400"/>
      </w:pPr>
      <w:r>
        <w:rPr>
          <w:rFonts w:ascii="Georgia" w:cs="Georgia" w:eastAsia="Georgia" w:hAnsi="Georgia"/>
          <w:b/>
          <w:bCs/>
          <w:sz w:val="32"/>
          <w:szCs w:val="32"/>
        </w:rPr>
        <w:t xml:space="preserve">STAGE 6 — GOSPEL CLARITY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333333" w:val="clear"/>
            <w:tcMar>
              <w:top w:type="dxa" w:w="60"/>
              <w:left w:type="dxa" w:w="120"/>
              <w:bottom w:type="dxa" w:w="60"/>
              <w:right w:type="dxa" w:w="120"/>
            </w:tcMar>
          </w:tcPr>
          <w:p>
            <w:r>
              <w:rPr>
                <w:rFonts w:ascii="Georgia" w:cs="Georgia" w:eastAsia="Georgia" w:hAnsi="Georgia"/>
                <w:b/>
                <w:bCs/>
                <w:color w:val="FFFFFF"/>
                <w:sz w:val="22"/>
                <w:szCs w:val="22"/>
              </w:rPr>
              <w:t xml:space="preserve">Check Item</w:t>
            </w:r>
          </w:p>
        </w:tc>
        <w:tc>
          <w:tcPr>
            <w:tcW w:type="dxa" w:w="4680"/>
            <w:tcBorders>
              <w:top w:val="single" w:color="999999" w:sz="1"/>
              <w:left w:val="single" w:color="999999" w:sz="1"/>
              <w:bottom w:val="single" w:color="999999" w:sz="1"/>
              <w:right w:val="single" w:color="999999" w:sz="1"/>
            </w:tcBorders>
            <w:shd w:fill="333333" w:val="clear"/>
            <w:tcMar>
              <w:top w:type="dxa" w:w="60"/>
              <w:left w:type="dxa" w:w="120"/>
              <w:bottom w:type="dxa" w:w="60"/>
              <w:right w:type="dxa" w:w="120"/>
            </w:tcMar>
          </w:tcPr>
          <w:p>
            <w:r>
              <w:rPr>
                <w:rFonts w:ascii="Georgia" w:cs="Georgia" w:eastAsia="Georgia" w:hAnsi="Georgia"/>
                <w:b/>
                <w:bCs/>
                <w:color w:val="FFFFFF"/>
                <w:sz w:val="22"/>
                <w:szCs w:val="22"/>
              </w:rPr>
              <w:t xml:space="preserve">Verification</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Georgia" w:cs="Georgia" w:eastAsia="Georgia" w:hAnsi="Georgia"/>
                <w:sz w:val="22"/>
                <w:szCs w:val="22"/>
              </w:rPr>
              <w:t xml:space="preserve">1. Is the problem of sin named clearly?</w:t>
            </w:r>
          </w:p>
        </w:tc>
        <w:tc>
          <w:tcPr>
            <w:tcW w:type="dxa" w:w="46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Georgia" w:cs="Georgia" w:eastAsia="Georgia" w:hAnsi="Georgia"/>
                <w:sz w:val="22"/>
                <w:szCs w:val="22"/>
              </w:rPr>
              <w:t xml:space="preserve">Yes. The fall of Adam, the rupture of reality, the curse—all named explicitly in Point 1. The conclusion names sin, hiding, cynicism, and pain as things people bring to the tomb.</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Georgia" w:cs="Georgia" w:eastAsia="Georgia" w:hAnsi="Georgia"/>
                <w:sz w:val="22"/>
                <w:szCs w:val="22"/>
              </w:rPr>
              <w:t xml:space="preserve">2. Is Christ’s substitutionary work presented?</w:t>
            </w:r>
          </w:p>
        </w:tc>
        <w:tc>
          <w:tcPr>
            <w:tcW w:type="dxa" w:w="46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Georgia" w:cs="Georgia" w:eastAsia="Georgia" w:hAnsi="Georgia"/>
                <w:sz w:val="22"/>
                <w:szCs w:val="22"/>
              </w:rPr>
              <w:t xml:space="preserve">Yes. The crown of thorns as curse-bearing (Point 1). Christ taking the curse upon himself. The blood on the mercy seat. The veil torn. The cross as the Second Adam’s obedience contrasted with the first Adam’s disobedience.</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Georgia" w:cs="Georgia" w:eastAsia="Georgia" w:hAnsi="Georgia"/>
                <w:sz w:val="22"/>
                <w:szCs w:val="22"/>
              </w:rPr>
              <w:t xml:space="preserve">3. Is the resurrection proclaimed as historical and bodily?</w:t>
            </w:r>
          </w:p>
        </w:tc>
        <w:tc>
          <w:tcPr>
            <w:tcW w:type="dxa" w:w="46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Georgia" w:cs="Georgia" w:eastAsia="Georgia" w:hAnsi="Georgia"/>
                <w:sz w:val="22"/>
                <w:szCs w:val="22"/>
              </w:rPr>
              <w:t xml:space="preserve">Yes. The empty tomb is central. The physical body of Jesus is emphasized. The Platonic escape from the body is directly refuted (Point 2). The resurrection body of Jesus is called the down payment on the cosmos (Point 3).</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Georgia" w:cs="Georgia" w:eastAsia="Georgia" w:hAnsi="Georgia"/>
                <w:sz w:val="22"/>
                <w:szCs w:val="22"/>
              </w:rPr>
              <w:t xml:space="preserve">4. Is there a clear call to repentance and faith?</w:t>
            </w:r>
          </w:p>
        </w:tc>
        <w:tc>
          <w:tcPr>
            <w:tcW w:type="dxa" w:w="46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Georgia" w:cs="Georgia" w:eastAsia="Georgia" w:hAnsi="Georgia"/>
                <w:sz w:val="22"/>
                <w:szCs w:val="22"/>
              </w:rPr>
              <w:t xml:space="preserve">Yes. The conclusion explicitly states: “Come to Christ. Repent and believe. Trust the risen Lord.” The question “Whom are you seeking?” functions as a sustained call to decision throughout.</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Georgia" w:cs="Georgia" w:eastAsia="Georgia" w:hAnsi="Georgia"/>
                <w:sz w:val="22"/>
                <w:szCs w:val="22"/>
              </w:rPr>
              <w:t xml:space="preserve">5. Is grace prior to human response?</w:t>
            </w:r>
          </w:p>
        </w:tc>
        <w:tc>
          <w:tcPr>
            <w:tcW w:type="dxa" w:w="46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Georgia" w:cs="Georgia" w:eastAsia="Georgia" w:hAnsi="Georgia"/>
                <w:sz w:val="22"/>
                <w:szCs w:val="22"/>
              </w:rPr>
              <w:t xml:space="preserve">Yes. Point 4 makes this explicit: Mary thinks she is the seeker, but Jesus was there first. “You did not start the story. God did. Before you ever prayed, he moved.”</w:t>
            </w:r>
          </w:p>
        </w:tc>
      </w:tr>
      <w:tr>
        <w:tc>
          <w:tcPr>
            <w:tcW w:type="dxa" w:w="468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rFonts w:ascii="Georgia" w:cs="Georgia" w:eastAsia="Georgia" w:hAnsi="Georgia"/>
                <w:sz w:val="22"/>
                <w:szCs w:val="22"/>
              </w:rPr>
              <w:t xml:space="preserve">6. Does the sermon avoid moralism?</w:t>
            </w:r>
          </w:p>
        </w:tc>
        <w:tc>
          <w:tcPr>
            <w:tcW w:type="dxa" w:w="468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rFonts w:ascii="Georgia" w:cs="Georgia" w:eastAsia="Georgia" w:hAnsi="Georgia"/>
                <w:sz w:val="22"/>
                <w:szCs w:val="22"/>
              </w:rPr>
              <w:t xml:space="preserve">Yes. The application is not behavioral modification but encounter with the risen Christ. The imperatives emerge from the indicative: because Christ has risen, come to him. The ethical call (Point 3: participate in restoration) flows from the resurrection, not from human effort.</w:t>
            </w:r>
          </w:p>
        </w:tc>
      </w:tr>
    </w:tbl>
    <w:p>
      <w:r>
        <w:br w:type="page"/>
      </w:r>
    </w:p>
    <w:p>
      <w:pPr>
        <w:pStyle w:val="Heading1"/>
        <w:spacing w:after="200" w:before="400"/>
      </w:pPr>
      <w:r>
        <w:rPr>
          <w:rFonts w:ascii="Georgia" w:cs="Georgia" w:eastAsia="Georgia" w:hAnsi="Georgia"/>
          <w:b/>
          <w:bCs/>
          <w:sz w:val="32"/>
          <w:szCs w:val="32"/>
        </w:rPr>
        <w:t xml:space="preserve">STAGE 7 — REQUIRED DELIVERABLES</w:t>
      </w:r>
    </w:p>
    <w:p>
      <w:pPr>
        <w:pStyle w:val="Heading2"/>
        <w:spacing w:after="150" w:before="300"/>
      </w:pPr>
      <w:r>
        <w:rPr>
          <w:rFonts w:ascii="Georgia" w:cs="Georgia" w:eastAsia="Georgia" w:hAnsi="Georgia"/>
          <w:b/>
          <w:bCs/>
          <w:sz w:val="28"/>
          <w:szCs w:val="28"/>
        </w:rPr>
        <w:t xml:space="preserve">Deliverables Summary</w:t>
      </w:r>
    </w:p>
    <w:p>
      <w:pPr>
        <w:spacing w:after="160" w:line="360"/>
      </w:pPr>
      <w:r>
        <w:rPr>
          <w:rFonts w:ascii="Georgia" w:cs="Georgia" w:eastAsia="Georgia" w:hAnsi="Georgia"/>
          <w:b/>
          <w:bCs/>
          <w:sz w:val="24"/>
          <w:szCs w:val="24"/>
        </w:rPr>
        <w:t xml:space="preserve">1. Sermon Metadata Table: </w:t>
      </w:r>
      <w:r>
        <w:rPr>
          <w:rFonts w:ascii="Georgia" w:cs="Georgia" w:eastAsia="Georgia" w:hAnsi="Georgia"/>
          <w:sz w:val="24"/>
          <w:szCs w:val="24"/>
        </w:rPr>
        <w:t xml:space="preserve">Complete</w:t>
      </w:r>
    </w:p>
    <w:p>
      <w:pPr>
        <w:spacing w:after="160" w:line="360"/>
      </w:pPr>
      <w:r>
        <w:rPr>
          <w:rFonts w:ascii="Georgia" w:cs="Georgia" w:eastAsia="Georgia" w:hAnsi="Georgia"/>
          <w:b/>
          <w:bCs/>
          <w:sz w:val="24"/>
          <w:szCs w:val="24"/>
        </w:rPr>
        <w:t xml:space="preserve">2. Immersion Notes: </w:t>
      </w:r>
      <w:r>
        <w:rPr>
          <w:rFonts w:ascii="Georgia" w:cs="Georgia" w:eastAsia="Georgia" w:hAnsi="Georgia"/>
          <w:sz w:val="24"/>
          <w:szCs w:val="24"/>
        </w:rPr>
        <w:t xml:space="preserve">Raw reaction, genre implication, context</w:t>
      </w:r>
    </w:p>
    <w:p>
      <w:pPr>
        <w:spacing w:after="160" w:line="360"/>
      </w:pPr>
      <w:r>
        <w:rPr>
          <w:rFonts w:ascii="Georgia" w:cs="Georgia" w:eastAsia="Georgia" w:hAnsi="Georgia"/>
          <w:b/>
          <w:bCs/>
          <w:sz w:val="24"/>
          <w:szCs w:val="24"/>
        </w:rPr>
        <w:t xml:space="preserve">3. Exegetical Notes: </w:t>
      </w:r>
      <w:r>
        <w:rPr>
          <w:rFonts w:ascii="Georgia" w:cs="Georgia" w:eastAsia="Georgia" w:hAnsi="Georgia"/>
          <w:sz w:val="24"/>
          <w:szCs w:val="24"/>
        </w:rPr>
        <w:t xml:space="preserve">Four word studies (zeteo, kepouros, Mariam, hodos), historical-cultural background, canonical placement, authorial intent</w:t>
      </w:r>
    </w:p>
    <w:p>
      <w:pPr>
        <w:spacing w:after="160" w:line="360"/>
      </w:pPr>
      <w:r>
        <w:rPr>
          <w:rFonts w:ascii="Georgia" w:cs="Georgia" w:eastAsia="Georgia" w:hAnsi="Georgia"/>
          <w:b/>
          <w:bCs/>
          <w:sz w:val="24"/>
          <w:szCs w:val="24"/>
        </w:rPr>
        <w:t xml:space="preserve">4. Sermon Architecture: </w:t>
      </w:r>
      <w:r>
        <w:rPr>
          <w:rFonts w:ascii="Georgia" w:cs="Georgia" w:eastAsia="Georgia" w:hAnsi="Georgia"/>
          <w:sz w:val="24"/>
          <w:szCs w:val="24"/>
        </w:rPr>
        <w:t xml:space="preserve">BIS, four points plus introduction and conclusion, each with sentence/text/transition</w:t>
      </w:r>
    </w:p>
    <w:p>
      <w:pPr>
        <w:spacing w:after="160" w:line="360"/>
      </w:pPr>
      <w:r>
        <w:rPr>
          <w:rFonts w:ascii="Georgia" w:cs="Georgia" w:eastAsia="Georgia" w:hAnsi="Georgia"/>
          <w:b/>
          <w:bCs/>
          <w:sz w:val="24"/>
          <w:szCs w:val="24"/>
        </w:rPr>
        <w:t xml:space="preserve">5. Application Guide: </w:t>
      </w:r>
      <w:r>
        <w:rPr>
          <w:rFonts w:ascii="Georgia" w:cs="Georgia" w:eastAsia="Georgia" w:hAnsi="Georgia"/>
          <w:sz w:val="24"/>
          <w:szCs w:val="24"/>
        </w:rPr>
        <w:t xml:space="preserve">Five listener types with question, application, and gospel motivation</w:t>
      </w:r>
    </w:p>
    <w:p>
      <w:pPr>
        <w:spacing w:after="160" w:line="360"/>
      </w:pPr>
      <w:r>
        <w:rPr>
          <w:rFonts w:ascii="Georgia" w:cs="Georgia" w:eastAsia="Georgia" w:hAnsi="Georgia"/>
          <w:b/>
          <w:bCs/>
          <w:sz w:val="24"/>
          <w:szCs w:val="24"/>
        </w:rPr>
        <w:t xml:space="preserve">6. Full Sermon Manuscript: </w:t>
      </w:r>
      <w:r>
        <w:rPr>
          <w:rFonts w:ascii="Georgia" w:cs="Georgia" w:eastAsia="Georgia" w:hAnsi="Georgia"/>
          <w:sz w:val="24"/>
          <w:szCs w:val="24"/>
        </w:rPr>
        <w:t xml:space="preserve">Complete word-for-word preaching text with stage directions (~4,500 words)</w:t>
      </w:r>
    </w:p>
    <w:p>
      <w:pPr>
        <w:spacing w:after="160" w:line="360"/>
      </w:pPr>
      <w:r>
        <w:rPr>
          <w:rFonts w:ascii="Georgia" w:cs="Georgia" w:eastAsia="Georgia" w:hAnsi="Georgia"/>
          <w:b/>
          <w:bCs/>
          <w:sz w:val="24"/>
          <w:szCs w:val="24"/>
        </w:rPr>
        <w:t xml:space="preserve">7. Gospel Clarity Check: </w:t>
      </w:r>
      <w:r>
        <w:rPr>
          <w:rFonts w:ascii="Georgia" w:cs="Georgia" w:eastAsia="Georgia" w:hAnsi="Georgia"/>
          <w:sz w:val="24"/>
          <w:szCs w:val="24"/>
        </w:rPr>
        <w:t xml:space="preserve">Six-item verification table—all items confirmed</w:t>
      </w:r>
    </w:p>
    <w:p>
      <w:pPr>
        <w:pStyle w:val="Heading2"/>
        <w:spacing w:after="150" w:before="300"/>
      </w:pPr>
      <w:r>
        <w:rPr>
          <w:rFonts w:ascii="Georgia" w:cs="Georgia" w:eastAsia="Georgia" w:hAnsi="Georgia"/>
          <w:b/>
          <w:bCs/>
          <w:sz w:val="28"/>
          <w:szCs w:val="28"/>
        </w:rPr>
        <w:t xml:space="preserve">Bibliography</w:t>
      </w:r>
    </w:p>
    <w:p>
      <w:pPr>
        <w:spacing w:after="160" w:line="360"/>
      </w:pPr>
      <w:r>
        <w:rPr>
          <w:rFonts w:ascii="Georgia" w:cs="Georgia" w:eastAsia="Georgia" w:hAnsi="Georgia"/>
          <w:sz w:val="24"/>
          <w:szCs w:val="24"/>
        </w:rPr>
        <w:t xml:space="preserve">Carson, D. A. The Gospel According to John. Pillar New Testament Commentary. Grand Rapids: Eerdmans, 1991.</w:t>
      </w:r>
    </w:p>
    <w:p>
      <w:pPr>
        <w:spacing w:after="160" w:line="360"/>
      </w:pPr>
      <w:r>
        <w:rPr>
          <w:rFonts w:ascii="Georgia" w:cs="Georgia" w:eastAsia="Georgia" w:hAnsi="Georgia"/>
          <w:sz w:val="24"/>
          <w:szCs w:val="24"/>
        </w:rPr>
        <w:t xml:space="preserve">Wright, N. T. The Resurrection of the Son of God. Christian Origins and the Question of God, Vol. 3. Minneapolis: Fortress Press, 2003.</w:t>
      </w:r>
    </w:p>
    <w:p>
      <w:pPr>
        <w:spacing w:after="160" w:line="360"/>
      </w:pPr>
      <w:r>
        <w:rPr>
          <w:rFonts w:ascii="Georgia" w:cs="Georgia" w:eastAsia="Georgia" w:hAnsi="Georgia"/>
          <w:sz w:val="24"/>
          <w:szCs w:val="24"/>
        </w:rPr>
        <w:t xml:space="preserve">Wright, N. T. Surprised by Hope: Rethinking Heaven, the Resurrection, and the Mission of the Church. New York: HarperOne, 2008.</w:t>
      </w:r>
    </w:p>
    <w:p>
      <w:pPr>
        <w:spacing w:after="160" w:line="360"/>
      </w:pPr>
      <w:r>
        <w:rPr>
          <w:rFonts w:ascii="Georgia" w:cs="Georgia" w:eastAsia="Georgia" w:hAnsi="Georgia"/>
          <w:sz w:val="24"/>
          <w:szCs w:val="24"/>
        </w:rPr>
        <w:t xml:space="preserve">Beale, G. K. The Temple and the Church’s Mission: A Biblical Theology of the Dwelling Place of God. New Studies in Biblical Theology 17. Downers Grove: InterVarsity Press, 2004.</w:t>
      </w:r>
    </w:p>
    <w:p>
      <w:pPr>
        <w:spacing w:after="160" w:line="360"/>
      </w:pPr>
      <w:r>
        <w:rPr>
          <w:rFonts w:ascii="Georgia" w:cs="Georgia" w:eastAsia="Georgia" w:hAnsi="Georgia"/>
          <w:sz w:val="24"/>
          <w:szCs w:val="24"/>
        </w:rPr>
        <w:t xml:space="preserve">Keener, Craig S. The Gospel of John: A Commentary. 2 vols. Peabody: Hendrickson, 2003.</w:t>
      </w:r>
    </w:p>
    <w:p>
      <w:pPr>
        <w:spacing w:after="160" w:line="360"/>
      </w:pPr>
      <w:r>
        <w:rPr>
          <w:rFonts w:ascii="Georgia" w:cs="Georgia" w:eastAsia="Georgia" w:hAnsi="Georgia"/>
          <w:sz w:val="24"/>
          <w:szCs w:val="24"/>
        </w:rPr>
        <w:t xml:space="preserve">Ladd, George Eldon. A Theology of the New Testament. Rev. ed. Grand Rapids: Eerdmans, 1993.</w:t>
      </w:r>
    </w:p>
    <w:p>
      <w:pPr>
        <w:spacing w:after="160" w:line="360"/>
      </w:pPr>
      <w:r>
        <w:rPr>
          <w:rFonts w:ascii="Georgia" w:cs="Georgia" w:eastAsia="Georgia" w:hAnsi="Georgia"/>
          <w:sz w:val="24"/>
          <w:szCs w:val="24"/>
        </w:rPr>
        <w:t xml:space="preserve">Middleton, J. Richard. A New Heaven and a New Earth: Reclaiming Biblical Eschatology. Grand Rapids: Baker Academic, 2014.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Pastor James C. Bell — First Baptist Church of Fenton — Page </w:t>
    </w: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color w:val="999999"/>
        <w:sz w:val="18"/>
        <w:szCs w:val="18"/>
      </w:rPr>
      <w:t xml:space="preserve">THE GARDENER HAS RETURNED — PCN Master Sermon Prep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sz w:val="32"/>
      <w:szCs w:val="32"/>
    </w:rPr>
  </w:style>
  <w:style w:type="paragraph" w:styleId="Heading2">
    <w:name w:val="Heading 2"/>
    <w:basedOn w:val="Normal"/>
    <w:next w:val="Normal"/>
    <w:qFormat/>
    <w:pPr>
      <w:spacing w:after="150" w:before="300"/>
      <w:outlineLvl w:val="1"/>
    </w:pPr>
    <w:rPr>
      <w:rFonts w:ascii="Georgia" w:cs="Georgia" w:eastAsia="Georgia" w:hAnsi="Georgia"/>
      <w:b/>
      <w:bCs/>
      <w:sz w:val="28"/>
      <w:szCs w:val="28"/>
    </w:rPr>
  </w:style>
  <w:style w:type="paragraph" w:styleId="Heading3">
    <w:name w:val="Heading 3"/>
    <w:basedOn w:val="Normal"/>
    <w:next w:val="Normal"/>
    <w:qFormat/>
    <w:pPr>
      <w:spacing w:after="100" w:before="200"/>
      <w:outlineLvl w:val="2"/>
    </w:pPr>
    <w:rPr>
      <w:rFonts w:ascii="Georgia" w:cs="Georgia" w:eastAsia="Georgia" w:hAnsi="Georgia"/>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2026-04-04T23:43:44.877Z</dcterms:created>
  <dcterms:modified xsi:type="dcterms:W3CDTF">2026-04-04T23:43:44.896Z</dcterms:modified>
</cp:coreProperties>
</file>

<file path=docProps/custom.xml><?xml version="1.0" encoding="utf-8"?>
<Properties xmlns="http://schemas.openxmlformats.org/officeDocument/2006/custom-properties" xmlns:vt="http://schemas.openxmlformats.org/officeDocument/2006/docPropsVTypes"/>
</file>