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b0ff8fe6789d01310f75beefe641ce8392de8a"/>
      <w:r>
        <w:t xml:space="preserve">The Book of Job Is Not About Why God Allows Suffering</w:t>
      </w:r>
      <w:bookmarkEnd w:id="20"/>
    </w:p>
    <w:p>
      <w:r>
        <w:pict>
          <v:rect style="width:0;height:1.5pt" o:hralign="center" o:hrstd="t" o:hr="t"/>
        </w:pict>
      </w:r>
    </w:p>
    <w:p>
      <w:pPr>
        <w:pStyle w:val="FirstParagraph"/>
      </w:pPr>
      <w:r>
        <w:rPr>
          <w:b/>
        </w:rPr>
        <w:t xml:space="preserve">SEO Package</w:t>
      </w:r>
    </w:p>
    <w:p>
      <w:pPr>
        <w:pStyle w:val="BodyText"/>
      </w:pPr>
      <w:r>
        <w:rPr>
          <w:b/>
        </w:rPr>
        <w:t xml:space="preserve">URL Slug:</w:t>
      </w:r>
      <w:r>
        <w:t xml:space="preserve"> </w:t>
      </w:r>
      <w:r>
        <w:rPr>
          <w:rStyle w:val="VerbatimChar"/>
        </w:rPr>
        <w:t xml:space="preserve">/book-of-job-not-about-why-god-allows-suffering</w:t>
      </w:r>
      <w:r>
        <w:t xml:space="preserve"> </w:t>
      </w:r>
      <w:r>
        <w:rPr>
          <w:b/>
        </w:rPr>
        <w:t xml:space="preserve">SEO Title (~60 chars):</w:t>
      </w:r>
      <w:r>
        <w:t xml:space="preserve"> </w:t>
      </w:r>
      <w:r>
        <w:t xml:space="preserve">The Book of Job Is Not About Why God Allows Suffering</w:t>
      </w:r>
      <w:r>
        <w:t xml:space="preserve"> </w:t>
      </w:r>
      <w:r>
        <w:rPr>
          <w:b/>
        </w:rPr>
        <w:t xml:space="preserve">Meta Description (~155 chars):</w:t>
      </w:r>
      <w:r>
        <w:t xml:space="preserve"> </w:t>
      </w:r>
      <w:r>
        <w:t xml:space="preserve">Most readers miss what Job is doing. It isn’t a theodicy — it’s a theology of presence in unresolved suffering. What the whirlwind actually answered.</w:t>
      </w:r>
      <w:r>
        <w:t xml:space="preserve"> </w:t>
      </w:r>
      <w:r>
        <w:rPr>
          <w:b/>
        </w:rPr>
        <w:t xml:space="preserve">Primary Keyword:</w:t>
      </w:r>
      <w:r>
        <w:t xml:space="preserve"> </w:t>
      </w:r>
      <w:r>
        <w:t xml:space="preserve">book of Job and suffering</w:t>
      </w:r>
      <w:r>
        <w:t xml:space="preserve"> </w:t>
      </w:r>
      <w:r>
        <w:rPr>
          <w:b/>
        </w:rPr>
        <w:t xml:space="preserve">Secondary Keywords:</w:t>
      </w:r>
      <w:r>
        <w:t xml:space="preserve"> </w:t>
      </w:r>
      <w:r>
        <w:t xml:space="preserve">why does God allow suffering, theodicy, Job’s friends, whirlwind speech, retribution theology, I know that my Redeemer lives, Job and lament</w:t>
      </w:r>
      <w:r>
        <w:t xml:space="preserve"> </w:t>
      </w:r>
      <w:r>
        <w:rPr>
          <w:b/>
        </w:rPr>
        <w:t xml:space="preserve">Long-tail targets:</w:t>
      </w:r>
      <w:r>
        <w:t xml:space="preserve"> </w:t>
      </w:r>
      <w:r>
        <w:t xml:space="preserve">what is the book of Job really about, is Job a theodicy, what does God say to Job in the whirlwind, why were Job’s friends wrong, how to read Job pastorally</w:t>
      </w:r>
      <w:r>
        <w:t xml:space="preserve"> </w:t>
      </w:r>
      <w:r>
        <w:rPr>
          <w:b/>
        </w:rPr>
        <w:t xml:space="preserve">Suggested Featured Image Alt Text:</w:t>
      </w:r>
      <w:r>
        <w:t xml:space="preserve"> </w:t>
      </w:r>
      <w:r>
        <w:t xml:space="preserve">A solitary figure seated in the dust at sunset, back to the camera, looking at a stormy horizon</w:t>
      </w:r>
      <w:r>
        <w:t xml:space="preserve"> </w:t>
      </w:r>
      <w:r>
        <w:rPr>
          <w:b/>
        </w:rPr>
        <w:t xml:space="preserve">Internal Link Targets:</w:t>
      </w:r>
      <w:r>
        <w:t xml:space="preserve"> </w:t>
      </w:r>
      <w:r>
        <w:t xml:space="preserve">“</w:t>
      </w:r>
      <w:r>
        <w:t xml:space="preserve">Lament Is a Spiritual Discipline We’ve Almost Entirely Lost,</w:t>
      </w:r>
      <w:r>
        <w:t xml:space="preserve">”</w:t>
      </w:r>
      <w:r>
        <w:t xml:space="preserve"> </w:t>
      </w:r>
      <w:r>
        <w:t xml:space="preserve">“</w:t>
      </w:r>
      <w:r>
        <w:t xml:space="preserve">What the Prosperity Gospel Gets Almost Right,</w:t>
      </w:r>
      <w:r>
        <w:t xml:space="preserve">”</w:t>
      </w:r>
      <w:r>
        <w:t xml:space="preserve"> </w:t>
      </w:r>
      <w:r>
        <w:t xml:space="preserve">“</w:t>
      </w:r>
      <w:r>
        <w:t xml:space="preserve">When God Doesn’t Make Sense,</w:t>
      </w:r>
      <w:r>
        <w:t xml:space="preserve">”</w:t>
      </w:r>
      <w:r>
        <w:t xml:space="preserve"> </w:t>
      </w:r>
      <w:r>
        <w:t xml:space="preserve">“</w:t>
      </w:r>
      <w:r>
        <w:t xml:space="preserve">Cheap Grace vs. Costly Grace</w:t>
      </w:r>
      <w:r>
        <w:t xml:space="preserve">”</w:t>
      </w:r>
      <w:r>
        <w:t xml:space="preserve"> </w:t>
      </w:r>
      <w:r>
        <w:rPr>
          <w:b/>
        </w:rPr>
        <w:t xml:space="preserve">Schema Type:</w:t>
      </w:r>
      <w:r>
        <w:t xml:space="preserve"> </w:t>
      </w:r>
      <w:r>
        <w:t xml:space="preserve">Article + FAQPage</w:t>
      </w:r>
    </w:p>
    <w:p>
      <w:r>
        <w:pict>
          <v:rect style="width:0;height:1.5pt" o:hralign="center" o:hrstd="t" o:hr="t"/>
        </w:pict>
      </w:r>
    </w:p>
    <w:p>
      <w:pPr>
        <w:pStyle w:val="FirstParagraph"/>
      </w:pPr>
      <w:r>
        <w:t xml:space="preserve">Most Christians have been taught that the book of Job is the Bible’s answer to the problem of suffering. You lose a child. You get a cancer diagnosis. Your business collapses. A kind person at your church presses a copy of Job into your hands and says something like,</w:t>
      </w:r>
      <w:r>
        <w:t xml:space="preserve"> </w:t>
      </w:r>
      <w:r>
        <w:t xml:space="preserve">“</w:t>
      </w:r>
      <w:r>
        <w:t xml:space="preserve">Read this. It will help.</w:t>
      </w:r>
      <w:r>
        <w:t xml:space="preserve">”</w:t>
      </w:r>
    </w:p>
    <w:p>
      <w:pPr>
        <w:pStyle w:val="BodyText"/>
      </w:pPr>
      <w:r>
        <w:t xml:space="preserve">You read it. It does not help.</w:t>
      </w:r>
    </w:p>
    <w:p>
      <w:pPr>
        <w:pStyle w:val="BodyText"/>
      </w:pPr>
      <w:r>
        <w:t xml:space="preserve">Not because the book is bad. The book is one of the most extraordinary things ever written in any language, and I mean that without exaggeration. It is bad because we handed it to you as the wrong kind of medicine. We told you it was an answer to the question,</w:t>
      </w:r>
      <w:r>
        <w:t xml:space="preserve"> </w:t>
      </w:r>
      <w:r>
        <w:t xml:space="preserve">“</w:t>
      </w:r>
      <w:r>
        <w:t xml:space="preserve">Why do bad things happen to good people?</w:t>
      </w:r>
      <w:r>
        <w:t xml:space="preserve">”</w:t>
      </w:r>
      <w:r>
        <w:t xml:space="preserve"> </w:t>
      </w:r>
      <w:r>
        <w:t xml:space="preserve">And then you read the forty-two chapters looking for the answer, and you did not find one. Because the answer is not there. Because the book is not about that question.</w:t>
      </w:r>
    </w:p>
    <w:p>
      <w:pPr>
        <w:pStyle w:val="BodyText"/>
      </w:pPr>
      <w:r>
        <w:t xml:space="preserve">The book of Job is not a theodicy. It is something stranger, older, and more demanding. And the reason people close the book more confused than they opened it is that we have been reading it as a problem-solution text when it is actually a particular kind of wisdom literature that was never trying to answer the question we have been using it to answer.</w:t>
      </w:r>
    </w:p>
    <w:p>
      <w:pPr>
        <w:pStyle w:val="BodyText"/>
      </w:pPr>
      <w:r>
        <w:t xml:space="preserve">I want to show you what the book is actually doing. And why that is more useful to the person holding a diagnosis in her hand than the theodicy we have been forcing the book to produce.</w:t>
      </w:r>
    </w:p>
    <w:p>
      <w:pPr>
        <w:pStyle w:val="Heading2"/>
      </w:pPr>
      <w:bookmarkStart w:id="21" w:name="a-short-orientation-to-the-book"/>
      <w:r>
        <w:t xml:space="preserve">A short orientation to the book</w:t>
      </w:r>
      <w:bookmarkEnd w:id="21"/>
    </w:p>
    <w:p>
      <w:pPr>
        <w:pStyle w:val="FirstParagraph"/>
      </w:pPr>
      <w:r>
        <w:t xml:space="preserve">Before we go further, a quick map for readers who have not spent much time in Job. The book is roughly forty-two chapters long and has a specific architecture. A prose prologue (chapters 1 and 2) sets up the situation — Job is blameless and upright, God permits a test, Job loses his children, his property, and his health. A long poetic middle (chapters 3 through 37) consists of cycles of speeches between Job, three friends (Eliphaz, Bildad, Zophar), and a late-arriving fourth speaker named Elihu. Then the whirlwind speech of God (chapters 38 through 41). Then a prose epilogue (chapter 42), where Job is restored.</w:t>
      </w:r>
    </w:p>
    <w:p>
      <w:pPr>
        <w:pStyle w:val="BodyText"/>
      </w:pPr>
      <w:r>
        <w:t xml:space="preserve">The book is ancient. Many scholars think it is older than the Torah in some of its roots. It is wisdom literature, which means it belongs to the same biblical category as Proverbs and Ecclesiastes — a genre concerned with what is true about the world as God has made it, often through disputation rather than narration. That genre matters. Because a wisdom text is not trying to answer its question in the same way a narrative text is. It is often trying to complicate the question. It is often trying to clear away bad answers so a better one can take root.</w:t>
      </w:r>
    </w:p>
    <w:p>
      <w:pPr>
        <w:pStyle w:val="BodyText"/>
      </w:pPr>
      <w:r>
        <w:t xml:space="preserve">That is what Job is doing. It is clearing the ground. And the ground it is clearing is the ground occupied by a theology of retribution — the belief that suffering is always a receipt for hidden sin and prosperity is always a receipt for hidden virtue. The book spends forty-two chapters demolishing that theology. What it puts in its place is not an explanation. It is something different.</w:t>
      </w:r>
    </w:p>
    <w:p>
      <w:pPr>
        <w:pStyle w:val="Heading2"/>
      </w:pPr>
      <w:bookmarkStart w:id="22" w:name="what-we-usually-do-with-job"/>
      <w:r>
        <w:t xml:space="preserve">What we usually do with Job</w:t>
      </w:r>
      <w:bookmarkEnd w:id="22"/>
    </w:p>
    <w:p>
      <w:pPr>
        <w:pStyle w:val="FirstParagraph"/>
      </w:pPr>
      <w:r>
        <w:t xml:space="preserve">The standard evangelical reading of Job goes like this.</w:t>
      </w:r>
    </w:p>
    <w:p>
      <w:pPr>
        <w:pStyle w:val="BodyText"/>
      </w:pPr>
      <w:r>
        <w:t xml:space="preserve">Job is a good man. God allows Satan to test him. He loses everything. His wife tells him to curse God and die. He does not. Three friends show up to comfort him and end up arguing with him about why he is suffering. They say he must have sinned. Job maintains his integrity. A fourth friend, Elihu, shows up at the end and gives a long speech. Then God appears out of the whirlwind and gives a speech of His own. Job repents. God restores Job. The end. The takeaway: trust God even when you cannot see the reason.</w:t>
      </w:r>
    </w:p>
    <w:p>
      <w:pPr>
        <w:pStyle w:val="BodyText"/>
      </w:pPr>
      <w:r>
        <w:t xml:space="preserve">That is the Sunday school version. It is not false exactly. It is just the surface. And if you stop at the surface, you miss what the book is doing.</w:t>
      </w:r>
    </w:p>
    <w:p>
      <w:pPr>
        <w:pStyle w:val="BodyText"/>
      </w:pPr>
      <w:r>
        <w:t xml:space="preserve">The first problem with this reading is that it treats the prologue — the scene in heaven with Satan making a wager against Job — as the explanation. God allowed Satan to test Job. That is why this happened. The reader knows. Job does not know. Therefore the reader understands what Job does not, and the book is closed, and we can move on.</w:t>
      </w:r>
    </w:p>
    <w:p>
      <w:pPr>
        <w:pStyle w:val="BodyText"/>
      </w:pPr>
      <w:r>
        <w:t xml:space="preserve">This is the worst possible way to read Job. Because the prologue is not given to the reader to solve the book. The prologue is given to the reader to</w:t>
      </w:r>
      <w:r>
        <w:t xml:space="preserve"> </w:t>
      </w:r>
      <w:r>
        <w:rPr>
          <w:i/>
        </w:rPr>
        <w:t xml:space="preserve">complicate</w:t>
      </w:r>
      <w:r>
        <w:t xml:space="preserve"> </w:t>
      </w:r>
      <w:r>
        <w:t xml:space="preserve">the book. It is a setup the book then spends forty-one chapters refusing to use.</w:t>
      </w:r>
    </w:p>
    <w:p>
      <w:pPr>
        <w:pStyle w:val="BodyText"/>
      </w:pPr>
      <w:r>
        <w:t xml:space="preserve">Notice what does not happen. God never tells Job about the wager. Job dies without knowing. The book ends without Job being told why. If the prologue were meant to function as the explanation, the book would eventually disclose the explanation to the sufferer. It does not. Which means the explanation is not what the book is offering.</w:t>
      </w:r>
    </w:p>
    <w:p>
      <w:pPr>
        <w:pStyle w:val="BodyText"/>
      </w:pPr>
      <w:r>
        <w:t xml:space="preserve">The book is offering something else. And until we figure out what, we are going to keep misreading it, and keep misusing it, and keep handing it to people in crisis as if it were a manual for surviving crisis when it is really an argument about something far deeper than that.</w:t>
      </w:r>
    </w:p>
    <w:p>
      <w:pPr>
        <w:pStyle w:val="Heading2"/>
      </w:pPr>
      <w:bookmarkStart w:id="23" w:name="what-the-book-is-actually-arguing"/>
      <w:r>
        <w:t xml:space="preserve">What the book is actually arguing</w:t>
      </w:r>
      <w:bookmarkEnd w:id="23"/>
    </w:p>
    <w:p>
      <w:pPr>
        <w:pStyle w:val="FirstParagraph"/>
      </w:pPr>
      <w:r>
        <w:t xml:space="preserve">Job is not a book about</w:t>
      </w:r>
      <w:r>
        <w:t xml:space="preserve"> </w:t>
      </w:r>
      <w:r>
        <w:rPr>
          <w:i/>
        </w:rPr>
        <w:t xml:space="preserve">why</w:t>
      </w:r>
      <w:r>
        <w:t xml:space="preserve"> </w:t>
      </w:r>
      <w:r>
        <w:t xml:space="preserve">God allows suffering. It is a book about what kind of relationship with God is possible in the middle of suffering when no explanation is forthcoming.</w:t>
      </w:r>
    </w:p>
    <w:p>
      <w:pPr>
        <w:pStyle w:val="BodyText"/>
      </w:pPr>
      <w:r>
        <w:t xml:space="preserve">That is a different question. It is also the more important question. Because most of us, when we suffer, are not in the end looking for a metaphysical theory. We are looking for somewhere to stand. We are looking for a way to go on with God — or without Him — when the ground has given way. The question that keeps you up at three in the morning is not,</w:t>
      </w:r>
      <w:r>
        <w:t xml:space="preserve"> </w:t>
      </w:r>
      <w:r>
        <w:t xml:space="preserve">“</w:t>
      </w:r>
      <w:r>
        <w:t xml:space="preserve">What is the philosophical justification for evil in a world made by a good God.</w:t>
      </w:r>
      <w:r>
        <w:t xml:space="preserve">”</w:t>
      </w:r>
      <w:r>
        <w:t xml:space="preserve"> </w:t>
      </w:r>
      <w:r>
        <w:t xml:space="preserve">The question is,</w:t>
      </w:r>
      <w:r>
        <w:t xml:space="preserve"> </w:t>
      </w:r>
      <w:r>
        <w:t xml:space="preserve">“</w:t>
      </w:r>
      <w:r>
        <w:t xml:space="preserve">Is He still there. Can I still talk to Him. Can I still trust Him. What is the shape of a faith that includes what just happened.</w:t>
      </w:r>
      <w:r>
        <w:t xml:space="preserve">”</w:t>
      </w:r>
    </w:p>
    <w:p>
      <w:pPr>
        <w:pStyle w:val="BodyText"/>
      </w:pPr>
      <w:r>
        <w:t xml:space="preserve">Job is about that question. Every chapter of the book is a turn in that question. And when God answers at the end of the book, He does not answer the metaphysical question at all. He answers the</w:t>
      </w:r>
      <w:r>
        <w:t xml:space="preserve"> </w:t>
      </w:r>
      <w:r>
        <w:rPr>
          <w:i/>
        </w:rPr>
        <w:t xml:space="preserve">relational</w:t>
      </w:r>
      <w:r>
        <w:t xml:space="preserve"> </w:t>
      </w:r>
      <w:r>
        <w:t xml:space="preserve">question. He shows up. He speaks. He does not explain. He does not need to. And that — according to the book — is enough.</w:t>
      </w:r>
    </w:p>
    <w:p>
      <w:pPr>
        <w:pStyle w:val="BodyText"/>
      </w:pPr>
      <w:r>
        <w:t xml:space="preserve">Read that again. That is the most important sentence in this essay. The answer God gives in the whirlwind is not an answer to</w:t>
      </w:r>
      <w:r>
        <w:t xml:space="preserve"> </w:t>
      </w:r>
      <w:r>
        <w:t xml:space="preserve">“</w:t>
      </w:r>
      <w:r>
        <w:t xml:space="preserve">why.</w:t>
      </w:r>
      <w:r>
        <w:t xml:space="preserve">”</w:t>
      </w:r>
      <w:r>
        <w:t xml:space="preserve"> </w:t>
      </w:r>
      <w:r>
        <w:t xml:space="preserve">It is an answer to</w:t>
      </w:r>
      <w:r>
        <w:t xml:space="preserve"> </w:t>
      </w:r>
      <w:r>
        <w:t xml:space="preserve">“</w:t>
      </w:r>
      <w:r>
        <w:t xml:space="preserve">will You be there.</w:t>
      </w:r>
      <w:r>
        <w:t xml:space="preserve">”</w:t>
      </w:r>
      <w:r>
        <w:t xml:space="preserve"> </w:t>
      </w:r>
      <w:r>
        <w:t xml:space="preserve">And the answer is yes.</w:t>
      </w:r>
    </w:p>
    <w:p>
      <w:pPr>
        <w:pStyle w:val="Heading2"/>
      </w:pPr>
      <w:bookmarkStart w:id="24" w:name="why-the-three-friends-are-wrong"/>
      <w:r>
        <w:t xml:space="preserve">Why the three friends are wrong</w:t>
      </w:r>
      <w:bookmarkEnd w:id="24"/>
    </w:p>
    <w:p>
      <w:pPr>
        <w:pStyle w:val="FirstParagraph"/>
      </w:pPr>
      <w:r>
        <w:t xml:space="preserve">The long middle of the book is where most readers lose the thread. Three friends — Eliphaz, Bildad, and Zophar — come to comfort Job. They fail spectacularly. They spend most of the book arguing that Job must have done something to deserve his suffering, because the moral order of the universe as they understand it requires that suffering be a response to sin.</w:t>
      </w:r>
    </w:p>
    <w:p>
      <w:pPr>
        <w:pStyle w:val="BodyText"/>
      </w:pPr>
      <w:r>
        <w:t xml:space="preserve">The friends are wrong. God explicitly says so at the end.</w:t>
      </w:r>
      <w:r>
        <w:t xml:space="preserve"> </w:t>
      </w:r>
      <w:r>
        <w:t xml:space="preserve">“</w:t>
      </w:r>
      <w:r>
        <w:t xml:space="preserve">My wrath is kindled against you and against your two friends, for you have not spoken of me what is right, as my servant Job has.</w:t>
      </w:r>
      <w:r>
        <w:t xml:space="preserve">”</w:t>
      </w:r>
      <w:r>
        <w:t xml:space="preserve"> </w:t>
      </w:r>
      <w:r>
        <w:t xml:space="preserve">That is God — telling the three theologically tidy friends that they have misspoken. And telling Job — who has been accusing God, protesting God, demanding an audience with God — that he has spoken rightly.</w:t>
      </w:r>
    </w:p>
    <w:p>
      <w:pPr>
        <w:pStyle w:val="BodyText"/>
      </w:pPr>
      <w:r>
        <w:t xml:space="preserve">This should slow everyone down who thinks the lesson of Job is that we should accept our suffering quietly. That is not what Job did. Job raged. Job accused. Job said some of the harshest things about God that are in the Bible. And God, at the end of the book, commends him for it. Says he has spoken of me what is right. The rage was not the problem. The accusation was not the problem. The refusal to accept a simplistic theology of retribution was not the problem. All of that was right.</w:t>
      </w:r>
    </w:p>
    <w:p>
      <w:pPr>
        <w:pStyle w:val="BodyText"/>
      </w:pPr>
      <w:r>
        <w:t xml:space="preserve">What the friends were doing — and what we often do to each other in the church — was forcing the theology of retribution on top of suffering. Good people prosper. Bad people suffer. Therefore if you are suffering, you must be bad. This is a bad theology in general and a pastorally destructive one when applied to real pain. It is what the prosperity gospel does in one direction — you will prosper if you believe enough. It is what the friends do in the other direction — you must have done wrong if you are suffering. Same theology. Same mistake. Same rebuke from God.</w:t>
      </w:r>
    </w:p>
    <w:p>
      <w:pPr>
        <w:pStyle w:val="BodyText"/>
      </w:pPr>
      <w:r>
        <w:t xml:space="preserve">Most Christian communities have some version of this. When someone in the church is hit hard by a trial, there is often a quiet, barely-articulated assumption that maybe something was amiss. Maybe they were not praying enough. Maybe they had unconfessed sin. Maybe their marriage had cracks we did not see. We are Job’s friends. We are trying to protect our theology from the disruption of unexplained suffering by relocating the cause inside the sufferer.</w:t>
      </w:r>
    </w:p>
    <w:p>
      <w:pPr>
        <w:pStyle w:val="BodyText"/>
      </w:pPr>
      <w:r>
        <w:t xml:space="preserve">The book of Job calls this what it is. Wrong. Wrong enough that God tells the friends to offer a burnt offering and ask Job to pray for them, because God is angry with them and Job is the one who has been speaking rightly. The theological bookkeeping that treats suffering as a receipt for hidden sin is not simply unpastoral. It is theologically wrong. God says so.</w:t>
      </w:r>
    </w:p>
    <w:p>
      <w:pPr>
        <w:pStyle w:val="Heading2"/>
      </w:pPr>
      <w:bookmarkStart w:id="25" w:name="what-jobs-speeches-are-really-doing"/>
      <w:r>
        <w:t xml:space="preserve">What Job’s speeches are really doing</w:t>
      </w:r>
      <w:bookmarkEnd w:id="25"/>
    </w:p>
    <w:p>
      <w:pPr>
        <w:pStyle w:val="FirstParagraph"/>
      </w:pPr>
      <w:r>
        <w:t xml:space="preserve">The speeches Job gives across the middle of the book are sometimes hard to read because they feel out of bounds for a pious person. Job says things like: I wish I had never been born. Would that God would kill me and get it over with. He pierces me without cause. He treats me as His enemy. He laughs at the calamity of the innocent. He destroys both the blameless and the wicked.</w:t>
      </w:r>
    </w:p>
    <w:p>
      <w:pPr>
        <w:pStyle w:val="BodyText"/>
      </w:pPr>
      <w:r>
        <w:t xml:space="preserve">These are astonishing sentences. They are sentences no American evangelical would feel safe saying in a small group. And they are in the Bible, and they are the sentences of the man God commends at the end of the book.</w:t>
      </w:r>
    </w:p>
    <w:p>
      <w:pPr>
        <w:pStyle w:val="BodyText"/>
      </w:pPr>
      <w:r>
        <w:t xml:space="preserve">What is Job doing.</w:t>
      </w:r>
    </w:p>
    <w:p>
      <w:pPr>
        <w:pStyle w:val="BodyText"/>
      </w:pPr>
      <w:r>
        <w:t xml:space="preserve">Job is</w:t>
      </w:r>
      <w:r>
        <w:t xml:space="preserve"> </w:t>
      </w:r>
      <w:r>
        <w:rPr>
          <w:i/>
        </w:rPr>
        <w:t xml:space="preserve">staying in the conversation</w:t>
      </w:r>
      <w:r>
        <w:t xml:space="preserve">. He is refusing to walk away from God. He is also refusing to lie about what he is experiencing. Most of us, in extremis, pick one or the other. We either leave God — the</w:t>
      </w:r>
      <w:r>
        <w:t xml:space="preserve"> </w:t>
      </w:r>
      <w:r>
        <w:t xml:space="preserve">“</w:t>
      </w:r>
      <w:r>
        <w:t xml:space="preserve">I’m done, I can’t do this faith thing anymore</w:t>
      </w:r>
      <w:r>
        <w:t xml:space="preserve">”</w:t>
      </w:r>
      <w:r>
        <w:t xml:space="preserve"> </w:t>
      </w:r>
      <w:r>
        <w:t xml:space="preserve">exit. Or we stay with God by lying about how we feel. We smile in the lobby. We sing the songs. We say the right things in the prayer circle. We pretend that faith has insulated us from the full weight of our grief.</w:t>
      </w:r>
    </w:p>
    <w:p>
      <w:pPr>
        <w:pStyle w:val="BodyText"/>
      </w:pPr>
      <w:r>
        <w:t xml:space="preserve">Job will not do either. He will not leave the conversation. He will also not pretty it up. He speaks at full volume, at full honesty, at full rage, directly to God. He holds God accountable. He accuses God of what he believes God has done. And underneath all of it — and this is what the book wants you to see — his refusal to walk away is itself an act of faith. The accusation is addressed to the God he has not stopped believing in. He is not arguing with no one. He is arguing with God.</w:t>
      </w:r>
    </w:p>
    <w:p>
      <w:pPr>
        <w:pStyle w:val="BodyText"/>
      </w:pPr>
      <w:r>
        <w:t xml:space="preserve">That is faith in the middle of suffering. That is what it looks like. Not serenity. Not a tidy acceptance of providence. Not a quick pivot to gratitude for the lesson. A sustained, unresolved, argumentative, refusing-to-leave, still-talking relationship with the God who is not explaining Himself.</w:t>
      </w:r>
    </w:p>
    <w:p>
      <w:pPr>
        <w:pStyle w:val="BodyText"/>
      </w:pPr>
      <w:r>
        <w:t xml:space="preserve">If that is the Job the book commends, then most of us have been preaching a completely different book.</w:t>
      </w:r>
    </w:p>
    <w:p>
      <w:pPr>
        <w:pStyle w:val="Heading2"/>
      </w:pPr>
      <w:bookmarkStart w:id="26" w:name="what-the-whirlwind-actually-does"/>
      <w:r>
        <w:t xml:space="preserve">What the whirlwind actually does</w:t>
      </w:r>
      <w:bookmarkEnd w:id="26"/>
    </w:p>
    <w:p>
      <w:pPr>
        <w:pStyle w:val="FirstParagraph"/>
      </w:pPr>
      <w:r>
        <w:t xml:space="preserve">Then God speaks. And this is where the book does something unexpected. For four chapters, God does not answer Job’s question. At all. God does not say,</w:t>
      </w:r>
      <w:r>
        <w:t xml:space="preserve"> </w:t>
      </w:r>
      <w:r>
        <w:t xml:space="preserve">“</w:t>
      </w:r>
      <w:r>
        <w:t xml:space="preserve">Here is what was going on. Here is the wager with Satan. Here is the reason I permitted this.</w:t>
      </w:r>
      <w:r>
        <w:t xml:space="preserve">”</w:t>
      </w:r>
      <w:r>
        <w:t xml:space="preserve"> </w:t>
      </w:r>
      <w:r>
        <w:t xml:space="preserve">God never tells Job any of that. God never explains.</w:t>
      </w:r>
    </w:p>
    <w:p>
      <w:pPr>
        <w:pStyle w:val="BodyText"/>
      </w:pPr>
      <w:r>
        <w:t xml:space="preserve">Instead God asks questions. A lot of them. Almost eighty questions. Where were you when I laid the foundation of the Earth. Who shut up the sea with doors when it burst forth. Have you comprehended the expanse of the Earth. Can you bind the chains of the Pleiades. Do you give the horse its might. Do you know when the mountain goats give birth. Is it by your understanding that the hawk soars.</w:t>
      </w:r>
    </w:p>
    <w:p>
      <w:pPr>
        <w:pStyle w:val="BodyText"/>
      </w:pPr>
      <w:r>
        <w:t xml:space="preserve">This is a beautiful and infuriating speech. Beautiful because of its cosmic scope, the particular care with which God describes leviathan and behemoth and the ostrich and the deep places of the sea. Infuriating because — where is the answer. Job asked for a courtroom with God. God has given him a tour of creation instead.</w:t>
      </w:r>
    </w:p>
    <w:p>
      <w:pPr>
        <w:pStyle w:val="BodyText"/>
      </w:pPr>
      <w:r>
        <w:t xml:space="preserve">Here is what I think is happening, and this is where I have to disagree with some of the interpretations that have become standard.</w:t>
      </w:r>
    </w:p>
    <w:p>
      <w:pPr>
        <w:pStyle w:val="BodyText"/>
      </w:pPr>
      <w:r>
        <w:t xml:space="preserve">Some readers think God is putting Job in his place. Shutting him down.</w:t>
      </w:r>
      <w:r>
        <w:t xml:space="preserve"> </w:t>
      </w:r>
      <w:r>
        <w:t xml:space="preserve">“</w:t>
      </w:r>
      <w:r>
        <w:t xml:space="preserve">Who are you to question me.</w:t>
      </w:r>
      <w:r>
        <w:t xml:space="preserve">”</w:t>
      </w:r>
      <w:r>
        <w:t xml:space="preserve"> </w:t>
      </w:r>
      <w:r>
        <w:t xml:space="preserve">I do not read it that way at all. Because then Job’s repentance at the end reads as a scolded child’s capitulation, and the whole book reduces to</w:t>
      </w:r>
      <w:r>
        <w:t xml:space="preserve"> </w:t>
      </w:r>
      <w:r>
        <w:t xml:space="preserve">“</w:t>
      </w:r>
      <w:r>
        <w:t xml:space="preserve">submit when suffering, because God is bigger.</w:t>
      </w:r>
      <w:r>
        <w:t xml:space="preserve">”</w:t>
      </w:r>
      <w:r>
        <w:t xml:space="preserve"> </w:t>
      </w:r>
      <w:r>
        <w:t xml:space="preserve">That is a miserably small reading of what is actually happening.</w:t>
      </w:r>
    </w:p>
    <w:p>
      <w:pPr>
        <w:pStyle w:val="BodyText"/>
      </w:pPr>
      <w:r>
        <w:t xml:space="preserve">Other readers think God is revealing an ineffable wisdom that Job cannot understand. Closer. But still not quite right. Because the tour is not, mainly, a demonstration of divine inscrutability. It is a demonstration of divine</w:t>
      </w:r>
      <w:r>
        <w:t xml:space="preserve"> </w:t>
      </w:r>
      <w:r>
        <w:rPr>
          <w:i/>
        </w:rPr>
        <w:t xml:space="preserve">attention</w:t>
      </w:r>
      <w:r>
        <w:t xml:space="preserve">. Look at what God is describing. He is describing the wild places. The sea. The mountain goats. The war horse. The ostrich who foolishly leaves her eggs in the dust. The rain in places no man is. The wilderness where no person lives. God is showing Job that He is attending to things that have nothing to do with Job, things Job did not know existed, things that are being cared for by Him in a cosmos that is bigger than Job’s theology imagined.</w:t>
      </w:r>
    </w:p>
    <w:p>
      <w:pPr>
        <w:pStyle w:val="BodyText"/>
      </w:pPr>
      <w:r>
        <w:t xml:space="preserve">What Job is being shown is not that God is too big to be questioned. What Job is being shown is that God is</w:t>
      </w:r>
      <w:r>
        <w:t xml:space="preserve"> </w:t>
      </w:r>
      <w:r>
        <w:rPr>
          <w:i/>
        </w:rPr>
        <w:t xml:space="preserve">present</w:t>
      </w:r>
      <w:r>
        <w:t xml:space="preserve"> </w:t>
      </w:r>
      <w:r>
        <w:t xml:space="preserve">in places and ways that Job had not known. And by implication — God has been present with Job in ways Job did not know, doing things Job did not see, caring with an attention Job could not register from inside his suffering.</w:t>
      </w:r>
    </w:p>
    <w:p>
      <w:pPr>
        <w:pStyle w:val="BodyText"/>
      </w:pPr>
      <w:r>
        <w:t xml:space="preserve">God is not answering the why question. God is answering the presence question. God is saying — I am here. I have been here. I have been here all along. The cosmos you cannot see is one I am already running. The mountain goats you do not watch, I do. The wilderness you do not visit, I send the rain to. I have not been absent. I have been here.</w:t>
      </w:r>
    </w:p>
    <w:p>
      <w:pPr>
        <w:pStyle w:val="BodyText"/>
      </w:pPr>
      <w:r>
        <w:t xml:space="preserve">That is why Job responds the way he does. Not with a crushed</w:t>
      </w:r>
      <w:r>
        <w:t xml:space="preserve"> </w:t>
      </w:r>
      <w:r>
        <w:t xml:space="preserve">“</w:t>
      </w:r>
      <w:r>
        <w:t xml:space="preserve">I submit.</w:t>
      </w:r>
      <w:r>
        <w:t xml:space="preserve">”</w:t>
      </w:r>
      <w:r>
        <w:t xml:space="preserve"> </w:t>
      </w:r>
      <w:r>
        <w:t xml:space="preserve">With something very different.</w:t>
      </w:r>
      <w:r>
        <w:t xml:space="preserve"> </w:t>
      </w:r>
      <w:r>
        <w:t xml:space="preserve">“</w:t>
      </w:r>
      <w:r>
        <w:t xml:space="preserve">I had heard of you by the hearing of the ear, but now my eye sees you.</w:t>
      </w:r>
      <w:r>
        <w:t xml:space="preserve">”</w:t>
      </w:r>
      <w:r>
        <w:t xml:space="preserve"> </w:t>
      </w:r>
      <w:r>
        <w:t xml:space="preserve">He has seen. Not what Job asked to see. But he has seen God. And that sight has reorganized him without resolving his circumstances.</w:t>
      </w:r>
    </w:p>
    <w:p>
      <w:pPr>
        <w:pStyle w:val="BodyText"/>
      </w:pPr>
      <w:r>
        <w:t xml:space="preserve">Which is, I think, the thing the book is trying to hand us.</w:t>
      </w:r>
    </w:p>
    <w:p>
      <w:pPr>
        <w:pStyle w:val="Heading2"/>
      </w:pPr>
      <w:bookmarkStart w:id="27" w:name="the-epilogue-problem"/>
      <w:r>
        <w:t xml:space="preserve">The epilogue problem</w:t>
      </w:r>
      <w:bookmarkEnd w:id="27"/>
    </w:p>
    <w:p>
      <w:pPr>
        <w:pStyle w:val="FirstParagraph"/>
      </w:pPr>
      <w:r>
        <w:t xml:space="preserve">I cannot leave Job without dealing with the epilogue, because it is the part of the book most contemporary readers stumble over. In chapter 42, after God’s speech and Job’s response, God restores Job. He gives him twice as much as he had before. Fourteen thousand sheep instead of seven. Six thousand camels. A thousand yoke of oxen. Ten new children. He lives another hundred and forty years and sees four generations of his descendants.</w:t>
      </w:r>
    </w:p>
    <w:p>
      <w:pPr>
        <w:pStyle w:val="BodyText"/>
      </w:pPr>
      <w:r>
        <w:t xml:space="preserve">For some readers this is a relief. The story ends well. God is good. All things work together. Roll credits.</w:t>
      </w:r>
    </w:p>
    <w:p>
      <w:pPr>
        <w:pStyle w:val="BodyText"/>
      </w:pPr>
      <w:r>
        <w:t xml:space="preserve">For other readers — and I am closer to this camp — the epilogue is harder to accept than the forty-one chapters that precede it. Because what the epilogue seems to do is reintroduce the retribution theology the rest of the book demolished. If Job is restored in the end because he was faithful, then the book is back to saying that good behavior is eventually rewarded and suffering is eventually reversed. The friends’ theology, vindicated after all.</w:t>
      </w:r>
    </w:p>
    <w:p>
      <w:pPr>
        <w:pStyle w:val="BodyText"/>
      </w:pPr>
      <w:r>
        <w:t xml:space="preserve">And the ten replacement children. Come on. You cannot replace children. Anyone who has lost a child knows that. The first ten are not restored by the arrival of the second ten. They are gone. The epilogue does not unring the bell of the prologue.</w:t>
      </w:r>
    </w:p>
    <w:p>
      <w:pPr>
        <w:pStyle w:val="BodyText"/>
      </w:pPr>
      <w:r>
        <w:t xml:space="preserve">I think the book knows this. I think the epilogue is not meant to be a neat resolution. I think it is meant to be an honest insistence that in the life of faith, restoration does happen — sometimes in this life, sometimes not — but restoration is never the erasure of the loss. Job sees four generations. He does not see the first ten children he buried. Those children are still gone. The restoration is real. The loss is also real. Both coexist.</w:t>
      </w:r>
    </w:p>
    <w:p>
      <w:pPr>
        <w:pStyle w:val="BodyText"/>
      </w:pPr>
      <w:r>
        <w:t xml:space="preserve">And here is the biggest thing the epilogue does. It shows that Job’s vindication is not about his prosperity returning. It is about the relationship continuing. Job has grandchildren playing at his feet because he stayed in the conversation. He did not walk away from the God he accused. He argued with Him and kept talking to Him and was seen by Him in the whirlwind and lived another hundred and forty years still speaking to Him. The epilogue is not a reward for virtue. It is the natural shape of a life that never broke off its conversation with God. That life continues. That life goes on bearing fruit.</w:t>
      </w:r>
    </w:p>
    <w:p>
      <w:pPr>
        <w:pStyle w:val="BodyText"/>
      </w:pPr>
      <w:r>
        <w:t xml:space="preserve">So the epilogue is not the friends’ theology sneaking back in at the end. It is the book’s final insistence that staying in the conversation is the thing that matters. If restoration comes, it comes. If it does not, the conversation still holds. The restoration is not the point. The continuing relationship is the point. The epilogue just shows what one version of continuing can look like.</w:t>
      </w:r>
    </w:p>
    <w:p>
      <w:pPr>
        <w:pStyle w:val="Heading2"/>
      </w:pPr>
      <w:bookmarkStart w:id="28" w:name="Xfd9385e846ccb39ba2c6913910b6bf72a306c2b"/>
      <w:r>
        <w:t xml:space="preserve">What this means for the person in the waiting room</w:t>
      </w:r>
      <w:bookmarkEnd w:id="28"/>
    </w:p>
    <w:p>
      <w:pPr>
        <w:pStyle w:val="FirstParagraph"/>
      </w:pPr>
      <w:r>
        <w:t xml:space="preserve">If you have ever been the person in the hospital waiting room at three in the morning — and most of us, eventually, are — you know the kind of prayer that happens there. It is not a neat prayer. It is not an explanation-seeking prayer, not after a while. After a while, it is a presence-seeking prayer. Just be here. Just be with me. Do not leave. I do not even know what to ask for now. Just do not leave.</w:t>
      </w:r>
    </w:p>
    <w:p>
      <w:pPr>
        <w:pStyle w:val="BodyText"/>
      </w:pPr>
      <w:r>
        <w:t xml:space="preserve">The book of Job is written for that prayer.</w:t>
      </w:r>
    </w:p>
    <w:p>
      <w:pPr>
        <w:pStyle w:val="BodyText"/>
      </w:pPr>
      <w:r>
        <w:t xml:space="preserve">It does not tell you why. It tells you that the why is not available to you in this life, and that the faith that is available to you is not going to be a faith that solves the why, but a faith that remains in the conversation while the why is unsolved. It tells you that your rage, your confusion, your accusations, your protests — all of that can be directed to God Himself and counted as right speech, if it is honest and if it is pointed at the God who is still being addressed.</w:t>
      </w:r>
    </w:p>
    <w:p>
      <w:pPr>
        <w:pStyle w:val="BodyText"/>
      </w:pPr>
      <w:r>
        <w:t xml:space="preserve">It tells you that the people who tell you your suffering is the tidy output of your hidden sin are wrong. Do not listen to them. You can kindly invite them to read the book they are quoting from.</w:t>
      </w:r>
    </w:p>
    <w:p>
      <w:pPr>
        <w:pStyle w:val="BodyText"/>
      </w:pPr>
      <w:r>
        <w:t xml:space="preserve">It tells you that the God who will meet you in the whirlwind will not come with a flowchart. He will come with Himself. He will show you the cosmos He is running, which you did not know He was running. He will invite you to see that the world is much larger than the corner of it where you are suffering, and that He has been attending to all of it, and to you inside it, with a care that will not match your explanation but that is real.</w:t>
      </w:r>
    </w:p>
    <w:p>
      <w:pPr>
        <w:pStyle w:val="BodyText"/>
      </w:pPr>
      <w:r>
        <w:t xml:space="preserve">And — and this is the part that is not in Job itself but that is in the New Testament, so I have to say it — He will ultimately come not only in the whirlwind, but in the flesh. The Son of God will enter your suffering Himself. He will not stay at a safe distance answering questions from a throne. He will put on your skin and bleed your blood and die your death and be raised to life, so that every suffering Christian is walking a road the Son of God has already walked, in advance of them, and is waiting for them on the other side.</w:t>
      </w:r>
    </w:p>
    <w:p>
      <w:pPr>
        <w:pStyle w:val="BodyText"/>
      </w:pPr>
      <w:r>
        <w:t xml:space="preserve">Job did not have the resurrection yet. We do. But Job already knew enough to say,</w:t>
      </w:r>
      <w:r>
        <w:t xml:space="preserve"> </w:t>
      </w:r>
      <w:r>
        <w:t xml:space="preserve">“</w:t>
      </w:r>
      <w:r>
        <w:t xml:space="preserve">I know that my Redeemer lives, and at the last he will stand upon the earth. And after my skin has been thus destroyed, yet in my flesh I shall see God.</w:t>
      </w:r>
      <w:r>
        <w:t xml:space="preserve">”</w:t>
      </w:r>
      <w:r>
        <w:t xml:space="preserve"> </w:t>
      </w:r>
      <w:r>
        <w:t xml:space="preserve">He did not have the details. He had the conviction. And the conviction held.</w:t>
      </w:r>
    </w:p>
    <w:p>
      <w:pPr>
        <w:pStyle w:val="Heading2"/>
      </w:pPr>
      <w:bookmarkStart w:id="29" w:name="frequently-asked-questions"/>
      <w:r>
        <w:t xml:space="preserve">Frequently Asked Questions</w:t>
      </w:r>
      <w:bookmarkEnd w:id="29"/>
    </w:p>
    <w:p>
      <w:pPr>
        <w:pStyle w:val="Heading3"/>
      </w:pPr>
      <w:bookmarkStart w:id="30" w:name="is-the-book-of-job-a-theodicy"/>
      <w:r>
        <w:t xml:space="preserve">Is the book of Job a theodicy?</w:t>
      </w:r>
      <w:bookmarkEnd w:id="30"/>
    </w:p>
    <w:p>
      <w:pPr>
        <w:pStyle w:val="FirstParagraph"/>
      </w:pPr>
      <w:r>
        <w:t xml:space="preserve">No. A theodicy is a philosophical defense of God’s goodness in the face of evil. Job does not offer one. It does not explain why Job’s suffering happened. God never tells Job about the wager in the prologue. The book is better understood as wisdom literature about what kind of faith is possible in unresolved suffering, not as a justification of God’s allowance of evil.</w:t>
      </w:r>
    </w:p>
    <w:p>
      <w:pPr>
        <w:pStyle w:val="Heading3"/>
      </w:pPr>
      <w:bookmarkStart w:id="31" w:name="X21d817ed259efb93afa8822604af5370c231cda"/>
      <w:r>
        <w:t xml:space="preserve">Why does God allow suffering according to the book of Job?</w:t>
      </w:r>
      <w:bookmarkEnd w:id="31"/>
    </w:p>
    <w:p>
      <w:pPr>
        <w:pStyle w:val="FirstParagraph"/>
      </w:pPr>
      <w:r>
        <w:t xml:space="preserve">The book of Job deliberately does not answer this question. That is the point. God’s speech to Job from the whirlwind addresses presence, not cause. The book teaches that the believer is often not given an explanation for their suffering in this life, and that faith in the middle of suffering is about sustained relationship with God, not about solving the metaphysical puzzle of why.</w:t>
      </w:r>
    </w:p>
    <w:p>
      <w:pPr>
        <w:pStyle w:val="Heading3"/>
      </w:pPr>
      <w:bookmarkStart w:id="32" w:name="why-were-jobs-three-friends-wrong"/>
      <w:r>
        <w:t xml:space="preserve">Why were Job’s three friends wrong?</w:t>
      </w:r>
      <w:bookmarkEnd w:id="32"/>
    </w:p>
    <w:p>
      <w:pPr>
        <w:pStyle w:val="FirstParagraph"/>
      </w:pPr>
      <w:r>
        <w:t xml:space="preserve">Job’s friends were wrong because they forced a theology of retribution onto Job’s suffering, insisting he must have sinned because suffering is always punishment. God explicitly condemns their theology at the end of the book, saying Job has spoken rightly of God and they have not. This is one of the clearest biblical rebukes of the idea that suffering is always a receipt for hidden sin.</w:t>
      </w:r>
    </w:p>
    <w:p>
      <w:pPr>
        <w:pStyle w:val="Heading3"/>
      </w:pPr>
      <w:bookmarkStart w:id="33" w:name="X290b5eaa8a8b37902725065a30d83d083be01cf"/>
      <w:r>
        <w:t xml:space="preserve">What did God actually say to Job in the whirlwind?</w:t>
      </w:r>
      <w:bookmarkEnd w:id="33"/>
    </w:p>
    <w:p>
      <w:pPr>
        <w:pStyle w:val="FirstParagraph"/>
      </w:pPr>
      <w:r>
        <w:t xml:space="preserve">God asked Job almost eighty questions about the natural world — the sea, the foundations of the earth, the mountain goats, leviathan and behemoth. The speech is not primarily a rebuke. It is a demonstration of God’s attentive presence throughout creation, including places Job did not know about. The implicit message is that God has been present with Job in ways he could not see, just as He is present in the wilderness Job never visits.</w:t>
      </w:r>
    </w:p>
    <w:p>
      <w:pPr>
        <w:pStyle w:val="Heading3"/>
      </w:pPr>
      <w:bookmarkStart w:id="34" w:name="how-is-job-connected-to-the-resurrection"/>
      <w:r>
        <w:t xml:space="preserve">How is Job connected to the resurrection?</w:t>
      </w:r>
      <w:bookmarkEnd w:id="34"/>
    </w:p>
    <w:p>
      <w:pPr>
        <w:pStyle w:val="FirstParagraph"/>
      </w:pPr>
      <w:r>
        <w:t xml:space="preserve">Job says,</w:t>
      </w:r>
      <w:r>
        <w:t xml:space="preserve"> </w:t>
      </w:r>
      <w:r>
        <w:t xml:space="preserve">“</w:t>
      </w:r>
      <w:r>
        <w:t xml:space="preserve">I know that my Redeemer lives, and at the last he will stand upon the earth. And after my skin has been thus destroyed, yet in my flesh I shall see God.</w:t>
      </w:r>
      <w:r>
        <w:t xml:space="preserve">”</w:t>
      </w:r>
      <w:r>
        <w:t xml:space="preserve"> </w:t>
      </w:r>
      <w:r>
        <w:t xml:space="preserve">This is one of the earliest expressions of resurrection hope in the Old Testament. For Christians, it anticipates the resurrection of Jesus and the bodily resurrection of believers, and it shows that hope for presence with God after death is older than the revelation of Christ.</w:t>
      </w:r>
    </w:p>
    <w:p>
      <w:pPr>
        <w:pStyle w:val="Heading3"/>
      </w:pPr>
      <w:bookmarkStart w:id="35" w:name="Xfe6007524401351031208a9994e8c14bf8e54eb"/>
      <w:r>
        <w:t xml:space="preserve">Does Job’s epilogue teach that God always restores what is lost?</w:t>
      </w:r>
      <w:bookmarkEnd w:id="35"/>
    </w:p>
    <w:p>
      <w:pPr>
        <w:pStyle w:val="FirstParagraph"/>
      </w:pPr>
      <w:r>
        <w:t xml:space="preserve">No. The epilogue shows one form restoration can take, but it does not promise every sufferer the same outcome. Job’s first ten children are not restored — ten new children do not erase their loss. The epilogue teaches that a life lived in sustained conversation with God continues to bear fruit, sometimes including visible restoration, but the book itself is clear that restoration is never the point. Continuing relationship with God is the point.</w:t>
      </w:r>
    </w:p>
    <w:p>
      <w:pPr>
        <w:pStyle w:val="Heading3"/>
      </w:pPr>
      <w:bookmarkStart w:id="36" w:name="Xa11f9214df79b8ecedbe99013657c9fae8c6647"/>
      <w:r>
        <w:t xml:space="preserve">Should I give the book of Job to someone who is suffering?</w:t>
      </w:r>
      <w:bookmarkEnd w:id="36"/>
    </w:p>
    <w:p>
      <w:pPr>
        <w:pStyle w:val="FirstParagraph"/>
      </w:pPr>
      <w:r>
        <w:t xml:space="preserve">Give it carefully. Job is not a quick-comfort book. If you hand it to someone in acute crisis expecting them to find easy consolation, they will close it more confused than they opened it. But if you hand it to someone with a note that says,</w:t>
      </w:r>
      <w:r>
        <w:t xml:space="preserve"> </w:t>
      </w:r>
      <w:r>
        <w:t xml:space="preserve">“</w:t>
      </w:r>
      <w:r>
        <w:t xml:space="preserve">This book is about staying in the conversation with God when the conversation is hard,</w:t>
      </w:r>
      <w:r>
        <w:t xml:space="preserve">”</w:t>
      </w:r>
      <w:r>
        <w:t xml:space="preserve"> </w:t>
      </w:r>
      <w:r>
        <w:t xml:space="preserve">they may find in it something nothing else in the Bible gives them.</w:t>
      </w:r>
    </w:p>
    <w:p>
      <w:pPr>
        <w:pStyle w:val="Heading2"/>
      </w:pPr>
      <w:bookmarkStart w:id="37" w:name="the-costly-hope"/>
      <w:r>
        <w:t xml:space="preserve">The costly hope</w:t>
      </w:r>
      <w:bookmarkEnd w:id="37"/>
    </w:p>
    <w:p>
      <w:pPr>
        <w:pStyle w:val="FirstParagraph"/>
      </w:pPr>
      <w:r>
        <w:t xml:space="preserve">Here is the ending, and I will not pretend it is a neat one.</w:t>
      </w:r>
    </w:p>
    <w:p>
      <w:pPr>
        <w:pStyle w:val="BodyText"/>
      </w:pPr>
      <w:r>
        <w:t xml:space="preserve">The book of Job does not give you an answer to why God allowed the thing that has happened to you. It does not give me one either. I have sat with too many families to pretend I have a tidy theory that survives contact with their reality. I do not. Anyone who tells you they have one is selling you something.</w:t>
      </w:r>
    </w:p>
    <w:p>
      <w:pPr>
        <w:pStyle w:val="BodyText"/>
      </w:pPr>
      <w:r>
        <w:t xml:space="preserve">What the book of Job gives you is the shape of a faith that can survive the absence of an answer. A faith that can stay in the conversation when the conversation does not resolve. A faith that can rage at God without abandoning God. A faith that will one day see the whirlwind — maybe in this life, maybe in the next — and will be given not the explanation it wanted but something larger than an explanation. The God who has been there all along, and who is still there, and who is not going to leave.</w:t>
      </w:r>
    </w:p>
    <w:p>
      <w:pPr>
        <w:pStyle w:val="BodyText"/>
      </w:pPr>
      <w:r>
        <w:t xml:space="preserve">That is the costly hope. It is costly because it asks you to keep showing up to a God who is not going to explain Himself to you on your timeline, and who is not going to restore everything that has been lost in the shape you want it restored. It asks you to trust that the care He is giving the mountain goats is the care He is giving you, even though you cannot see it from inside the dust. It asks you to keep speaking, honestly, even when the speaking is rage.</w:t>
      </w:r>
    </w:p>
    <w:p>
      <w:pPr>
        <w:pStyle w:val="BodyText"/>
      </w:pPr>
      <w:r>
        <w:t xml:space="preserve">Job did that. God commended him for it. The book is still in the Bible because God wants us to know that this kind of faith — not the serene kind, not the quick-pivot-to-gratitude kind, but the stay-in-the-dust-and-keep-talking kind — is the kind He is not embarrassed by. It is the kind He comes to meet.</w:t>
      </w:r>
    </w:p>
    <w:p>
      <w:pPr>
        <w:pStyle w:val="BodyText"/>
      </w:pPr>
      <w:r>
        <w:t xml:space="preserve">When the next waiting room comes, do not close your Bible on Job because he did not tell you why. Go back in. Read what he actually did. Read what God actually did. Learn the grammar of a faith that does not require an explanation to keep speaking.</w:t>
      </w:r>
    </w:p>
    <w:p>
      <w:pPr>
        <w:pStyle w:val="BodyText"/>
      </w:pPr>
      <w:r>
        <w:t xml:space="preserve">That is the faith that holds. That is the faith the book is trying to give you. Take it. You will need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2026-04-14T02:53:24Z</dcterms:created>
  <dcterms:modified xsi:type="dcterms:W3CDTF">2026-04-14T02:53:24Z</dcterms:modified>
</cp:coreProperties>
</file>

<file path=docProps/custom.xml><?xml version="1.0" encoding="utf-8"?>
<Properties xmlns="http://schemas.openxmlformats.org/officeDocument/2006/custom-properties" xmlns:vt="http://schemas.openxmlformats.org/officeDocument/2006/docPropsVTypes"/>
</file>