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ageBreakBefore/>
        <w:spacing w:after="240" w:before="1440"/>
        <w:jc w:val="center"/>
      </w:pPr>
      <w:r>
        <w:rPr>
          <w:rFonts w:ascii="Arial" w:cs="Arial" w:eastAsia="Arial" w:hAnsi="Arial"/>
          <w:b/>
          <w:bCs/>
          <w:color w:val="E8600A"/>
          <w:sz w:val="48"/>
          <w:szCs w:val="48"/>
        </w:rPr>
        <w:t xml:space="preserve">Leading Well</w:t>
      </w:r>
    </w:p>
    <w:p>
      <w:pPr>
        <w:spacing w:after="240"/>
        <w:jc w:val="center"/>
      </w:pPr>
      <w:r>
        <w:rPr>
          <w:rFonts w:ascii="Arial" w:cs="Arial" w:eastAsia="Arial" w:hAnsi="Arial"/>
          <w:color w:val="1A1A1A"/>
          <w:sz w:val="32"/>
          <w:szCs w:val="32"/>
        </w:rPr>
        <w:t xml:space="preserve">A 12-Week Small Group Leadership Training Curriculum</w:t>
      </w:r>
    </w:p>
    <w:p>
      <w:pPr>
        <w:spacing w:after="120"/>
        <w:jc w:val="center"/>
      </w:pPr>
      <w:r>
        <w:rPr>
          <w:rFonts w:ascii="Arial" w:cs="Arial" w:eastAsia="Arial" w:hAnsi="Arial"/>
          <w:i/>
          <w:iCs/>
          <w:color w:val="6B6B6B"/>
          <w:sz w:val="26"/>
          <w:szCs w:val="26"/>
        </w:rPr>
        <w:t xml:space="preserve">Theology, Practice, and the Cost of Shepherding</w:t>
      </w:r>
    </w:p>
    <w:p>
      <w:pPr>
        <w:spacing w:after="80" w:before="240"/>
        <w:jc w:val="center"/>
      </w:pPr>
      <w:r>
        <w:rPr>
          <w:rFonts w:ascii="Arial" w:cs="Arial" w:eastAsia="Arial" w:hAnsi="Arial"/>
          <w:b/>
          <w:bCs/>
          <w:color w:val="1A1A1A"/>
          <w:sz w:val="26"/>
          <w:szCs w:val="26"/>
        </w:rPr>
        <w:t xml:space="preserve">James C. Bell</w:t>
      </w:r>
    </w:p>
    <w:p>
      <w:pPr>
        <w:spacing w:after="600"/>
        <w:jc w:val="center"/>
      </w:pPr>
      <w:r>
        <w:rPr>
          <w:rFonts w:ascii="Arial" w:cs="Arial" w:eastAsia="Arial" w:hAnsi="Arial"/>
          <w:color w:val="6B6B6B"/>
          <w:sz w:val="24"/>
          <w:szCs w:val="24"/>
        </w:rPr>
        <w:t xml:space="preserve">First Baptist Church of Fenton</w:t>
      </w:r>
    </w:p>
    <w:p>
      <w:pPr>
        <w:spacing w:before="400"/>
        <w:jc w:val="center"/>
      </w:pPr>
      <w:r>
        <w:rPr>
          <w:rFonts w:ascii="Arial" w:cs="Arial" w:eastAsia="Arial" w:hAnsi="Arial"/>
          <w:color w:val="1A1A1A"/>
          <w:sz w:val="24"/>
          <w:szCs w:val="24"/>
        </w:rPr>
        <w:t xml:space="preserve">2026</w:t>
      </w:r>
    </w:p>
    <w:p>
      <w:r>
        <w:br w:type="page"/>
      </w:r>
    </w:p>
    <w:p>
      <w:pPr>
        <w:pStyle w:val="Heading1"/>
        <w:spacing w:after="240" w:before="240"/>
      </w:pPr>
      <w:r>
        <w:rPr>
          <w:rFonts w:ascii="Arial" w:cs="Arial" w:eastAsia="Arial" w:hAnsi="Arial"/>
          <w:b/>
          <w:bCs/>
          <w:color w:val="1A1A1A"/>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40" w:before="240"/>
      </w:pPr>
      <w:r>
        <w:rPr>
          <w:rFonts w:ascii="Arial" w:cs="Arial" w:eastAsia="Arial" w:hAnsi="Arial"/>
          <w:b/>
          <w:bCs/>
          <w:color w:val="1A1A1A"/>
          <w:sz w:val="32"/>
          <w:szCs w:val="32"/>
        </w:rPr>
        <w:t xml:space="preserve">Introduction</w:t>
      </w:r>
    </w:p>
    <w:p>
      <w:pPr>
        <w:spacing w:line="360" w:lineRule="auto"/>
      </w:pPr>
      <w:r>
        <w:rPr>
          <w:rFonts w:ascii="Arial" w:cs="Arial" w:eastAsia="Arial" w:hAnsi="Arial"/>
          <w:b w:val="false"/>
          <w:bCs w:val="false"/>
          <w:i w:val="false"/>
          <w:iCs w:val="false"/>
          <w:color w:val="1A1A1A"/>
          <w:sz w:val="24"/>
          <w:szCs w:val="24"/>
        </w:rPr>
        <w:t xml:space="preserve">The small group is not optional enrichment. It is the primary expression of what the church is.</w:t>
      </w:r>
    </w:p>
    <w:p>
      <w:pPr>
        <w:spacing w:line="360" w:lineRule="auto"/>
      </w:pPr>
      <w:r>
        <w:rPr>
          <w:rFonts w:ascii="Arial" w:cs="Arial" w:eastAsia="Arial" w:hAnsi="Arial"/>
          <w:b w:val="false"/>
          <w:bCs w:val="false"/>
          <w:i w:val="false"/>
          <w:iCs w:val="false"/>
          <w:color w:val="1A1A1A"/>
          <w:sz w:val="24"/>
          <w:szCs w:val="24"/>
        </w:rPr>
        <w:t xml:space="preserve">For two thousand years, the church has gathered in homes. Around tables. In living rooms. In caves and catacombs and monasteries. The gathered saints have always been small enough to know one another by name, to notice when someone is absent, to bring resources when someone faced hardship. Small groups are not a modern invention. They are the ancient pattern of Christian community.</w:t>
      </w:r>
    </w:p>
    <w:p>
      <w:pPr>
        <w:spacing w:line="360" w:lineRule="auto"/>
      </w:pPr>
      <w:r>
        <w:rPr>
          <w:rFonts w:ascii="Arial" w:cs="Arial" w:eastAsia="Arial" w:hAnsi="Arial"/>
          <w:b w:val="false"/>
          <w:bCs w:val="false"/>
          <w:i w:val="false"/>
          <w:iCs w:val="false"/>
          <w:color w:val="1A1A1A"/>
          <w:sz w:val="24"/>
          <w:szCs w:val="24"/>
        </w:rPr>
        <w:t xml:space="preserve">But something shifted in American Christianity. We built buildings. We professionalized ministry. We created the Sunday service as the primary gathering and relegated everything else to optional enrichment. The result is that thousands of people can attend a church for years and remain complete strangers to one another. The large gathering provides information. The small group provides formation. We have prioritized information.</w:t>
      </w:r>
    </w:p>
    <w:p>
      <w:pPr>
        <w:spacing w:line="360" w:lineRule="auto"/>
      </w:pPr>
      <w:r>
        <w:rPr>
          <w:rFonts w:ascii="Arial" w:cs="Arial" w:eastAsia="Arial" w:hAnsi="Arial"/>
          <w:b w:val="false"/>
          <w:bCs w:val="false"/>
          <w:i w:val="false"/>
          <w:iCs w:val="false"/>
          <w:color w:val="1A1A1A"/>
          <w:sz w:val="24"/>
          <w:szCs w:val="24"/>
        </w:rPr>
        <w:t xml:space="preserve">This curriculum exists because small group leadership is critical and largely untrained. You can attend a seminary and never learn how to lead a small group. You can work in church ministry for decades and never think carefully about the theology of community, the skill of asking questions, the wisdom of navigating conflict, the cost of being present to others. Yet these are the things that actually transform people.</w:t>
      </w:r>
    </w:p>
    <w:p>
      <w:pPr>
        <w:spacing w:line="360" w:lineRule="auto"/>
      </w:pPr>
      <w:r>
        <w:rPr>
          <w:rFonts w:ascii="Arial" w:cs="Arial" w:eastAsia="Arial" w:hAnsi="Arial"/>
          <w:b w:val="false"/>
          <w:bCs w:val="false"/>
          <w:i w:val="false"/>
          <w:iCs w:val="false"/>
          <w:color w:val="1A1A1A"/>
          <w:sz w:val="24"/>
          <w:szCs w:val="24"/>
        </w:rPr>
        <w:t xml:space="preserve">This is a twelve-week training designed for small group leaders at every level. If you have never led before, this will equip you. If you have led for years, this will deepen your thinking. Each week combines theological depth with practical skill. Because leading a group well requires both understanding what you are doing and knowing how to do it.</w:t>
      </w:r>
    </w:p>
    <w:p>
      <w:pPr>
        <w:spacing w:line="360" w:lineRule="auto"/>
      </w:pPr>
      <w:r>
        <w:rPr>
          <w:rFonts w:ascii="Arial" w:cs="Arial" w:eastAsia="Arial" w:hAnsi="Arial"/>
          <w:b w:val="false"/>
          <w:bCs w:val="false"/>
          <w:i w:val="false"/>
          <w:iCs w:val="false"/>
          <w:color w:val="1A1A1A"/>
          <w:sz w:val="24"/>
          <w:szCs w:val="24"/>
        </w:rPr>
        <w:t xml:space="preserve">How to use this curriculum: Each week is designed for a 90-minute session. The leader prepares the theological foundation section ahead of time (this is not to be read aloud, but to shape the leader's thinking). The session plan table gives you the structure. The discussion questions are tiered from entry-level to advanced, so you can adjust based on your group's maturity. The leader notes address common pitfalls. The "For the Experienced Leader" sections offer depth for those who have been leading longer. The take-home assignment creates space for the learning to continue between sessions.</w:t>
      </w:r>
    </w:p>
    <w:p>
      <w:pPr>
        <w:spacing w:line="360" w:lineRule="auto"/>
      </w:pPr>
      <w:r>
        <w:rPr>
          <w:rFonts w:ascii="Arial" w:cs="Arial" w:eastAsia="Arial" w:hAnsi="Arial"/>
          <w:b w:val="false"/>
          <w:bCs w:val="false"/>
          <w:i w:val="false"/>
          <w:iCs w:val="false"/>
          <w:color w:val="1A1A1A"/>
          <w:sz w:val="24"/>
          <w:szCs w:val="24"/>
        </w:rPr>
        <w:t xml:space="preserve">A final word: small group leadership is not a professional achievement or a resume item. It is a calling. It is the work of shepherding. It will cost you. You will give of yourself. You will be inconvenienced. You will carry others' burdens. And in doing so, you will discover what the gospel actually is—not information about salvation, but the practice of living saved in community with others who are also being transformed. This is the work. This is the calling. Welcome.</w:t>
      </w:r>
    </w:p>
    <w:p>
      <w:r>
        <w:br w:type="page"/>
      </w:r>
    </w:p>
    <w:p>
      <w:pPr>
        <w:pStyle w:val="Heading1"/>
        <w:spacing w:after="240" w:before="240"/>
      </w:pPr>
      <w:r>
        <w:rPr>
          <w:rFonts w:ascii="Arial" w:cs="Arial" w:eastAsia="Arial" w:hAnsi="Arial"/>
          <w:b/>
          <w:bCs/>
          <w:color w:val="1A1A1A"/>
          <w:sz w:val="32"/>
          <w:szCs w:val="32"/>
        </w:rPr>
        <w:t xml:space="preserve">Week 1: The Theology of Small Groups</w:t>
      </w:r>
    </w:p>
    <w:p>
      <w:pPr>
        <w:spacing w:after="240"/>
      </w:pPr>
      <w:r>
        <w:rPr>
          <w:rFonts w:ascii="Arial" w:cs="Arial" w:eastAsia="Arial" w:hAnsi="Arial"/>
          <w:b/>
          <w:bCs/>
          <w:i w:val="false"/>
          <w:iCs w:val="false"/>
          <w:color w:val="1A1A1A"/>
          <w:sz w:val="24"/>
          <w:szCs w:val="24"/>
        </w:rPr>
        <w:t xml:space="preserve">Why Community Is Not Optional</w:t>
      </w:r>
    </w:p>
    <w:p>
      <w:pPr>
        <w:pStyle w:val="Heading3"/>
        <w:spacing w:after="80" w:before="120"/>
      </w:pPr>
      <w:r>
        <w:rPr>
          <w:rFonts w:ascii="Arial" w:cs="Arial" w:eastAsia="Arial" w:hAnsi="Arial"/>
          <w:b/>
          <w:bCs/>
          <w:color w:val="1A1A1A"/>
          <w:sz w:val="26"/>
          <w:szCs w:val="26"/>
        </w:rPr>
        <w:t xml:space="preserve">Theme Verse</w:t>
      </w:r>
    </w:p>
    <w:p>
      <w:pPr>
        <w:spacing w:after="240"/>
      </w:pPr>
      <w:r>
        <w:rPr>
          <w:rFonts w:ascii="Arial" w:cs="Arial" w:eastAsia="Arial" w:hAnsi="Arial"/>
          <w:b/>
          <w:bCs/>
          <w:i w:val="false"/>
          <w:iCs w:val="false"/>
          <w:color w:val="E8600A"/>
          <w:sz w:val="24"/>
          <w:szCs w:val="24"/>
        </w:rPr>
        <w:t xml:space="preserve">Acts 2:42-47</w:t>
      </w:r>
    </w:p>
    <w:p>
      <w:pPr>
        <w:pStyle w:val="Heading2"/>
        <w:spacing w:after="120" w:before="180"/>
      </w:pPr>
      <w:r>
        <w:rPr>
          <w:rFonts w:ascii="Arial" w:cs="Arial" w:eastAsia="Arial" w:hAnsi="Arial"/>
          <w:b/>
          <w:bCs/>
          <w:color w:val="E8600A"/>
          <w:sz w:val="28"/>
          <w:szCs w:val="28"/>
        </w:rPr>
        <w:t xml:space="preserve">Theological Foundation</w:t>
      </w:r>
    </w:p>
    <w:p>
      <w:pPr>
        <w:spacing w:line="360" w:lineRule="auto"/>
      </w:pPr>
      <w:r>
        <w:rPr>
          <w:rFonts w:ascii="Arial" w:cs="Arial" w:eastAsia="Arial" w:hAnsi="Arial"/>
          <w:b w:val="false"/>
          <w:bCs w:val="false"/>
          <w:i w:val="false"/>
          <w:iCs w:val="false"/>
          <w:color w:val="1A1A1A"/>
          <w:sz w:val="24"/>
          <w:szCs w:val="24"/>
        </w:rPr>
        <w:t xml:space="preserve">The first church did not meet in sanctuaries. They met in homes. Around tables. Breaking bread. And something happened that the architects of institutional religion could not manufacture: they were of one heart and mind.
This is not sentimental language. This is Luke describing the binding force of resurrection reality. When a people gathers around the risen Christ, fragmentation becomes community. This is what ekklesia means—not a building but a called-out people, a gathering of those summoned by God himself into the same story.
The Greek word koinonia translates as "fellowship" but the English word has been weakened into something nearly invisible. Koinonia means participation. Shared possession. Common life. In Acts 2:44, it was so radical that believers sold possessions and distributed to anyone as he had need. Not from guilt. Not from obligation. From the reality that when you are grafted into Christ's body, your neighbor's need becomes your need.
Small groups are not a program. They are the primary expression of what the church is. When we treat small groups as optional—a boutique offering for the extra-committed—we have fundamentally misunderstood ecclesiology. The local church gathered at 10:30 AM is incomplete. Small groups are where discipleship happens. Where questions are answered by someone who knows your name. Where crisis produces not isolation but support. Where the resurrection is not preached but practiced.
Historically, the church has always operated through small gatherings. Early believers met in homes. The medieval monastery functioned as a tight community. The Scottish ministers knew their parish intimately. The current American church's obsession with weekend attendance as the primary metric has fragmented the body. We have built a system where 500 people can be strangers forever.
This week's work is to recover the foundational conviction: the small group is not optional enrichment. It is the ecclesiology. It is what it means to be the church.</w:t>
      </w:r>
    </w:p>
    <w:p>
      <w:pPr>
        <w:pStyle w:val="Heading2"/>
        <w:spacing w:after="120" w:before="180"/>
      </w:pPr>
      <w:r>
        <w:rPr>
          <w:rFonts w:ascii="Arial" w:cs="Arial" w:eastAsia="Arial" w:hAnsi="Arial"/>
          <w:b/>
          <w:bCs/>
          <w:color w:val="E8600A"/>
          <w:sz w:val="28"/>
          <w:szCs w:val="28"/>
        </w:rPr>
        <w:t xml:space="preserve">Leadership Skill Focus</w:t>
      </w:r>
    </w:p>
    <w:p>
      <w:pPr>
        <w:spacing w:line="360" w:lineRule="auto"/>
      </w:pPr>
      <w:r>
        <w:rPr>
          <w:rFonts w:ascii="Arial" w:cs="Arial" w:eastAsia="Arial" w:hAnsi="Arial"/>
          <w:b w:val="false"/>
          <w:bCs w:val="false"/>
          <w:i w:val="false"/>
          <w:iCs w:val="false"/>
          <w:color w:val="1A1A1A"/>
          <w:sz w:val="24"/>
          <w:szCs w:val="24"/>
        </w:rPr>
        <w:t xml:space="preserve">As a leader, your first task is to understand what you are stewarding. You are not managing a discussion group. You are shepherding a people. This means several things practically.
First, you create safety. People will not be vulnerable—they will not confess doubt, admit failure, ask hard questions—in an environment where judgment is possible. Safety does not mean avoiding truth. It means truth spoken in the context of genuine care. If a member shares a struggle, the question is not "Is this person sinning?" but "How do I come alongside this person's journey toward Christ?"
Second, you facilitate participation. Not everyone talks at the same volume or pace. Some people are quick processors; others think by talking. Some are listeners by nature; others feel they must fill silence. Your job is not to talk. Your job is to draw out voices that would otherwise remain silent. This means asking follow-up questions. Waiting through discomfort. Noticing the person who says nothing.
Third, you protect the time. A small group at 7 PM that starts at 7:12 and ends at 8:40 has already established that the gathering is not that important. Punctuality is respect. Boundaries are love. Protect the meeting time as sacred time.</w:t>
      </w:r>
    </w:p>
    <w:p>
      <w:pPr>
        <w:pStyle w:val="Heading2"/>
        <w:spacing w:after="120" w:before="180"/>
      </w:pPr>
      <w:r>
        <w:rPr>
          <w:rFonts w:ascii="Arial" w:cs="Arial" w:eastAsia="Arial" w:hAnsi="Arial"/>
          <w:b/>
          <w:bCs/>
          <w:color w:val="E8600A"/>
          <w:sz w:val="28"/>
          <w:szCs w:val="28"/>
        </w:rPr>
        <w:t xml:space="preserve">90-Minute Session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4680"/>
        <w:gridCol w:w="2808"/>
      </w:tblGrid>
      <w:tr>
        <w:tc>
          <w:tcPr>
            <w:tcW w:type="dxa" w:w="1872"/>
            <w:tcBorders>
              <w:top w:val="single" w:color="CCCCCC" w:sz="1"/>
              <w:left w:val="single" w:color="CCCCCC" w:sz="1"/>
              <w:bottom w:val="single" w:color="CCCCCC" w:sz="1"/>
              <w:right w:val="single" w:color="CCCCCC" w:sz="1"/>
            </w:tcBorders>
            <w:shd w:fill="E8600A" w:val="clear"/>
            <w:tcMar>
              <w:top w:type="dxa" w:w="80"/>
              <w:left w:type="dxa" w:w="120"/>
              <w:bottom w:type="dxa" w:w="80"/>
              <w:right w:type="dxa" w:w="120"/>
            </w:tcMar>
          </w:tcPr>
          <w:p>
            <w:pPr>
              <w:jc w:val="center"/>
            </w:pPr>
            <w:r>
              <w:rPr>
                <w:b/>
                <w:bCs/>
                <w:color w:val="FFFFFF"/>
                <w:sz w:val="24"/>
                <w:szCs w:val="24"/>
              </w:rPr>
              <w:t xml:space="preserve">Time</w:t>
            </w:r>
          </w:p>
        </w:tc>
        <w:tc>
          <w:tcPr>
            <w:tcW w:type="dxa" w:w="4680"/>
            <w:tcBorders>
              <w:top w:val="single" w:color="CCCCCC" w:sz="1"/>
              <w:left w:val="single" w:color="CCCCCC" w:sz="1"/>
              <w:bottom w:val="single" w:color="CCCCCC" w:sz="1"/>
              <w:right w:val="single" w:color="CCCCCC" w:sz="1"/>
            </w:tcBorders>
            <w:shd w:fill="E8600A" w:val="clear"/>
            <w:tcMar>
              <w:top w:type="dxa" w:w="80"/>
              <w:left w:type="dxa" w:w="120"/>
              <w:bottom w:type="dxa" w:w="80"/>
              <w:right w:type="dxa" w:w="120"/>
            </w:tcMar>
          </w:tcPr>
          <w:p>
            <w:pPr>
              <w:jc w:val="center"/>
            </w:pPr>
            <w:r>
              <w:rPr>
                <w:b/>
                <w:bCs/>
                <w:color w:val="FFFFFF"/>
                <w:sz w:val="24"/>
                <w:szCs w:val="24"/>
              </w:rPr>
              <w:t xml:space="preserve">Activity</w:t>
            </w:r>
          </w:p>
        </w:tc>
        <w:tc>
          <w:tcPr>
            <w:tcW w:type="dxa" w:w="2808"/>
            <w:tcBorders>
              <w:top w:val="single" w:color="CCCCCC" w:sz="1"/>
              <w:left w:val="single" w:color="CCCCCC" w:sz="1"/>
              <w:bottom w:val="single" w:color="CCCCCC" w:sz="1"/>
              <w:right w:val="single" w:color="CCCCCC" w:sz="1"/>
            </w:tcBorders>
            <w:shd w:fill="E8600A" w:val="clear"/>
            <w:tcMar>
              <w:top w:type="dxa" w:w="80"/>
              <w:left w:type="dxa" w:w="120"/>
              <w:bottom w:type="dxa" w:w="80"/>
              <w:right w:type="dxa" w:w="120"/>
            </w:tcMar>
          </w:tcPr>
          <w:p>
            <w:pPr>
              <w:jc w:val="center"/>
            </w:pPr>
            <w:r>
              <w:rPr>
                <w:b/>
                <w:bCs/>
                <w:color w:val="FFFFFF"/>
                <w:sz w:val="24"/>
                <w:szCs w:val="24"/>
              </w:rPr>
              <w:t xml:space="preserve">Notes</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0:00-0:05</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Welcome &amp; Icebreaker</w:t>
            </w:r>
          </w:p>
        </w:tc>
        <w:tc>
          <w:tcPr>
            <w:tcW w:type="dxa" w:w="280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5 minutes</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0:05-0:10</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Opening Prayer</w:t>
            </w:r>
          </w:p>
        </w:tc>
        <w:tc>
          <w:tcPr>
            <w:tcW w:type="dxa" w:w="280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5 minutes</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0:10-0:25</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Scripture Reading &amp; Teaching</w:t>
            </w:r>
          </w:p>
        </w:tc>
        <w:tc>
          <w:tcPr>
            <w:tcW w:type="dxa" w:w="280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15 minutes</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0:25-0:55</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Discussion &amp; Skill Workshop</w:t>
            </w:r>
          </w:p>
        </w:tc>
        <w:tc>
          <w:tcPr>
            <w:tcW w:type="dxa" w:w="280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30 minutes</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0:55-1:25</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Application &amp; Closing</w:t>
            </w:r>
          </w:p>
        </w:tc>
        <w:tc>
          <w:tcPr>
            <w:tcW w:type="dxa" w:w="280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30 minutes</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1:25-1:30</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Closing Prayer &amp; Dismissal</w:t>
            </w:r>
          </w:p>
        </w:tc>
        <w:tc>
          <w:tcPr>
            <w:tcW w:type="dxa" w:w="280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5 minutes</w:t>
            </w:r>
          </w:p>
        </w:tc>
      </w:tr>
    </w:tbl>
    <w:p>
      <w:pPr>
        <w:spacing w:after="240"/>
      </w:pPr>
      <w:r>
        <w:t xml:space="preserve"/>
      </w:r>
    </w:p>
    <w:p>
      <w:pPr>
        <w:pStyle w:val="Heading2"/>
        <w:spacing w:after="120" w:before="180"/>
      </w:pPr>
      <w:r>
        <w:rPr>
          <w:rFonts w:ascii="Arial" w:cs="Arial" w:eastAsia="Arial" w:hAnsi="Arial"/>
          <w:b/>
          <w:bCs/>
          <w:color w:val="E8600A"/>
          <w:sz w:val="28"/>
          <w:szCs w:val="28"/>
        </w:rPr>
        <w:t xml:space="preserve">Discussion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600A" w:val="clear"/>
            <w:tcMar>
              <w:top w:type="dxa" w:w="80"/>
              <w:left w:type="dxa" w:w="120"/>
              <w:bottom w:type="dxa" w:w="80"/>
              <w:right w:type="dxa" w:w="120"/>
            </w:tcMar>
          </w:tcPr>
          <w:p>
            <w:r>
              <w:rPr>
                <w:b/>
                <w:bCs/>
                <w:color w:val="FFFFFF"/>
                <w:sz w:val="24"/>
                <w:szCs w:val="24"/>
              </w:rPr>
              <w:t xml:space="preserve">Discussion Questions</w:t>
            </w:r>
          </w:p>
        </w:tc>
      </w:tr>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00" w:lineRule="auto"/>
            </w:pPr>
            <w:r>
              <w:rPr>
                <w:b/>
                <w:bCs/>
              </w:rPr>
              <w:t xml:space="preserve">1. </w:t>
            </w:r>
            <w:r>
              <w:t xml:space="preserve">What was your experience in community before becoming a Christian? What was missing?</w:t>
            </w:r>
          </w:p>
        </w:tc>
      </w:tr>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00" w:lineRule="auto"/>
            </w:pPr>
            <w:r>
              <w:rPr>
                <w:b/>
                <w:bCs/>
              </w:rPr>
              <w:t xml:space="preserve">2. </w:t>
            </w:r>
            <w:r>
              <w:t xml:space="preserve">When have you experienced true koinonia—a shared life where others's needs became your needs?</w:t>
            </w:r>
          </w:p>
        </w:tc>
      </w:tr>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00" w:lineRule="auto"/>
            </w:pPr>
            <w:r>
              <w:rPr>
                <w:b/>
                <w:bCs/>
              </w:rPr>
              <w:t xml:space="preserve">3. </w:t>
            </w:r>
            <w:r>
              <w:t xml:space="preserve">What barriers prevent people from going deeper in large Sunday gatherings?</w:t>
            </w:r>
          </w:p>
        </w:tc>
      </w:tr>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00" w:lineRule="auto"/>
            </w:pPr>
            <w:r>
              <w:rPr>
                <w:b/>
                <w:bCs/>
              </w:rPr>
              <w:t xml:space="preserve">4. </w:t>
            </w:r>
            <w:r>
              <w:t xml:space="preserve">How does the culture's individualism make biblical community countercultural?</w:t>
            </w:r>
          </w:p>
        </w:tc>
      </w:tr>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00" w:lineRule="auto"/>
            </w:pPr>
            <w:r>
              <w:rPr>
                <w:b/>
                <w:bCs/>
              </w:rPr>
              <w:t xml:space="preserve">5. </w:t>
            </w:r>
            <w:r>
              <w:t xml:space="preserve">What scares you about being truly known by a small group?</w:t>
            </w:r>
          </w:p>
        </w:tc>
      </w:tr>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00" w:lineRule="auto"/>
            </w:pPr>
            <w:r>
              <w:rPr>
                <w:b/>
                <w:bCs/>
              </w:rPr>
              <w:t xml:space="preserve">6. </w:t>
            </w:r>
            <w:r>
              <w:t xml:space="preserve">How does Acts 2:42-47 challenge the way your church currently operates?</w:t>
            </w:r>
          </w:p>
        </w:tc>
      </w:tr>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00" w:lineRule="auto"/>
            </w:pPr>
            <w:r>
              <w:rPr>
                <w:b/>
                <w:bCs/>
              </w:rPr>
              <w:t xml:space="preserve">7. </w:t>
            </w:r>
            <w:r>
              <w:t xml:space="preserve">If small groups are the primary expression of church, what does that change about how we do Sunday worship?</w:t>
            </w:r>
          </w:p>
        </w:tc>
      </w:tr>
    </w:tbl>
    <w:p>
      <w:pPr>
        <w:spacing w:after="240"/>
      </w:pPr>
      <w:r>
        <w:t xml:space="preserve"/>
      </w:r>
    </w:p>
    <w:p>
      <w:pPr>
        <w:pStyle w:val="Heading2"/>
        <w:spacing w:after="120" w:before="180"/>
      </w:pPr>
      <w:r>
        <w:rPr>
          <w:rFonts w:ascii="Arial" w:cs="Arial" w:eastAsia="Arial" w:hAnsi="Arial"/>
          <w:b/>
          <w:bCs/>
          <w:color w:val="E8600A"/>
          <w:sz w:val="28"/>
          <w:szCs w:val="28"/>
        </w:rPr>
        <w:t xml:space="preserve">Leader Notes</w:t>
      </w:r>
    </w:p>
    <w:p>
      <w:pPr>
        <w:spacing w:line="360" w:lineRule="auto"/>
      </w:pPr>
      <w:r>
        <w:rPr>
          <w:rFonts w:ascii="Arial" w:cs="Arial" w:eastAsia="Arial" w:hAnsi="Arial"/>
          <w:b w:val="false"/>
          <w:bCs w:val="false"/>
          <w:i w:val="false"/>
          <w:iCs w:val="false"/>
          <w:color w:val="1A1A1A"/>
          <w:sz w:val="24"/>
          <w:szCs w:val="24"/>
        </w:rPr>
        <w:t xml:space="preserve">Common pitfall: treating the group like a Bible study class where one person lectures. Your role is facilitator, not expert. The best leaders ask good questions and get out of the way.
Watch for: members who come to solve a problem rather than to belong to a community. This is not wrong, but it requires patience. People often need to experience safety before they can hear truth.
Expect: the first 2-3 meetings to be awkward. Vulnerability does not come when you demand it. It comes when someone else goes first, and the community responds with care instead of judgment.</w:t>
      </w:r>
    </w:p>
    <w:p>
      <w:pPr>
        <w:pStyle w:val="Heading2"/>
        <w:spacing w:after="120" w:before="180"/>
      </w:pPr>
      <w:r>
        <w:rPr>
          <w:rFonts w:ascii="Arial" w:cs="Arial" w:eastAsia="Arial" w:hAnsi="Arial"/>
          <w:b/>
          <w:bCs/>
          <w:color w:val="E8600A"/>
          <w:sz w:val="28"/>
          <w:szCs w:val="28"/>
        </w:rPr>
        <w:t xml:space="preserve">For the Experienced Leader</w:t>
      </w:r>
    </w:p>
    <w:p>
      <w:pPr>
        <w:spacing w:line="360" w:lineRule="auto"/>
      </w:pPr>
      <w:r>
        <w:rPr>
          <w:rFonts w:ascii="Arial" w:cs="Arial" w:eastAsia="Arial" w:hAnsi="Arial"/>
          <w:b w:val="false"/>
          <w:bCs w:val="false"/>
          <w:i w:val="false"/>
          <w:iCs w:val="false"/>
          <w:color w:val="1A1A1A"/>
          <w:sz w:val="24"/>
          <w:szCs w:val="24"/>
        </w:rPr>
        <w:t xml:space="preserve">If you've led small groups before, your challenge is to resist the institutional pressure to grow bigger and cleaner. Many pastors unconsciously replicate the megachurch model at small group level. You will feel pressure to have better systems, clearer curriculum, more demographic homogeneity. Resist this.
The groups that have changed lives are often messy. They include people you wouldn't have chosen. They go off-script. The business owner and the college student and the widow and the recovering addict are all in the same room, which is exactly the point. Diversity is not a problem to solve. It is the goal.</w:t>
      </w:r>
    </w:p>
    <w:p>
      <w:pPr>
        <w:pStyle w:val="Heading2"/>
        <w:spacing w:after="120" w:before="180"/>
      </w:pPr>
      <w:r>
        <w:rPr>
          <w:rFonts w:ascii="Arial" w:cs="Arial" w:eastAsia="Arial" w:hAnsi="Arial"/>
          <w:b/>
          <w:bCs/>
          <w:color w:val="E8600A"/>
          <w:sz w:val="28"/>
          <w:szCs w:val="28"/>
        </w:rPr>
        <w:t xml:space="preserve">Take-Home Assignment</w:t>
      </w:r>
    </w:p>
    <w:p>
      <w:pPr>
        <w:spacing w:line="360" w:lineRule="auto"/>
      </w:pPr>
      <w:r>
        <w:rPr>
          <w:rFonts w:ascii="Arial" w:cs="Arial" w:eastAsia="Arial" w:hAnsi="Arial"/>
          <w:b w:val="false"/>
          <w:bCs w:val="false"/>
          <w:i/>
          <w:iCs/>
          <w:color w:val="1A1A1A"/>
          <w:sz w:val="24"/>
          <w:szCs w:val="24"/>
        </w:rPr>
        <w:t xml:space="preserve">This week, interview three current small group leaders in your church (or outside if your church doesn't have them). Ask: "What do you think the purpose of your group is? How has being in a group changed you? What's one thing you wish you'd understood before you started leading?"
Synthesize their answers. Do their purposes align? What themes emerge?</w:t>
      </w:r>
    </w:p>
    <w:p>
      <w:pPr>
        <w:pStyle w:val="Heading2"/>
        <w:spacing w:after="120" w:before="180"/>
      </w:pPr>
      <w:r>
        <w:rPr>
          <w:rFonts w:ascii="Arial" w:cs="Arial" w:eastAsia="Arial" w:hAnsi="Arial"/>
          <w:b/>
          <w:bCs/>
          <w:color w:val="E8600A"/>
          <w:sz w:val="28"/>
          <w:szCs w:val="28"/>
        </w:rPr>
        <w:t xml:space="preserve">Recommended Reading</w:t>
      </w:r>
    </w:p>
    <w:p>
      <w:pPr>
        <w:pStyle w:val="ListParagraph"/>
        <w:numPr>
          <w:ilvl w:val="0"/>
          <w:numId w:val="2"/>
        </w:numPr>
        <w:spacing w:line="300" w:lineRule="auto"/>
      </w:pPr>
      <w:r>
        <w:rPr>
          <w:rFonts w:ascii="Arial" w:cs="Arial" w:eastAsia="Arial" w:hAnsi="Arial"/>
          <w:color w:val="1A1A1A"/>
          <w:sz w:val="24"/>
          <w:szCs w:val="24"/>
        </w:rPr>
        <w:t xml:space="preserve">Bonhoeffer, Dietrich. "Life Together"</w:t>
      </w:r>
    </w:p>
    <w:p>
      <w:pPr>
        <w:pStyle w:val="ListParagraph"/>
        <w:numPr>
          <w:ilvl w:val="0"/>
          <w:numId w:val="2"/>
        </w:numPr>
        <w:spacing w:line="300" w:lineRule="auto"/>
      </w:pPr>
      <w:r>
        <w:rPr>
          <w:rFonts w:ascii="Arial" w:cs="Arial" w:eastAsia="Arial" w:hAnsi="Arial"/>
          <w:color w:val="1A1A1A"/>
          <w:sz w:val="24"/>
          <w:szCs w:val="24"/>
        </w:rPr>
        <w:t xml:space="preserve">Clowney, Edmund. "The Church: Doxology and Discipleship"</w:t>
      </w:r>
    </w:p>
    <w:p>
      <w:r>
        <w:br w:type="page"/>
      </w:r>
    </w:p>
    <w:p>
      <w:pPr>
        <w:pStyle w:val="Heading1"/>
        <w:spacing w:after="240" w:before="240"/>
      </w:pPr>
      <w:r>
        <w:rPr>
          <w:rFonts w:ascii="Arial" w:cs="Arial" w:eastAsia="Arial" w:hAnsi="Arial"/>
          <w:b/>
          <w:bCs/>
          <w:color w:val="1A1A1A"/>
          <w:sz w:val="32"/>
          <w:szCs w:val="32"/>
        </w:rPr>
        <w:t xml:space="preserve">Week 2: The Leader as Shepherd, Not Expert</w:t>
      </w:r>
    </w:p>
    <w:p>
      <w:pPr>
        <w:spacing w:after="240"/>
      </w:pPr>
      <w:r>
        <w:rPr>
          <w:rFonts w:ascii="Arial" w:cs="Arial" w:eastAsia="Arial" w:hAnsi="Arial"/>
          <w:b/>
          <w:bCs/>
          <w:i w:val="false"/>
          <w:iCs w:val="false"/>
          <w:color w:val="1A1A1A"/>
          <w:sz w:val="24"/>
          <w:szCs w:val="24"/>
        </w:rPr>
        <w:t xml:space="preserve">What Biblical Leadership Looks Like</w:t>
      </w:r>
    </w:p>
    <w:p>
      <w:pPr>
        <w:pStyle w:val="Heading3"/>
        <w:spacing w:after="80" w:before="120"/>
      </w:pPr>
      <w:r>
        <w:rPr>
          <w:rFonts w:ascii="Arial" w:cs="Arial" w:eastAsia="Arial" w:hAnsi="Arial"/>
          <w:b/>
          <w:bCs/>
          <w:color w:val="1A1A1A"/>
          <w:sz w:val="26"/>
          <w:szCs w:val="26"/>
        </w:rPr>
        <w:t xml:space="preserve">Theme Verse</w:t>
      </w:r>
    </w:p>
    <w:p>
      <w:pPr>
        <w:spacing w:after="240"/>
      </w:pPr>
      <w:r>
        <w:rPr>
          <w:rFonts w:ascii="Arial" w:cs="Arial" w:eastAsia="Arial" w:hAnsi="Arial"/>
          <w:b/>
          <w:bCs/>
          <w:i w:val="false"/>
          <w:iCs w:val="false"/>
          <w:color w:val="E8600A"/>
          <w:sz w:val="24"/>
          <w:szCs w:val="24"/>
        </w:rPr>
        <w:t xml:space="preserve">1 Peter 5:1-4</w:t>
      </w:r>
    </w:p>
    <w:p>
      <w:pPr>
        <w:pStyle w:val="Heading2"/>
        <w:spacing w:after="120" w:before="180"/>
      </w:pPr>
      <w:r>
        <w:rPr>
          <w:rFonts w:ascii="Arial" w:cs="Arial" w:eastAsia="Arial" w:hAnsi="Arial"/>
          <w:b/>
          <w:bCs/>
          <w:color w:val="E8600A"/>
          <w:sz w:val="28"/>
          <w:szCs w:val="28"/>
        </w:rPr>
        <w:t xml:space="preserve">Theological Foundation</w:t>
      </w:r>
    </w:p>
    <w:p>
      <w:pPr>
        <w:spacing w:line="360" w:lineRule="auto"/>
      </w:pPr>
      <w:r>
        <w:rPr>
          <w:rFonts w:ascii="Arial" w:cs="Arial" w:eastAsia="Arial" w:hAnsi="Arial"/>
          <w:b w:val="false"/>
          <w:bCs w:val="false"/>
          <w:i w:val="false"/>
          <w:iCs w:val="false"/>
          <w:color w:val="1A1A1A"/>
          <w:sz w:val="24"/>
          <w:szCs w:val="24"/>
        </w:rPr>
        <w:t xml:space="preserve">Peter addresses "the elders among you" and immediately subordinates authority to example. Not "rule" but "care for the flock." The word poimaino means to shepherd—to lead by knowing each sheep individually, to guide toward green pasture, to bring back the wandering, to defend against the wolf.
This is radically different from the leadership model embedded in American culture. We valorize the visionary. The charismatic speaker. The person with all the answers. The organizational chart. The five-year plan. And then we export this model into church leadership and create a vacuum where pastors are treated as experts and members as consumers.
Peter uses a different model: the shepherd's model. The shepherd does not lecture to the sheep about where green pasture is. The shepherd leads to it. The shepherd is not angry at the sheep for wandering. The shepherd goes looking. The shepherd does not do this reluctantly but with willingness (hekousios in the Greek). The shepherd does this not for pay or compulsion but from a willing heart.
This is the model for small group leadership. You are not there to impress anyone with your knowledge. You are there to know people. To notice when someone is absent and wonder why. To remember that Tom just got laid off or that Sandra's daughter got married. To ask the person who is quiet, "We missed hearing from you today."
Authority in the biblical model is earned through vulnerability and service, not claimed through position. When Peter writes this, he is a leader. But he establishes his leadership by acknowledging his own failures—his denials of Jesus—and by refusing to position himself as having transcended the struggle.
This is what small group leaders often miss. You think your job is to have answers. Your actual job is to model what it looks like to be a Christian who still has questions, who still fails, who still repents, who still grows.</w:t>
      </w:r>
    </w:p>
    <w:p>
      <w:pPr>
        <w:pStyle w:val="Heading2"/>
        <w:spacing w:after="120" w:before="180"/>
      </w:pPr>
      <w:r>
        <w:rPr>
          <w:rFonts w:ascii="Arial" w:cs="Arial" w:eastAsia="Arial" w:hAnsi="Arial"/>
          <w:b/>
          <w:bCs/>
          <w:color w:val="E8600A"/>
          <w:sz w:val="28"/>
          <w:szCs w:val="28"/>
        </w:rPr>
        <w:t xml:space="preserve">Leadership Skill Focus</w:t>
      </w:r>
    </w:p>
    <w:p>
      <w:pPr>
        <w:spacing w:line="360" w:lineRule="auto"/>
      </w:pPr>
      <w:r>
        <w:rPr>
          <w:rFonts w:ascii="Arial" w:cs="Arial" w:eastAsia="Arial" w:hAnsi="Arial"/>
          <w:b w:val="false"/>
          <w:bCs w:val="false"/>
          <w:i w:val="false"/>
          <w:iCs w:val="false"/>
          <w:color w:val="1A1A1A"/>
          <w:sz w:val="24"/>
          <w:szCs w:val="24"/>
        </w:rPr>
        <w:t xml:space="preserve">Specifically, your leadership task is twofold: modeling vulnerability and facilitating others' growth.
Modeling vulnerability means going first. When you are honest about your struggle, you give permission for others to be honest. When you say, "I don't have that answer," you establish that not-knowing is acceptable. When you admit a mistake in your own marriage or parenting or work, you create a culture where people can admit theirs.
This is not performative humility. This is not the leader who says, "I'm just like you," and then demonstrates in every other way that he has it together. This is genuine—admitting where you are still being transformed. Naming where you are stuck. Asking the group for prayer about the very things you are asking them to be vulnerable about.
Facilitating growth means creating conditions for the Spirit to work. You cannot grow another person. You can be present while the Spirit transforms them. Your job is to ask questions that push people to think more deeply. To celebrate when someone repents. To encourage when someone is faltering. To offer perspective without pretending you have all perspectives.
A small group leader's authority comes entirely from this. Not from the title. Not from the credentials. Not from a paycheck. From the willingness to be known and to know others. From the commitment to show up week after week even when it is inconvenient.</w:t>
      </w:r>
    </w:p>
    <w:p>
      <w:pPr>
        <w:pStyle w:val="Heading2"/>
        <w:spacing w:after="120" w:before="180"/>
      </w:pPr>
      <w:r>
        <w:rPr>
          <w:rFonts w:ascii="Arial" w:cs="Arial" w:eastAsia="Arial" w:hAnsi="Arial"/>
          <w:b/>
          <w:bCs/>
          <w:color w:val="E8600A"/>
          <w:sz w:val="28"/>
          <w:szCs w:val="28"/>
        </w:rPr>
        <w:t xml:space="preserve">90-Minute Session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4680"/>
        <w:gridCol w:w="2808"/>
      </w:tblGrid>
      <w:tr>
        <w:tc>
          <w:tcPr>
            <w:tcW w:type="dxa" w:w="1872"/>
            <w:tcBorders>
              <w:top w:val="single" w:color="CCCCCC" w:sz="1"/>
              <w:left w:val="single" w:color="CCCCCC" w:sz="1"/>
              <w:bottom w:val="single" w:color="CCCCCC" w:sz="1"/>
              <w:right w:val="single" w:color="CCCCCC" w:sz="1"/>
            </w:tcBorders>
            <w:shd w:fill="E8600A" w:val="clear"/>
            <w:tcMar>
              <w:top w:type="dxa" w:w="80"/>
              <w:left w:type="dxa" w:w="120"/>
              <w:bottom w:type="dxa" w:w="80"/>
              <w:right w:type="dxa" w:w="120"/>
            </w:tcMar>
          </w:tcPr>
          <w:p>
            <w:pPr>
              <w:jc w:val="center"/>
            </w:pPr>
            <w:r>
              <w:rPr>
                <w:b/>
                <w:bCs/>
                <w:color w:val="FFFFFF"/>
                <w:sz w:val="24"/>
                <w:szCs w:val="24"/>
              </w:rPr>
              <w:t xml:space="preserve">Time</w:t>
            </w:r>
          </w:p>
        </w:tc>
        <w:tc>
          <w:tcPr>
            <w:tcW w:type="dxa" w:w="4680"/>
            <w:tcBorders>
              <w:top w:val="single" w:color="CCCCCC" w:sz="1"/>
              <w:left w:val="single" w:color="CCCCCC" w:sz="1"/>
              <w:bottom w:val="single" w:color="CCCCCC" w:sz="1"/>
              <w:right w:val="single" w:color="CCCCCC" w:sz="1"/>
            </w:tcBorders>
            <w:shd w:fill="E8600A" w:val="clear"/>
            <w:tcMar>
              <w:top w:type="dxa" w:w="80"/>
              <w:left w:type="dxa" w:w="120"/>
              <w:bottom w:type="dxa" w:w="80"/>
              <w:right w:type="dxa" w:w="120"/>
            </w:tcMar>
          </w:tcPr>
          <w:p>
            <w:pPr>
              <w:jc w:val="center"/>
            </w:pPr>
            <w:r>
              <w:rPr>
                <w:b/>
                <w:bCs/>
                <w:color w:val="FFFFFF"/>
                <w:sz w:val="24"/>
                <w:szCs w:val="24"/>
              </w:rPr>
              <w:t xml:space="preserve">Activity</w:t>
            </w:r>
          </w:p>
        </w:tc>
        <w:tc>
          <w:tcPr>
            <w:tcW w:type="dxa" w:w="2808"/>
            <w:tcBorders>
              <w:top w:val="single" w:color="CCCCCC" w:sz="1"/>
              <w:left w:val="single" w:color="CCCCCC" w:sz="1"/>
              <w:bottom w:val="single" w:color="CCCCCC" w:sz="1"/>
              <w:right w:val="single" w:color="CCCCCC" w:sz="1"/>
            </w:tcBorders>
            <w:shd w:fill="E8600A" w:val="clear"/>
            <w:tcMar>
              <w:top w:type="dxa" w:w="80"/>
              <w:left w:type="dxa" w:w="120"/>
              <w:bottom w:type="dxa" w:w="80"/>
              <w:right w:type="dxa" w:w="120"/>
            </w:tcMar>
          </w:tcPr>
          <w:p>
            <w:pPr>
              <w:jc w:val="center"/>
            </w:pPr>
            <w:r>
              <w:rPr>
                <w:b/>
                <w:bCs/>
                <w:color w:val="FFFFFF"/>
                <w:sz w:val="24"/>
                <w:szCs w:val="24"/>
              </w:rPr>
              <w:t xml:space="preserve">Notes</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0:00-0:05</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Welcome &amp; Icebreaker</w:t>
            </w:r>
          </w:p>
        </w:tc>
        <w:tc>
          <w:tcPr>
            <w:tcW w:type="dxa" w:w="280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5 minutes</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0:05-0:10</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Opening Prayer</w:t>
            </w:r>
          </w:p>
        </w:tc>
        <w:tc>
          <w:tcPr>
            <w:tcW w:type="dxa" w:w="280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5 minutes</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0:10-0:25</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Scripture Reading &amp; Teaching</w:t>
            </w:r>
          </w:p>
        </w:tc>
        <w:tc>
          <w:tcPr>
            <w:tcW w:type="dxa" w:w="280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15 minutes</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0:25-0:55</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Discussion &amp; Skill Workshop</w:t>
            </w:r>
          </w:p>
        </w:tc>
        <w:tc>
          <w:tcPr>
            <w:tcW w:type="dxa" w:w="280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30 minutes</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0:55-1:25</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Application &amp; Closing</w:t>
            </w:r>
          </w:p>
        </w:tc>
        <w:tc>
          <w:tcPr>
            <w:tcW w:type="dxa" w:w="280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30 minutes</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1:25-1:30</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Closing Prayer &amp; Dismissal</w:t>
            </w:r>
          </w:p>
        </w:tc>
        <w:tc>
          <w:tcPr>
            <w:tcW w:type="dxa" w:w="280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5 minutes</w:t>
            </w:r>
          </w:p>
        </w:tc>
      </w:tr>
    </w:tbl>
    <w:p>
      <w:pPr>
        <w:spacing w:after="240"/>
      </w:pPr>
      <w:r>
        <w:t xml:space="preserve"/>
      </w:r>
    </w:p>
    <w:p>
      <w:pPr>
        <w:pStyle w:val="Heading2"/>
        <w:spacing w:after="120" w:before="180"/>
      </w:pPr>
      <w:r>
        <w:rPr>
          <w:rFonts w:ascii="Arial" w:cs="Arial" w:eastAsia="Arial" w:hAnsi="Arial"/>
          <w:b/>
          <w:bCs/>
          <w:color w:val="E8600A"/>
          <w:sz w:val="28"/>
          <w:szCs w:val="28"/>
        </w:rPr>
        <w:t xml:space="preserve">Discussion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600A" w:val="clear"/>
            <w:tcMar>
              <w:top w:type="dxa" w:w="80"/>
              <w:left w:type="dxa" w:w="120"/>
              <w:bottom w:type="dxa" w:w="80"/>
              <w:right w:type="dxa" w:w="120"/>
            </w:tcMar>
          </w:tcPr>
          <w:p>
            <w:r>
              <w:rPr>
                <w:b/>
                <w:bCs/>
                <w:color w:val="FFFFFF"/>
                <w:sz w:val="24"/>
                <w:szCs w:val="24"/>
              </w:rPr>
              <w:t xml:space="preserve">Discussion Questions</w:t>
            </w:r>
          </w:p>
        </w:tc>
      </w:tr>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00" w:lineRule="auto"/>
            </w:pPr>
            <w:r>
              <w:rPr>
                <w:b/>
                <w:bCs/>
              </w:rPr>
              <w:t xml:space="preserve">1. </w:t>
            </w:r>
            <w:r>
              <w:t xml:space="preserve">Who was a person in your life who led by example rather than by position? What did they do that you remember?</w:t>
            </w:r>
          </w:p>
        </w:tc>
      </w:tr>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00" w:lineRule="auto"/>
            </w:pPr>
            <w:r>
              <w:rPr>
                <w:b/>
                <w:bCs/>
              </w:rPr>
              <w:t xml:space="preserve">2. </w:t>
            </w:r>
            <w:r>
              <w:t xml:space="preserve">When have you felt led by someone who admitted they didn't have all the answers?</w:t>
            </w:r>
          </w:p>
        </w:tc>
      </w:tr>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00" w:lineRule="auto"/>
            </w:pPr>
            <w:r>
              <w:rPr>
                <w:b/>
                <w:bCs/>
              </w:rPr>
              <w:t xml:space="preserve">3. </w:t>
            </w:r>
            <w:r>
              <w:t xml:space="preserve">What is the difference between being vulnerable and being unprofessional?</w:t>
            </w:r>
          </w:p>
        </w:tc>
      </w:tr>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00" w:lineRule="auto"/>
            </w:pPr>
            <w:r>
              <w:rPr>
                <w:b/>
                <w:bCs/>
              </w:rPr>
              <w:t xml:space="preserve">4. </w:t>
            </w:r>
            <w:r>
              <w:t xml:space="preserve">How does modeling vulnerability create space for others to grow?</w:t>
            </w:r>
          </w:p>
        </w:tc>
      </w:tr>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00" w:lineRule="auto"/>
            </w:pPr>
            <w:r>
              <w:rPr>
                <w:b/>
                <w:bCs/>
              </w:rPr>
              <w:t xml:space="preserve">5. </w:t>
            </w:r>
            <w:r>
              <w:t xml:space="preserve">What would change in your group if you admitted one real struggle you're facing?</w:t>
            </w:r>
          </w:p>
        </w:tc>
      </w:tr>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00" w:lineRule="auto"/>
            </w:pPr>
            <w:r>
              <w:rPr>
                <w:b/>
                <w:bCs/>
              </w:rPr>
              <w:t xml:space="preserve">6. </w:t>
            </w:r>
            <w:r>
              <w:t xml:space="preserve">How do you handle the tension between having some theological responsibility and not being the expert?</w:t>
            </w:r>
          </w:p>
        </w:tc>
      </w:tr>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00" w:lineRule="auto"/>
            </w:pPr>
            <w:r>
              <w:rPr>
                <w:b/>
                <w:bCs/>
              </w:rPr>
              <w:t xml:space="preserve">7. </w:t>
            </w:r>
            <w:r>
              <w:t xml:space="preserve">What fears come up for you when you think about being known by your group?</w:t>
            </w:r>
          </w:p>
        </w:tc>
      </w:tr>
    </w:tbl>
    <w:p>
      <w:pPr>
        <w:spacing w:after="240"/>
      </w:pPr>
      <w:r>
        <w:t xml:space="preserve"/>
      </w:r>
    </w:p>
    <w:p>
      <w:pPr>
        <w:pStyle w:val="Heading2"/>
        <w:spacing w:after="120" w:before="180"/>
      </w:pPr>
      <w:r>
        <w:rPr>
          <w:rFonts w:ascii="Arial" w:cs="Arial" w:eastAsia="Arial" w:hAnsi="Arial"/>
          <w:b/>
          <w:bCs/>
          <w:color w:val="E8600A"/>
          <w:sz w:val="28"/>
          <w:szCs w:val="28"/>
        </w:rPr>
        <w:t xml:space="preserve">Leader Notes</w:t>
      </w:r>
    </w:p>
    <w:p>
      <w:pPr>
        <w:spacing w:line="360" w:lineRule="auto"/>
      </w:pPr>
      <w:r>
        <w:rPr>
          <w:rFonts w:ascii="Arial" w:cs="Arial" w:eastAsia="Arial" w:hAnsi="Arial"/>
          <w:b w:val="false"/>
          <w:bCs w:val="false"/>
          <w:i w:val="false"/>
          <w:iCs w:val="false"/>
          <w:color w:val="1A1A1A"/>
          <w:sz w:val="24"/>
          <w:szCs w:val="24"/>
        </w:rPr>
        <w:t xml:space="preserve">Common pitfall: the leader who is too reserved. You ask all the questions and share nothing. People will gradually figure out you don't trust them with your real life. The group will stay at shallow depth.
Watch for: the tendency to solve everyone's problems. A group member is struggling with their teenager. You jump in with advice. Now you have positioned yourself as the parent expert. Next time someone else's teenager acts up, they wait for your wisdom instead of wrestling with the Spirit themselves.
Expect: that sharing your struggle will feel scary the first time. It will also be the most important thing you do as a leader.</w:t>
      </w:r>
    </w:p>
    <w:p>
      <w:pPr>
        <w:pStyle w:val="Heading2"/>
        <w:spacing w:after="120" w:before="180"/>
      </w:pPr>
      <w:r>
        <w:rPr>
          <w:rFonts w:ascii="Arial" w:cs="Arial" w:eastAsia="Arial" w:hAnsi="Arial"/>
          <w:b/>
          <w:bCs/>
          <w:color w:val="E8600A"/>
          <w:sz w:val="28"/>
          <w:szCs w:val="28"/>
        </w:rPr>
        <w:t xml:space="preserve">For the Experienced Leader</w:t>
      </w:r>
    </w:p>
    <w:p>
      <w:pPr>
        <w:spacing w:line="360" w:lineRule="auto"/>
      </w:pPr>
      <w:r>
        <w:rPr>
          <w:rFonts w:ascii="Arial" w:cs="Arial" w:eastAsia="Arial" w:hAnsi="Arial"/>
          <w:b w:val="false"/>
          <w:bCs w:val="false"/>
          <w:i w:val="false"/>
          <w:iCs w:val="false"/>
          <w:color w:val="1A1A1A"/>
          <w:sz w:val="24"/>
          <w:szCs w:val="24"/>
        </w:rPr>
        <w:t xml:space="preserve">Veterans often struggle with a different temptation: you have figured some things out, and now you subtly communicate that others are a few years behind you. This is the sin of spiritual superiority wearing the mask of spiritual maturity.
The healthiest groups are led by someone who is wrestling, not someone who has already won. If you have a marriage that works, good. Bring that. But also bring the ongoing cost of keeping that marriage healthy. If you have overcome addiction, bring that testimony. But also bring the current ways you are addicted—to productivity, to approval, to control.</w:t>
      </w:r>
    </w:p>
    <w:p>
      <w:pPr>
        <w:pStyle w:val="Heading2"/>
        <w:spacing w:after="120" w:before="180"/>
      </w:pPr>
      <w:r>
        <w:rPr>
          <w:rFonts w:ascii="Arial" w:cs="Arial" w:eastAsia="Arial" w:hAnsi="Arial"/>
          <w:b/>
          <w:bCs/>
          <w:color w:val="E8600A"/>
          <w:sz w:val="28"/>
          <w:szCs w:val="28"/>
        </w:rPr>
        <w:t xml:space="preserve">Take-Home Assignment</w:t>
      </w:r>
    </w:p>
    <w:p>
      <w:pPr>
        <w:spacing w:line="360" w:lineRule="auto"/>
      </w:pPr>
      <w:r>
        <w:rPr>
          <w:rFonts w:ascii="Arial" w:cs="Arial" w:eastAsia="Arial" w:hAnsi="Arial"/>
          <w:b w:val="false"/>
          <w:bCs w:val="false"/>
          <w:i/>
          <w:iCs/>
          <w:color w:val="1A1A1A"/>
          <w:sz w:val="24"/>
          <w:szCs w:val="24"/>
        </w:rPr>
        <w:t xml:space="preserve">Write down one genuine struggle you have as a Christian right now. One thing where you do not have the answer. One place where you are still being transformed. Plan to share this with your group this week. Notice what emerges after you do.</w:t>
      </w:r>
    </w:p>
    <w:p>
      <w:pPr>
        <w:pStyle w:val="Heading2"/>
        <w:spacing w:after="120" w:before="180"/>
      </w:pPr>
      <w:r>
        <w:rPr>
          <w:rFonts w:ascii="Arial" w:cs="Arial" w:eastAsia="Arial" w:hAnsi="Arial"/>
          <w:b/>
          <w:bCs/>
          <w:color w:val="E8600A"/>
          <w:sz w:val="28"/>
          <w:szCs w:val="28"/>
        </w:rPr>
        <w:t xml:space="preserve">Recommended Reading</w:t>
      </w:r>
    </w:p>
    <w:p>
      <w:pPr>
        <w:pStyle w:val="ListParagraph"/>
        <w:numPr>
          <w:ilvl w:val="0"/>
          <w:numId w:val="2"/>
        </w:numPr>
        <w:spacing w:line="300" w:lineRule="auto"/>
      </w:pPr>
      <w:r>
        <w:rPr>
          <w:rFonts w:ascii="Arial" w:cs="Arial" w:eastAsia="Arial" w:hAnsi="Arial"/>
          <w:color w:val="1A1A1A"/>
          <w:sz w:val="24"/>
          <w:szCs w:val="24"/>
        </w:rPr>
        <w:t xml:space="preserve">Peterson, Eugene. "The Contemplative Pastor"</w:t>
      </w:r>
    </w:p>
    <w:p>
      <w:pPr>
        <w:pStyle w:val="ListParagraph"/>
        <w:numPr>
          <w:ilvl w:val="0"/>
          <w:numId w:val="2"/>
        </w:numPr>
        <w:spacing w:line="300" w:lineRule="auto"/>
      </w:pPr>
      <w:r>
        <w:rPr>
          <w:rFonts w:ascii="Arial" w:cs="Arial" w:eastAsia="Arial" w:hAnsi="Arial"/>
          <w:color w:val="1A1A1A"/>
          <w:sz w:val="24"/>
          <w:szCs w:val="24"/>
        </w:rPr>
        <w:t xml:space="preserve">Tripp, Paul. "Dangerous Calling"</w:t>
      </w:r>
    </w:p>
    <w:p>
      <w:r>
        <w:br w:type="page"/>
      </w:r>
    </w:p>
    <w:p>
      <w:pPr>
        <w:pStyle w:val="Heading1"/>
        <w:spacing w:after="240" w:before="240"/>
      </w:pPr>
      <w:r>
        <w:rPr>
          <w:rFonts w:ascii="Arial" w:cs="Arial" w:eastAsia="Arial" w:hAnsi="Arial"/>
          <w:b/>
          <w:bCs/>
          <w:color w:val="1A1A1A"/>
          <w:sz w:val="32"/>
          <w:szCs w:val="32"/>
        </w:rPr>
        <w:t xml:space="preserve">Week 3: Handling Scripture in a Group Setting</w:t>
      </w:r>
    </w:p>
    <w:p>
      <w:pPr>
        <w:spacing w:after="240"/>
      </w:pPr>
      <w:r>
        <w:rPr>
          <w:rFonts w:ascii="Arial" w:cs="Arial" w:eastAsia="Arial" w:hAnsi="Arial"/>
          <w:b/>
          <w:bCs/>
          <w:i w:val="false"/>
          <w:iCs w:val="false"/>
          <w:color w:val="1A1A1A"/>
          <w:sz w:val="24"/>
          <w:szCs w:val="24"/>
        </w:rPr>
        <w:t xml:space="preserve">How to Facilitate Without Lecturing</w:t>
      </w:r>
    </w:p>
    <w:p>
      <w:pPr>
        <w:pStyle w:val="Heading3"/>
        <w:spacing w:after="80" w:before="120"/>
      </w:pPr>
      <w:r>
        <w:rPr>
          <w:rFonts w:ascii="Arial" w:cs="Arial" w:eastAsia="Arial" w:hAnsi="Arial"/>
          <w:b/>
          <w:bCs/>
          <w:color w:val="1A1A1A"/>
          <w:sz w:val="26"/>
          <w:szCs w:val="26"/>
        </w:rPr>
        <w:t xml:space="preserve">Theme Verse</w:t>
      </w:r>
    </w:p>
    <w:p>
      <w:pPr>
        <w:spacing w:after="240"/>
      </w:pPr>
      <w:r>
        <w:rPr>
          <w:rFonts w:ascii="Arial" w:cs="Arial" w:eastAsia="Arial" w:hAnsi="Arial"/>
          <w:b/>
          <w:bCs/>
          <w:i w:val="false"/>
          <w:iCs w:val="false"/>
          <w:color w:val="E8600A"/>
          <w:sz w:val="24"/>
          <w:szCs w:val="24"/>
        </w:rPr>
        <w:t xml:space="preserve">2 Timothy 2:15 (orthotomeo—"rightly dividing the word")</w:t>
      </w:r>
    </w:p>
    <w:p>
      <w:pPr>
        <w:pStyle w:val="Heading2"/>
        <w:spacing w:after="120" w:before="180"/>
      </w:pPr>
      <w:r>
        <w:rPr>
          <w:rFonts w:ascii="Arial" w:cs="Arial" w:eastAsia="Arial" w:hAnsi="Arial"/>
          <w:b/>
          <w:bCs/>
          <w:color w:val="E8600A"/>
          <w:sz w:val="28"/>
          <w:szCs w:val="28"/>
        </w:rPr>
        <w:t xml:space="preserve">Theological Foundation</w:t>
      </w:r>
    </w:p>
    <w:p>
      <w:pPr>
        <w:spacing w:line="360" w:lineRule="auto"/>
      </w:pPr>
      <w:r>
        <w:rPr>
          <w:rFonts w:ascii="Arial" w:cs="Arial" w:eastAsia="Arial" w:hAnsi="Arial"/>
          <w:b w:val="false"/>
          <w:bCs w:val="false"/>
          <w:i w:val="false"/>
          <w:iCs w:val="false"/>
          <w:color w:val="1A1A1A"/>
          <w:sz w:val="24"/>
          <w:szCs w:val="24"/>
        </w:rPr>
        <w:t xml:space="preserve">Paul writes to Timothy about presenting himself "to God as one approved, a worker who... correctly handles the word of truth." The Greek word orthotomeo is fascinating. It literally means to cut straight. To cut in the right direction.
When you mishandle Scripture, you cut against the grain. You interpret the Old Testament to serve your New Testament conclusions rather than understanding what God was doing in and through Israel. You find commands that were specific to first-century Corinth and apply them universally. You read your cultural assumptions into the text instead of letting the text challenge them.
Small group leaders often fall into two ditches. The first is the lecture ditch—one person teaches and others consume. This is what happens when leaders are insecure about their theological knowledge and compensate by displaying it. The result: people get information but no formation. They leave the meeting knowing more about the text but unchanged by it.
The second ditch is the "all interpretations are valid" ditch—the text means whatever it means to you. We avoid controversy by pretending there is no right way to cut. This is cowardice disguised as generosity. It says, in effect, "The text doesn't actually mean anything authoritative."
The path between these ditches is learned skill. You do the exegetical work ahead of time. You know what the text says, what it meant to the original audience, how it has been interpreted through church history, and what it calls for in our moment. Then you bring all of this knowledge into the room but do not vomit it onto the group.
Instead, you ask. You facilitate discovery. You let the text speak before you explain it. You notice what questions emerge. You hold members accountable to the text itself rather than to their preferences.
This requires training in basic exegesis. You do not need a seminary degree. You need tools: a good study Bible, a Bible dictionary, basic commentaries, the ability to look at Greek words when meaning is at stake. You need the discipline to spend an hour preparing the passage before leading your group.</w:t>
      </w:r>
    </w:p>
    <w:p>
      <w:pPr>
        <w:pStyle w:val="Heading2"/>
        <w:spacing w:after="120" w:before="180"/>
      </w:pPr>
      <w:r>
        <w:rPr>
          <w:rFonts w:ascii="Arial" w:cs="Arial" w:eastAsia="Arial" w:hAnsi="Arial"/>
          <w:b/>
          <w:bCs/>
          <w:color w:val="E8600A"/>
          <w:sz w:val="28"/>
          <w:szCs w:val="28"/>
        </w:rPr>
        <w:t xml:space="preserve">Leadership Skill Focus</w:t>
      </w:r>
    </w:p>
    <w:p>
      <w:pPr>
        <w:spacing w:line="360" w:lineRule="auto"/>
      </w:pPr>
      <w:r>
        <w:rPr>
          <w:rFonts w:ascii="Arial" w:cs="Arial" w:eastAsia="Arial" w:hAnsi="Arial"/>
          <w:b w:val="false"/>
          <w:bCs w:val="false"/>
          <w:i w:val="false"/>
          <w:iCs w:val="false"/>
          <w:color w:val="1A1A1A"/>
          <w:sz w:val="24"/>
          <w:szCs w:val="24"/>
        </w:rPr>
        <w:t xml:space="preserve">Concretely, here is how to structure a Scripture-centered discussion:
First, read the passage aloud. Have someone else read it, not you. The reader's voice becomes part of the text. Let it settle.
Second, ask observation questions. "What do you notice?" "What's repeated?" "Who is speaking?" "What's the context?" People can answer these without interpretation. They are reading what is on the page. This is where many groups fail—they skip observation and jump to application. But observation is where the real interpretive work begins.
Third, ask clarifying questions about what the text meant to its original audience. "Who is Paul writing to?" "What problem is he addressing?" "What would this command have meant to someone in first-century Corinth?" This is where your prep work becomes crucial. You know context.
Fourth, ask interpretation questions. "What is God saying through this text?" This is where the Spirit meets your preparation. You are not lecturing. You are facilitating the group's discovery. If no one arrives at the right interpretation, you bring it. But you should rarely need to be the first voice here.
Fifth, ask application questions. Only after you understand what the text said and meant, what does it call for in our lives now? Not "How do I feel about this?" but "What does this text require of us?"
Do not skip steps. Leaders who skip to application create shallow groups. Leaders who never reach application create theological circles. Both are failures of your leadership.</w:t>
      </w:r>
    </w:p>
    <w:p>
      <w:pPr>
        <w:pStyle w:val="Heading2"/>
        <w:spacing w:after="120" w:before="180"/>
      </w:pPr>
      <w:r>
        <w:rPr>
          <w:rFonts w:ascii="Arial" w:cs="Arial" w:eastAsia="Arial" w:hAnsi="Arial"/>
          <w:b/>
          <w:bCs/>
          <w:color w:val="E8600A"/>
          <w:sz w:val="28"/>
          <w:szCs w:val="28"/>
        </w:rPr>
        <w:t xml:space="preserve">90-Minute Session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4680"/>
        <w:gridCol w:w="2808"/>
      </w:tblGrid>
      <w:tr>
        <w:tc>
          <w:tcPr>
            <w:tcW w:type="dxa" w:w="1872"/>
            <w:tcBorders>
              <w:top w:val="single" w:color="CCCCCC" w:sz="1"/>
              <w:left w:val="single" w:color="CCCCCC" w:sz="1"/>
              <w:bottom w:val="single" w:color="CCCCCC" w:sz="1"/>
              <w:right w:val="single" w:color="CCCCCC" w:sz="1"/>
            </w:tcBorders>
            <w:shd w:fill="E8600A" w:val="clear"/>
            <w:tcMar>
              <w:top w:type="dxa" w:w="80"/>
              <w:left w:type="dxa" w:w="120"/>
              <w:bottom w:type="dxa" w:w="80"/>
              <w:right w:type="dxa" w:w="120"/>
            </w:tcMar>
          </w:tcPr>
          <w:p>
            <w:pPr>
              <w:jc w:val="center"/>
            </w:pPr>
            <w:r>
              <w:rPr>
                <w:b/>
                <w:bCs/>
                <w:color w:val="FFFFFF"/>
                <w:sz w:val="24"/>
                <w:szCs w:val="24"/>
              </w:rPr>
              <w:t xml:space="preserve">Time</w:t>
            </w:r>
          </w:p>
        </w:tc>
        <w:tc>
          <w:tcPr>
            <w:tcW w:type="dxa" w:w="4680"/>
            <w:tcBorders>
              <w:top w:val="single" w:color="CCCCCC" w:sz="1"/>
              <w:left w:val="single" w:color="CCCCCC" w:sz="1"/>
              <w:bottom w:val="single" w:color="CCCCCC" w:sz="1"/>
              <w:right w:val="single" w:color="CCCCCC" w:sz="1"/>
            </w:tcBorders>
            <w:shd w:fill="E8600A" w:val="clear"/>
            <w:tcMar>
              <w:top w:type="dxa" w:w="80"/>
              <w:left w:type="dxa" w:w="120"/>
              <w:bottom w:type="dxa" w:w="80"/>
              <w:right w:type="dxa" w:w="120"/>
            </w:tcMar>
          </w:tcPr>
          <w:p>
            <w:pPr>
              <w:jc w:val="center"/>
            </w:pPr>
            <w:r>
              <w:rPr>
                <w:b/>
                <w:bCs/>
                <w:color w:val="FFFFFF"/>
                <w:sz w:val="24"/>
                <w:szCs w:val="24"/>
              </w:rPr>
              <w:t xml:space="preserve">Activity</w:t>
            </w:r>
          </w:p>
        </w:tc>
        <w:tc>
          <w:tcPr>
            <w:tcW w:type="dxa" w:w="2808"/>
            <w:tcBorders>
              <w:top w:val="single" w:color="CCCCCC" w:sz="1"/>
              <w:left w:val="single" w:color="CCCCCC" w:sz="1"/>
              <w:bottom w:val="single" w:color="CCCCCC" w:sz="1"/>
              <w:right w:val="single" w:color="CCCCCC" w:sz="1"/>
            </w:tcBorders>
            <w:shd w:fill="E8600A" w:val="clear"/>
            <w:tcMar>
              <w:top w:type="dxa" w:w="80"/>
              <w:left w:type="dxa" w:w="120"/>
              <w:bottom w:type="dxa" w:w="80"/>
              <w:right w:type="dxa" w:w="120"/>
            </w:tcMar>
          </w:tcPr>
          <w:p>
            <w:pPr>
              <w:jc w:val="center"/>
            </w:pPr>
            <w:r>
              <w:rPr>
                <w:b/>
                <w:bCs/>
                <w:color w:val="FFFFFF"/>
                <w:sz w:val="24"/>
                <w:szCs w:val="24"/>
              </w:rPr>
              <w:t xml:space="preserve">Notes</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0:00-0:05</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Welcome &amp; Icebreaker</w:t>
            </w:r>
          </w:p>
        </w:tc>
        <w:tc>
          <w:tcPr>
            <w:tcW w:type="dxa" w:w="280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5 minutes</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0:05-0:10</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Opening Prayer</w:t>
            </w:r>
          </w:p>
        </w:tc>
        <w:tc>
          <w:tcPr>
            <w:tcW w:type="dxa" w:w="280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5 minutes</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0:10-0:25</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Scripture Reading &amp; Teaching</w:t>
            </w:r>
          </w:p>
        </w:tc>
        <w:tc>
          <w:tcPr>
            <w:tcW w:type="dxa" w:w="280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15 minutes</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0:25-0:55</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Discussion &amp; Skill Workshop</w:t>
            </w:r>
          </w:p>
        </w:tc>
        <w:tc>
          <w:tcPr>
            <w:tcW w:type="dxa" w:w="280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30 minutes</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0:55-1:25</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Application &amp; Closing</w:t>
            </w:r>
          </w:p>
        </w:tc>
        <w:tc>
          <w:tcPr>
            <w:tcW w:type="dxa" w:w="280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30 minutes</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1:25-1:30</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Closing Prayer &amp; Dismissal</w:t>
            </w:r>
          </w:p>
        </w:tc>
        <w:tc>
          <w:tcPr>
            <w:tcW w:type="dxa" w:w="280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5 minutes</w:t>
            </w:r>
          </w:p>
        </w:tc>
      </w:tr>
    </w:tbl>
    <w:p>
      <w:pPr>
        <w:spacing w:after="240"/>
      </w:pPr>
      <w:r>
        <w:t xml:space="preserve"/>
      </w:r>
    </w:p>
    <w:p>
      <w:pPr>
        <w:pStyle w:val="Heading2"/>
        <w:spacing w:after="120" w:before="180"/>
      </w:pPr>
      <w:r>
        <w:rPr>
          <w:rFonts w:ascii="Arial" w:cs="Arial" w:eastAsia="Arial" w:hAnsi="Arial"/>
          <w:b/>
          <w:bCs/>
          <w:color w:val="E8600A"/>
          <w:sz w:val="28"/>
          <w:szCs w:val="28"/>
        </w:rPr>
        <w:t xml:space="preserve">Discussion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600A" w:val="clear"/>
            <w:tcMar>
              <w:top w:type="dxa" w:w="80"/>
              <w:left w:type="dxa" w:w="120"/>
              <w:bottom w:type="dxa" w:w="80"/>
              <w:right w:type="dxa" w:w="120"/>
            </w:tcMar>
          </w:tcPr>
          <w:p>
            <w:r>
              <w:rPr>
                <w:b/>
                <w:bCs/>
                <w:color w:val="FFFFFF"/>
                <w:sz w:val="24"/>
                <w:szCs w:val="24"/>
              </w:rPr>
              <w:t xml:space="preserve">Discussion Questions</w:t>
            </w:r>
          </w:p>
        </w:tc>
      </w:tr>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00" w:lineRule="auto"/>
            </w:pPr>
            <w:r>
              <w:rPr>
                <w:b/>
                <w:bCs/>
              </w:rPr>
              <w:t xml:space="preserve">1. </w:t>
            </w:r>
            <w:r>
              <w:t xml:space="preserve">What's the difference between knowing about the Bible and being formed by it?</w:t>
            </w:r>
          </w:p>
        </w:tc>
      </w:tr>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00" w:lineRule="auto"/>
            </w:pPr>
            <w:r>
              <w:rPr>
                <w:b/>
                <w:bCs/>
              </w:rPr>
              <w:t xml:space="preserve">2. </w:t>
            </w:r>
            <w:r>
              <w:t xml:space="preserve">When have you been surprised by what the text actually says?</w:t>
            </w:r>
          </w:p>
        </w:tc>
      </w:tr>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00" w:lineRule="auto"/>
            </w:pPr>
            <w:r>
              <w:rPr>
                <w:b/>
                <w:bCs/>
              </w:rPr>
              <w:t xml:space="preserve">3. </w:t>
            </w:r>
            <w:r>
              <w:t xml:space="preserve">How do you know when an interpretation is just someone's opinion versus what the text actually means?</w:t>
            </w:r>
          </w:p>
        </w:tc>
      </w:tr>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00" w:lineRule="auto"/>
            </w:pPr>
            <w:r>
              <w:rPr>
                <w:b/>
                <w:bCs/>
              </w:rPr>
              <w:t xml:space="preserve">4. </w:t>
            </w:r>
            <w:r>
              <w:t xml:space="preserve">What role does church history play in understanding Scripture?</w:t>
            </w:r>
          </w:p>
        </w:tc>
      </w:tr>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00" w:lineRule="auto"/>
            </w:pPr>
            <w:r>
              <w:rPr>
                <w:b/>
                <w:bCs/>
              </w:rPr>
              <w:t xml:space="preserve">5. </w:t>
            </w:r>
            <w:r>
              <w:t xml:space="preserve">How do you handle it when someone in your group interprets something you think is wrong?</w:t>
            </w:r>
          </w:p>
        </w:tc>
      </w:tr>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00" w:lineRule="auto"/>
            </w:pPr>
            <w:r>
              <w:rPr>
                <w:b/>
                <w:bCs/>
              </w:rPr>
              <w:t xml:space="preserve">6. </w:t>
            </w:r>
            <w:r>
              <w:t xml:space="preserve">What's the difference between observation and interpretation?</w:t>
            </w:r>
          </w:p>
        </w:tc>
      </w:tr>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00" w:lineRule="auto"/>
            </w:pPr>
            <w:r>
              <w:rPr>
                <w:b/>
                <w:bCs/>
              </w:rPr>
              <w:t xml:space="preserve">7. </w:t>
            </w:r>
            <w:r>
              <w:t xml:space="preserve">How do you prevent yourself from reading your culture's assumptions into the text?</w:t>
            </w:r>
          </w:p>
        </w:tc>
      </w:tr>
    </w:tbl>
    <w:p>
      <w:pPr>
        <w:spacing w:after="240"/>
      </w:pPr>
      <w:r>
        <w:t xml:space="preserve"/>
      </w:r>
    </w:p>
    <w:p>
      <w:pPr>
        <w:pStyle w:val="Heading2"/>
        <w:spacing w:after="120" w:before="180"/>
      </w:pPr>
      <w:r>
        <w:rPr>
          <w:rFonts w:ascii="Arial" w:cs="Arial" w:eastAsia="Arial" w:hAnsi="Arial"/>
          <w:b/>
          <w:bCs/>
          <w:color w:val="E8600A"/>
          <w:sz w:val="28"/>
          <w:szCs w:val="28"/>
        </w:rPr>
        <w:t xml:space="preserve">Leader Notes</w:t>
      </w:r>
    </w:p>
    <w:p>
      <w:pPr>
        <w:spacing w:line="360" w:lineRule="auto"/>
      </w:pPr>
      <w:r>
        <w:rPr>
          <w:rFonts w:ascii="Arial" w:cs="Arial" w:eastAsia="Arial" w:hAnsi="Arial"/>
          <w:b w:val="false"/>
          <w:bCs w:val="false"/>
          <w:i w:val="false"/>
          <w:iCs w:val="false"/>
          <w:color w:val="1A1A1A"/>
          <w:sz w:val="24"/>
          <w:szCs w:val="24"/>
        </w:rPr>
        <w:t xml:space="preserve">Common pitfall: launching into teaching before the group has done the work of observation and questioning. This creates a passive audience, not a thinking community.
Watch for: the member who interprets Scripture to justify their preference. They want divorce to be okay, so they argue that Matthew 19:9 actually means something more generous. Your job is not to shame them. Your job is to teach them to let the text speak before deciding what they want it to say.
Expect: that preparation will be the longest part of your week. An hour in preparation equals a richer hour in the group.</w:t>
      </w:r>
    </w:p>
    <w:p>
      <w:pPr>
        <w:pStyle w:val="Heading2"/>
        <w:spacing w:after="120" w:before="180"/>
      </w:pPr>
      <w:r>
        <w:rPr>
          <w:rFonts w:ascii="Arial" w:cs="Arial" w:eastAsia="Arial" w:hAnsi="Arial"/>
          <w:b/>
          <w:bCs/>
          <w:color w:val="E8600A"/>
          <w:sz w:val="28"/>
          <w:szCs w:val="28"/>
        </w:rPr>
        <w:t xml:space="preserve">For the Experienced Leader</w:t>
      </w:r>
    </w:p>
    <w:p>
      <w:pPr>
        <w:spacing w:line="360" w:lineRule="auto"/>
      </w:pPr>
      <w:r>
        <w:rPr>
          <w:rFonts w:ascii="Arial" w:cs="Arial" w:eastAsia="Arial" w:hAnsi="Arial"/>
          <w:b w:val="false"/>
          <w:bCs w:val="false"/>
          <w:i w:val="false"/>
          <w:iCs w:val="false"/>
          <w:color w:val="1A1A1A"/>
          <w:sz w:val="24"/>
          <w:szCs w:val="24"/>
        </w:rPr>
        <w:t xml:space="preserve">If you've been leading for a while, your next challenge is to develop your group in their ability to read Scripture themselves. Stop being the expert interpreter. Start training your group to do the exegetical work. Assign someone to be the context expert. Have someone look up Greek words. Have the newest Christian share first on what they notice. You are developing other leaders.</w:t>
      </w:r>
    </w:p>
    <w:p>
      <w:pPr>
        <w:pStyle w:val="Heading2"/>
        <w:spacing w:after="120" w:before="180"/>
      </w:pPr>
      <w:r>
        <w:rPr>
          <w:rFonts w:ascii="Arial" w:cs="Arial" w:eastAsia="Arial" w:hAnsi="Arial"/>
          <w:b/>
          <w:bCs/>
          <w:color w:val="E8600A"/>
          <w:sz w:val="28"/>
          <w:szCs w:val="28"/>
        </w:rPr>
        <w:t xml:space="preserve">Take-Home Assignment</w:t>
      </w:r>
    </w:p>
    <w:p>
      <w:pPr>
        <w:spacing w:line="360" w:lineRule="auto"/>
      </w:pPr>
      <w:r>
        <w:rPr>
          <w:rFonts w:ascii="Arial" w:cs="Arial" w:eastAsia="Arial" w:hAnsi="Arial"/>
          <w:b w:val="false"/>
          <w:bCs w:val="false"/>
          <w:i/>
          <w:iCs/>
          <w:color w:val="1A1A1A"/>
          <w:sz w:val="24"/>
          <w:szCs w:val="24"/>
        </w:rPr>
        <w:t xml:space="preserve">Prepare a passage using the five-step method above: observation, clarification, interpretation, application. Write down your questions before the group meets. Practice asking them without explaining.</w:t>
      </w:r>
    </w:p>
    <w:p>
      <w:pPr>
        <w:pStyle w:val="Heading2"/>
        <w:spacing w:after="120" w:before="180"/>
      </w:pPr>
      <w:r>
        <w:rPr>
          <w:rFonts w:ascii="Arial" w:cs="Arial" w:eastAsia="Arial" w:hAnsi="Arial"/>
          <w:b/>
          <w:bCs/>
          <w:color w:val="E8600A"/>
          <w:sz w:val="28"/>
          <w:szCs w:val="28"/>
        </w:rPr>
        <w:t xml:space="preserve">Recommended Reading</w:t>
      </w:r>
    </w:p>
    <w:p>
      <w:pPr>
        <w:pStyle w:val="ListParagraph"/>
        <w:numPr>
          <w:ilvl w:val="0"/>
          <w:numId w:val="2"/>
        </w:numPr>
        <w:spacing w:line="300" w:lineRule="auto"/>
      </w:pPr>
      <w:r>
        <w:rPr>
          <w:rFonts w:ascii="Arial" w:cs="Arial" w:eastAsia="Arial" w:hAnsi="Arial"/>
          <w:color w:val="1A1A1A"/>
          <w:sz w:val="24"/>
          <w:szCs w:val="24"/>
        </w:rPr>
        <w:t xml:space="preserve">Fee, Gordon and Douglas Stuart. "How to Read the Bible for All Its Worth"</w:t>
      </w:r>
    </w:p>
    <w:p>
      <w:pPr>
        <w:pStyle w:val="ListParagraph"/>
        <w:numPr>
          <w:ilvl w:val="0"/>
          <w:numId w:val="2"/>
        </w:numPr>
        <w:spacing w:line="300" w:lineRule="auto"/>
      </w:pPr>
      <w:r>
        <w:rPr>
          <w:rFonts w:ascii="Arial" w:cs="Arial" w:eastAsia="Arial" w:hAnsi="Arial"/>
          <w:color w:val="1A1A1A"/>
          <w:sz w:val="24"/>
          <w:szCs w:val="24"/>
        </w:rPr>
        <w:t xml:space="preserve">Keller, Timothy. "How to Read the Bible: A Guide to Scripture, Then and Now"</w:t>
      </w:r>
    </w:p>
    <w:p>
      <w:r>
        <w:br w:type="page"/>
      </w:r>
    </w:p>
    <w:p>
      <w:pPr>
        <w:pStyle w:val="Heading1"/>
        <w:spacing w:after="240" w:before="240"/>
      </w:pPr>
      <w:r>
        <w:rPr>
          <w:rFonts w:ascii="Arial" w:cs="Arial" w:eastAsia="Arial" w:hAnsi="Arial"/>
          <w:b/>
          <w:bCs/>
          <w:color w:val="1A1A1A"/>
          <w:sz w:val="32"/>
          <w:szCs w:val="32"/>
        </w:rPr>
        <w:t xml:space="preserve">Week 4: The Art of Asking Questions</w:t>
      </w:r>
    </w:p>
    <w:p>
      <w:pPr>
        <w:spacing w:after="240"/>
      </w:pPr>
      <w:r>
        <w:rPr>
          <w:rFonts w:ascii="Arial" w:cs="Arial" w:eastAsia="Arial" w:hAnsi="Arial"/>
          <w:b/>
          <w:bCs/>
          <w:i w:val="false"/>
          <w:iCs w:val="false"/>
          <w:color w:val="1A1A1A"/>
          <w:sz w:val="24"/>
          <w:szCs w:val="24"/>
        </w:rPr>
        <w:t xml:space="preserve">Drawing People Out Without Manipulation</w:t>
      </w:r>
    </w:p>
    <w:p>
      <w:pPr>
        <w:pStyle w:val="Heading3"/>
        <w:spacing w:after="80" w:before="120"/>
      </w:pPr>
      <w:r>
        <w:rPr>
          <w:rFonts w:ascii="Arial" w:cs="Arial" w:eastAsia="Arial" w:hAnsi="Arial"/>
          <w:b/>
          <w:bCs/>
          <w:color w:val="1A1A1A"/>
          <w:sz w:val="26"/>
          <w:szCs w:val="26"/>
        </w:rPr>
        <w:t xml:space="preserve">Theme Verse</w:t>
      </w:r>
    </w:p>
    <w:p>
      <w:pPr>
        <w:spacing w:after="240"/>
      </w:pPr>
      <w:r>
        <w:rPr>
          <w:rFonts w:ascii="Arial" w:cs="Arial" w:eastAsia="Arial" w:hAnsi="Arial"/>
          <w:b/>
          <w:bCs/>
          <w:i w:val="false"/>
          <w:iCs w:val="false"/>
          <w:color w:val="E8600A"/>
          <w:sz w:val="24"/>
          <w:szCs w:val="24"/>
        </w:rPr>
        <w:t xml:space="preserve">Proverbs 20:5</w:t>
      </w:r>
    </w:p>
    <w:p>
      <w:pPr>
        <w:pStyle w:val="Heading2"/>
        <w:spacing w:after="120" w:before="180"/>
      </w:pPr>
      <w:r>
        <w:rPr>
          <w:rFonts w:ascii="Arial" w:cs="Arial" w:eastAsia="Arial" w:hAnsi="Arial"/>
          <w:b/>
          <w:bCs/>
          <w:color w:val="E8600A"/>
          <w:sz w:val="28"/>
          <w:szCs w:val="28"/>
        </w:rPr>
        <w:t xml:space="preserve">Theological Foundation</w:t>
      </w:r>
    </w:p>
    <w:p>
      <w:pPr>
        <w:spacing w:line="360" w:lineRule="auto"/>
      </w:pPr>
      <w:r>
        <w:rPr>
          <w:rFonts w:ascii="Arial" w:cs="Arial" w:eastAsia="Arial" w:hAnsi="Arial"/>
          <w:b w:val="false"/>
          <w:bCs w:val="false"/>
          <w:i w:val="false"/>
          <w:iCs w:val="false"/>
          <w:color w:val="1A1A1A"/>
          <w:sz w:val="24"/>
          <w:szCs w:val="24"/>
        </w:rPr>
        <w:t xml:space="preserve">Solomon observes: "The purposes of a person's heart are deep waters, but one who has insight draws them out." The Hebrew word for insight is eitzah—counsel, advice, understanding. The one who understands reality sees what is beneath the surface. And they know how to draw it out.
Jesus was the master of questions. He asked more than 300 questions in the Gospels and often answered questions with questions. Why? Because he was not interested in compliance—he was interested in transformation. And transformation requires that a person's own thinking is involved in their discovery.
When Jesus asks the Samaritan woman, "Will you give me a drink?", he is not thirsty. He is beginning a conversation that will expose her life entirely and offer her living water. When he asks Peter, "Do you love me?", three times, he is not seeking information. He is giving Peter the opportunity to reverse his three denials.
Questions are the primary tool of formation. They move people from passivity to participation. They expose what is truly believed versus what is merely claimed. They create space for the Holy Spirit to work. A well-asked question invites someone to think for themselves rather than defer to an authority.
But questions can also manipulate. They can shame. They can disguise a lecture. They can create the illusion of dialogue when one person is actually controlling everything. This is why wisdom in questioning is crucial.
The Socratic method—asking questions to reveal contradiction—is valuable but incomplete. You are not interested in proving someone wrong. You are interested in their transformation. So your questions must emerge from genuine curiosity about their journey, not from a desire to win an argument or expose error.</w:t>
      </w:r>
    </w:p>
    <w:p>
      <w:pPr>
        <w:pStyle w:val="Heading2"/>
        <w:spacing w:after="120" w:before="180"/>
      </w:pPr>
      <w:r>
        <w:rPr>
          <w:rFonts w:ascii="Arial" w:cs="Arial" w:eastAsia="Arial" w:hAnsi="Arial"/>
          <w:b/>
          <w:bCs/>
          <w:color w:val="E8600A"/>
          <w:sz w:val="28"/>
          <w:szCs w:val="28"/>
        </w:rPr>
        <w:t xml:space="preserve">Leadership Skill Focus</w:t>
      </w:r>
    </w:p>
    <w:p>
      <w:pPr>
        <w:spacing w:line="360" w:lineRule="auto"/>
      </w:pPr>
      <w:r>
        <w:rPr>
          <w:rFonts w:ascii="Arial" w:cs="Arial" w:eastAsia="Arial" w:hAnsi="Arial"/>
          <w:b w:val="false"/>
          <w:bCs w:val="false"/>
          <w:i w:val="false"/>
          <w:iCs w:val="false"/>
          <w:color w:val="1A1A1A"/>
          <w:sz w:val="24"/>
          <w:szCs w:val="24"/>
        </w:rPr>
        <w:t xml:space="preserve">Here are practical principles for asking good questions:
First, know your intent. Are you trying to understand their experience? Clarify their thinking? Challenge their assumption? Invite deeper reflection? Different intents produce different questions.
Second, ask open questions. "What do you think?" rather than "Do you agree?" Closed questions that can be answered with yes or no shut down conversation. Open questions that ask for thinking keep it open.
Third, be genuinely curious. If you ask a question to which you already know the answer you want, people will feel it. Your actual question—the one beneath the surface question—is, "Will you say what I want to hear?" That is manipulation.
Fourth, wait. After you ask a question, stop talking. This is agonizing. The silence feels awkward. So people fill it. And suddenly they are thinking instead of listening. The person most comfortable with silence controls the group.
Fifth, follow up. If someone gives a surface answer, ask deeper. "Tell me more about that." "What do you mean by that?" "How did that feel?" You are not accepting dismissal. You are saying, "I am genuinely interested in your interior world."
Sixth, ask about experience before belief. "When have you seen this happen?" draws richer answers than "Do you believe God is faithful?" Someone may answer the belief question in the language they have been taught. The experience question reveals what they actually believe.
Seventh, include everyone. The loudest voice is not the wisest voice. Notice who does not speak. Pull them in gently. "I haven't heard from Sarah yet. What do you think?"</w:t>
      </w:r>
    </w:p>
    <w:p>
      <w:pPr>
        <w:pStyle w:val="Heading2"/>
        <w:spacing w:after="120" w:before="180"/>
      </w:pPr>
      <w:r>
        <w:rPr>
          <w:rFonts w:ascii="Arial" w:cs="Arial" w:eastAsia="Arial" w:hAnsi="Arial"/>
          <w:b/>
          <w:bCs/>
          <w:color w:val="E8600A"/>
          <w:sz w:val="28"/>
          <w:szCs w:val="28"/>
        </w:rPr>
        <w:t xml:space="preserve">90-Minute Session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4680"/>
        <w:gridCol w:w="2808"/>
      </w:tblGrid>
      <w:tr>
        <w:tc>
          <w:tcPr>
            <w:tcW w:type="dxa" w:w="1872"/>
            <w:tcBorders>
              <w:top w:val="single" w:color="CCCCCC" w:sz="1"/>
              <w:left w:val="single" w:color="CCCCCC" w:sz="1"/>
              <w:bottom w:val="single" w:color="CCCCCC" w:sz="1"/>
              <w:right w:val="single" w:color="CCCCCC" w:sz="1"/>
            </w:tcBorders>
            <w:shd w:fill="E8600A" w:val="clear"/>
            <w:tcMar>
              <w:top w:type="dxa" w:w="80"/>
              <w:left w:type="dxa" w:w="120"/>
              <w:bottom w:type="dxa" w:w="80"/>
              <w:right w:type="dxa" w:w="120"/>
            </w:tcMar>
          </w:tcPr>
          <w:p>
            <w:pPr>
              <w:jc w:val="center"/>
            </w:pPr>
            <w:r>
              <w:rPr>
                <w:b/>
                <w:bCs/>
                <w:color w:val="FFFFFF"/>
                <w:sz w:val="24"/>
                <w:szCs w:val="24"/>
              </w:rPr>
              <w:t xml:space="preserve">Time</w:t>
            </w:r>
          </w:p>
        </w:tc>
        <w:tc>
          <w:tcPr>
            <w:tcW w:type="dxa" w:w="4680"/>
            <w:tcBorders>
              <w:top w:val="single" w:color="CCCCCC" w:sz="1"/>
              <w:left w:val="single" w:color="CCCCCC" w:sz="1"/>
              <w:bottom w:val="single" w:color="CCCCCC" w:sz="1"/>
              <w:right w:val="single" w:color="CCCCCC" w:sz="1"/>
            </w:tcBorders>
            <w:shd w:fill="E8600A" w:val="clear"/>
            <w:tcMar>
              <w:top w:type="dxa" w:w="80"/>
              <w:left w:type="dxa" w:w="120"/>
              <w:bottom w:type="dxa" w:w="80"/>
              <w:right w:type="dxa" w:w="120"/>
            </w:tcMar>
          </w:tcPr>
          <w:p>
            <w:pPr>
              <w:jc w:val="center"/>
            </w:pPr>
            <w:r>
              <w:rPr>
                <w:b/>
                <w:bCs/>
                <w:color w:val="FFFFFF"/>
                <w:sz w:val="24"/>
                <w:szCs w:val="24"/>
              </w:rPr>
              <w:t xml:space="preserve">Activity</w:t>
            </w:r>
          </w:p>
        </w:tc>
        <w:tc>
          <w:tcPr>
            <w:tcW w:type="dxa" w:w="2808"/>
            <w:tcBorders>
              <w:top w:val="single" w:color="CCCCCC" w:sz="1"/>
              <w:left w:val="single" w:color="CCCCCC" w:sz="1"/>
              <w:bottom w:val="single" w:color="CCCCCC" w:sz="1"/>
              <w:right w:val="single" w:color="CCCCCC" w:sz="1"/>
            </w:tcBorders>
            <w:shd w:fill="E8600A" w:val="clear"/>
            <w:tcMar>
              <w:top w:type="dxa" w:w="80"/>
              <w:left w:type="dxa" w:w="120"/>
              <w:bottom w:type="dxa" w:w="80"/>
              <w:right w:type="dxa" w:w="120"/>
            </w:tcMar>
          </w:tcPr>
          <w:p>
            <w:pPr>
              <w:jc w:val="center"/>
            </w:pPr>
            <w:r>
              <w:rPr>
                <w:b/>
                <w:bCs/>
                <w:color w:val="FFFFFF"/>
                <w:sz w:val="24"/>
                <w:szCs w:val="24"/>
              </w:rPr>
              <w:t xml:space="preserve">Notes</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0:00-0:05</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Welcome &amp; Icebreaker</w:t>
            </w:r>
          </w:p>
        </w:tc>
        <w:tc>
          <w:tcPr>
            <w:tcW w:type="dxa" w:w="280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5 minutes</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0:05-0:10</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Opening Prayer</w:t>
            </w:r>
          </w:p>
        </w:tc>
        <w:tc>
          <w:tcPr>
            <w:tcW w:type="dxa" w:w="280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5 minutes</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0:10-0:25</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Scripture Reading &amp; Teaching</w:t>
            </w:r>
          </w:p>
        </w:tc>
        <w:tc>
          <w:tcPr>
            <w:tcW w:type="dxa" w:w="280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15 minutes</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0:25-0:55</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Discussion &amp; Skill Workshop</w:t>
            </w:r>
          </w:p>
        </w:tc>
        <w:tc>
          <w:tcPr>
            <w:tcW w:type="dxa" w:w="280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30 minutes</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0:55-1:25</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Application &amp; Closing</w:t>
            </w:r>
          </w:p>
        </w:tc>
        <w:tc>
          <w:tcPr>
            <w:tcW w:type="dxa" w:w="280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30 minutes</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1:25-1:30</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Closing Prayer &amp; Dismissal</w:t>
            </w:r>
          </w:p>
        </w:tc>
        <w:tc>
          <w:tcPr>
            <w:tcW w:type="dxa" w:w="280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5 minutes</w:t>
            </w:r>
          </w:p>
        </w:tc>
      </w:tr>
    </w:tbl>
    <w:p>
      <w:pPr>
        <w:spacing w:after="240"/>
      </w:pPr>
      <w:r>
        <w:t xml:space="preserve"/>
      </w:r>
    </w:p>
    <w:p>
      <w:pPr>
        <w:pStyle w:val="Heading2"/>
        <w:spacing w:after="120" w:before="180"/>
      </w:pPr>
      <w:r>
        <w:rPr>
          <w:rFonts w:ascii="Arial" w:cs="Arial" w:eastAsia="Arial" w:hAnsi="Arial"/>
          <w:b/>
          <w:bCs/>
          <w:color w:val="E8600A"/>
          <w:sz w:val="28"/>
          <w:szCs w:val="28"/>
        </w:rPr>
        <w:t xml:space="preserve">Discussion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600A" w:val="clear"/>
            <w:tcMar>
              <w:top w:type="dxa" w:w="80"/>
              <w:left w:type="dxa" w:w="120"/>
              <w:bottom w:type="dxa" w:w="80"/>
              <w:right w:type="dxa" w:w="120"/>
            </w:tcMar>
          </w:tcPr>
          <w:p>
            <w:r>
              <w:rPr>
                <w:b/>
                <w:bCs/>
                <w:color w:val="FFFFFF"/>
                <w:sz w:val="24"/>
                <w:szCs w:val="24"/>
              </w:rPr>
              <w:t xml:space="preserve">Discussion Questions</w:t>
            </w:r>
          </w:p>
        </w:tc>
      </w:tr>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00" w:lineRule="auto"/>
            </w:pPr>
            <w:r>
              <w:rPr>
                <w:b/>
                <w:bCs/>
              </w:rPr>
              <w:t xml:space="preserve">1. </w:t>
            </w:r>
            <w:r>
              <w:t xml:space="preserve">When has someone asked you a question that changed how you thought about something?</w:t>
            </w:r>
          </w:p>
        </w:tc>
      </w:tr>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00" w:lineRule="auto"/>
            </w:pPr>
            <w:r>
              <w:rPr>
                <w:b/>
                <w:bCs/>
              </w:rPr>
              <w:t xml:space="preserve">2. </w:t>
            </w:r>
            <w:r>
              <w:t xml:space="preserve">What's the difference between a question and a lecture disguised as a question?</w:t>
            </w:r>
          </w:p>
        </w:tc>
      </w:tr>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00" w:lineRule="auto"/>
            </w:pPr>
            <w:r>
              <w:rPr>
                <w:b/>
                <w:bCs/>
              </w:rPr>
              <w:t xml:space="preserve">3. </w:t>
            </w:r>
            <w:r>
              <w:t xml:space="preserve">How do you stay curious about people instead of judging them?</w:t>
            </w:r>
          </w:p>
        </w:tc>
      </w:tr>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00" w:lineRule="auto"/>
            </w:pPr>
            <w:r>
              <w:rPr>
                <w:b/>
                <w:bCs/>
              </w:rPr>
              <w:t xml:space="preserve">4. </w:t>
            </w:r>
            <w:r>
              <w:t xml:space="preserve">When do you feel most comfortable being honest in a group?</w:t>
            </w:r>
          </w:p>
        </w:tc>
      </w:tr>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00" w:lineRule="auto"/>
            </w:pPr>
            <w:r>
              <w:rPr>
                <w:b/>
                <w:bCs/>
              </w:rPr>
              <w:t xml:space="preserve">5. </w:t>
            </w:r>
            <w:r>
              <w:t xml:space="preserve">How does asking questions empower people differently than giving answers?</w:t>
            </w:r>
          </w:p>
        </w:tc>
      </w:tr>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00" w:lineRule="auto"/>
            </w:pPr>
            <w:r>
              <w:rPr>
                <w:b/>
                <w:bCs/>
              </w:rPr>
              <w:t xml:space="preserve">6. </w:t>
            </w:r>
            <w:r>
              <w:t xml:space="preserve">What questions has God asked you that shaped your faith journey?</w:t>
            </w:r>
          </w:p>
        </w:tc>
      </w:tr>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00" w:lineRule="auto"/>
            </w:pPr>
            <w:r>
              <w:rPr>
                <w:b/>
                <w:bCs/>
              </w:rPr>
              <w:t xml:space="preserve">7. </w:t>
            </w:r>
            <w:r>
              <w:t xml:space="preserve">How do you ask a challenging question without shaming the person?</w:t>
            </w:r>
          </w:p>
        </w:tc>
      </w:tr>
    </w:tbl>
    <w:p>
      <w:pPr>
        <w:spacing w:after="240"/>
      </w:pPr>
      <w:r>
        <w:t xml:space="preserve"/>
      </w:r>
    </w:p>
    <w:p>
      <w:pPr>
        <w:pStyle w:val="Heading2"/>
        <w:spacing w:after="120" w:before="180"/>
      </w:pPr>
      <w:r>
        <w:rPr>
          <w:rFonts w:ascii="Arial" w:cs="Arial" w:eastAsia="Arial" w:hAnsi="Arial"/>
          <w:b/>
          <w:bCs/>
          <w:color w:val="E8600A"/>
          <w:sz w:val="28"/>
          <w:szCs w:val="28"/>
        </w:rPr>
        <w:t xml:space="preserve">Leader Notes</w:t>
      </w:r>
    </w:p>
    <w:p>
      <w:pPr>
        <w:spacing w:line="360" w:lineRule="auto"/>
      </w:pPr>
      <w:r>
        <w:rPr>
          <w:rFonts w:ascii="Arial" w:cs="Arial" w:eastAsia="Arial" w:hAnsi="Arial"/>
          <w:b w:val="false"/>
          <w:bCs w:val="false"/>
          <w:i w:val="false"/>
          <w:iCs w:val="false"/>
          <w:color w:val="1A1A1A"/>
          <w:sz w:val="24"/>
          <w:szCs w:val="24"/>
        </w:rPr>
        <w:t xml:space="preserve">Common pitfall: the leader who answers their own questions. You ask "What do you think about prayer?" and then start talking. No one will ever answer. They are waiting for you to finish.
Watch for: questions that are really statements. "Don't you think it's obvious that...?" is not a question. It is a statement that demands agreement.
Expect: that the most uncomfortable people in your group will come alive when you ask good questions, because it is the only time they feel heard.</w:t>
      </w:r>
    </w:p>
    <w:p>
      <w:pPr>
        <w:pStyle w:val="Heading2"/>
        <w:spacing w:after="120" w:before="180"/>
      </w:pPr>
      <w:r>
        <w:rPr>
          <w:rFonts w:ascii="Arial" w:cs="Arial" w:eastAsia="Arial" w:hAnsi="Arial"/>
          <w:b/>
          <w:bCs/>
          <w:color w:val="E8600A"/>
          <w:sz w:val="28"/>
          <w:szCs w:val="28"/>
        </w:rPr>
        <w:t xml:space="preserve">For the Experienced Leader</w:t>
      </w:r>
    </w:p>
    <w:p>
      <w:pPr>
        <w:spacing w:line="360" w:lineRule="auto"/>
      </w:pPr>
      <w:r>
        <w:rPr>
          <w:rFonts w:ascii="Arial" w:cs="Arial" w:eastAsia="Arial" w:hAnsi="Arial"/>
          <w:b w:val="false"/>
          <w:bCs w:val="false"/>
          <w:i w:val="false"/>
          <w:iCs w:val="false"/>
          <w:color w:val="1A1A1A"/>
          <w:sz w:val="24"/>
          <w:szCs w:val="24"/>
        </w:rPr>
        <w:t xml:space="preserve">The next level is training your group to ask good questions of each other. Assign someone to ask a follow-up question. Have someone restate what they heard before responding. You are developing the group's capacity to think together, which is the highest form of community.</w:t>
      </w:r>
    </w:p>
    <w:p>
      <w:pPr>
        <w:pStyle w:val="Heading2"/>
        <w:spacing w:after="120" w:before="180"/>
      </w:pPr>
      <w:r>
        <w:rPr>
          <w:rFonts w:ascii="Arial" w:cs="Arial" w:eastAsia="Arial" w:hAnsi="Arial"/>
          <w:b/>
          <w:bCs/>
          <w:color w:val="E8600A"/>
          <w:sz w:val="28"/>
          <w:szCs w:val="28"/>
        </w:rPr>
        <w:t xml:space="preserve">Take-Home Assignment</w:t>
      </w:r>
    </w:p>
    <w:p>
      <w:pPr>
        <w:spacing w:line="360" w:lineRule="auto"/>
      </w:pPr>
      <w:r>
        <w:rPr>
          <w:rFonts w:ascii="Arial" w:cs="Arial" w:eastAsia="Arial" w:hAnsi="Arial"/>
          <w:b w:val="false"/>
          <w:bCs w:val="false"/>
          <w:i/>
          <w:iCs/>
          <w:color w:val="1A1A1A"/>
          <w:sz w:val="24"/>
          <w:szCs w:val="24"/>
        </w:rPr>
        <w:t xml:space="preserve">Prepare five questions for your next discussion. Make sure they are open-ended. Make sure you genuinely do not know what people will say. Practice waiting after you ask them.</w:t>
      </w:r>
    </w:p>
    <w:p>
      <w:pPr>
        <w:pStyle w:val="Heading2"/>
        <w:spacing w:after="120" w:before="180"/>
      </w:pPr>
      <w:r>
        <w:rPr>
          <w:rFonts w:ascii="Arial" w:cs="Arial" w:eastAsia="Arial" w:hAnsi="Arial"/>
          <w:b/>
          <w:bCs/>
          <w:color w:val="E8600A"/>
          <w:sz w:val="28"/>
          <w:szCs w:val="28"/>
        </w:rPr>
        <w:t xml:space="preserve">Recommended Reading</w:t>
      </w:r>
    </w:p>
    <w:p>
      <w:pPr>
        <w:pStyle w:val="ListParagraph"/>
        <w:numPr>
          <w:ilvl w:val="0"/>
          <w:numId w:val="2"/>
        </w:numPr>
        <w:spacing w:line="300" w:lineRule="auto"/>
      </w:pPr>
      <w:r>
        <w:rPr>
          <w:rFonts w:ascii="Arial" w:cs="Arial" w:eastAsia="Arial" w:hAnsi="Arial"/>
          <w:color w:val="1A1A1A"/>
          <w:sz w:val="24"/>
          <w:szCs w:val="24"/>
        </w:rPr>
        <w:t xml:space="preserve">Brookfield, Stephen and Preskill, Stephen. "Discussion as a Way of Teaching"</w:t>
      </w:r>
    </w:p>
    <w:p>
      <w:pPr>
        <w:pStyle w:val="ListParagraph"/>
        <w:numPr>
          <w:ilvl w:val="0"/>
          <w:numId w:val="2"/>
        </w:numPr>
        <w:spacing w:line="300" w:lineRule="auto"/>
      </w:pPr>
      <w:r>
        <w:rPr>
          <w:rFonts w:ascii="Arial" w:cs="Arial" w:eastAsia="Arial" w:hAnsi="Arial"/>
          <w:color w:val="1A1A1A"/>
          <w:sz w:val="24"/>
          <w:szCs w:val="24"/>
        </w:rPr>
        <w:t xml:space="preserve">Mezirow, Jack. "Transformative Dimensions of Adult Learning"</w:t>
      </w:r>
    </w:p>
    <w:p>
      <w:r>
        <w:br w:type="page"/>
      </w:r>
    </w:p>
    <w:p>
      <w:pPr>
        <w:pStyle w:val="Heading1"/>
        <w:spacing w:after="240" w:before="240"/>
      </w:pPr>
      <w:r>
        <w:rPr>
          <w:rFonts w:ascii="Arial" w:cs="Arial" w:eastAsia="Arial" w:hAnsi="Arial"/>
          <w:b/>
          <w:bCs/>
          <w:color w:val="1A1A1A"/>
          <w:sz w:val="32"/>
          <w:szCs w:val="32"/>
        </w:rPr>
        <w:t xml:space="preserve">Week 5: Managing Group Dynamics</w:t>
      </w:r>
    </w:p>
    <w:p>
      <w:pPr>
        <w:spacing w:after="240"/>
      </w:pPr>
      <w:r>
        <w:rPr>
          <w:rFonts w:ascii="Arial" w:cs="Arial" w:eastAsia="Arial" w:hAnsi="Arial"/>
          <w:b/>
          <w:bCs/>
          <w:i w:val="false"/>
          <w:iCs w:val="false"/>
          <w:color w:val="1A1A1A"/>
          <w:sz w:val="24"/>
          <w:szCs w:val="24"/>
        </w:rPr>
        <w:t xml:space="preserve">The Talker, the Silent, the Skeptic, the Wounded</w:t>
      </w:r>
    </w:p>
    <w:p>
      <w:pPr>
        <w:pStyle w:val="Heading3"/>
        <w:spacing w:after="80" w:before="120"/>
      </w:pPr>
      <w:r>
        <w:rPr>
          <w:rFonts w:ascii="Arial" w:cs="Arial" w:eastAsia="Arial" w:hAnsi="Arial"/>
          <w:b/>
          <w:bCs/>
          <w:color w:val="1A1A1A"/>
          <w:sz w:val="26"/>
          <w:szCs w:val="26"/>
        </w:rPr>
        <w:t xml:space="preserve">Theme Verse</w:t>
      </w:r>
    </w:p>
    <w:p>
      <w:pPr>
        <w:spacing w:after="240"/>
      </w:pPr>
      <w:r>
        <w:rPr>
          <w:rFonts w:ascii="Arial" w:cs="Arial" w:eastAsia="Arial" w:hAnsi="Arial"/>
          <w:b/>
          <w:bCs/>
          <w:i w:val="false"/>
          <w:iCs w:val="false"/>
          <w:color w:val="E8600A"/>
          <w:sz w:val="24"/>
          <w:szCs w:val="24"/>
        </w:rPr>
        <w:t xml:space="preserve">Romans 12:3-8</w:t>
      </w:r>
    </w:p>
    <w:p>
      <w:pPr>
        <w:pStyle w:val="Heading2"/>
        <w:spacing w:after="120" w:before="180"/>
      </w:pPr>
      <w:r>
        <w:rPr>
          <w:rFonts w:ascii="Arial" w:cs="Arial" w:eastAsia="Arial" w:hAnsi="Arial"/>
          <w:b/>
          <w:bCs/>
          <w:color w:val="E8600A"/>
          <w:sz w:val="28"/>
          <w:szCs w:val="28"/>
        </w:rPr>
        <w:t xml:space="preserve">Theological Foundation</w:t>
      </w:r>
    </w:p>
    <w:p>
      <w:pPr>
        <w:spacing w:line="360" w:lineRule="auto"/>
      </w:pPr>
      <w:r>
        <w:rPr>
          <w:rFonts w:ascii="Arial" w:cs="Arial" w:eastAsia="Arial" w:hAnsi="Arial"/>
          <w:b w:val="false"/>
          <w:bCs w:val="false"/>
          <w:i w:val="false"/>
          <w:iCs w:val="false"/>
          <w:color w:val="1A1A1A"/>
          <w:sz w:val="24"/>
          <w:szCs w:val="24"/>
        </w:rPr>
        <w:t xml:space="preserve">Paul writes that different people have different gifts. Some prophesy, some serve, some teach, some encourage. The church is not one-note. It is harmony. And harmony requires that different instruments play different parts at different volumes.
This is the theological foundation for understanding group dynamics. When someone talks constantly, you are not dealing with a character flaw—you are often dealing with someone whose gift is exhortation or teaching and who has learned that their value in the group depends on using their gift. When someone sits silent, you are often dealing with someone whose gift is discernment or mercy and who has internalized the message that in a competitive verbal environment, their voice does not matter.
The modern American church has taught one skill and forgotten all others: the ability to speak quickly and confidently in a group setting. We valorize the articulate. We assume that the person who speaks first thinks fastest. We create a pecking order where the talker rises and the silent one sinks.
But Paul says the body is not one member. The eye cannot say to the hand, "I do not need you." And the person who speaks constantly in a small group is often expressing a wound—either the need to be heard or the inability to be still. The person who does not speak may be expressing a gift—the ability to listen and observe what others miss.
Your job as a leader is not to have a harmonious group where everyone participates equally. Your job is to create a culture where different forms of participation are valued and where the group's work requires all the gifts.
A healthy group is not one where everyone talks the same amount. A healthy group is one where the talker learns to listen, the silent one learns to speak, the skeptic's questioning is valued as shaping the group's thinking, and the wounded person is given space to heal without being forced into performance.</w:t>
      </w:r>
    </w:p>
    <w:p>
      <w:pPr>
        <w:pStyle w:val="Heading2"/>
        <w:spacing w:after="120" w:before="180"/>
      </w:pPr>
      <w:r>
        <w:rPr>
          <w:rFonts w:ascii="Arial" w:cs="Arial" w:eastAsia="Arial" w:hAnsi="Arial"/>
          <w:b/>
          <w:bCs/>
          <w:color w:val="E8600A"/>
          <w:sz w:val="28"/>
          <w:szCs w:val="28"/>
        </w:rPr>
        <w:t xml:space="preserve">Leadership Skill Focus</w:t>
      </w:r>
    </w:p>
    <w:p>
      <w:pPr>
        <w:spacing w:line="360" w:lineRule="auto"/>
      </w:pPr>
      <w:r>
        <w:rPr>
          <w:rFonts w:ascii="Arial" w:cs="Arial" w:eastAsia="Arial" w:hAnsi="Arial"/>
          <w:b w:val="false"/>
          <w:bCs w:val="false"/>
          <w:i w:val="false"/>
          <w:iCs w:val="false"/>
          <w:color w:val="1A1A1A"/>
          <w:sz w:val="24"/>
          <w:szCs w:val="24"/>
        </w:rPr>
        <w:t xml:space="preserve">Practically, this means:
For the talker, you establish kindness but firmness. You might say, "Tom, I want to hear from others today. What do you think, Lisa?" You are not shaming Tom. You are training him. Over time, the talker either learns that the group is more interesting when more voices are heard, or they leave.
For the silent one, you create safety to speak. You might say, "Sarah, I haven't heard from you. What are you thinking?" Some leaders fear this is putting someone on the spot. But what if it actually says, "I notice you. Your thoughts matter here. I am creating space for you"?
For the skeptic, you protect their voice. The skeptic is not a heretic. They are someone asking harder questions than others. The skeptic is a gift to a group because they prevent groupthink. You might say, "I appreciate your question. Let's think through this together."
For the wounded one, you create a buffer. Someone has shared trauma or deep pain. Now you protect them. You might say, "This is personal and important. Let's give this the gravity it deserves rather than rushing past it."
Notice that in each case, you are not trying to change the person. You are not lecturing. You are reshaping the environment so that different ways of being in a group are possible.
Beyond individual interventions, you shape culture through what you affirm. When someone listens well and reflects back what they heard, say so. When someone asks a hard question, thank them. When someone shares honestly, you do not rush to fix them—you honor their willingness to be known.
Culture is shaped by attention. What you pay attention to becomes what the group values.</w:t>
      </w:r>
    </w:p>
    <w:p>
      <w:pPr>
        <w:pStyle w:val="Heading2"/>
        <w:spacing w:after="120" w:before="180"/>
      </w:pPr>
      <w:r>
        <w:rPr>
          <w:rFonts w:ascii="Arial" w:cs="Arial" w:eastAsia="Arial" w:hAnsi="Arial"/>
          <w:b/>
          <w:bCs/>
          <w:color w:val="E8600A"/>
          <w:sz w:val="28"/>
          <w:szCs w:val="28"/>
        </w:rPr>
        <w:t xml:space="preserve">90-Minute Session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4680"/>
        <w:gridCol w:w="2808"/>
      </w:tblGrid>
      <w:tr>
        <w:tc>
          <w:tcPr>
            <w:tcW w:type="dxa" w:w="1872"/>
            <w:tcBorders>
              <w:top w:val="single" w:color="CCCCCC" w:sz="1"/>
              <w:left w:val="single" w:color="CCCCCC" w:sz="1"/>
              <w:bottom w:val="single" w:color="CCCCCC" w:sz="1"/>
              <w:right w:val="single" w:color="CCCCCC" w:sz="1"/>
            </w:tcBorders>
            <w:shd w:fill="E8600A" w:val="clear"/>
            <w:tcMar>
              <w:top w:type="dxa" w:w="80"/>
              <w:left w:type="dxa" w:w="120"/>
              <w:bottom w:type="dxa" w:w="80"/>
              <w:right w:type="dxa" w:w="120"/>
            </w:tcMar>
          </w:tcPr>
          <w:p>
            <w:pPr>
              <w:jc w:val="center"/>
            </w:pPr>
            <w:r>
              <w:rPr>
                <w:b/>
                <w:bCs/>
                <w:color w:val="FFFFFF"/>
                <w:sz w:val="24"/>
                <w:szCs w:val="24"/>
              </w:rPr>
              <w:t xml:space="preserve">Time</w:t>
            </w:r>
          </w:p>
        </w:tc>
        <w:tc>
          <w:tcPr>
            <w:tcW w:type="dxa" w:w="4680"/>
            <w:tcBorders>
              <w:top w:val="single" w:color="CCCCCC" w:sz="1"/>
              <w:left w:val="single" w:color="CCCCCC" w:sz="1"/>
              <w:bottom w:val="single" w:color="CCCCCC" w:sz="1"/>
              <w:right w:val="single" w:color="CCCCCC" w:sz="1"/>
            </w:tcBorders>
            <w:shd w:fill="E8600A" w:val="clear"/>
            <w:tcMar>
              <w:top w:type="dxa" w:w="80"/>
              <w:left w:type="dxa" w:w="120"/>
              <w:bottom w:type="dxa" w:w="80"/>
              <w:right w:type="dxa" w:w="120"/>
            </w:tcMar>
          </w:tcPr>
          <w:p>
            <w:pPr>
              <w:jc w:val="center"/>
            </w:pPr>
            <w:r>
              <w:rPr>
                <w:b/>
                <w:bCs/>
                <w:color w:val="FFFFFF"/>
                <w:sz w:val="24"/>
                <w:szCs w:val="24"/>
              </w:rPr>
              <w:t xml:space="preserve">Activity</w:t>
            </w:r>
          </w:p>
        </w:tc>
        <w:tc>
          <w:tcPr>
            <w:tcW w:type="dxa" w:w="2808"/>
            <w:tcBorders>
              <w:top w:val="single" w:color="CCCCCC" w:sz="1"/>
              <w:left w:val="single" w:color="CCCCCC" w:sz="1"/>
              <w:bottom w:val="single" w:color="CCCCCC" w:sz="1"/>
              <w:right w:val="single" w:color="CCCCCC" w:sz="1"/>
            </w:tcBorders>
            <w:shd w:fill="E8600A" w:val="clear"/>
            <w:tcMar>
              <w:top w:type="dxa" w:w="80"/>
              <w:left w:type="dxa" w:w="120"/>
              <w:bottom w:type="dxa" w:w="80"/>
              <w:right w:type="dxa" w:w="120"/>
            </w:tcMar>
          </w:tcPr>
          <w:p>
            <w:pPr>
              <w:jc w:val="center"/>
            </w:pPr>
            <w:r>
              <w:rPr>
                <w:b/>
                <w:bCs/>
                <w:color w:val="FFFFFF"/>
                <w:sz w:val="24"/>
                <w:szCs w:val="24"/>
              </w:rPr>
              <w:t xml:space="preserve">Notes</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0:00-0:05</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Welcome &amp; Icebreaker</w:t>
            </w:r>
          </w:p>
        </w:tc>
        <w:tc>
          <w:tcPr>
            <w:tcW w:type="dxa" w:w="280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5 minutes</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0:05-0:10</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Opening Prayer</w:t>
            </w:r>
          </w:p>
        </w:tc>
        <w:tc>
          <w:tcPr>
            <w:tcW w:type="dxa" w:w="280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5 minutes</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0:10-0:25</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Scripture Reading &amp; Teaching</w:t>
            </w:r>
          </w:p>
        </w:tc>
        <w:tc>
          <w:tcPr>
            <w:tcW w:type="dxa" w:w="280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15 minutes</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0:25-0:55</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Discussion &amp; Skill Workshop</w:t>
            </w:r>
          </w:p>
        </w:tc>
        <w:tc>
          <w:tcPr>
            <w:tcW w:type="dxa" w:w="280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30 minutes</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0:55-1:25</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Application &amp; Closing</w:t>
            </w:r>
          </w:p>
        </w:tc>
        <w:tc>
          <w:tcPr>
            <w:tcW w:type="dxa" w:w="280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30 minutes</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1:25-1:30</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Closing Prayer &amp; Dismissal</w:t>
            </w:r>
          </w:p>
        </w:tc>
        <w:tc>
          <w:tcPr>
            <w:tcW w:type="dxa" w:w="280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5 minutes</w:t>
            </w:r>
          </w:p>
        </w:tc>
      </w:tr>
    </w:tbl>
    <w:p>
      <w:pPr>
        <w:spacing w:after="240"/>
      </w:pPr>
      <w:r>
        <w:t xml:space="preserve"/>
      </w:r>
    </w:p>
    <w:p>
      <w:pPr>
        <w:pStyle w:val="Heading2"/>
        <w:spacing w:after="120" w:before="180"/>
      </w:pPr>
      <w:r>
        <w:rPr>
          <w:rFonts w:ascii="Arial" w:cs="Arial" w:eastAsia="Arial" w:hAnsi="Arial"/>
          <w:b/>
          <w:bCs/>
          <w:color w:val="E8600A"/>
          <w:sz w:val="28"/>
          <w:szCs w:val="28"/>
        </w:rPr>
        <w:t xml:space="preserve">Discussion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600A" w:val="clear"/>
            <w:tcMar>
              <w:top w:type="dxa" w:w="80"/>
              <w:left w:type="dxa" w:w="120"/>
              <w:bottom w:type="dxa" w:w="80"/>
              <w:right w:type="dxa" w:w="120"/>
            </w:tcMar>
          </w:tcPr>
          <w:p>
            <w:r>
              <w:rPr>
                <w:b/>
                <w:bCs/>
                <w:color w:val="FFFFFF"/>
                <w:sz w:val="24"/>
                <w:szCs w:val="24"/>
              </w:rPr>
              <w:t xml:space="preserve">Discussion Questions</w:t>
            </w:r>
          </w:p>
        </w:tc>
      </w:tr>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00" w:lineRule="auto"/>
            </w:pPr>
            <w:r>
              <w:rPr>
                <w:b/>
                <w:bCs/>
              </w:rPr>
              <w:t xml:space="preserve">1. </w:t>
            </w:r>
            <w:r>
              <w:t xml:space="preserve">In groups you've been in, how did the loudest voice shape the group's culture?</w:t>
            </w:r>
          </w:p>
        </w:tc>
      </w:tr>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00" w:lineRule="auto"/>
            </w:pPr>
            <w:r>
              <w:rPr>
                <w:b/>
                <w:bCs/>
              </w:rPr>
              <w:t xml:space="preserve">2. </w:t>
            </w:r>
            <w:r>
              <w:t xml:space="preserve">When has staying silent in a group prevented you from contributing something important?</w:t>
            </w:r>
          </w:p>
        </w:tc>
      </w:tr>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00" w:lineRule="auto"/>
            </w:pPr>
            <w:r>
              <w:rPr>
                <w:b/>
                <w:bCs/>
              </w:rPr>
              <w:t xml:space="preserve">3. </w:t>
            </w:r>
            <w:r>
              <w:t xml:space="preserve">How can you value the skeptic's questions without letting them derail the group?</w:t>
            </w:r>
          </w:p>
        </w:tc>
      </w:tr>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00" w:lineRule="auto"/>
            </w:pPr>
            <w:r>
              <w:rPr>
                <w:b/>
                <w:bCs/>
              </w:rPr>
              <w:t xml:space="preserve">4. </w:t>
            </w:r>
            <w:r>
              <w:t xml:space="preserve">What makes someone feel safe to share something personal?</w:t>
            </w:r>
          </w:p>
        </w:tc>
      </w:tr>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00" w:lineRule="auto"/>
            </w:pPr>
            <w:r>
              <w:rPr>
                <w:b/>
                <w:bCs/>
              </w:rPr>
              <w:t xml:space="preserve">5. </w:t>
            </w:r>
            <w:r>
              <w:t xml:space="preserve">How do you honor different communication styles?</w:t>
            </w:r>
          </w:p>
        </w:tc>
      </w:tr>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00" w:lineRule="auto"/>
            </w:pPr>
            <w:r>
              <w:rPr>
                <w:b/>
                <w:bCs/>
              </w:rPr>
              <w:t xml:space="preserve">6. </w:t>
            </w:r>
            <w:r>
              <w:t xml:space="preserve">When have you seen someone blossom in a group when finally heard?</w:t>
            </w:r>
          </w:p>
        </w:tc>
      </w:tr>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00" w:lineRule="auto"/>
            </w:pPr>
            <w:r>
              <w:rPr>
                <w:b/>
                <w:bCs/>
              </w:rPr>
              <w:t xml:space="preserve">7. </w:t>
            </w:r>
            <w:r>
              <w:t xml:space="preserve">How does the culture you create as a leader determine who speaks and who stays silent?</w:t>
            </w:r>
          </w:p>
        </w:tc>
      </w:tr>
    </w:tbl>
    <w:p>
      <w:pPr>
        <w:spacing w:after="240"/>
      </w:pPr>
      <w:r>
        <w:t xml:space="preserve"/>
      </w:r>
    </w:p>
    <w:p>
      <w:pPr>
        <w:pStyle w:val="Heading2"/>
        <w:spacing w:after="120" w:before="180"/>
      </w:pPr>
      <w:r>
        <w:rPr>
          <w:rFonts w:ascii="Arial" w:cs="Arial" w:eastAsia="Arial" w:hAnsi="Arial"/>
          <w:b/>
          <w:bCs/>
          <w:color w:val="E8600A"/>
          <w:sz w:val="28"/>
          <w:szCs w:val="28"/>
        </w:rPr>
        <w:t xml:space="preserve">Leader Notes</w:t>
      </w:r>
    </w:p>
    <w:p>
      <w:pPr>
        <w:spacing w:line="360" w:lineRule="auto"/>
      </w:pPr>
      <w:r>
        <w:rPr>
          <w:rFonts w:ascii="Arial" w:cs="Arial" w:eastAsia="Arial" w:hAnsi="Arial"/>
          <w:b w:val="false"/>
          <w:bCs w:val="false"/>
          <w:i w:val="false"/>
          <w:iCs w:val="false"/>
          <w:color w:val="1A1A1A"/>
          <w:sz w:val="24"/>
          <w:szCs w:val="24"/>
        </w:rPr>
        <w:t xml:space="preserve">Common pitfall: ignoring the talker and hoping the problem solves itself. It will not. You must address it kindly but directly.
Watch for: the pattern where one dominant personality controls the group and others defer to them. Your job is to interrupt that pattern.
Expect: resistance from the talker when you first establish this boundary. They have learned that their value comes from their voice. This is painful.</w:t>
      </w:r>
    </w:p>
    <w:p>
      <w:pPr>
        <w:pStyle w:val="Heading2"/>
        <w:spacing w:after="120" w:before="180"/>
      </w:pPr>
      <w:r>
        <w:rPr>
          <w:rFonts w:ascii="Arial" w:cs="Arial" w:eastAsia="Arial" w:hAnsi="Arial"/>
          <w:b/>
          <w:bCs/>
          <w:color w:val="E8600A"/>
          <w:sz w:val="28"/>
          <w:szCs w:val="28"/>
        </w:rPr>
        <w:t xml:space="preserve">For the Experienced Leader</w:t>
      </w:r>
    </w:p>
    <w:p>
      <w:pPr>
        <w:spacing w:line="360" w:lineRule="auto"/>
      </w:pPr>
      <w:r>
        <w:rPr>
          <w:rFonts w:ascii="Arial" w:cs="Arial" w:eastAsia="Arial" w:hAnsi="Arial"/>
          <w:b w:val="false"/>
          <w:bCs w:val="false"/>
          <w:i w:val="false"/>
          <w:iCs w:val="false"/>
          <w:color w:val="1A1A1A"/>
          <w:sz w:val="24"/>
          <w:szCs w:val="24"/>
        </w:rPr>
        <w:t xml:space="preserve">The next level is actually addressing the wound beneath the behavior. Why does this person need to talk so much? Why do they fear silence? This requires one-on-one conversation. You say, "Tom, I notice you contribute a lot in group. I want to make space for others, but I also want to make sure you feel heard. Is there something we should talk about?"</w:t>
      </w:r>
    </w:p>
    <w:p>
      <w:pPr>
        <w:pStyle w:val="Heading2"/>
        <w:spacing w:after="120" w:before="180"/>
      </w:pPr>
      <w:r>
        <w:rPr>
          <w:rFonts w:ascii="Arial" w:cs="Arial" w:eastAsia="Arial" w:hAnsi="Arial"/>
          <w:b/>
          <w:bCs/>
          <w:color w:val="E8600A"/>
          <w:sz w:val="28"/>
          <w:szCs w:val="28"/>
        </w:rPr>
        <w:t xml:space="preserve">Take-Home Assignment</w:t>
      </w:r>
    </w:p>
    <w:p>
      <w:pPr>
        <w:spacing w:line="360" w:lineRule="auto"/>
      </w:pPr>
      <w:r>
        <w:rPr>
          <w:rFonts w:ascii="Arial" w:cs="Arial" w:eastAsia="Arial" w:hAnsi="Arial"/>
          <w:b w:val="false"/>
          <w:bCs w:val="false"/>
          <w:i/>
          <w:iCs/>
          <w:color w:val="1A1A1A"/>
          <w:sz w:val="24"/>
          <w:szCs w:val="24"/>
        </w:rPr>
        <w:t xml:space="preserve">Map your group. Who talks most? Who is mostly silent? Who asks hard questions? Who shares vulnerably? Notice the pattern. What would it look like to reshape the environment so more voices are valued?</w:t>
      </w:r>
    </w:p>
    <w:p>
      <w:pPr>
        <w:pStyle w:val="Heading2"/>
        <w:spacing w:after="120" w:before="180"/>
      </w:pPr>
      <w:r>
        <w:rPr>
          <w:rFonts w:ascii="Arial" w:cs="Arial" w:eastAsia="Arial" w:hAnsi="Arial"/>
          <w:b/>
          <w:bCs/>
          <w:color w:val="E8600A"/>
          <w:sz w:val="28"/>
          <w:szCs w:val="28"/>
        </w:rPr>
        <w:t xml:space="preserve">Recommended Reading</w:t>
      </w:r>
    </w:p>
    <w:p>
      <w:pPr>
        <w:pStyle w:val="ListParagraph"/>
        <w:numPr>
          <w:ilvl w:val="0"/>
          <w:numId w:val="2"/>
        </w:numPr>
        <w:spacing w:line="300" w:lineRule="auto"/>
      </w:pPr>
      <w:r>
        <w:rPr>
          <w:rFonts w:ascii="Arial" w:cs="Arial" w:eastAsia="Arial" w:hAnsi="Arial"/>
          <w:color w:val="1A1A1A"/>
          <w:sz w:val="24"/>
          <w:szCs w:val="24"/>
        </w:rPr>
        <w:t xml:space="preserve">Kouzes, James and Posner, Barry. "The Leadership Challenge"</w:t>
      </w:r>
    </w:p>
    <w:p>
      <w:pPr>
        <w:pStyle w:val="ListParagraph"/>
        <w:numPr>
          <w:ilvl w:val="0"/>
          <w:numId w:val="2"/>
        </w:numPr>
        <w:spacing w:line="300" w:lineRule="auto"/>
      </w:pPr>
      <w:r>
        <w:rPr>
          <w:rFonts w:ascii="Arial" w:cs="Arial" w:eastAsia="Arial" w:hAnsi="Arial"/>
          <w:color w:val="1A1A1A"/>
          <w:sz w:val="24"/>
          <w:szCs w:val="24"/>
        </w:rPr>
        <w:t xml:space="preserve">Brown, Brené. "Daring Greatly"</w:t>
      </w:r>
    </w:p>
    <w:p>
      <w:r>
        <w:br w:type="page"/>
      </w:r>
    </w:p>
    <w:p>
      <w:pPr>
        <w:pStyle w:val="Heading1"/>
        <w:spacing w:after="240" w:before="240"/>
      </w:pPr>
      <w:r>
        <w:rPr>
          <w:rFonts w:ascii="Arial" w:cs="Arial" w:eastAsia="Arial" w:hAnsi="Arial"/>
          <w:b/>
          <w:bCs/>
          <w:color w:val="1A1A1A"/>
          <w:sz w:val="32"/>
          <w:szCs w:val="32"/>
        </w:rPr>
        <w:t xml:space="preserve">Week 6: Conflict in Community</w:t>
      </w:r>
    </w:p>
    <w:p>
      <w:pPr>
        <w:spacing w:after="240"/>
      </w:pPr>
      <w:r>
        <w:rPr>
          <w:rFonts w:ascii="Arial" w:cs="Arial" w:eastAsia="Arial" w:hAnsi="Arial"/>
          <w:b/>
          <w:bCs/>
          <w:i w:val="false"/>
          <w:iCs w:val="false"/>
          <w:color w:val="1A1A1A"/>
          <w:sz w:val="24"/>
          <w:szCs w:val="24"/>
        </w:rPr>
        <w:t xml:space="preserve">When Disagreement Becomes Discipleship</w:t>
      </w:r>
    </w:p>
    <w:p>
      <w:pPr>
        <w:pStyle w:val="Heading3"/>
        <w:spacing w:after="80" w:before="120"/>
      </w:pPr>
      <w:r>
        <w:rPr>
          <w:rFonts w:ascii="Arial" w:cs="Arial" w:eastAsia="Arial" w:hAnsi="Arial"/>
          <w:b/>
          <w:bCs/>
          <w:color w:val="1A1A1A"/>
          <w:sz w:val="26"/>
          <w:szCs w:val="26"/>
        </w:rPr>
        <w:t xml:space="preserve">Theme Verse</w:t>
      </w:r>
    </w:p>
    <w:p>
      <w:pPr>
        <w:spacing w:after="240"/>
      </w:pPr>
      <w:r>
        <w:rPr>
          <w:rFonts w:ascii="Arial" w:cs="Arial" w:eastAsia="Arial" w:hAnsi="Arial"/>
          <w:b/>
          <w:bCs/>
          <w:i w:val="false"/>
          <w:iCs w:val="false"/>
          <w:color w:val="E8600A"/>
          <w:sz w:val="24"/>
          <w:szCs w:val="24"/>
        </w:rPr>
        <w:t xml:space="preserve">Matthew 18:15-20, Ephesians 4:15</w:t>
      </w:r>
    </w:p>
    <w:p>
      <w:pPr>
        <w:pStyle w:val="Heading2"/>
        <w:spacing w:after="120" w:before="180"/>
      </w:pPr>
      <w:r>
        <w:rPr>
          <w:rFonts w:ascii="Arial" w:cs="Arial" w:eastAsia="Arial" w:hAnsi="Arial"/>
          <w:b/>
          <w:bCs/>
          <w:color w:val="E8600A"/>
          <w:sz w:val="28"/>
          <w:szCs w:val="28"/>
        </w:rPr>
        <w:t xml:space="preserve">Theological Foundation</w:t>
      </w:r>
    </w:p>
    <w:p>
      <w:pPr>
        <w:spacing w:line="360" w:lineRule="auto"/>
      </w:pPr>
      <w:r>
        <w:rPr>
          <w:rFonts w:ascii="Arial" w:cs="Arial" w:eastAsia="Arial" w:hAnsi="Arial"/>
          <w:b w:val="false"/>
          <w:bCs w:val="false"/>
          <w:i w:val="false"/>
          <w:iCs w:val="false"/>
          <w:color w:val="1A1A1A"/>
          <w:sz w:val="24"/>
          <w:szCs w:val="24"/>
        </w:rPr>
        <w:t xml:space="preserve">Jesus teaches a specific protocol for conflict. Go to the person privately. If they do not listen, bring witnesses. If they do not listen then, bring it to the church. But notice the posture throughout: you are going to restore them. You are not gathering evidence for excommunication. You are attempting reconciliation.
And Paul writes, "Speaking the truth in love, we will grow to become in every respect the mature body of Christ." Truth without love is cruelty. Love without truth is cowardice. And so the call is truth in love.
American Christianity has largely defaulted to one of two approaches, both wrong. The first is the avoidance approach: conflict makes us uncomfortable, so we pretend it does not exist. Someone says something theologically off, and we change the subject. Someone is clearly angry with another group member, and we hope it resolves on its own. This is not peace. This is denial.
The second approach is the dominance approach: I am right, you are wrong, and I will make you see it. We argue to win. We use shame to coerce agreement. We build alliances against the person we disagree with. This is not reconciliation. This is spiritual violence.
The third way—the way Jesus and Paul describe—requires courage and skill. It says: I love you and the truth matters. I am willing to have a hard conversation. I am not trying to humiliate you or win. I am trying to restore you to your better self.
This is incredibly rare in modern church culture. Most small groups avoid conflict entirely. And this produces a shallow pseudo-community where people present their best selves and real differences are never addressed. Over time, this breeds contempt. Someone is thinking, "If they actually knew what I think about that, they would judge me." So they do not say anything. And they stay.
But healthy communities address conflict. This requires maturity. It requires the person initiating the conversation to not be certain they are right. It requires the other person to be willing to be corrected. It requires both to be more committed to the relationship and the truth than to being right.
This is difficult work. But it is where discipleship actually happens.</w:t>
      </w:r>
    </w:p>
    <w:p>
      <w:pPr>
        <w:pStyle w:val="Heading2"/>
        <w:spacing w:after="120" w:before="180"/>
      </w:pPr>
      <w:r>
        <w:rPr>
          <w:rFonts w:ascii="Arial" w:cs="Arial" w:eastAsia="Arial" w:hAnsi="Arial"/>
          <w:b/>
          <w:bCs/>
          <w:color w:val="E8600A"/>
          <w:sz w:val="28"/>
          <w:szCs w:val="28"/>
        </w:rPr>
        <w:t xml:space="preserve">Leadership Skill Focus</w:t>
      </w:r>
    </w:p>
    <w:p>
      <w:pPr>
        <w:spacing w:line="360" w:lineRule="auto"/>
      </w:pPr>
      <w:r>
        <w:rPr>
          <w:rFonts w:ascii="Arial" w:cs="Arial" w:eastAsia="Arial" w:hAnsi="Arial"/>
          <w:b w:val="false"/>
          <w:bCs w:val="false"/>
          <w:i w:val="false"/>
          <w:iCs w:val="false"/>
          <w:color w:val="1A1A1A"/>
          <w:sz w:val="24"/>
          <w:szCs w:val="24"/>
        </w:rPr>
        <w:t xml:space="preserve">If conflict arises in your group, here is what you do:
First, do not address it in the group setting unless the conflict itself is the group's issue. If Sarah and Tom have a theological disagreement, you might address it in the group. If Sarah is hurt because Tom made a comment that felt judgmental, that is a private conversation first.
Second, speak privately with the person whose behavior is problematic. You might say, "Sarah, I noticed you seemed upset when Tom made that comment. Can we talk about what's going on?" You are not accusing. You are opening a door.
Third, listen. Actually listen. "Help me understand what happened from your perspective." Let them talk. Do not interrupt. Do not defend Tom. Your job is to understand, not to adjudicate.
Fourth, if there is genuine hurt, help them process it. That might look like, "That makes sense. I understand why that felt hurtful. What do you need from Tom?" Or it might be, "Help me understand—is this one incident or a pattern you've noticed?"
Fifth, if there is genuine sin—someone has been unkind or dishonest—you name it. Not with shame. With clarity. "Here's what I heard you do. Here's why I think that hurt Sarah. Here's what I'd like to see."
Sixth, invite repentance. Not demanded. Invited. "Do you want to make this right with Sarah?" If yes, facilitate a conversation. If no, you have a different problem on your hands.
Seventh, if the conflict involves a theological disagreement, you can address it in the group if it has become the group's issue. You might say, "I noticed we disagreed on this point last week. I think this is important enough to spend time on. Let's think through it together."
The key is this: conflict is not the enemy. Unaddressed conflict is the enemy. Conflict addressed with love and truth is where community deepens.</w:t>
      </w:r>
    </w:p>
    <w:p>
      <w:pPr>
        <w:pStyle w:val="Heading2"/>
        <w:spacing w:after="120" w:before="180"/>
      </w:pPr>
      <w:r>
        <w:rPr>
          <w:rFonts w:ascii="Arial" w:cs="Arial" w:eastAsia="Arial" w:hAnsi="Arial"/>
          <w:b/>
          <w:bCs/>
          <w:color w:val="E8600A"/>
          <w:sz w:val="28"/>
          <w:szCs w:val="28"/>
        </w:rPr>
        <w:t xml:space="preserve">90-Minute Session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4680"/>
        <w:gridCol w:w="2808"/>
      </w:tblGrid>
      <w:tr>
        <w:tc>
          <w:tcPr>
            <w:tcW w:type="dxa" w:w="1872"/>
            <w:tcBorders>
              <w:top w:val="single" w:color="CCCCCC" w:sz="1"/>
              <w:left w:val="single" w:color="CCCCCC" w:sz="1"/>
              <w:bottom w:val="single" w:color="CCCCCC" w:sz="1"/>
              <w:right w:val="single" w:color="CCCCCC" w:sz="1"/>
            </w:tcBorders>
            <w:shd w:fill="E8600A" w:val="clear"/>
            <w:tcMar>
              <w:top w:type="dxa" w:w="80"/>
              <w:left w:type="dxa" w:w="120"/>
              <w:bottom w:type="dxa" w:w="80"/>
              <w:right w:type="dxa" w:w="120"/>
            </w:tcMar>
          </w:tcPr>
          <w:p>
            <w:pPr>
              <w:jc w:val="center"/>
            </w:pPr>
            <w:r>
              <w:rPr>
                <w:b/>
                <w:bCs/>
                <w:color w:val="FFFFFF"/>
                <w:sz w:val="24"/>
                <w:szCs w:val="24"/>
              </w:rPr>
              <w:t xml:space="preserve">Time</w:t>
            </w:r>
          </w:p>
        </w:tc>
        <w:tc>
          <w:tcPr>
            <w:tcW w:type="dxa" w:w="4680"/>
            <w:tcBorders>
              <w:top w:val="single" w:color="CCCCCC" w:sz="1"/>
              <w:left w:val="single" w:color="CCCCCC" w:sz="1"/>
              <w:bottom w:val="single" w:color="CCCCCC" w:sz="1"/>
              <w:right w:val="single" w:color="CCCCCC" w:sz="1"/>
            </w:tcBorders>
            <w:shd w:fill="E8600A" w:val="clear"/>
            <w:tcMar>
              <w:top w:type="dxa" w:w="80"/>
              <w:left w:type="dxa" w:w="120"/>
              <w:bottom w:type="dxa" w:w="80"/>
              <w:right w:type="dxa" w:w="120"/>
            </w:tcMar>
          </w:tcPr>
          <w:p>
            <w:pPr>
              <w:jc w:val="center"/>
            </w:pPr>
            <w:r>
              <w:rPr>
                <w:b/>
                <w:bCs/>
                <w:color w:val="FFFFFF"/>
                <w:sz w:val="24"/>
                <w:szCs w:val="24"/>
              </w:rPr>
              <w:t xml:space="preserve">Activity</w:t>
            </w:r>
          </w:p>
        </w:tc>
        <w:tc>
          <w:tcPr>
            <w:tcW w:type="dxa" w:w="2808"/>
            <w:tcBorders>
              <w:top w:val="single" w:color="CCCCCC" w:sz="1"/>
              <w:left w:val="single" w:color="CCCCCC" w:sz="1"/>
              <w:bottom w:val="single" w:color="CCCCCC" w:sz="1"/>
              <w:right w:val="single" w:color="CCCCCC" w:sz="1"/>
            </w:tcBorders>
            <w:shd w:fill="E8600A" w:val="clear"/>
            <w:tcMar>
              <w:top w:type="dxa" w:w="80"/>
              <w:left w:type="dxa" w:w="120"/>
              <w:bottom w:type="dxa" w:w="80"/>
              <w:right w:type="dxa" w:w="120"/>
            </w:tcMar>
          </w:tcPr>
          <w:p>
            <w:pPr>
              <w:jc w:val="center"/>
            </w:pPr>
            <w:r>
              <w:rPr>
                <w:b/>
                <w:bCs/>
                <w:color w:val="FFFFFF"/>
                <w:sz w:val="24"/>
                <w:szCs w:val="24"/>
              </w:rPr>
              <w:t xml:space="preserve">Notes</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0:00-0:05</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Welcome &amp; Icebreaker</w:t>
            </w:r>
          </w:p>
        </w:tc>
        <w:tc>
          <w:tcPr>
            <w:tcW w:type="dxa" w:w="280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5 minutes</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0:05-0:10</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Opening Prayer</w:t>
            </w:r>
          </w:p>
        </w:tc>
        <w:tc>
          <w:tcPr>
            <w:tcW w:type="dxa" w:w="280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5 minutes</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0:10-0:25</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Scripture Reading &amp; Teaching</w:t>
            </w:r>
          </w:p>
        </w:tc>
        <w:tc>
          <w:tcPr>
            <w:tcW w:type="dxa" w:w="280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15 minutes</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0:25-0:55</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Discussion &amp; Skill Workshop</w:t>
            </w:r>
          </w:p>
        </w:tc>
        <w:tc>
          <w:tcPr>
            <w:tcW w:type="dxa" w:w="280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30 minutes</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0:55-1:25</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Application &amp; Closing</w:t>
            </w:r>
          </w:p>
        </w:tc>
        <w:tc>
          <w:tcPr>
            <w:tcW w:type="dxa" w:w="280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30 minutes</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1:25-1:30</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Closing Prayer &amp; Dismissal</w:t>
            </w:r>
          </w:p>
        </w:tc>
        <w:tc>
          <w:tcPr>
            <w:tcW w:type="dxa" w:w="280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5 minutes</w:t>
            </w:r>
          </w:p>
        </w:tc>
      </w:tr>
    </w:tbl>
    <w:p>
      <w:pPr>
        <w:spacing w:after="240"/>
      </w:pPr>
      <w:r>
        <w:t xml:space="preserve"/>
      </w:r>
    </w:p>
    <w:p>
      <w:pPr>
        <w:pStyle w:val="Heading2"/>
        <w:spacing w:after="120" w:before="180"/>
      </w:pPr>
      <w:r>
        <w:rPr>
          <w:rFonts w:ascii="Arial" w:cs="Arial" w:eastAsia="Arial" w:hAnsi="Arial"/>
          <w:b/>
          <w:bCs/>
          <w:color w:val="E8600A"/>
          <w:sz w:val="28"/>
          <w:szCs w:val="28"/>
        </w:rPr>
        <w:t xml:space="preserve">Discussion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600A" w:val="clear"/>
            <w:tcMar>
              <w:top w:type="dxa" w:w="80"/>
              <w:left w:type="dxa" w:w="120"/>
              <w:bottom w:type="dxa" w:w="80"/>
              <w:right w:type="dxa" w:w="120"/>
            </w:tcMar>
          </w:tcPr>
          <w:p>
            <w:r>
              <w:rPr>
                <w:b/>
                <w:bCs/>
                <w:color w:val="FFFFFF"/>
                <w:sz w:val="24"/>
                <w:szCs w:val="24"/>
              </w:rPr>
              <w:t xml:space="preserve">Discussion Questions</w:t>
            </w:r>
          </w:p>
        </w:tc>
      </w:tr>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00" w:lineRule="auto"/>
            </w:pPr>
            <w:r>
              <w:rPr>
                <w:b/>
                <w:bCs/>
              </w:rPr>
              <w:t xml:space="preserve">1. </w:t>
            </w:r>
            <w:r>
              <w:t xml:space="preserve">When have you experienced conflict that actually deepened a relationship?</w:t>
            </w:r>
          </w:p>
        </w:tc>
      </w:tr>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00" w:lineRule="auto"/>
            </w:pPr>
            <w:r>
              <w:rPr>
                <w:b/>
                <w:bCs/>
              </w:rPr>
              <w:t xml:space="preserve">2. </w:t>
            </w:r>
            <w:r>
              <w:t xml:space="preserve">What fears come up for you when you think about addressing conflict directly?</w:t>
            </w:r>
          </w:p>
        </w:tc>
      </w:tr>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00" w:lineRule="auto"/>
            </w:pPr>
            <w:r>
              <w:rPr>
                <w:b/>
                <w:bCs/>
              </w:rPr>
              <w:t xml:space="preserve">3. </w:t>
            </w:r>
            <w:r>
              <w:t xml:space="preserve">How do you distinguish between truth-telling and judgment?</w:t>
            </w:r>
          </w:p>
        </w:tc>
      </w:tr>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00" w:lineRule="auto"/>
            </w:pPr>
            <w:r>
              <w:rPr>
                <w:b/>
                <w:bCs/>
              </w:rPr>
              <w:t xml:space="preserve">4. </w:t>
            </w:r>
            <w:r>
              <w:t xml:space="preserve">What's the difference between gossip and legitimate concern about someone's behavior?</w:t>
            </w:r>
          </w:p>
        </w:tc>
      </w:tr>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00" w:lineRule="auto"/>
            </w:pPr>
            <w:r>
              <w:rPr>
                <w:b/>
                <w:bCs/>
              </w:rPr>
              <w:t xml:space="preserve">5. </w:t>
            </w:r>
            <w:r>
              <w:t xml:space="preserve">When have you been corrected in a way that felt like love?</w:t>
            </w:r>
          </w:p>
        </w:tc>
      </w:tr>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00" w:lineRule="auto"/>
            </w:pPr>
            <w:r>
              <w:rPr>
                <w:b/>
                <w:bCs/>
              </w:rPr>
              <w:t xml:space="preserve">6. </w:t>
            </w:r>
            <w:r>
              <w:t xml:space="preserve">How do you know if you should address a conflict or let it go?</w:t>
            </w:r>
          </w:p>
        </w:tc>
      </w:tr>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00" w:lineRule="auto"/>
            </w:pPr>
            <w:r>
              <w:rPr>
                <w:b/>
                <w:bCs/>
              </w:rPr>
              <w:t xml:space="preserve">7. </w:t>
            </w:r>
            <w:r>
              <w:t xml:space="preserve">What would need to be true for you to hear hard feedback in a group?</w:t>
            </w:r>
          </w:p>
        </w:tc>
      </w:tr>
    </w:tbl>
    <w:p>
      <w:pPr>
        <w:spacing w:after="240"/>
      </w:pPr>
      <w:r>
        <w:t xml:space="preserve"/>
      </w:r>
    </w:p>
    <w:p>
      <w:pPr>
        <w:pStyle w:val="Heading2"/>
        <w:spacing w:after="120" w:before="180"/>
      </w:pPr>
      <w:r>
        <w:rPr>
          <w:rFonts w:ascii="Arial" w:cs="Arial" w:eastAsia="Arial" w:hAnsi="Arial"/>
          <w:b/>
          <w:bCs/>
          <w:color w:val="E8600A"/>
          <w:sz w:val="28"/>
          <w:szCs w:val="28"/>
        </w:rPr>
        <w:t xml:space="preserve">Leader Notes</w:t>
      </w:r>
    </w:p>
    <w:p>
      <w:pPr>
        <w:spacing w:line="360" w:lineRule="auto"/>
      </w:pPr>
      <w:r>
        <w:rPr>
          <w:rFonts w:ascii="Arial" w:cs="Arial" w:eastAsia="Arial" w:hAnsi="Arial"/>
          <w:b w:val="false"/>
          <w:bCs w:val="false"/>
          <w:i w:val="false"/>
          <w:iCs w:val="false"/>
          <w:color w:val="1A1A1A"/>
          <w:sz w:val="24"/>
          <w:szCs w:val="24"/>
        </w:rPr>
        <w:t xml:space="preserve">Common pitfall: avoiding conflict and watching the group fracture through unexpressed resentment. Do the hard thing. Have the conversation.
Watch for: the tendency to mediate when you should actually facilitate the two people talking directly. You are a bridge, not an intermediary.
Expect: that addressing conflict will feel scarier than it turns out to be. The conversation you dread usually goes better than you imagine.</w:t>
      </w:r>
    </w:p>
    <w:p>
      <w:pPr>
        <w:pStyle w:val="Heading2"/>
        <w:spacing w:after="120" w:before="180"/>
      </w:pPr>
      <w:r>
        <w:rPr>
          <w:rFonts w:ascii="Arial" w:cs="Arial" w:eastAsia="Arial" w:hAnsi="Arial"/>
          <w:b/>
          <w:bCs/>
          <w:color w:val="E8600A"/>
          <w:sz w:val="28"/>
          <w:szCs w:val="28"/>
        </w:rPr>
        <w:t xml:space="preserve">For the Experienced Leader</w:t>
      </w:r>
    </w:p>
    <w:p>
      <w:pPr>
        <w:spacing w:line="360" w:lineRule="auto"/>
      </w:pPr>
      <w:r>
        <w:rPr>
          <w:rFonts w:ascii="Arial" w:cs="Arial" w:eastAsia="Arial" w:hAnsi="Arial"/>
          <w:b w:val="false"/>
          <w:bCs w:val="false"/>
          <w:i w:val="false"/>
          <w:iCs w:val="false"/>
          <w:color w:val="1A1A1A"/>
          <w:sz w:val="24"/>
          <w:szCs w:val="24"/>
        </w:rPr>
        <w:t xml:space="preserve">As a veteran leader, your challenge is teaching your group how to handle conflict themselves. Do not always be the mediator. Give your group permission to go to each other and work it out. Model this. When someone wrongs you (even slightly), handle it directly with them. Let your group see what mature conflict resolution looks like.</w:t>
      </w:r>
    </w:p>
    <w:p>
      <w:pPr>
        <w:pStyle w:val="Heading2"/>
        <w:spacing w:after="120" w:before="180"/>
      </w:pPr>
      <w:r>
        <w:rPr>
          <w:rFonts w:ascii="Arial" w:cs="Arial" w:eastAsia="Arial" w:hAnsi="Arial"/>
          <w:b/>
          <w:bCs/>
          <w:color w:val="E8600A"/>
          <w:sz w:val="28"/>
          <w:szCs w:val="28"/>
        </w:rPr>
        <w:t xml:space="preserve">Take-Home Assignment</w:t>
      </w:r>
    </w:p>
    <w:p>
      <w:pPr>
        <w:spacing w:line="360" w:lineRule="auto"/>
      </w:pPr>
      <w:r>
        <w:rPr>
          <w:rFonts w:ascii="Arial" w:cs="Arial" w:eastAsia="Arial" w:hAnsi="Arial"/>
          <w:b w:val="false"/>
          <w:bCs w:val="false"/>
          <w:i/>
          <w:iCs/>
          <w:color w:val="1A1A1A"/>
          <w:sz w:val="24"/>
          <w:szCs w:val="24"/>
        </w:rPr>
        <w:t xml:space="preserve">Is there conflict in your group that you have been avoiding? This week, have one private conversation with someone directly about it. Use the framework above.</w:t>
      </w:r>
    </w:p>
    <w:p>
      <w:pPr>
        <w:pStyle w:val="Heading2"/>
        <w:spacing w:after="120" w:before="180"/>
      </w:pPr>
      <w:r>
        <w:rPr>
          <w:rFonts w:ascii="Arial" w:cs="Arial" w:eastAsia="Arial" w:hAnsi="Arial"/>
          <w:b/>
          <w:bCs/>
          <w:color w:val="E8600A"/>
          <w:sz w:val="28"/>
          <w:szCs w:val="28"/>
        </w:rPr>
        <w:t xml:space="preserve">Recommended Reading</w:t>
      </w:r>
    </w:p>
    <w:p>
      <w:pPr>
        <w:pStyle w:val="ListParagraph"/>
        <w:numPr>
          <w:ilvl w:val="0"/>
          <w:numId w:val="2"/>
        </w:numPr>
        <w:spacing w:line="300" w:lineRule="auto"/>
      </w:pPr>
      <w:r>
        <w:rPr>
          <w:rFonts w:ascii="Arial" w:cs="Arial" w:eastAsia="Arial" w:hAnsi="Arial"/>
          <w:color w:val="1A1A1A"/>
          <w:sz w:val="24"/>
          <w:szCs w:val="24"/>
        </w:rPr>
        <w:t xml:space="preserve">Stone, Douglas and Patton, Bruce. "Difficult Conversations"</w:t>
      </w:r>
    </w:p>
    <w:p>
      <w:pPr>
        <w:pStyle w:val="ListParagraph"/>
        <w:numPr>
          <w:ilvl w:val="0"/>
          <w:numId w:val="2"/>
        </w:numPr>
        <w:spacing w:line="300" w:lineRule="auto"/>
      </w:pPr>
      <w:r>
        <w:rPr>
          <w:rFonts w:ascii="Arial" w:cs="Arial" w:eastAsia="Arial" w:hAnsi="Arial"/>
          <w:color w:val="1A1A1A"/>
          <w:sz w:val="24"/>
          <w:szCs w:val="24"/>
        </w:rPr>
        <w:t xml:space="preserve">Patterson, Kerry, Grenny, Joseph, McMillan, Ron, and Switzler, Al. "Crucial Conversations"</w:t>
      </w:r>
    </w:p>
    <w:p>
      <w:r>
        <w:br w:type="page"/>
      </w:r>
    </w:p>
    <w:p>
      <w:pPr>
        <w:pStyle w:val="Heading1"/>
        <w:spacing w:after="240" w:before="240"/>
      </w:pPr>
      <w:r>
        <w:rPr>
          <w:rFonts w:ascii="Arial" w:cs="Arial" w:eastAsia="Arial" w:hAnsi="Arial"/>
          <w:b/>
          <w:bCs/>
          <w:color w:val="1A1A1A"/>
          <w:sz w:val="32"/>
          <w:szCs w:val="32"/>
        </w:rPr>
        <w:t xml:space="preserve">Week 7: Prayer in the Group</w:t>
      </w:r>
    </w:p>
    <w:p>
      <w:pPr>
        <w:spacing w:after="240"/>
      </w:pPr>
      <w:r>
        <w:rPr>
          <w:rFonts w:ascii="Arial" w:cs="Arial" w:eastAsia="Arial" w:hAnsi="Arial"/>
          <w:b/>
          <w:bCs/>
          <w:i w:val="false"/>
          <w:iCs w:val="false"/>
          <w:color w:val="1A1A1A"/>
          <w:sz w:val="24"/>
          <w:szCs w:val="24"/>
        </w:rPr>
        <w:t xml:space="preserve">Moving Beyond the Shopping List</w:t>
      </w:r>
    </w:p>
    <w:p>
      <w:pPr>
        <w:pStyle w:val="Heading3"/>
        <w:spacing w:after="80" w:before="120"/>
      </w:pPr>
      <w:r>
        <w:rPr>
          <w:rFonts w:ascii="Arial" w:cs="Arial" w:eastAsia="Arial" w:hAnsi="Arial"/>
          <w:b/>
          <w:bCs/>
          <w:color w:val="1A1A1A"/>
          <w:sz w:val="26"/>
          <w:szCs w:val="26"/>
        </w:rPr>
        <w:t xml:space="preserve">Theme Verse</w:t>
      </w:r>
    </w:p>
    <w:p>
      <w:pPr>
        <w:spacing w:after="240"/>
      </w:pPr>
      <w:r>
        <w:rPr>
          <w:rFonts w:ascii="Arial" w:cs="Arial" w:eastAsia="Arial" w:hAnsi="Arial"/>
          <w:b/>
          <w:bCs/>
          <w:i w:val="false"/>
          <w:iCs w:val="false"/>
          <w:color w:val="E8600A"/>
          <w:sz w:val="24"/>
          <w:szCs w:val="24"/>
        </w:rPr>
        <w:t xml:space="preserve">Romans 8:26-27, Philippians 4:6-7</w:t>
      </w:r>
    </w:p>
    <w:p>
      <w:pPr>
        <w:pStyle w:val="Heading2"/>
        <w:spacing w:after="120" w:before="180"/>
      </w:pPr>
      <w:r>
        <w:rPr>
          <w:rFonts w:ascii="Arial" w:cs="Arial" w:eastAsia="Arial" w:hAnsi="Arial"/>
          <w:b/>
          <w:bCs/>
          <w:color w:val="E8600A"/>
          <w:sz w:val="28"/>
          <w:szCs w:val="28"/>
        </w:rPr>
        <w:t xml:space="preserve">Theological Foundation</w:t>
      </w:r>
    </w:p>
    <w:p>
      <w:pPr>
        <w:spacing w:line="360" w:lineRule="auto"/>
      </w:pPr>
      <w:r>
        <w:rPr>
          <w:rFonts w:ascii="Arial" w:cs="Arial" w:eastAsia="Arial" w:hAnsi="Arial"/>
          <w:b w:val="false"/>
          <w:bCs w:val="false"/>
          <w:i w:val="false"/>
          <w:iCs w:val="false"/>
          <w:color w:val="1A1A1A"/>
          <w:sz w:val="24"/>
          <w:szCs w:val="24"/>
        </w:rPr>
        <w:t xml:space="preserve">Paul teaches that the Spirit helps us pray. We do not know what to pray, but the Spirit intercedes with groans that words cannot express. Prayer is not a performance. It is not the production of the right words. It is the exposure of the human heart to God.
And then he instructs: "Do not be anxious about anything, but in every situation, by prayer and petition, with thanksgiving, present your requests to God." Prayer is bringing the real stuff. Not sanitized requests. Not the version you think God wants to hear. The actual weight you are carrying.
Many small groups treat prayer like a ritual appendage. Five minutes of closing prayer where everyone bows their heads and the leader prays a generic blessing. Or someone prays for their aunt's back surgery, their coworker's job search, their friend's upcoming vacation. These are not wrong. But they often skip the real work of prayer.
Real prayer in a group looks like this: someone shares something they are genuinely anxious about. Not just the surface version. The actual struggle. And then the group sits with that reality. They do not immediately suggest fixes. They do not offer platitudes. They acknowledge the weight. They bring it to God together. They wait for God's response.
This is profoundly different from a prayer list. A prayer list treats prayer like a to-do. A group that prays together treats prayer like presence. We are bringing ourselves—our real hopes and fears and doubts—into the presence of God together. And we are learning that the Spirit meets us there.
Prayer in this sense requires vulnerability. You do not pray authentically about your marriage struggles if you have not admitted that there are struggles. You do not bring your doubt about God to a group prayer if you have never said aloud that you doubt. So prayer becomes possible only as the group develops the safety for honest exposure.
And prayer shapes the group. When you pray together authentically, something happens. The person you were annoyed with becomes someone you are carrying to God. The conflict that seemed important becomes smaller than the larger reality of God's presence. The group becomes less about your preferences and more about your submission to something larger.</w:t>
      </w:r>
    </w:p>
    <w:p>
      <w:pPr>
        <w:pStyle w:val="Heading2"/>
        <w:spacing w:after="120" w:before="180"/>
      </w:pPr>
      <w:r>
        <w:rPr>
          <w:rFonts w:ascii="Arial" w:cs="Arial" w:eastAsia="Arial" w:hAnsi="Arial"/>
          <w:b/>
          <w:bCs/>
          <w:color w:val="E8600A"/>
          <w:sz w:val="28"/>
          <w:szCs w:val="28"/>
        </w:rPr>
        <w:t xml:space="preserve">Leadership Skill Focus</w:t>
      </w:r>
    </w:p>
    <w:p>
      <w:pPr>
        <w:spacing w:line="360" w:lineRule="auto"/>
      </w:pPr>
      <w:r>
        <w:rPr>
          <w:rFonts w:ascii="Arial" w:cs="Arial" w:eastAsia="Arial" w:hAnsi="Arial"/>
          <w:b w:val="false"/>
          <w:bCs w:val="false"/>
          <w:i w:val="false"/>
          <w:iCs w:val="false"/>
          <w:color w:val="1A1A1A"/>
          <w:sz w:val="24"/>
          <w:szCs w:val="24"/>
        </w:rPr>
        <w:t xml:space="preserve">Leading prayer in a group requires several shifts:
First, interrupt the shopping list mentality. Encourage people to share the real thing they need prayer for, not the safe version. "Tom, we've prayed for your job search for six weeks. What's underneath that? What are you actually anxious about?" Often it is not the job. It is the meaning of the job. The provision it represents. The identity it has become. This is what needs prayer.
Second, let silence be part of prayer. Western churches especially are uncomfortable with quiet. So we fill it with words. But prayer requires waiting. After someone shares a burden, pray quietly for a moment. Let the weight of it settle. Let the Spirit begin to work before you start talking.
Third, pray the actual Scriptures back to God. This prevents prayer from becoming your creativity and makes it participation in the church's ancient prayer tradition. If someone is anxious, pray Psalm 23. If someone is grieving, pray Lamentations. The Psalter gives language for every human emotion.
Fourth, invite people to pray aloud. Not all at once. Not forced. But encourage it. Many Christians have never prayed aloud in front of others. When someone prays, actually pray—do not just listen. You are a united people bringing yourselves before God.
Fifth, be honest in your own prayer. If you are frustrated with the group, it is okay to bring it. "God, help us to listen better to each other." If you are doubting, it is okay to name it. "I confess that I am not sure I believe you right now. Help my unbelief." This models that prayer is not performance.
Sixth, do not rush the end of prayer. Give time for people to move from asking to listening. Prayer is not just speaking. It is hearing. Give time for that.</w:t>
      </w:r>
    </w:p>
    <w:p>
      <w:pPr>
        <w:pStyle w:val="Heading2"/>
        <w:spacing w:after="120" w:before="180"/>
      </w:pPr>
      <w:r>
        <w:rPr>
          <w:rFonts w:ascii="Arial" w:cs="Arial" w:eastAsia="Arial" w:hAnsi="Arial"/>
          <w:b/>
          <w:bCs/>
          <w:color w:val="E8600A"/>
          <w:sz w:val="28"/>
          <w:szCs w:val="28"/>
        </w:rPr>
        <w:t xml:space="preserve">90-Minute Session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4680"/>
        <w:gridCol w:w="2808"/>
      </w:tblGrid>
      <w:tr>
        <w:tc>
          <w:tcPr>
            <w:tcW w:type="dxa" w:w="1872"/>
            <w:tcBorders>
              <w:top w:val="single" w:color="CCCCCC" w:sz="1"/>
              <w:left w:val="single" w:color="CCCCCC" w:sz="1"/>
              <w:bottom w:val="single" w:color="CCCCCC" w:sz="1"/>
              <w:right w:val="single" w:color="CCCCCC" w:sz="1"/>
            </w:tcBorders>
            <w:shd w:fill="E8600A" w:val="clear"/>
            <w:tcMar>
              <w:top w:type="dxa" w:w="80"/>
              <w:left w:type="dxa" w:w="120"/>
              <w:bottom w:type="dxa" w:w="80"/>
              <w:right w:type="dxa" w:w="120"/>
            </w:tcMar>
          </w:tcPr>
          <w:p>
            <w:pPr>
              <w:jc w:val="center"/>
            </w:pPr>
            <w:r>
              <w:rPr>
                <w:b/>
                <w:bCs/>
                <w:color w:val="FFFFFF"/>
                <w:sz w:val="24"/>
                <w:szCs w:val="24"/>
              </w:rPr>
              <w:t xml:space="preserve">Time</w:t>
            </w:r>
          </w:p>
        </w:tc>
        <w:tc>
          <w:tcPr>
            <w:tcW w:type="dxa" w:w="4680"/>
            <w:tcBorders>
              <w:top w:val="single" w:color="CCCCCC" w:sz="1"/>
              <w:left w:val="single" w:color="CCCCCC" w:sz="1"/>
              <w:bottom w:val="single" w:color="CCCCCC" w:sz="1"/>
              <w:right w:val="single" w:color="CCCCCC" w:sz="1"/>
            </w:tcBorders>
            <w:shd w:fill="E8600A" w:val="clear"/>
            <w:tcMar>
              <w:top w:type="dxa" w:w="80"/>
              <w:left w:type="dxa" w:w="120"/>
              <w:bottom w:type="dxa" w:w="80"/>
              <w:right w:type="dxa" w:w="120"/>
            </w:tcMar>
          </w:tcPr>
          <w:p>
            <w:pPr>
              <w:jc w:val="center"/>
            </w:pPr>
            <w:r>
              <w:rPr>
                <w:b/>
                <w:bCs/>
                <w:color w:val="FFFFFF"/>
                <w:sz w:val="24"/>
                <w:szCs w:val="24"/>
              </w:rPr>
              <w:t xml:space="preserve">Activity</w:t>
            </w:r>
          </w:p>
        </w:tc>
        <w:tc>
          <w:tcPr>
            <w:tcW w:type="dxa" w:w="2808"/>
            <w:tcBorders>
              <w:top w:val="single" w:color="CCCCCC" w:sz="1"/>
              <w:left w:val="single" w:color="CCCCCC" w:sz="1"/>
              <w:bottom w:val="single" w:color="CCCCCC" w:sz="1"/>
              <w:right w:val="single" w:color="CCCCCC" w:sz="1"/>
            </w:tcBorders>
            <w:shd w:fill="E8600A" w:val="clear"/>
            <w:tcMar>
              <w:top w:type="dxa" w:w="80"/>
              <w:left w:type="dxa" w:w="120"/>
              <w:bottom w:type="dxa" w:w="80"/>
              <w:right w:type="dxa" w:w="120"/>
            </w:tcMar>
          </w:tcPr>
          <w:p>
            <w:pPr>
              <w:jc w:val="center"/>
            </w:pPr>
            <w:r>
              <w:rPr>
                <w:b/>
                <w:bCs/>
                <w:color w:val="FFFFFF"/>
                <w:sz w:val="24"/>
                <w:szCs w:val="24"/>
              </w:rPr>
              <w:t xml:space="preserve">Notes</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0:00-0:05</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Welcome &amp; Icebreaker</w:t>
            </w:r>
          </w:p>
        </w:tc>
        <w:tc>
          <w:tcPr>
            <w:tcW w:type="dxa" w:w="280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5 minutes</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0:05-0:10</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Opening Prayer</w:t>
            </w:r>
          </w:p>
        </w:tc>
        <w:tc>
          <w:tcPr>
            <w:tcW w:type="dxa" w:w="280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5 minutes</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0:10-0:25</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Scripture Reading &amp; Teaching</w:t>
            </w:r>
          </w:p>
        </w:tc>
        <w:tc>
          <w:tcPr>
            <w:tcW w:type="dxa" w:w="280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15 minutes</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0:25-0:55</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Discussion &amp; Skill Workshop</w:t>
            </w:r>
          </w:p>
        </w:tc>
        <w:tc>
          <w:tcPr>
            <w:tcW w:type="dxa" w:w="280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30 minutes</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0:55-1:25</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Application &amp; Closing</w:t>
            </w:r>
          </w:p>
        </w:tc>
        <w:tc>
          <w:tcPr>
            <w:tcW w:type="dxa" w:w="280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30 minutes</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1:25-1:30</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Closing Prayer &amp; Dismissal</w:t>
            </w:r>
          </w:p>
        </w:tc>
        <w:tc>
          <w:tcPr>
            <w:tcW w:type="dxa" w:w="280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5 minutes</w:t>
            </w:r>
          </w:p>
        </w:tc>
      </w:tr>
    </w:tbl>
    <w:p>
      <w:pPr>
        <w:spacing w:after="240"/>
      </w:pPr>
      <w:r>
        <w:t xml:space="preserve"/>
      </w:r>
    </w:p>
    <w:p>
      <w:pPr>
        <w:pStyle w:val="Heading2"/>
        <w:spacing w:after="120" w:before="180"/>
      </w:pPr>
      <w:r>
        <w:rPr>
          <w:rFonts w:ascii="Arial" w:cs="Arial" w:eastAsia="Arial" w:hAnsi="Arial"/>
          <w:b/>
          <w:bCs/>
          <w:color w:val="E8600A"/>
          <w:sz w:val="28"/>
          <w:szCs w:val="28"/>
        </w:rPr>
        <w:t xml:space="preserve">Discussion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600A" w:val="clear"/>
            <w:tcMar>
              <w:top w:type="dxa" w:w="80"/>
              <w:left w:type="dxa" w:w="120"/>
              <w:bottom w:type="dxa" w:w="80"/>
              <w:right w:type="dxa" w:w="120"/>
            </w:tcMar>
          </w:tcPr>
          <w:p>
            <w:r>
              <w:rPr>
                <w:b/>
                <w:bCs/>
                <w:color w:val="FFFFFF"/>
                <w:sz w:val="24"/>
                <w:szCs w:val="24"/>
              </w:rPr>
              <w:t xml:space="preserve">Discussion Questions</w:t>
            </w:r>
          </w:p>
        </w:tc>
      </w:tr>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00" w:lineRule="auto"/>
            </w:pPr>
            <w:r>
              <w:rPr>
                <w:b/>
                <w:bCs/>
              </w:rPr>
              <w:t xml:space="preserve">1. </w:t>
            </w:r>
            <w:r>
              <w:t xml:space="preserve">What makes you feel like you can pray honestly in a group?</w:t>
            </w:r>
          </w:p>
        </w:tc>
      </w:tr>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00" w:lineRule="auto"/>
            </w:pPr>
            <w:r>
              <w:rPr>
                <w:b/>
                <w:bCs/>
              </w:rPr>
              <w:t xml:space="preserve">2. </w:t>
            </w:r>
            <w:r>
              <w:t xml:space="preserve">When have you experienced prayer as presence rather than petition?</w:t>
            </w:r>
          </w:p>
        </w:tc>
      </w:tr>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00" w:lineRule="auto"/>
            </w:pPr>
            <w:r>
              <w:rPr>
                <w:b/>
                <w:bCs/>
              </w:rPr>
              <w:t xml:space="preserve">3. </w:t>
            </w:r>
            <w:r>
              <w:t xml:space="preserve">How do you pray about something you are doubting?</w:t>
            </w:r>
          </w:p>
        </w:tc>
      </w:tr>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00" w:lineRule="auto"/>
            </w:pPr>
            <w:r>
              <w:rPr>
                <w:b/>
                <w:bCs/>
              </w:rPr>
              <w:t xml:space="preserve">4. </w:t>
            </w:r>
            <w:r>
              <w:t xml:space="preserve">What's the difference between a prayer request and a prayer burden?</w:t>
            </w:r>
          </w:p>
        </w:tc>
      </w:tr>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00" w:lineRule="auto"/>
            </w:pPr>
            <w:r>
              <w:rPr>
                <w:b/>
                <w:bCs/>
              </w:rPr>
              <w:t xml:space="preserve">5. </w:t>
            </w:r>
            <w:r>
              <w:t xml:space="preserve">How does praying together shape your relationships?</w:t>
            </w:r>
          </w:p>
        </w:tc>
      </w:tr>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00" w:lineRule="auto"/>
            </w:pPr>
            <w:r>
              <w:rPr>
                <w:b/>
                <w:bCs/>
              </w:rPr>
              <w:t xml:space="preserve">6. </w:t>
            </w:r>
            <w:r>
              <w:t xml:space="preserve">What fears come up for you when you think about praying aloud?</w:t>
            </w:r>
          </w:p>
        </w:tc>
      </w:tr>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00" w:lineRule="auto"/>
            </w:pPr>
            <w:r>
              <w:rPr>
                <w:b/>
                <w:bCs/>
              </w:rPr>
              <w:t xml:space="preserve">7. </w:t>
            </w:r>
            <w:r>
              <w:t xml:space="preserve">How do you know when someone's prayer request is the surface thing vs. the real thing?</w:t>
            </w:r>
          </w:p>
        </w:tc>
      </w:tr>
    </w:tbl>
    <w:p>
      <w:pPr>
        <w:spacing w:after="240"/>
      </w:pPr>
      <w:r>
        <w:t xml:space="preserve"/>
      </w:r>
    </w:p>
    <w:p>
      <w:pPr>
        <w:pStyle w:val="Heading2"/>
        <w:spacing w:after="120" w:before="180"/>
      </w:pPr>
      <w:r>
        <w:rPr>
          <w:rFonts w:ascii="Arial" w:cs="Arial" w:eastAsia="Arial" w:hAnsi="Arial"/>
          <w:b/>
          <w:bCs/>
          <w:color w:val="E8600A"/>
          <w:sz w:val="28"/>
          <w:szCs w:val="28"/>
        </w:rPr>
        <w:t xml:space="preserve">Leader Notes</w:t>
      </w:r>
    </w:p>
    <w:p>
      <w:pPr>
        <w:spacing w:line="360" w:lineRule="auto"/>
      </w:pPr>
      <w:r>
        <w:rPr>
          <w:rFonts w:ascii="Arial" w:cs="Arial" w:eastAsia="Arial" w:hAnsi="Arial"/>
          <w:b w:val="false"/>
          <w:bCs w:val="false"/>
          <w:i w:val="false"/>
          <w:iCs w:val="false"/>
          <w:color w:val="1A1A1A"/>
          <w:sz w:val="24"/>
          <w:szCs w:val="24"/>
        </w:rPr>
        <w:t xml:space="preserve">Common pitfall: racing through a list of prayer requests so no one thing gets real space. Choose depth over breadth.
Watch for: the person who shares a prayer request to give you information, not to actually invite prayer. They say "My mom is visiting" as a prayer request when really they are sharing news. That is fine, but do not pretend it is prayer.
Expect: that the first time you invite people to pray aloud, you will hear the most authentic thing said all night.</w:t>
      </w:r>
    </w:p>
    <w:p>
      <w:pPr>
        <w:pStyle w:val="Heading2"/>
        <w:spacing w:after="120" w:before="180"/>
      </w:pPr>
      <w:r>
        <w:rPr>
          <w:rFonts w:ascii="Arial" w:cs="Arial" w:eastAsia="Arial" w:hAnsi="Arial"/>
          <w:b/>
          <w:bCs/>
          <w:color w:val="E8600A"/>
          <w:sz w:val="28"/>
          <w:szCs w:val="28"/>
        </w:rPr>
        <w:t xml:space="preserve">For the Experienced Leader</w:t>
      </w:r>
    </w:p>
    <w:p>
      <w:pPr>
        <w:spacing w:line="360" w:lineRule="auto"/>
      </w:pPr>
      <w:r>
        <w:rPr>
          <w:rFonts w:ascii="Arial" w:cs="Arial" w:eastAsia="Arial" w:hAnsi="Arial"/>
          <w:b w:val="false"/>
          <w:bCs w:val="false"/>
          <w:i w:val="false"/>
          <w:iCs w:val="false"/>
          <w:color w:val="1A1A1A"/>
          <w:sz w:val="24"/>
          <w:szCs w:val="24"/>
        </w:rPr>
        <w:t xml:space="preserve">If you are an experienced leader, train your group in the Psalms. Assign different psalms for different experiences—Psalm 142 for confusion, Psalm 77 for doubt, Psalm 57 for fear. Let people pray the ancient prayers until they find their own voice.</w:t>
      </w:r>
    </w:p>
    <w:p>
      <w:pPr>
        <w:pStyle w:val="Heading2"/>
        <w:spacing w:after="120" w:before="180"/>
      </w:pPr>
      <w:r>
        <w:rPr>
          <w:rFonts w:ascii="Arial" w:cs="Arial" w:eastAsia="Arial" w:hAnsi="Arial"/>
          <w:b/>
          <w:bCs/>
          <w:color w:val="E8600A"/>
          <w:sz w:val="28"/>
          <w:szCs w:val="28"/>
        </w:rPr>
        <w:t xml:space="preserve">Take-Home Assignment</w:t>
      </w:r>
    </w:p>
    <w:p>
      <w:pPr>
        <w:spacing w:line="360" w:lineRule="auto"/>
      </w:pPr>
      <w:r>
        <w:rPr>
          <w:rFonts w:ascii="Arial" w:cs="Arial" w:eastAsia="Arial" w:hAnsi="Arial"/>
          <w:b w:val="false"/>
          <w:bCs w:val="false"/>
          <w:i/>
          <w:iCs/>
          <w:color w:val="1A1A1A"/>
          <w:sz w:val="24"/>
          <w:szCs w:val="24"/>
        </w:rPr>
        <w:t xml:space="preserve">Spend time in prayer this week not asking for things but listening. Journal about what you hear. Bring this to your group and let it shape your group's prayer.</w:t>
      </w:r>
    </w:p>
    <w:p>
      <w:pPr>
        <w:pStyle w:val="Heading2"/>
        <w:spacing w:after="120" w:before="180"/>
      </w:pPr>
      <w:r>
        <w:rPr>
          <w:rFonts w:ascii="Arial" w:cs="Arial" w:eastAsia="Arial" w:hAnsi="Arial"/>
          <w:b/>
          <w:bCs/>
          <w:color w:val="E8600A"/>
          <w:sz w:val="28"/>
          <w:szCs w:val="28"/>
        </w:rPr>
        <w:t xml:space="preserve">Recommended Reading</w:t>
      </w:r>
    </w:p>
    <w:p>
      <w:pPr>
        <w:pStyle w:val="ListParagraph"/>
        <w:numPr>
          <w:ilvl w:val="0"/>
          <w:numId w:val="2"/>
        </w:numPr>
        <w:spacing w:line="300" w:lineRule="auto"/>
      </w:pPr>
      <w:r>
        <w:rPr>
          <w:rFonts w:ascii="Arial" w:cs="Arial" w:eastAsia="Arial" w:hAnsi="Arial"/>
          <w:color w:val="1A1A1A"/>
          <w:sz w:val="24"/>
          <w:szCs w:val="24"/>
        </w:rPr>
        <w:t xml:space="preserve">The Book of Psalms (pray through them slowly)</w:t>
      </w:r>
    </w:p>
    <w:p>
      <w:pPr>
        <w:pStyle w:val="ListParagraph"/>
        <w:numPr>
          <w:ilvl w:val="0"/>
          <w:numId w:val="2"/>
        </w:numPr>
        <w:spacing w:line="300" w:lineRule="auto"/>
      </w:pPr>
      <w:r>
        <w:rPr>
          <w:rFonts w:ascii="Arial" w:cs="Arial" w:eastAsia="Arial" w:hAnsi="Arial"/>
          <w:color w:val="1A1A1A"/>
          <w:sz w:val="24"/>
          <w:szCs w:val="24"/>
        </w:rPr>
        <w:t xml:space="preserve">Peterson, Eugene. "Let Your Life Speak"</w:t>
      </w:r>
    </w:p>
    <w:p>
      <w:r>
        <w:br w:type="page"/>
      </w:r>
    </w:p>
    <w:p>
      <w:pPr>
        <w:pStyle w:val="Heading1"/>
        <w:spacing w:after="240" w:before="240"/>
      </w:pPr>
      <w:r>
        <w:rPr>
          <w:rFonts w:ascii="Arial" w:cs="Arial" w:eastAsia="Arial" w:hAnsi="Arial"/>
          <w:b/>
          <w:bCs/>
          <w:color w:val="1A1A1A"/>
          <w:sz w:val="32"/>
          <w:szCs w:val="32"/>
        </w:rPr>
        <w:t xml:space="preserve">Week 8: Caring for People in Crisis</w:t>
      </w:r>
    </w:p>
    <w:p>
      <w:pPr>
        <w:spacing w:after="240"/>
      </w:pPr>
      <w:r>
        <w:rPr>
          <w:rFonts w:ascii="Arial" w:cs="Arial" w:eastAsia="Arial" w:hAnsi="Arial"/>
          <w:b/>
          <w:bCs/>
          <w:i w:val="false"/>
          <w:iCs w:val="false"/>
          <w:color w:val="1A1A1A"/>
          <w:sz w:val="24"/>
          <w:szCs w:val="24"/>
        </w:rPr>
        <w:t xml:space="preserve">What to Do When Life Falls Apart</w:t>
      </w:r>
    </w:p>
    <w:p>
      <w:pPr>
        <w:pStyle w:val="Heading3"/>
        <w:spacing w:after="80" w:before="120"/>
      </w:pPr>
      <w:r>
        <w:rPr>
          <w:rFonts w:ascii="Arial" w:cs="Arial" w:eastAsia="Arial" w:hAnsi="Arial"/>
          <w:b/>
          <w:bCs/>
          <w:color w:val="1A1A1A"/>
          <w:sz w:val="26"/>
          <w:szCs w:val="26"/>
        </w:rPr>
        <w:t xml:space="preserve">Theme Verse</w:t>
      </w:r>
    </w:p>
    <w:p>
      <w:pPr>
        <w:spacing w:after="240"/>
      </w:pPr>
      <w:r>
        <w:rPr>
          <w:rFonts w:ascii="Arial" w:cs="Arial" w:eastAsia="Arial" w:hAnsi="Arial"/>
          <w:b/>
          <w:bCs/>
          <w:i w:val="false"/>
          <w:iCs w:val="false"/>
          <w:color w:val="E8600A"/>
          <w:sz w:val="24"/>
          <w:szCs w:val="24"/>
        </w:rPr>
        <w:t xml:space="preserve">2 Corinthians 1:3-7, Galatians 6:2</w:t>
      </w:r>
    </w:p>
    <w:p>
      <w:pPr>
        <w:pStyle w:val="Heading2"/>
        <w:spacing w:after="120" w:before="180"/>
      </w:pPr>
      <w:r>
        <w:rPr>
          <w:rFonts w:ascii="Arial" w:cs="Arial" w:eastAsia="Arial" w:hAnsi="Arial"/>
          <w:b/>
          <w:bCs/>
          <w:color w:val="E8600A"/>
          <w:sz w:val="28"/>
          <w:szCs w:val="28"/>
        </w:rPr>
        <w:t xml:space="preserve">Theological Foundation</w:t>
      </w:r>
    </w:p>
    <w:p>
      <w:pPr>
        <w:spacing w:line="360" w:lineRule="auto"/>
      </w:pPr>
      <w:r>
        <w:rPr>
          <w:rFonts w:ascii="Arial" w:cs="Arial" w:eastAsia="Arial" w:hAnsi="Arial"/>
          <w:b w:val="false"/>
          <w:bCs w:val="false"/>
          <w:i w:val="false"/>
          <w:iCs w:val="false"/>
          <w:color w:val="1A1A1A"/>
          <w:sz w:val="24"/>
          <w:szCs w:val="24"/>
        </w:rPr>
        <w:t xml:space="preserve">When life falls apart, people discover what community actually is. Paul writes: "Blessed is the God and Father of our Lord Jesus Christ, the Father of compassion and God of all comfort, who comforts us in all our troubles, so that we can comfort those in any trouble with the comfort ourselves have received from God."
This is the telos of community. Not to be comfortable together. To bear one another's burdens. To weep with those who weep. To show up when showing up requires something.
Crisis reveals whether community is real or performed. When Sarah's teenager dies in a car accident, she discovers immediately who actually cares. Not the people who say, "Let me know if you need anything," with no follow-up. The people who show up. Who bring food they have actually made. Who sit in the silence with her. Who do not try to explain why God allowed this.
And Galatians 6:2 is not optional language: "Carry each other's burdens, and in this way you will fulfill the law of Christ." This is not a nice addition. This is the core work. When you refuse to carry someone's burden, you refuse Christ.
But crisis care requires wisdom. Good intentions can become harmful. A group that means well can actually do damage through their presence or words.
When your group member experiences crisis—sudden job loss, family breakdown, terminal diagnosis, abuse, suicide, addiction relapse—your job is not to fix it. You cannot. Your job is to be present. To help carry the weight. To ensure this person does not face this alone.
This is also where boundaries matter. You are not a therapist. If someone is in active crisis, they need professional help. You are a community. You offer presence and practical support.</w:t>
      </w:r>
    </w:p>
    <w:p>
      <w:pPr>
        <w:pStyle w:val="Heading2"/>
        <w:spacing w:after="120" w:before="180"/>
      </w:pPr>
      <w:r>
        <w:rPr>
          <w:rFonts w:ascii="Arial" w:cs="Arial" w:eastAsia="Arial" w:hAnsi="Arial"/>
          <w:b/>
          <w:bCs/>
          <w:color w:val="E8600A"/>
          <w:sz w:val="28"/>
          <w:szCs w:val="28"/>
        </w:rPr>
        <w:t xml:space="preserve">Leadership Skill Focus</w:t>
      </w:r>
    </w:p>
    <w:p>
      <w:pPr>
        <w:spacing w:line="360" w:lineRule="auto"/>
      </w:pPr>
      <w:r>
        <w:rPr>
          <w:rFonts w:ascii="Arial" w:cs="Arial" w:eastAsia="Arial" w:hAnsi="Arial"/>
          <w:b w:val="false"/>
          <w:bCs w:val="false"/>
          <w:i w:val="false"/>
          <w:iCs w:val="false"/>
          <w:color w:val="1A1A1A"/>
          <w:sz w:val="24"/>
          <w:szCs w:val="24"/>
        </w:rPr>
        <w:t xml:space="preserve">Here is what to do when someone in your group faces crisis:
First, respond immediately. Do not wait until the next group meeting. A phone call that day. A text that says, "I am thinking of you." Immediate presence matters.
Second, ask what they need. Do not assume. "We want to help. What would be most helpful right now?" Some need meals. Some need childcare. Some need someone to sit with them while they cry. Some need to be left alone. Ask.
Third, follow through. If you offer something—"We will bring meals on Monday"—actually bring the meal. Do not say it and forget it.
Fourth, resist the urge to explain God's purposes. "God needed another angel." "Everything happens for a reason." "This is God's plan for you." These are profoundly unhelpful. If someone is grieving, they do not need theological explanation. They need presence. God's purposes can be discussed later. Now is the time for being present.
Fifth, do not disappear after the first week. Crisis care is a marathon. The first week, people bring meals and offer support. By week three, the person is still in acute pain but everyone has moved on. You stay. You show up at week six. At week twelve. You remember when others have forgotten.
Sixth, if the crisis involves trauma or ongoing mental health struggles, connect them with professional care. You are not a therapist. You are a community. A healthy community recognizes its limits and says, "We also want to connect you with someone trained in this."
Seventh, process this with your group. After the acute crisis passes, ask, "What did we learn? What would we do differently? How did God show up?" This turns crisis into formation for the whole community.</w:t>
      </w:r>
    </w:p>
    <w:p>
      <w:pPr>
        <w:pStyle w:val="Heading2"/>
        <w:spacing w:after="120" w:before="180"/>
      </w:pPr>
      <w:r>
        <w:rPr>
          <w:rFonts w:ascii="Arial" w:cs="Arial" w:eastAsia="Arial" w:hAnsi="Arial"/>
          <w:b/>
          <w:bCs/>
          <w:color w:val="E8600A"/>
          <w:sz w:val="28"/>
          <w:szCs w:val="28"/>
        </w:rPr>
        <w:t xml:space="preserve">90-Minute Session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4680"/>
        <w:gridCol w:w="2808"/>
      </w:tblGrid>
      <w:tr>
        <w:tc>
          <w:tcPr>
            <w:tcW w:type="dxa" w:w="1872"/>
            <w:tcBorders>
              <w:top w:val="single" w:color="CCCCCC" w:sz="1"/>
              <w:left w:val="single" w:color="CCCCCC" w:sz="1"/>
              <w:bottom w:val="single" w:color="CCCCCC" w:sz="1"/>
              <w:right w:val="single" w:color="CCCCCC" w:sz="1"/>
            </w:tcBorders>
            <w:shd w:fill="E8600A" w:val="clear"/>
            <w:tcMar>
              <w:top w:type="dxa" w:w="80"/>
              <w:left w:type="dxa" w:w="120"/>
              <w:bottom w:type="dxa" w:w="80"/>
              <w:right w:type="dxa" w:w="120"/>
            </w:tcMar>
          </w:tcPr>
          <w:p>
            <w:pPr>
              <w:jc w:val="center"/>
            </w:pPr>
            <w:r>
              <w:rPr>
                <w:b/>
                <w:bCs/>
                <w:color w:val="FFFFFF"/>
                <w:sz w:val="24"/>
                <w:szCs w:val="24"/>
              </w:rPr>
              <w:t xml:space="preserve">Time</w:t>
            </w:r>
          </w:p>
        </w:tc>
        <w:tc>
          <w:tcPr>
            <w:tcW w:type="dxa" w:w="4680"/>
            <w:tcBorders>
              <w:top w:val="single" w:color="CCCCCC" w:sz="1"/>
              <w:left w:val="single" w:color="CCCCCC" w:sz="1"/>
              <w:bottom w:val="single" w:color="CCCCCC" w:sz="1"/>
              <w:right w:val="single" w:color="CCCCCC" w:sz="1"/>
            </w:tcBorders>
            <w:shd w:fill="E8600A" w:val="clear"/>
            <w:tcMar>
              <w:top w:type="dxa" w:w="80"/>
              <w:left w:type="dxa" w:w="120"/>
              <w:bottom w:type="dxa" w:w="80"/>
              <w:right w:type="dxa" w:w="120"/>
            </w:tcMar>
          </w:tcPr>
          <w:p>
            <w:pPr>
              <w:jc w:val="center"/>
            </w:pPr>
            <w:r>
              <w:rPr>
                <w:b/>
                <w:bCs/>
                <w:color w:val="FFFFFF"/>
                <w:sz w:val="24"/>
                <w:szCs w:val="24"/>
              </w:rPr>
              <w:t xml:space="preserve">Activity</w:t>
            </w:r>
          </w:p>
        </w:tc>
        <w:tc>
          <w:tcPr>
            <w:tcW w:type="dxa" w:w="2808"/>
            <w:tcBorders>
              <w:top w:val="single" w:color="CCCCCC" w:sz="1"/>
              <w:left w:val="single" w:color="CCCCCC" w:sz="1"/>
              <w:bottom w:val="single" w:color="CCCCCC" w:sz="1"/>
              <w:right w:val="single" w:color="CCCCCC" w:sz="1"/>
            </w:tcBorders>
            <w:shd w:fill="E8600A" w:val="clear"/>
            <w:tcMar>
              <w:top w:type="dxa" w:w="80"/>
              <w:left w:type="dxa" w:w="120"/>
              <w:bottom w:type="dxa" w:w="80"/>
              <w:right w:type="dxa" w:w="120"/>
            </w:tcMar>
          </w:tcPr>
          <w:p>
            <w:pPr>
              <w:jc w:val="center"/>
            </w:pPr>
            <w:r>
              <w:rPr>
                <w:b/>
                <w:bCs/>
                <w:color w:val="FFFFFF"/>
                <w:sz w:val="24"/>
                <w:szCs w:val="24"/>
              </w:rPr>
              <w:t xml:space="preserve">Notes</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0:00-0:05</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Welcome &amp; Icebreaker</w:t>
            </w:r>
          </w:p>
        </w:tc>
        <w:tc>
          <w:tcPr>
            <w:tcW w:type="dxa" w:w="280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5 minutes</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0:05-0:10</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Opening Prayer</w:t>
            </w:r>
          </w:p>
        </w:tc>
        <w:tc>
          <w:tcPr>
            <w:tcW w:type="dxa" w:w="280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5 minutes</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0:10-0:25</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Scripture Reading &amp; Teaching</w:t>
            </w:r>
          </w:p>
        </w:tc>
        <w:tc>
          <w:tcPr>
            <w:tcW w:type="dxa" w:w="280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15 minutes</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0:25-0:55</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Discussion &amp; Skill Workshop</w:t>
            </w:r>
          </w:p>
        </w:tc>
        <w:tc>
          <w:tcPr>
            <w:tcW w:type="dxa" w:w="280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30 minutes</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0:55-1:25</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Application &amp; Closing</w:t>
            </w:r>
          </w:p>
        </w:tc>
        <w:tc>
          <w:tcPr>
            <w:tcW w:type="dxa" w:w="280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30 minutes</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1:25-1:30</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Closing Prayer &amp; Dismissal</w:t>
            </w:r>
          </w:p>
        </w:tc>
        <w:tc>
          <w:tcPr>
            <w:tcW w:type="dxa" w:w="280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5 minutes</w:t>
            </w:r>
          </w:p>
        </w:tc>
      </w:tr>
    </w:tbl>
    <w:p>
      <w:pPr>
        <w:spacing w:after="240"/>
      </w:pPr>
      <w:r>
        <w:t xml:space="preserve"/>
      </w:r>
    </w:p>
    <w:p>
      <w:pPr>
        <w:pStyle w:val="Heading2"/>
        <w:spacing w:after="120" w:before="180"/>
      </w:pPr>
      <w:r>
        <w:rPr>
          <w:rFonts w:ascii="Arial" w:cs="Arial" w:eastAsia="Arial" w:hAnsi="Arial"/>
          <w:b/>
          <w:bCs/>
          <w:color w:val="E8600A"/>
          <w:sz w:val="28"/>
          <w:szCs w:val="28"/>
        </w:rPr>
        <w:t xml:space="preserve">Discussion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600A" w:val="clear"/>
            <w:tcMar>
              <w:top w:type="dxa" w:w="80"/>
              <w:left w:type="dxa" w:w="120"/>
              <w:bottom w:type="dxa" w:w="80"/>
              <w:right w:type="dxa" w:w="120"/>
            </w:tcMar>
          </w:tcPr>
          <w:p>
            <w:r>
              <w:rPr>
                <w:b/>
                <w:bCs/>
                <w:color w:val="FFFFFF"/>
                <w:sz w:val="24"/>
                <w:szCs w:val="24"/>
              </w:rPr>
              <w:t xml:space="preserve">Discussion Questions</w:t>
            </w:r>
          </w:p>
        </w:tc>
      </w:tr>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00" w:lineRule="auto"/>
            </w:pPr>
            <w:r>
              <w:rPr>
                <w:b/>
                <w:bCs/>
              </w:rPr>
              <w:t xml:space="preserve">1. </w:t>
            </w:r>
            <w:r>
              <w:t xml:space="preserve">When have you experienced true community in the midst of crisis?</w:t>
            </w:r>
          </w:p>
        </w:tc>
      </w:tr>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00" w:lineRule="auto"/>
            </w:pPr>
            <w:r>
              <w:rPr>
                <w:b/>
                <w:bCs/>
              </w:rPr>
              <w:t xml:space="preserve">2. </w:t>
            </w:r>
            <w:r>
              <w:t xml:space="preserve">What made the difference between helpful and unhelpful presence?</w:t>
            </w:r>
          </w:p>
        </w:tc>
      </w:tr>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00" w:lineRule="auto"/>
            </w:pPr>
            <w:r>
              <w:rPr>
                <w:b/>
                <w:bCs/>
              </w:rPr>
              <w:t xml:space="preserve">3. </w:t>
            </w:r>
            <w:r>
              <w:t xml:space="preserve">How do you balance helping and enabling?</w:t>
            </w:r>
          </w:p>
        </w:tc>
      </w:tr>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00" w:lineRule="auto"/>
            </w:pPr>
            <w:r>
              <w:rPr>
                <w:b/>
                <w:bCs/>
              </w:rPr>
              <w:t xml:space="preserve">4. </w:t>
            </w:r>
            <w:r>
              <w:t xml:space="preserve">When is it time to refer someone to professional help?</w:t>
            </w:r>
          </w:p>
        </w:tc>
      </w:tr>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00" w:lineRule="auto"/>
            </w:pPr>
            <w:r>
              <w:rPr>
                <w:b/>
                <w:bCs/>
              </w:rPr>
              <w:t xml:space="preserve">5. </w:t>
            </w:r>
            <w:r>
              <w:t xml:space="preserve">How do you care for someone long-term in crisis?</w:t>
            </w:r>
          </w:p>
        </w:tc>
      </w:tr>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00" w:lineRule="auto"/>
            </w:pPr>
            <w:r>
              <w:rPr>
                <w:b/>
                <w:bCs/>
              </w:rPr>
              <w:t xml:space="preserve">6. </w:t>
            </w:r>
            <w:r>
              <w:t xml:space="preserve">What is the hardest thing about sitting with someone's pain?</w:t>
            </w:r>
          </w:p>
        </w:tc>
      </w:tr>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00" w:lineRule="auto"/>
            </w:pPr>
            <w:r>
              <w:rPr>
                <w:b/>
                <w:bCs/>
              </w:rPr>
              <w:t xml:space="preserve">7. </w:t>
            </w:r>
            <w:r>
              <w:t xml:space="preserve">How does bearing one another's burdens change your understanding of community?</w:t>
            </w:r>
          </w:p>
        </w:tc>
      </w:tr>
    </w:tbl>
    <w:p>
      <w:pPr>
        <w:spacing w:after="240"/>
      </w:pPr>
      <w:r>
        <w:t xml:space="preserve"/>
      </w:r>
    </w:p>
    <w:p>
      <w:pPr>
        <w:pStyle w:val="Heading2"/>
        <w:spacing w:after="120" w:before="180"/>
      </w:pPr>
      <w:r>
        <w:rPr>
          <w:rFonts w:ascii="Arial" w:cs="Arial" w:eastAsia="Arial" w:hAnsi="Arial"/>
          <w:b/>
          <w:bCs/>
          <w:color w:val="E8600A"/>
          <w:sz w:val="28"/>
          <w:szCs w:val="28"/>
        </w:rPr>
        <w:t xml:space="preserve">Leader Notes</w:t>
      </w:r>
    </w:p>
    <w:p>
      <w:pPr>
        <w:spacing w:line="360" w:lineRule="auto"/>
      </w:pPr>
      <w:r>
        <w:rPr>
          <w:rFonts w:ascii="Arial" w:cs="Arial" w:eastAsia="Arial" w:hAnsi="Arial"/>
          <w:b w:val="false"/>
          <w:bCs w:val="false"/>
          <w:i w:val="false"/>
          <w:iCs w:val="false"/>
          <w:color w:val="1A1A1A"/>
          <w:sz w:val="24"/>
          <w:szCs w:val="24"/>
        </w:rPr>
        <w:t xml:space="preserve">Common pitfall: disappearing after the acute phase. The real crisis often comes later when everyone else has moved on.
Watch for: the desire to fix the unfixable. Sometimes your job is just to be present.
Expect: that sitting with someone's pain is one of the most important things you will ever do.</w:t>
      </w:r>
    </w:p>
    <w:p>
      <w:pPr>
        <w:pStyle w:val="Heading2"/>
        <w:spacing w:after="120" w:before="180"/>
      </w:pPr>
      <w:r>
        <w:rPr>
          <w:rFonts w:ascii="Arial" w:cs="Arial" w:eastAsia="Arial" w:hAnsi="Arial"/>
          <w:b/>
          <w:bCs/>
          <w:color w:val="E8600A"/>
          <w:sz w:val="28"/>
          <w:szCs w:val="28"/>
        </w:rPr>
        <w:t xml:space="preserve">For the Experienced Leader</w:t>
      </w:r>
    </w:p>
    <w:p>
      <w:pPr>
        <w:spacing w:line="360" w:lineRule="auto"/>
      </w:pPr>
      <w:r>
        <w:rPr>
          <w:rFonts w:ascii="Arial" w:cs="Arial" w:eastAsia="Arial" w:hAnsi="Arial"/>
          <w:b w:val="false"/>
          <w:bCs w:val="false"/>
          <w:i w:val="false"/>
          <w:iCs w:val="false"/>
          <w:color w:val="1A1A1A"/>
          <w:sz w:val="24"/>
          <w:szCs w:val="24"/>
        </w:rPr>
        <w:t xml:space="preserve">As a veteran leader, develop a crisis protocol for your group. Who are the people you can call? Who brings meals? Who can provide childcare? Who has skills in counseling? Before crisis hits, establish the structure so you can respond quickly.</w:t>
      </w:r>
    </w:p>
    <w:p>
      <w:pPr>
        <w:pStyle w:val="Heading2"/>
        <w:spacing w:after="120" w:before="180"/>
      </w:pPr>
      <w:r>
        <w:rPr>
          <w:rFonts w:ascii="Arial" w:cs="Arial" w:eastAsia="Arial" w:hAnsi="Arial"/>
          <w:b/>
          <w:bCs/>
          <w:color w:val="E8600A"/>
          <w:sz w:val="28"/>
          <w:szCs w:val="28"/>
        </w:rPr>
        <w:t xml:space="preserve">Take-Home Assignment</w:t>
      </w:r>
    </w:p>
    <w:p>
      <w:pPr>
        <w:spacing w:line="360" w:lineRule="auto"/>
      </w:pPr>
      <w:r>
        <w:rPr>
          <w:rFonts w:ascii="Arial" w:cs="Arial" w:eastAsia="Arial" w:hAnsi="Arial"/>
          <w:b w:val="false"/>
          <w:bCs w:val="false"/>
          <w:i/>
          <w:iCs/>
          <w:color w:val="1A1A1A"/>
          <w:sz w:val="24"/>
          <w:szCs w:val="24"/>
        </w:rPr>
        <w:t xml:space="preserve">Is there someone in your group facing crisis? This week, make one phone call or send one message that goes deeper than "Let me know if you need anything." Offer something specific or just sit with them.</w:t>
      </w:r>
    </w:p>
    <w:p>
      <w:pPr>
        <w:pStyle w:val="Heading2"/>
        <w:spacing w:after="120" w:before="180"/>
      </w:pPr>
      <w:r>
        <w:rPr>
          <w:rFonts w:ascii="Arial" w:cs="Arial" w:eastAsia="Arial" w:hAnsi="Arial"/>
          <w:b/>
          <w:bCs/>
          <w:color w:val="E8600A"/>
          <w:sz w:val="28"/>
          <w:szCs w:val="28"/>
        </w:rPr>
        <w:t xml:space="preserve">Recommended Reading</w:t>
      </w:r>
    </w:p>
    <w:p>
      <w:pPr>
        <w:pStyle w:val="ListParagraph"/>
        <w:numPr>
          <w:ilvl w:val="0"/>
          <w:numId w:val="2"/>
        </w:numPr>
        <w:spacing w:line="300" w:lineRule="auto"/>
      </w:pPr>
      <w:r>
        <w:rPr>
          <w:rFonts w:ascii="Arial" w:cs="Arial" w:eastAsia="Arial" w:hAnsi="Arial"/>
          <w:color w:val="1A1A1A"/>
          <w:sz w:val="24"/>
          <w:szCs w:val="24"/>
        </w:rPr>
        <w:t xml:space="preserve">Nouwen, Henri. "The Wounded Healer"</w:t>
      </w:r>
    </w:p>
    <w:p>
      <w:pPr>
        <w:pStyle w:val="ListParagraph"/>
        <w:numPr>
          <w:ilvl w:val="0"/>
          <w:numId w:val="2"/>
        </w:numPr>
        <w:spacing w:line="300" w:lineRule="auto"/>
      </w:pPr>
      <w:r>
        <w:rPr>
          <w:rFonts w:ascii="Arial" w:cs="Arial" w:eastAsia="Arial" w:hAnsi="Arial"/>
          <w:color w:val="1A1A1A"/>
          <w:sz w:val="24"/>
          <w:szCs w:val="24"/>
        </w:rPr>
        <w:t xml:space="preserve">Johnson, David and Johnson, Frank. "The Grieving Christian"</w:t>
      </w:r>
    </w:p>
    <w:p>
      <w:r>
        <w:br w:type="page"/>
      </w:r>
    </w:p>
    <w:p>
      <w:pPr>
        <w:pStyle w:val="Heading1"/>
        <w:spacing w:after="240" w:before="240"/>
      </w:pPr>
      <w:r>
        <w:rPr>
          <w:rFonts w:ascii="Arial" w:cs="Arial" w:eastAsia="Arial" w:hAnsi="Arial"/>
          <w:b/>
          <w:bCs/>
          <w:color w:val="1A1A1A"/>
          <w:sz w:val="32"/>
          <w:szCs w:val="32"/>
        </w:rPr>
        <w:t xml:space="preserve">Week 9: Multiplication and Apprenticeship</w:t>
      </w:r>
    </w:p>
    <w:p>
      <w:pPr>
        <w:spacing w:after="240"/>
      </w:pPr>
      <w:r>
        <w:rPr>
          <w:rFonts w:ascii="Arial" w:cs="Arial" w:eastAsia="Arial" w:hAnsi="Arial"/>
          <w:b/>
          <w:bCs/>
          <w:i w:val="false"/>
          <w:iCs w:val="false"/>
          <w:color w:val="1A1A1A"/>
          <w:sz w:val="24"/>
          <w:szCs w:val="24"/>
        </w:rPr>
        <w:t xml:space="preserve">Training the Next Leader</w:t>
      </w:r>
    </w:p>
    <w:p>
      <w:pPr>
        <w:pStyle w:val="Heading3"/>
        <w:spacing w:after="80" w:before="120"/>
      </w:pPr>
      <w:r>
        <w:rPr>
          <w:rFonts w:ascii="Arial" w:cs="Arial" w:eastAsia="Arial" w:hAnsi="Arial"/>
          <w:b/>
          <w:bCs/>
          <w:color w:val="1A1A1A"/>
          <w:sz w:val="26"/>
          <w:szCs w:val="26"/>
        </w:rPr>
        <w:t xml:space="preserve">Theme Verse</w:t>
      </w:r>
    </w:p>
    <w:p>
      <w:pPr>
        <w:spacing w:after="240"/>
      </w:pPr>
      <w:r>
        <w:rPr>
          <w:rFonts w:ascii="Arial" w:cs="Arial" w:eastAsia="Arial" w:hAnsi="Arial"/>
          <w:b/>
          <w:bCs/>
          <w:i w:val="false"/>
          <w:iCs w:val="false"/>
          <w:color w:val="E8600A"/>
          <w:sz w:val="24"/>
          <w:szCs w:val="24"/>
        </w:rPr>
        <w:t xml:space="preserve">2 Timothy 2:2, Ephesians 4:11-13</w:t>
      </w:r>
    </w:p>
    <w:p>
      <w:pPr>
        <w:pStyle w:val="Heading2"/>
        <w:spacing w:after="120" w:before="180"/>
      </w:pPr>
      <w:r>
        <w:rPr>
          <w:rFonts w:ascii="Arial" w:cs="Arial" w:eastAsia="Arial" w:hAnsi="Arial"/>
          <w:b/>
          <w:bCs/>
          <w:color w:val="E8600A"/>
          <w:sz w:val="28"/>
          <w:szCs w:val="28"/>
        </w:rPr>
        <w:t xml:space="preserve">Theological Foundation</w:t>
      </w:r>
    </w:p>
    <w:p>
      <w:pPr>
        <w:spacing w:line="360" w:lineRule="auto"/>
      </w:pPr>
      <w:r>
        <w:rPr>
          <w:rFonts w:ascii="Arial" w:cs="Arial" w:eastAsia="Arial" w:hAnsi="Arial"/>
          <w:b w:val="false"/>
          <w:bCs w:val="false"/>
          <w:i w:val="false"/>
          <w:iCs w:val="false"/>
          <w:color w:val="1A1A1A"/>
          <w:sz w:val="24"/>
          <w:szCs w:val="24"/>
        </w:rPr>
        <w:t xml:space="preserve">Paul writes to Timothy: "And the things you have heard me say in the presence of many witnesses entrust to reliable people who will also be qualified to teach others." The pattern is clear: Paul teaches Timothy. Timothy teaches others. Others teach still others. This is the multiplication of the kingdom.
And Paul writes about gifts: "So Christ himself gave the apostles, the prophets, the evangelists, the pastors and teachers, to equip his people for works of service, so that the body of Christ may be built up." The role of leaders is not to do all the ministry. The role of leaders is to develop other leaders.
Most small group leaders never multiply. They lead the same group for five years. Then they step down or burn out. And the group dissolves. This is a tragedy of systems thinking. We have treated the group as the leader's personal domain rather than as a training ground for the next generation.
Biblical leadership is about replacement. Jesus knew his time with the disciples was temporary. So he invested in them so they could continue without him. If your small group depends on your leadership, you have failed to lead. If your small group could continue without you, then you have succeeded.
This requires a fundamental shift in how you think about your role. You are not managing the group. You are developing leaders through the group.</w:t>
      </w:r>
    </w:p>
    <w:p>
      <w:pPr>
        <w:pStyle w:val="Heading2"/>
        <w:spacing w:after="120" w:before="180"/>
      </w:pPr>
      <w:r>
        <w:rPr>
          <w:rFonts w:ascii="Arial" w:cs="Arial" w:eastAsia="Arial" w:hAnsi="Arial"/>
          <w:b/>
          <w:bCs/>
          <w:color w:val="E8600A"/>
          <w:sz w:val="28"/>
          <w:szCs w:val="28"/>
        </w:rPr>
        <w:t xml:space="preserve">Leadership Skill Focus</w:t>
      </w:r>
    </w:p>
    <w:p>
      <w:pPr>
        <w:spacing w:line="360" w:lineRule="auto"/>
      </w:pPr>
      <w:r>
        <w:rPr>
          <w:rFonts w:ascii="Arial" w:cs="Arial" w:eastAsia="Arial" w:hAnsi="Arial"/>
          <w:b w:val="false"/>
          <w:bCs w:val="false"/>
          <w:i w:val="false"/>
          <w:iCs w:val="false"/>
          <w:color w:val="1A1A1A"/>
          <w:sz w:val="24"/>
          <w:szCs w:val="24"/>
        </w:rPr>
        <w:t xml:space="preserve">Here is how to cultivate an apprentice leader:
First, identify someone. Look for spiritual hunger more than current competence. You are not looking for the person who has all the answers. You are looking for the person who asks good questions, who cares about others, who is willing to grow.
Second, invite them into your preparation. You prepare the lesson. You invite them to prepare with you. They sit in on your choices. They see your thinking.
Third, assign them increasing responsibility. They might lead opening prayer. Then they lead a discussion question. Then they facilitate the whole discussion. You are handing off pieces of the work gradually.
Fourth, debrief their leadership. After they lead something, you ask, "How did that feel? What did you notice? What would you do differently?" This is how they learn.
Fifth, model the work they cannot yet do. You notice the person who said nothing. You demonstrate how you draw them in. You handle the tension that emerges. They observe.
Sixth, name what you see in them. "I notice you have a gift for making people feel safe. Have you thought about that?" You are helping them see their own potential.
Seventh, release them to lead their own group. This is the goal. Not that they stay as an assistant forever, but that they eventually lead their own small group. Possibly they split off. Possibly they plant a new group. The goal is multiplication.
This is countercultural in a church growth world. You are saying, "I am going to do myself out of a job." Yes. That is exactly right.</w:t>
      </w:r>
    </w:p>
    <w:p>
      <w:pPr>
        <w:pStyle w:val="Heading2"/>
        <w:spacing w:after="120" w:before="180"/>
      </w:pPr>
      <w:r>
        <w:rPr>
          <w:rFonts w:ascii="Arial" w:cs="Arial" w:eastAsia="Arial" w:hAnsi="Arial"/>
          <w:b/>
          <w:bCs/>
          <w:color w:val="E8600A"/>
          <w:sz w:val="28"/>
          <w:szCs w:val="28"/>
        </w:rPr>
        <w:t xml:space="preserve">90-Minute Session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4680"/>
        <w:gridCol w:w="2808"/>
      </w:tblGrid>
      <w:tr>
        <w:tc>
          <w:tcPr>
            <w:tcW w:type="dxa" w:w="1872"/>
            <w:tcBorders>
              <w:top w:val="single" w:color="CCCCCC" w:sz="1"/>
              <w:left w:val="single" w:color="CCCCCC" w:sz="1"/>
              <w:bottom w:val="single" w:color="CCCCCC" w:sz="1"/>
              <w:right w:val="single" w:color="CCCCCC" w:sz="1"/>
            </w:tcBorders>
            <w:shd w:fill="E8600A" w:val="clear"/>
            <w:tcMar>
              <w:top w:type="dxa" w:w="80"/>
              <w:left w:type="dxa" w:w="120"/>
              <w:bottom w:type="dxa" w:w="80"/>
              <w:right w:type="dxa" w:w="120"/>
            </w:tcMar>
          </w:tcPr>
          <w:p>
            <w:pPr>
              <w:jc w:val="center"/>
            </w:pPr>
            <w:r>
              <w:rPr>
                <w:b/>
                <w:bCs/>
                <w:color w:val="FFFFFF"/>
                <w:sz w:val="24"/>
                <w:szCs w:val="24"/>
              </w:rPr>
              <w:t xml:space="preserve">Time</w:t>
            </w:r>
          </w:p>
        </w:tc>
        <w:tc>
          <w:tcPr>
            <w:tcW w:type="dxa" w:w="4680"/>
            <w:tcBorders>
              <w:top w:val="single" w:color="CCCCCC" w:sz="1"/>
              <w:left w:val="single" w:color="CCCCCC" w:sz="1"/>
              <w:bottom w:val="single" w:color="CCCCCC" w:sz="1"/>
              <w:right w:val="single" w:color="CCCCCC" w:sz="1"/>
            </w:tcBorders>
            <w:shd w:fill="E8600A" w:val="clear"/>
            <w:tcMar>
              <w:top w:type="dxa" w:w="80"/>
              <w:left w:type="dxa" w:w="120"/>
              <w:bottom w:type="dxa" w:w="80"/>
              <w:right w:type="dxa" w:w="120"/>
            </w:tcMar>
          </w:tcPr>
          <w:p>
            <w:pPr>
              <w:jc w:val="center"/>
            </w:pPr>
            <w:r>
              <w:rPr>
                <w:b/>
                <w:bCs/>
                <w:color w:val="FFFFFF"/>
                <w:sz w:val="24"/>
                <w:szCs w:val="24"/>
              </w:rPr>
              <w:t xml:space="preserve">Activity</w:t>
            </w:r>
          </w:p>
        </w:tc>
        <w:tc>
          <w:tcPr>
            <w:tcW w:type="dxa" w:w="2808"/>
            <w:tcBorders>
              <w:top w:val="single" w:color="CCCCCC" w:sz="1"/>
              <w:left w:val="single" w:color="CCCCCC" w:sz="1"/>
              <w:bottom w:val="single" w:color="CCCCCC" w:sz="1"/>
              <w:right w:val="single" w:color="CCCCCC" w:sz="1"/>
            </w:tcBorders>
            <w:shd w:fill="E8600A" w:val="clear"/>
            <w:tcMar>
              <w:top w:type="dxa" w:w="80"/>
              <w:left w:type="dxa" w:w="120"/>
              <w:bottom w:type="dxa" w:w="80"/>
              <w:right w:type="dxa" w:w="120"/>
            </w:tcMar>
          </w:tcPr>
          <w:p>
            <w:pPr>
              <w:jc w:val="center"/>
            </w:pPr>
            <w:r>
              <w:rPr>
                <w:b/>
                <w:bCs/>
                <w:color w:val="FFFFFF"/>
                <w:sz w:val="24"/>
                <w:szCs w:val="24"/>
              </w:rPr>
              <w:t xml:space="preserve">Notes</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0:00-0:05</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Welcome &amp; Icebreaker</w:t>
            </w:r>
          </w:p>
        </w:tc>
        <w:tc>
          <w:tcPr>
            <w:tcW w:type="dxa" w:w="280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5 minutes</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0:05-0:10</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Opening Prayer</w:t>
            </w:r>
          </w:p>
        </w:tc>
        <w:tc>
          <w:tcPr>
            <w:tcW w:type="dxa" w:w="280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5 minutes</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0:10-0:25</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Scripture Reading &amp; Teaching</w:t>
            </w:r>
          </w:p>
        </w:tc>
        <w:tc>
          <w:tcPr>
            <w:tcW w:type="dxa" w:w="280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15 minutes</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0:25-0:55</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Discussion &amp; Skill Workshop</w:t>
            </w:r>
          </w:p>
        </w:tc>
        <w:tc>
          <w:tcPr>
            <w:tcW w:type="dxa" w:w="280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30 minutes</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0:55-1:25</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Application &amp; Closing</w:t>
            </w:r>
          </w:p>
        </w:tc>
        <w:tc>
          <w:tcPr>
            <w:tcW w:type="dxa" w:w="280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30 minutes</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1:25-1:30</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Closing Prayer &amp; Dismissal</w:t>
            </w:r>
          </w:p>
        </w:tc>
        <w:tc>
          <w:tcPr>
            <w:tcW w:type="dxa" w:w="280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5 minutes</w:t>
            </w:r>
          </w:p>
        </w:tc>
      </w:tr>
    </w:tbl>
    <w:p>
      <w:pPr>
        <w:spacing w:after="240"/>
      </w:pPr>
      <w:r>
        <w:t xml:space="preserve"/>
      </w:r>
    </w:p>
    <w:p>
      <w:pPr>
        <w:pStyle w:val="Heading2"/>
        <w:spacing w:after="120" w:before="180"/>
      </w:pPr>
      <w:r>
        <w:rPr>
          <w:rFonts w:ascii="Arial" w:cs="Arial" w:eastAsia="Arial" w:hAnsi="Arial"/>
          <w:b/>
          <w:bCs/>
          <w:color w:val="E8600A"/>
          <w:sz w:val="28"/>
          <w:szCs w:val="28"/>
        </w:rPr>
        <w:t xml:space="preserve">Discussion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600A" w:val="clear"/>
            <w:tcMar>
              <w:top w:type="dxa" w:w="80"/>
              <w:left w:type="dxa" w:w="120"/>
              <w:bottom w:type="dxa" w:w="80"/>
              <w:right w:type="dxa" w:w="120"/>
            </w:tcMar>
          </w:tcPr>
          <w:p>
            <w:r>
              <w:rPr>
                <w:b/>
                <w:bCs/>
                <w:color w:val="FFFFFF"/>
                <w:sz w:val="24"/>
                <w:szCs w:val="24"/>
              </w:rPr>
              <w:t xml:space="preserve">Discussion Questions</w:t>
            </w:r>
          </w:p>
        </w:tc>
      </w:tr>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00" w:lineRule="auto"/>
            </w:pPr>
            <w:r>
              <w:rPr>
                <w:b/>
                <w:bCs/>
              </w:rPr>
              <w:t xml:space="preserve">1. </w:t>
            </w:r>
            <w:r>
              <w:t xml:space="preserve">Who discipled you? What did they do that shaped you?</w:t>
            </w:r>
          </w:p>
        </w:tc>
      </w:tr>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00" w:lineRule="auto"/>
            </w:pPr>
            <w:r>
              <w:rPr>
                <w:b/>
                <w:bCs/>
              </w:rPr>
              <w:t xml:space="preserve">2. </w:t>
            </w:r>
            <w:r>
              <w:t xml:space="preserve">When have you felt invited to grow into a role?</w:t>
            </w:r>
          </w:p>
        </w:tc>
      </w:tr>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00" w:lineRule="auto"/>
            </w:pPr>
            <w:r>
              <w:rPr>
                <w:b/>
                <w:bCs/>
              </w:rPr>
              <w:t xml:space="preserve">3. </w:t>
            </w:r>
            <w:r>
              <w:t xml:space="preserve">What scares you about being someone's apprentice?</w:t>
            </w:r>
          </w:p>
        </w:tc>
      </w:tr>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00" w:lineRule="auto"/>
            </w:pPr>
            <w:r>
              <w:rPr>
                <w:b/>
                <w:bCs/>
              </w:rPr>
              <w:t xml:space="preserve">4. </w:t>
            </w:r>
            <w:r>
              <w:t xml:space="preserve">How would your group change if the leader stepped back gradually?</w:t>
            </w:r>
          </w:p>
        </w:tc>
      </w:tr>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00" w:lineRule="auto"/>
            </w:pPr>
            <w:r>
              <w:rPr>
                <w:b/>
                <w:bCs/>
              </w:rPr>
              <w:t xml:space="preserve">5. </w:t>
            </w:r>
            <w:r>
              <w:t xml:space="preserve">Who do you see as having leadership potential in your circle?</w:t>
            </w:r>
          </w:p>
        </w:tc>
      </w:tr>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00" w:lineRule="auto"/>
            </w:pPr>
            <w:r>
              <w:rPr>
                <w:b/>
                <w:bCs/>
              </w:rPr>
              <w:t xml:space="preserve">6. </w:t>
            </w:r>
            <w:r>
              <w:t xml:space="preserve">What would it take for you to feel ready to lead?</w:t>
            </w:r>
          </w:p>
        </w:tc>
      </w:tr>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00" w:lineRule="auto"/>
            </w:pPr>
            <w:r>
              <w:rPr>
                <w:b/>
                <w:bCs/>
              </w:rPr>
              <w:t xml:space="preserve">7. </w:t>
            </w:r>
            <w:r>
              <w:t xml:space="preserve">How does multiplication change the way you think about church?</w:t>
            </w:r>
          </w:p>
        </w:tc>
      </w:tr>
    </w:tbl>
    <w:p>
      <w:pPr>
        <w:spacing w:after="240"/>
      </w:pPr>
      <w:r>
        <w:t xml:space="preserve"/>
      </w:r>
    </w:p>
    <w:p>
      <w:pPr>
        <w:pStyle w:val="Heading2"/>
        <w:spacing w:after="120" w:before="180"/>
      </w:pPr>
      <w:r>
        <w:rPr>
          <w:rFonts w:ascii="Arial" w:cs="Arial" w:eastAsia="Arial" w:hAnsi="Arial"/>
          <w:b/>
          <w:bCs/>
          <w:color w:val="E8600A"/>
          <w:sz w:val="28"/>
          <w:szCs w:val="28"/>
        </w:rPr>
        <w:t xml:space="preserve">Leader Notes</w:t>
      </w:r>
    </w:p>
    <w:p>
      <w:pPr>
        <w:spacing w:line="360" w:lineRule="auto"/>
      </w:pPr>
      <w:r>
        <w:rPr>
          <w:rFonts w:ascii="Arial" w:cs="Arial" w:eastAsia="Arial" w:hAnsi="Arial"/>
          <w:b w:val="false"/>
          <w:bCs w:val="false"/>
          <w:i w:val="false"/>
          <w:iCs w:val="false"/>
          <w:color w:val="1A1A1A"/>
          <w:sz w:val="24"/>
          <w:szCs w:val="24"/>
        </w:rPr>
        <w:t xml:space="preserve">Common pitfall: holding onto leadership because you fear who will replace you. Release. Trust. The person you choose might do it differently. That is okay.
Watch for: apprentices who want the authority without the responsibility. Do not give it.
Expect: resistance from your group when an apprentice starts leading. They have bonded with you. This is natural. Be patient.</w:t>
      </w:r>
    </w:p>
    <w:p>
      <w:pPr>
        <w:pStyle w:val="Heading2"/>
        <w:spacing w:after="120" w:before="180"/>
      </w:pPr>
      <w:r>
        <w:rPr>
          <w:rFonts w:ascii="Arial" w:cs="Arial" w:eastAsia="Arial" w:hAnsi="Arial"/>
          <w:b/>
          <w:bCs/>
          <w:color w:val="E8600A"/>
          <w:sz w:val="28"/>
          <w:szCs w:val="28"/>
        </w:rPr>
        <w:t xml:space="preserve">For the Experienced Leader</w:t>
      </w:r>
    </w:p>
    <w:p>
      <w:pPr>
        <w:spacing w:line="360" w:lineRule="auto"/>
      </w:pPr>
      <w:r>
        <w:rPr>
          <w:rFonts w:ascii="Arial" w:cs="Arial" w:eastAsia="Arial" w:hAnsi="Arial"/>
          <w:b w:val="false"/>
          <w:bCs w:val="false"/>
          <w:i w:val="false"/>
          <w:iCs w:val="false"/>
          <w:color w:val="1A1A1A"/>
          <w:sz w:val="24"/>
          <w:szCs w:val="24"/>
        </w:rPr>
        <w:t xml:space="preserve">The highest level is developing leaders who develop leaders. You step back, and your apprentice is now developing someone. You are no longer directly in the loop. This is what exponential growth looks like.</w:t>
      </w:r>
    </w:p>
    <w:p>
      <w:pPr>
        <w:pStyle w:val="Heading2"/>
        <w:spacing w:after="120" w:before="180"/>
      </w:pPr>
      <w:r>
        <w:rPr>
          <w:rFonts w:ascii="Arial" w:cs="Arial" w:eastAsia="Arial" w:hAnsi="Arial"/>
          <w:b/>
          <w:bCs/>
          <w:color w:val="E8600A"/>
          <w:sz w:val="28"/>
          <w:szCs w:val="28"/>
        </w:rPr>
        <w:t xml:space="preserve">Take-Home Assignment</w:t>
      </w:r>
    </w:p>
    <w:p>
      <w:pPr>
        <w:spacing w:line="360" w:lineRule="auto"/>
      </w:pPr>
      <w:r>
        <w:rPr>
          <w:rFonts w:ascii="Arial" w:cs="Arial" w:eastAsia="Arial" w:hAnsi="Arial"/>
          <w:b w:val="false"/>
          <w:bCs w:val="false"/>
          <w:i/>
          <w:iCs/>
          <w:color w:val="1A1A1A"/>
          <w:sz w:val="24"/>
          <w:szCs w:val="24"/>
        </w:rPr>
        <w:t xml:space="preserve">Identify one person in your group with leadership potential. This week, invite them to prepare the lesson with you next week.</w:t>
      </w:r>
    </w:p>
    <w:p>
      <w:pPr>
        <w:pStyle w:val="Heading2"/>
        <w:spacing w:after="120" w:before="180"/>
      </w:pPr>
      <w:r>
        <w:rPr>
          <w:rFonts w:ascii="Arial" w:cs="Arial" w:eastAsia="Arial" w:hAnsi="Arial"/>
          <w:b/>
          <w:bCs/>
          <w:color w:val="E8600A"/>
          <w:sz w:val="28"/>
          <w:szCs w:val="28"/>
        </w:rPr>
        <w:t xml:space="preserve">Recommended Reading</w:t>
      </w:r>
    </w:p>
    <w:p>
      <w:pPr>
        <w:pStyle w:val="ListParagraph"/>
        <w:numPr>
          <w:ilvl w:val="0"/>
          <w:numId w:val="2"/>
        </w:numPr>
        <w:spacing w:line="300" w:lineRule="auto"/>
      </w:pPr>
      <w:r>
        <w:rPr>
          <w:rFonts w:ascii="Arial" w:cs="Arial" w:eastAsia="Arial" w:hAnsi="Arial"/>
          <w:color w:val="1A1A1A"/>
          <w:sz w:val="24"/>
          <w:szCs w:val="24"/>
        </w:rPr>
        <w:t xml:space="preserve">Barna, George and Viola, Frank. "Pagan Christianity"</w:t>
      </w:r>
    </w:p>
    <w:p>
      <w:pPr>
        <w:pStyle w:val="ListParagraph"/>
        <w:numPr>
          <w:ilvl w:val="0"/>
          <w:numId w:val="2"/>
        </w:numPr>
        <w:spacing w:line="300" w:lineRule="auto"/>
      </w:pPr>
      <w:r>
        <w:rPr>
          <w:rFonts w:ascii="Arial" w:cs="Arial" w:eastAsia="Arial" w:hAnsi="Arial"/>
          <w:color w:val="1A1A1A"/>
          <w:sz w:val="24"/>
          <w:szCs w:val="24"/>
        </w:rPr>
        <w:t xml:space="preserve">Hirsch, Alan. "The Forgotten Ways"</w:t>
      </w:r>
    </w:p>
    <w:p>
      <w:r>
        <w:br w:type="page"/>
      </w:r>
    </w:p>
    <w:p>
      <w:pPr>
        <w:pStyle w:val="Heading1"/>
        <w:spacing w:after="240" w:before="240"/>
      </w:pPr>
      <w:r>
        <w:rPr>
          <w:rFonts w:ascii="Arial" w:cs="Arial" w:eastAsia="Arial" w:hAnsi="Arial"/>
          <w:b/>
          <w:bCs/>
          <w:color w:val="1A1A1A"/>
          <w:sz w:val="32"/>
          <w:szCs w:val="32"/>
        </w:rPr>
        <w:t xml:space="preserve">Week 10: Navigating Theological Disagreement</w:t>
      </w:r>
    </w:p>
    <w:p>
      <w:pPr>
        <w:spacing w:after="240"/>
      </w:pPr>
      <w:r>
        <w:rPr>
          <w:rFonts w:ascii="Arial" w:cs="Arial" w:eastAsia="Arial" w:hAnsi="Arial"/>
          <w:b/>
          <w:bCs/>
          <w:i w:val="false"/>
          <w:iCs w:val="false"/>
          <w:color w:val="1A1A1A"/>
          <w:sz w:val="24"/>
          <w:szCs w:val="24"/>
        </w:rPr>
        <w:t xml:space="preserve">Primary, Secondary, Tertiary</w:t>
      </w:r>
    </w:p>
    <w:p>
      <w:pPr>
        <w:pStyle w:val="Heading3"/>
        <w:spacing w:after="80" w:before="120"/>
      </w:pPr>
      <w:r>
        <w:rPr>
          <w:rFonts w:ascii="Arial" w:cs="Arial" w:eastAsia="Arial" w:hAnsi="Arial"/>
          <w:b/>
          <w:bCs/>
          <w:color w:val="1A1A1A"/>
          <w:sz w:val="26"/>
          <w:szCs w:val="26"/>
        </w:rPr>
        <w:t xml:space="preserve">Theme Verse</w:t>
      </w:r>
    </w:p>
    <w:p>
      <w:pPr>
        <w:spacing w:after="240"/>
      </w:pPr>
      <w:r>
        <w:rPr>
          <w:rFonts w:ascii="Arial" w:cs="Arial" w:eastAsia="Arial" w:hAnsi="Arial"/>
          <w:b/>
          <w:bCs/>
          <w:i w:val="false"/>
          <w:iCs w:val="false"/>
          <w:color w:val="E8600A"/>
          <w:sz w:val="24"/>
          <w:szCs w:val="24"/>
        </w:rPr>
        <w:t xml:space="preserve">Romans 14:1-12, 1 Corinthians 1:10</w:t>
      </w:r>
    </w:p>
    <w:p>
      <w:pPr>
        <w:pStyle w:val="Heading2"/>
        <w:spacing w:after="120" w:before="180"/>
      </w:pPr>
      <w:r>
        <w:rPr>
          <w:rFonts w:ascii="Arial" w:cs="Arial" w:eastAsia="Arial" w:hAnsi="Arial"/>
          <w:b/>
          <w:bCs/>
          <w:color w:val="E8600A"/>
          <w:sz w:val="28"/>
          <w:szCs w:val="28"/>
        </w:rPr>
        <w:t xml:space="preserve">Theological Foundation</w:t>
      </w:r>
    </w:p>
    <w:p>
      <w:pPr>
        <w:spacing w:line="360" w:lineRule="auto"/>
      </w:pPr>
      <w:r>
        <w:rPr>
          <w:rFonts w:ascii="Arial" w:cs="Arial" w:eastAsia="Arial" w:hAnsi="Arial"/>
          <w:b w:val="false"/>
          <w:bCs w:val="false"/>
          <w:i w:val="false"/>
          <w:iCs w:val="false"/>
          <w:color w:val="1A1A1A"/>
          <w:sz w:val="24"/>
          <w:szCs w:val="24"/>
        </w:rPr>
        <w:t xml:space="preserve">Paul addresses a church divided over the eating of meat and the observance of holy days. And his response is remarkable. He does not demand unity on these points. He demands unity on what is essential and freedom on what is not.
"Accept the one whose faith is weak, without quarreling over disputable matters." Some matters are disputable. Some are essential. The church has lost this distinction.
For this curriculum, here is the framework:
Primary doctrines: the nature of God, the person of Christ, salvation by grace through faith, the authority of Scripture. If you disagree on these, you are not disagreeing on preferences. You are disagreeing on the gospel itself.
Secondary doctrines: baptism, church polity, eschatology, spiritual gifts. These matter. They shape how we live. But Christians can disagree on these and still be in genuine communion.
Tertiary matters: style preferences, cultural applications, interpretations on matters where Scripture is not entirely clear. These are important to individuals but not gospel-defining.
Many churches blow up over tertiary matters treated as primary. Whether the pastor wears a suit. Whether we sing hymns or contemporary songs. Whether we tithe or give generously. These matter for community agreement, but they are not gospel-essential.
A healthy small group can navigate these disagreements if the leader understands the framework and teaches it.</w:t>
      </w:r>
    </w:p>
    <w:p>
      <w:pPr>
        <w:pStyle w:val="Heading2"/>
        <w:spacing w:after="120" w:before="180"/>
      </w:pPr>
      <w:r>
        <w:rPr>
          <w:rFonts w:ascii="Arial" w:cs="Arial" w:eastAsia="Arial" w:hAnsi="Arial"/>
          <w:b/>
          <w:bCs/>
          <w:color w:val="E8600A"/>
          <w:sz w:val="28"/>
          <w:szCs w:val="28"/>
        </w:rPr>
        <w:t xml:space="preserve">Leadership Skill Focus</w:t>
      </w:r>
    </w:p>
    <w:p>
      <w:pPr>
        <w:spacing w:line="360" w:lineRule="auto"/>
      </w:pPr>
      <w:r>
        <w:rPr>
          <w:rFonts w:ascii="Arial" w:cs="Arial" w:eastAsia="Arial" w:hAnsi="Arial"/>
          <w:b w:val="false"/>
          <w:bCs w:val="false"/>
          <w:i w:val="false"/>
          <w:iCs w:val="false"/>
          <w:color w:val="1A1A1A"/>
          <w:sz w:val="24"/>
          <w:szCs w:val="24"/>
        </w:rPr>
        <w:t xml:space="preserve">When theological disagreement emerges in your group:
First, name what kind of disagreement it is. If it is primary—about the gospel itself—you handle it differently than if it is tertiary.
Second, if it is secondary, you can hold the disagreement without resolving it. "We disagree on baptism, but we both believe baptism is important. Let's understand why we each believe what we do."
Third, if it is tertiary, you might establish group norms. "In this group, we're going to sing contemporary songs. If you prefer hymns, you can sing quietly or hum." You are not pretending the difference does not exist. You are saying, "This difference is real but not gospel-defining."
Fourth, if it is primary, you might need to have a direct conversation with the person. "I think what you are saying contradicts the gospel as we understand it. Let's talk about this." But before you conclude someone is outside the faith, be sure you understand what they actually believe versus what you think they believe.
Fifth, remember that disagreement can sharpen thinking. In Acts 15, a serious theological disagreement about circumcision and law-keeping threatened the early church. But the disagreement, properly addressed, led to clarity.
Sixth, teach your group the distinction. Over time, they will begin to feel the difference between "I disagree with you on this matter" and "You are outside the faith."</w:t>
      </w:r>
    </w:p>
    <w:p>
      <w:pPr>
        <w:pStyle w:val="Heading2"/>
        <w:spacing w:after="120" w:before="180"/>
      </w:pPr>
      <w:r>
        <w:rPr>
          <w:rFonts w:ascii="Arial" w:cs="Arial" w:eastAsia="Arial" w:hAnsi="Arial"/>
          <w:b/>
          <w:bCs/>
          <w:color w:val="E8600A"/>
          <w:sz w:val="28"/>
          <w:szCs w:val="28"/>
        </w:rPr>
        <w:t xml:space="preserve">90-Minute Session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4680"/>
        <w:gridCol w:w="2808"/>
      </w:tblGrid>
      <w:tr>
        <w:tc>
          <w:tcPr>
            <w:tcW w:type="dxa" w:w="1872"/>
            <w:tcBorders>
              <w:top w:val="single" w:color="CCCCCC" w:sz="1"/>
              <w:left w:val="single" w:color="CCCCCC" w:sz="1"/>
              <w:bottom w:val="single" w:color="CCCCCC" w:sz="1"/>
              <w:right w:val="single" w:color="CCCCCC" w:sz="1"/>
            </w:tcBorders>
            <w:shd w:fill="E8600A" w:val="clear"/>
            <w:tcMar>
              <w:top w:type="dxa" w:w="80"/>
              <w:left w:type="dxa" w:w="120"/>
              <w:bottom w:type="dxa" w:w="80"/>
              <w:right w:type="dxa" w:w="120"/>
            </w:tcMar>
          </w:tcPr>
          <w:p>
            <w:pPr>
              <w:jc w:val="center"/>
            </w:pPr>
            <w:r>
              <w:rPr>
                <w:b/>
                <w:bCs/>
                <w:color w:val="FFFFFF"/>
                <w:sz w:val="24"/>
                <w:szCs w:val="24"/>
              </w:rPr>
              <w:t xml:space="preserve">Time</w:t>
            </w:r>
          </w:p>
        </w:tc>
        <w:tc>
          <w:tcPr>
            <w:tcW w:type="dxa" w:w="4680"/>
            <w:tcBorders>
              <w:top w:val="single" w:color="CCCCCC" w:sz="1"/>
              <w:left w:val="single" w:color="CCCCCC" w:sz="1"/>
              <w:bottom w:val="single" w:color="CCCCCC" w:sz="1"/>
              <w:right w:val="single" w:color="CCCCCC" w:sz="1"/>
            </w:tcBorders>
            <w:shd w:fill="E8600A" w:val="clear"/>
            <w:tcMar>
              <w:top w:type="dxa" w:w="80"/>
              <w:left w:type="dxa" w:w="120"/>
              <w:bottom w:type="dxa" w:w="80"/>
              <w:right w:type="dxa" w:w="120"/>
            </w:tcMar>
          </w:tcPr>
          <w:p>
            <w:pPr>
              <w:jc w:val="center"/>
            </w:pPr>
            <w:r>
              <w:rPr>
                <w:b/>
                <w:bCs/>
                <w:color w:val="FFFFFF"/>
                <w:sz w:val="24"/>
                <w:szCs w:val="24"/>
              </w:rPr>
              <w:t xml:space="preserve">Activity</w:t>
            </w:r>
          </w:p>
        </w:tc>
        <w:tc>
          <w:tcPr>
            <w:tcW w:type="dxa" w:w="2808"/>
            <w:tcBorders>
              <w:top w:val="single" w:color="CCCCCC" w:sz="1"/>
              <w:left w:val="single" w:color="CCCCCC" w:sz="1"/>
              <w:bottom w:val="single" w:color="CCCCCC" w:sz="1"/>
              <w:right w:val="single" w:color="CCCCCC" w:sz="1"/>
            </w:tcBorders>
            <w:shd w:fill="E8600A" w:val="clear"/>
            <w:tcMar>
              <w:top w:type="dxa" w:w="80"/>
              <w:left w:type="dxa" w:w="120"/>
              <w:bottom w:type="dxa" w:w="80"/>
              <w:right w:type="dxa" w:w="120"/>
            </w:tcMar>
          </w:tcPr>
          <w:p>
            <w:pPr>
              <w:jc w:val="center"/>
            </w:pPr>
            <w:r>
              <w:rPr>
                <w:b/>
                <w:bCs/>
                <w:color w:val="FFFFFF"/>
                <w:sz w:val="24"/>
                <w:szCs w:val="24"/>
              </w:rPr>
              <w:t xml:space="preserve">Notes</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0:00-0:05</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Welcome &amp; Icebreaker</w:t>
            </w:r>
          </w:p>
        </w:tc>
        <w:tc>
          <w:tcPr>
            <w:tcW w:type="dxa" w:w="280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5 minutes</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0:05-0:10</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Opening Prayer</w:t>
            </w:r>
          </w:p>
        </w:tc>
        <w:tc>
          <w:tcPr>
            <w:tcW w:type="dxa" w:w="280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5 minutes</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0:10-0:25</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Scripture Reading &amp; Teaching</w:t>
            </w:r>
          </w:p>
        </w:tc>
        <w:tc>
          <w:tcPr>
            <w:tcW w:type="dxa" w:w="280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15 minutes</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0:25-0:55</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Discussion &amp; Skill Workshop</w:t>
            </w:r>
          </w:p>
        </w:tc>
        <w:tc>
          <w:tcPr>
            <w:tcW w:type="dxa" w:w="280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30 minutes</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0:55-1:25</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Application &amp; Closing</w:t>
            </w:r>
          </w:p>
        </w:tc>
        <w:tc>
          <w:tcPr>
            <w:tcW w:type="dxa" w:w="280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30 minutes</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1:25-1:30</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Closing Prayer &amp; Dismissal</w:t>
            </w:r>
          </w:p>
        </w:tc>
        <w:tc>
          <w:tcPr>
            <w:tcW w:type="dxa" w:w="280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5 minutes</w:t>
            </w:r>
          </w:p>
        </w:tc>
      </w:tr>
    </w:tbl>
    <w:p>
      <w:pPr>
        <w:spacing w:after="240"/>
      </w:pPr>
      <w:r>
        <w:t xml:space="preserve"/>
      </w:r>
    </w:p>
    <w:p>
      <w:pPr>
        <w:pStyle w:val="Heading2"/>
        <w:spacing w:after="120" w:before="180"/>
      </w:pPr>
      <w:r>
        <w:rPr>
          <w:rFonts w:ascii="Arial" w:cs="Arial" w:eastAsia="Arial" w:hAnsi="Arial"/>
          <w:b/>
          <w:bCs/>
          <w:color w:val="E8600A"/>
          <w:sz w:val="28"/>
          <w:szCs w:val="28"/>
        </w:rPr>
        <w:t xml:space="preserve">Discussion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600A" w:val="clear"/>
            <w:tcMar>
              <w:top w:type="dxa" w:w="80"/>
              <w:left w:type="dxa" w:w="120"/>
              <w:bottom w:type="dxa" w:w="80"/>
              <w:right w:type="dxa" w:w="120"/>
            </w:tcMar>
          </w:tcPr>
          <w:p>
            <w:r>
              <w:rPr>
                <w:b/>
                <w:bCs/>
                <w:color w:val="FFFFFF"/>
                <w:sz w:val="24"/>
                <w:szCs w:val="24"/>
              </w:rPr>
              <w:t xml:space="preserve">Discussion Questions</w:t>
            </w:r>
          </w:p>
        </w:tc>
      </w:tr>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00" w:lineRule="auto"/>
            </w:pPr>
            <w:r>
              <w:rPr>
                <w:b/>
                <w:bCs/>
              </w:rPr>
              <w:t xml:space="preserve">1. </w:t>
            </w:r>
            <w:r>
              <w:t xml:space="preserve">What theological belief has changed for you over time?</w:t>
            </w:r>
          </w:p>
        </w:tc>
      </w:tr>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00" w:lineRule="auto"/>
            </w:pPr>
            <w:r>
              <w:rPr>
                <w:b/>
                <w:bCs/>
              </w:rPr>
              <w:t xml:space="preserve">2. </w:t>
            </w:r>
            <w:r>
              <w:t xml:space="preserve">When have you disagreed with someone and still respected them?</w:t>
            </w:r>
          </w:p>
        </w:tc>
      </w:tr>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00" w:lineRule="auto"/>
            </w:pPr>
            <w:r>
              <w:rPr>
                <w:b/>
                <w:bCs/>
              </w:rPr>
              <w:t xml:space="preserve">3. </w:t>
            </w:r>
            <w:r>
              <w:t xml:space="preserve">What is the difference between disagreement and judgment?</w:t>
            </w:r>
          </w:p>
        </w:tc>
      </w:tr>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00" w:lineRule="auto"/>
            </w:pPr>
            <w:r>
              <w:rPr>
                <w:b/>
                <w:bCs/>
              </w:rPr>
              <w:t xml:space="preserve">4. </w:t>
            </w:r>
            <w:r>
              <w:t xml:space="preserve">How do you hold strong convictions without arrogance?</w:t>
            </w:r>
          </w:p>
        </w:tc>
      </w:tr>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00" w:lineRule="auto"/>
            </w:pPr>
            <w:r>
              <w:rPr>
                <w:b/>
                <w:bCs/>
              </w:rPr>
              <w:t xml:space="preserve">5. </w:t>
            </w:r>
            <w:r>
              <w:t xml:space="preserve">When is disagreement healthy and when is it destructive?</w:t>
            </w:r>
          </w:p>
        </w:tc>
      </w:tr>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00" w:lineRule="auto"/>
            </w:pPr>
            <w:r>
              <w:rPr>
                <w:b/>
                <w:bCs/>
              </w:rPr>
              <w:t xml:space="preserve">6. </w:t>
            </w:r>
            <w:r>
              <w:t xml:space="preserve">What matters most—agreeing on doctrine or agreeing on the gospel?</w:t>
            </w:r>
          </w:p>
        </w:tc>
      </w:tr>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00" w:lineRule="auto"/>
            </w:pPr>
            <w:r>
              <w:rPr>
                <w:b/>
                <w:bCs/>
              </w:rPr>
              <w:t xml:space="preserve">7. </w:t>
            </w:r>
            <w:r>
              <w:t xml:space="preserve">How do you handle it when your church believes differently than you do?</w:t>
            </w:r>
          </w:p>
        </w:tc>
      </w:tr>
    </w:tbl>
    <w:p>
      <w:pPr>
        <w:spacing w:after="240"/>
      </w:pPr>
      <w:r>
        <w:t xml:space="preserve"/>
      </w:r>
    </w:p>
    <w:p>
      <w:pPr>
        <w:pStyle w:val="Heading2"/>
        <w:spacing w:after="120" w:before="180"/>
      </w:pPr>
      <w:r>
        <w:rPr>
          <w:rFonts w:ascii="Arial" w:cs="Arial" w:eastAsia="Arial" w:hAnsi="Arial"/>
          <w:b/>
          <w:bCs/>
          <w:color w:val="E8600A"/>
          <w:sz w:val="28"/>
          <w:szCs w:val="28"/>
        </w:rPr>
        <w:t xml:space="preserve">Leader Notes</w:t>
      </w:r>
    </w:p>
    <w:p>
      <w:pPr>
        <w:spacing w:line="360" w:lineRule="auto"/>
      </w:pPr>
      <w:r>
        <w:rPr>
          <w:rFonts w:ascii="Arial" w:cs="Arial" w:eastAsia="Arial" w:hAnsi="Arial"/>
          <w:b w:val="false"/>
          <w:bCs w:val="false"/>
          <w:i w:val="false"/>
          <w:iCs w:val="false"/>
          <w:color w:val="1A1A1A"/>
          <w:sz w:val="24"/>
          <w:szCs w:val="24"/>
        </w:rPr>
        <w:t xml:space="preserve">Common pitfall: treating every disagreement as equally serious. This creates a tone where everything becomes a battle.
Watch for: the person who is doctrinally rigid on non-essentials. They are often using doctrine as a way to control.
Expect: that different church traditions will have different secondary doctrines. This is normal and healthy.</w:t>
      </w:r>
    </w:p>
    <w:p>
      <w:pPr>
        <w:pStyle w:val="Heading2"/>
        <w:spacing w:after="120" w:before="180"/>
      </w:pPr>
      <w:r>
        <w:rPr>
          <w:rFonts w:ascii="Arial" w:cs="Arial" w:eastAsia="Arial" w:hAnsi="Arial"/>
          <w:b/>
          <w:bCs/>
          <w:color w:val="E8600A"/>
          <w:sz w:val="28"/>
          <w:szCs w:val="28"/>
        </w:rPr>
        <w:t xml:space="preserve">For the Experienced Leader</w:t>
      </w:r>
    </w:p>
    <w:p>
      <w:pPr>
        <w:spacing w:line="360" w:lineRule="auto"/>
      </w:pPr>
      <w:r>
        <w:rPr>
          <w:rFonts w:ascii="Arial" w:cs="Arial" w:eastAsia="Arial" w:hAnsi="Arial"/>
          <w:b w:val="false"/>
          <w:bCs w:val="false"/>
          <w:i w:val="false"/>
          <w:iCs w:val="false"/>
          <w:color w:val="1A1A1A"/>
          <w:sz w:val="24"/>
          <w:szCs w:val="24"/>
        </w:rPr>
        <w:t xml:space="preserve">The real skill is helping people hold convictions without contempt. You can believe what you believe and still respect someone who believes differently on secondary or tertiary matters. This is maturity.</w:t>
      </w:r>
    </w:p>
    <w:p>
      <w:pPr>
        <w:pStyle w:val="Heading2"/>
        <w:spacing w:after="120" w:before="180"/>
      </w:pPr>
      <w:r>
        <w:rPr>
          <w:rFonts w:ascii="Arial" w:cs="Arial" w:eastAsia="Arial" w:hAnsi="Arial"/>
          <w:b/>
          <w:bCs/>
          <w:color w:val="E8600A"/>
          <w:sz w:val="28"/>
          <w:szCs w:val="28"/>
        </w:rPr>
        <w:t xml:space="preserve">Take-Home Assignment</w:t>
      </w:r>
    </w:p>
    <w:p>
      <w:pPr>
        <w:spacing w:line="360" w:lineRule="auto"/>
      </w:pPr>
      <w:r>
        <w:rPr>
          <w:rFonts w:ascii="Arial" w:cs="Arial" w:eastAsia="Arial" w:hAnsi="Arial"/>
          <w:b w:val="false"/>
          <w:bCs w:val="false"/>
          <w:i/>
          <w:iCs/>
          <w:color w:val="1A1A1A"/>
          <w:sz w:val="24"/>
          <w:szCs w:val="24"/>
        </w:rPr>
        <w:t xml:space="preserve">Is there a theological disagreement in your group? Have a conversation with one person about it. Listen to understand their thinking, not to convince them you are right.</w:t>
      </w:r>
    </w:p>
    <w:p>
      <w:pPr>
        <w:pStyle w:val="Heading2"/>
        <w:spacing w:after="120" w:before="180"/>
      </w:pPr>
      <w:r>
        <w:rPr>
          <w:rFonts w:ascii="Arial" w:cs="Arial" w:eastAsia="Arial" w:hAnsi="Arial"/>
          <w:b/>
          <w:bCs/>
          <w:color w:val="E8600A"/>
          <w:sz w:val="28"/>
          <w:szCs w:val="28"/>
        </w:rPr>
        <w:t xml:space="preserve">Recommended Reading</w:t>
      </w:r>
    </w:p>
    <w:p>
      <w:pPr>
        <w:pStyle w:val="ListParagraph"/>
        <w:numPr>
          <w:ilvl w:val="0"/>
          <w:numId w:val="2"/>
        </w:numPr>
        <w:spacing w:line="300" w:lineRule="auto"/>
      </w:pPr>
      <w:r>
        <w:rPr>
          <w:rFonts w:ascii="Arial" w:cs="Arial" w:eastAsia="Arial" w:hAnsi="Arial"/>
          <w:color w:val="1A1A1A"/>
          <w:sz w:val="24"/>
          <w:szCs w:val="24"/>
        </w:rPr>
        <w:t xml:space="preserve">Keller, Timothy. "The Reason for God"</w:t>
      </w:r>
    </w:p>
    <w:p>
      <w:pPr>
        <w:pStyle w:val="ListParagraph"/>
        <w:numPr>
          <w:ilvl w:val="0"/>
          <w:numId w:val="2"/>
        </w:numPr>
        <w:spacing w:line="300" w:lineRule="auto"/>
      </w:pPr>
      <w:r>
        <w:rPr>
          <w:rFonts w:ascii="Arial" w:cs="Arial" w:eastAsia="Arial" w:hAnsi="Arial"/>
          <w:color w:val="1A1A1A"/>
          <w:sz w:val="24"/>
          <w:szCs w:val="24"/>
        </w:rPr>
        <w:t xml:space="preserve">Packer, J.I. "Concise Theology"</w:t>
      </w:r>
    </w:p>
    <w:p>
      <w:r>
        <w:br w:type="page"/>
      </w:r>
    </w:p>
    <w:p>
      <w:pPr>
        <w:pStyle w:val="Heading1"/>
        <w:spacing w:after="240" w:before="240"/>
      </w:pPr>
      <w:r>
        <w:rPr>
          <w:rFonts w:ascii="Arial" w:cs="Arial" w:eastAsia="Arial" w:hAnsi="Arial"/>
          <w:b/>
          <w:bCs/>
          <w:color w:val="1A1A1A"/>
          <w:sz w:val="32"/>
          <w:szCs w:val="32"/>
        </w:rPr>
        <w:t xml:space="preserve">Week 11: The Spiritual Health of the Leader</w:t>
      </w:r>
    </w:p>
    <w:p>
      <w:pPr>
        <w:spacing w:after="240"/>
      </w:pPr>
      <w:r>
        <w:rPr>
          <w:rFonts w:ascii="Arial" w:cs="Arial" w:eastAsia="Arial" w:hAnsi="Arial"/>
          <w:b/>
          <w:bCs/>
          <w:i w:val="false"/>
          <w:iCs w:val="false"/>
          <w:color w:val="1A1A1A"/>
          <w:sz w:val="24"/>
          <w:szCs w:val="24"/>
        </w:rPr>
        <w:t xml:space="preserve">You Cannot Give What You Do Not Have</w:t>
      </w:r>
    </w:p>
    <w:p>
      <w:pPr>
        <w:pStyle w:val="Heading3"/>
        <w:spacing w:after="80" w:before="120"/>
      </w:pPr>
      <w:r>
        <w:rPr>
          <w:rFonts w:ascii="Arial" w:cs="Arial" w:eastAsia="Arial" w:hAnsi="Arial"/>
          <w:b/>
          <w:bCs/>
          <w:color w:val="1A1A1A"/>
          <w:sz w:val="26"/>
          <w:szCs w:val="26"/>
        </w:rPr>
        <w:t xml:space="preserve">Theme Verse</w:t>
      </w:r>
    </w:p>
    <w:p>
      <w:pPr>
        <w:spacing w:after="240"/>
      </w:pPr>
      <w:r>
        <w:rPr>
          <w:rFonts w:ascii="Arial" w:cs="Arial" w:eastAsia="Arial" w:hAnsi="Arial"/>
          <w:b/>
          <w:bCs/>
          <w:i w:val="false"/>
          <w:iCs w:val="false"/>
          <w:color w:val="E8600A"/>
          <w:sz w:val="24"/>
          <w:szCs w:val="24"/>
        </w:rPr>
        <w:t xml:space="preserve">Mark 1:35, Psalm 23</w:t>
      </w:r>
    </w:p>
    <w:p>
      <w:pPr>
        <w:pStyle w:val="Heading2"/>
        <w:spacing w:after="120" w:before="180"/>
      </w:pPr>
      <w:r>
        <w:rPr>
          <w:rFonts w:ascii="Arial" w:cs="Arial" w:eastAsia="Arial" w:hAnsi="Arial"/>
          <w:b/>
          <w:bCs/>
          <w:color w:val="E8600A"/>
          <w:sz w:val="28"/>
          <w:szCs w:val="28"/>
        </w:rPr>
        <w:t xml:space="preserve">Theological Foundation</w:t>
      </w:r>
    </w:p>
    <w:p>
      <w:pPr>
        <w:spacing w:line="360" w:lineRule="auto"/>
      </w:pPr>
      <w:r>
        <w:rPr>
          <w:rFonts w:ascii="Arial" w:cs="Arial" w:eastAsia="Arial" w:hAnsi="Arial"/>
          <w:b w:val="false"/>
          <w:bCs w:val="false"/>
          <w:i w:val="false"/>
          <w:iCs w:val="false"/>
          <w:color w:val="1A1A1A"/>
          <w:sz w:val="24"/>
          <w:szCs w:val="24"/>
        </w:rPr>
        <w:t xml:space="preserve">Jesus spent all day healing people, casting out demons, teaching crowds. And then in the evening, he went away to pray. This is not presented as optional. This is presented as essential. If Jesus needed to withdraw and be restored, how much more do we?
And Psalm 23 portrays the shepherd who leads the sheep. But first, the shepherd is led by the Shepherd. The shepherd eats at the table prepared for him. The shepherd drinks from cups that run over. The shepherd is anointed with oil. Only then does the shepherd have something to give.
One of the great tragedies of Christian ministry is the leader who burns out. Who gave and gave and gave until there was nothing left. Who stopped abiding in Christ and started abiding in performance. Who looked good on Sunday and fell apart on Monday.
This happens because we have confused serving with sacrifice. We think the measure of commitment is how much we do. So we overcommit. We say yes to everything. We invest more in our ministry than in our own spiritual formation. And gradually, our words about Jesus become empty because our communion with Jesus has become empty.
As a small group leader, you will face this temptation constantly. Your group needs you. They rely on you. So you give. And give. And eventually, you are depleted.
But you cannot lead people to a relationship with Christ if you do not have one yourself. You cannot call people to prayer if prayer has become a duty. You cannot teach Scripture if you have stopped sitting under it. You cannot foster community if you are spiritually isolated.
The most important thing you will do as a leader is not in the group. It is in your own spiritual life. This is not selfish. This is faithful stewardship.</w:t>
      </w:r>
    </w:p>
    <w:p>
      <w:pPr>
        <w:pStyle w:val="Heading2"/>
        <w:spacing w:after="120" w:before="180"/>
      </w:pPr>
      <w:r>
        <w:rPr>
          <w:rFonts w:ascii="Arial" w:cs="Arial" w:eastAsia="Arial" w:hAnsi="Arial"/>
          <w:b/>
          <w:bCs/>
          <w:color w:val="E8600A"/>
          <w:sz w:val="28"/>
          <w:szCs w:val="28"/>
        </w:rPr>
        <w:t xml:space="preserve">Leadership Skill Focus</w:t>
      </w:r>
    </w:p>
    <w:p>
      <w:pPr>
        <w:spacing w:line="360" w:lineRule="auto"/>
      </w:pPr>
      <w:r>
        <w:rPr>
          <w:rFonts w:ascii="Arial" w:cs="Arial" w:eastAsia="Arial" w:hAnsi="Arial"/>
          <w:b w:val="false"/>
          <w:bCs w:val="false"/>
          <w:i w:val="false"/>
          <w:iCs w:val="false"/>
          <w:color w:val="1A1A1A"/>
          <w:sz w:val="24"/>
          <w:szCs w:val="24"/>
        </w:rPr>
        <w:t xml:space="preserve">Practically, this means:
First, establish a rhythm of prayer and Scripture. Not study. Prayer. Not efficient reading. Slow, meditative engagement with God's word. This is not information gathering. This is encounter.
Second, find someone who pastors you. Not a therapist. A pastor. Someone who knows your story and knows Jesus and can speak truth into your life.
Third, establish boundaries on your availability. You cannot be available to your group 24/7 and maintain spiritual health. You establish times when you are not checking messages. Seasons when you rest.
Fourth, remember your audience is one. You are leading for Jesus, not for approval. When you are leading for the group's approval, every critique feels like rejection. When you are leading for Jesus, critique becomes information about how to lead better.
Fifth, confess to someone. Whatever you are struggling with, it should not be hidden. You tell a trusted friend, a pastor, a counselor. The hidden thing has power. The confessed thing loses its grip.
Sixth, replenish regularly. That might be a retreat once a year. That might be a sabbath day once a week. That might be a season where you step back and let an apprentice carry more load. Replenishment is not indulgence. It is maintenance.
Seventh, remember that you are not the savior. Jesus is. Your job is to point people to him, not to be the mediator between them and God. This is liberating. You can be weak and God is still God.</w:t>
      </w:r>
    </w:p>
    <w:p>
      <w:pPr>
        <w:pStyle w:val="Heading2"/>
        <w:spacing w:after="120" w:before="180"/>
      </w:pPr>
      <w:r>
        <w:rPr>
          <w:rFonts w:ascii="Arial" w:cs="Arial" w:eastAsia="Arial" w:hAnsi="Arial"/>
          <w:b/>
          <w:bCs/>
          <w:color w:val="E8600A"/>
          <w:sz w:val="28"/>
          <w:szCs w:val="28"/>
        </w:rPr>
        <w:t xml:space="preserve">90-Minute Session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4680"/>
        <w:gridCol w:w="2808"/>
      </w:tblGrid>
      <w:tr>
        <w:tc>
          <w:tcPr>
            <w:tcW w:type="dxa" w:w="1872"/>
            <w:tcBorders>
              <w:top w:val="single" w:color="CCCCCC" w:sz="1"/>
              <w:left w:val="single" w:color="CCCCCC" w:sz="1"/>
              <w:bottom w:val="single" w:color="CCCCCC" w:sz="1"/>
              <w:right w:val="single" w:color="CCCCCC" w:sz="1"/>
            </w:tcBorders>
            <w:shd w:fill="E8600A" w:val="clear"/>
            <w:tcMar>
              <w:top w:type="dxa" w:w="80"/>
              <w:left w:type="dxa" w:w="120"/>
              <w:bottom w:type="dxa" w:w="80"/>
              <w:right w:type="dxa" w:w="120"/>
            </w:tcMar>
          </w:tcPr>
          <w:p>
            <w:pPr>
              <w:jc w:val="center"/>
            </w:pPr>
            <w:r>
              <w:rPr>
                <w:b/>
                <w:bCs/>
                <w:color w:val="FFFFFF"/>
                <w:sz w:val="24"/>
                <w:szCs w:val="24"/>
              </w:rPr>
              <w:t xml:space="preserve">Time</w:t>
            </w:r>
          </w:p>
        </w:tc>
        <w:tc>
          <w:tcPr>
            <w:tcW w:type="dxa" w:w="4680"/>
            <w:tcBorders>
              <w:top w:val="single" w:color="CCCCCC" w:sz="1"/>
              <w:left w:val="single" w:color="CCCCCC" w:sz="1"/>
              <w:bottom w:val="single" w:color="CCCCCC" w:sz="1"/>
              <w:right w:val="single" w:color="CCCCCC" w:sz="1"/>
            </w:tcBorders>
            <w:shd w:fill="E8600A" w:val="clear"/>
            <w:tcMar>
              <w:top w:type="dxa" w:w="80"/>
              <w:left w:type="dxa" w:w="120"/>
              <w:bottom w:type="dxa" w:w="80"/>
              <w:right w:type="dxa" w:w="120"/>
            </w:tcMar>
          </w:tcPr>
          <w:p>
            <w:pPr>
              <w:jc w:val="center"/>
            </w:pPr>
            <w:r>
              <w:rPr>
                <w:b/>
                <w:bCs/>
                <w:color w:val="FFFFFF"/>
                <w:sz w:val="24"/>
                <w:szCs w:val="24"/>
              </w:rPr>
              <w:t xml:space="preserve">Activity</w:t>
            </w:r>
          </w:p>
        </w:tc>
        <w:tc>
          <w:tcPr>
            <w:tcW w:type="dxa" w:w="2808"/>
            <w:tcBorders>
              <w:top w:val="single" w:color="CCCCCC" w:sz="1"/>
              <w:left w:val="single" w:color="CCCCCC" w:sz="1"/>
              <w:bottom w:val="single" w:color="CCCCCC" w:sz="1"/>
              <w:right w:val="single" w:color="CCCCCC" w:sz="1"/>
            </w:tcBorders>
            <w:shd w:fill="E8600A" w:val="clear"/>
            <w:tcMar>
              <w:top w:type="dxa" w:w="80"/>
              <w:left w:type="dxa" w:w="120"/>
              <w:bottom w:type="dxa" w:w="80"/>
              <w:right w:type="dxa" w:w="120"/>
            </w:tcMar>
          </w:tcPr>
          <w:p>
            <w:pPr>
              <w:jc w:val="center"/>
            </w:pPr>
            <w:r>
              <w:rPr>
                <w:b/>
                <w:bCs/>
                <w:color w:val="FFFFFF"/>
                <w:sz w:val="24"/>
                <w:szCs w:val="24"/>
              </w:rPr>
              <w:t xml:space="preserve">Notes</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0:00-0:05</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Welcome &amp; Icebreaker</w:t>
            </w:r>
          </w:p>
        </w:tc>
        <w:tc>
          <w:tcPr>
            <w:tcW w:type="dxa" w:w="280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5 minutes</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0:05-0:10</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Opening Prayer</w:t>
            </w:r>
          </w:p>
        </w:tc>
        <w:tc>
          <w:tcPr>
            <w:tcW w:type="dxa" w:w="280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5 minutes</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0:10-0:25</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Scripture Reading &amp; Teaching</w:t>
            </w:r>
          </w:p>
        </w:tc>
        <w:tc>
          <w:tcPr>
            <w:tcW w:type="dxa" w:w="280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15 minutes</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0:25-0:55</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Discussion &amp; Skill Workshop</w:t>
            </w:r>
          </w:p>
        </w:tc>
        <w:tc>
          <w:tcPr>
            <w:tcW w:type="dxa" w:w="280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30 minutes</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0:55-1:25</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Application &amp; Closing</w:t>
            </w:r>
          </w:p>
        </w:tc>
        <w:tc>
          <w:tcPr>
            <w:tcW w:type="dxa" w:w="280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30 minutes</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1:25-1:30</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Closing Prayer &amp; Dismissal</w:t>
            </w:r>
          </w:p>
        </w:tc>
        <w:tc>
          <w:tcPr>
            <w:tcW w:type="dxa" w:w="280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5 minutes</w:t>
            </w:r>
          </w:p>
        </w:tc>
      </w:tr>
    </w:tbl>
    <w:p>
      <w:pPr>
        <w:spacing w:after="240"/>
      </w:pPr>
      <w:r>
        <w:t xml:space="preserve"/>
      </w:r>
    </w:p>
    <w:p>
      <w:pPr>
        <w:pStyle w:val="Heading2"/>
        <w:spacing w:after="120" w:before="180"/>
      </w:pPr>
      <w:r>
        <w:rPr>
          <w:rFonts w:ascii="Arial" w:cs="Arial" w:eastAsia="Arial" w:hAnsi="Arial"/>
          <w:b/>
          <w:bCs/>
          <w:color w:val="E8600A"/>
          <w:sz w:val="28"/>
          <w:szCs w:val="28"/>
        </w:rPr>
        <w:t xml:space="preserve">Discussion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600A" w:val="clear"/>
            <w:tcMar>
              <w:top w:type="dxa" w:w="80"/>
              <w:left w:type="dxa" w:w="120"/>
              <w:bottom w:type="dxa" w:w="80"/>
              <w:right w:type="dxa" w:w="120"/>
            </w:tcMar>
          </w:tcPr>
          <w:p>
            <w:r>
              <w:rPr>
                <w:b/>
                <w:bCs/>
                <w:color w:val="FFFFFF"/>
                <w:sz w:val="24"/>
                <w:szCs w:val="24"/>
              </w:rPr>
              <w:t xml:space="preserve">Discussion Questions</w:t>
            </w:r>
          </w:p>
        </w:tc>
      </w:tr>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00" w:lineRule="auto"/>
            </w:pPr>
            <w:r>
              <w:rPr>
                <w:b/>
                <w:bCs/>
              </w:rPr>
              <w:t xml:space="preserve">1. </w:t>
            </w:r>
            <w:r>
              <w:t xml:space="preserve">When have you felt spiritually depleted?</w:t>
            </w:r>
          </w:p>
        </w:tc>
      </w:tr>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00" w:lineRule="auto"/>
            </w:pPr>
            <w:r>
              <w:rPr>
                <w:b/>
                <w:bCs/>
              </w:rPr>
              <w:t xml:space="preserve">2. </w:t>
            </w:r>
            <w:r>
              <w:t xml:space="preserve">What replenishes your spiritual life?</w:t>
            </w:r>
          </w:p>
        </w:tc>
      </w:tr>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00" w:lineRule="auto"/>
            </w:pPr>
            <w:r>
              <w:rPr>
                <w:b/>
                <w:bCs/>
              </w:rPr>
              <w:t xml:space="preserve">3. </w:t>
            </w:r>
            <w:r>
              <w:t xml:space="preserve">How do you distinguish between being available and being exploited?</w:t>
            </w:r>
          </w:p>
        </w:tc>
      </w:tr>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00" w:lineRule="auto"/>
            </w:pPr>
            <w:r>
              <w:rPr>
                <w:b/>
                <w:bCs/>
              </w:rPr>
              <w:t xml:space="preserve">4. </w:t>
            </w:r>
            <w:r>
              <w:t xml:space="preserve">When have you had to say no to something good to say yes to something essential?</w:t>
            </w:r>
          </w:p>
        </w:tc>
      </w:tr>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00" w:lineRule="auto"/>
            </w:pPr>
            <w:r>
              <w:rPr>
                <w:b/>
                <w:bCs/>
              </w:rPr>
              <w:t xml:space="preserve">5. </w:t>
            </w:r>
            <w:r>
              <w:t xml:space="preserve">How does your own spiritual formation shape your leadership?</w:t>
            </w:r>
          </w:p>
        </w:tc>
      </w:tr>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00" w:lineRule="auto"/>
            </w:pPr>
            <w:r>
              <w:rPr>
                <w:b/>
                <w:bCs/>
              </w:rPr>
              <w:t xml:space="preserve">6. </w:t>
            </w:r>
            <w:r>
              <w:t xml:space="preserve">What would it look like to pastor your pastor?</w:t>
            </w:r>
          </w:p>
        </w:tc>
      </w:tr>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00" w:lineRule="auto"/>
            </w:pPr>
            <w:r>
              <w:rPr>
                <w:b/>
                <w:bCs/>
              </w:rPr>
              <w:t xml:space="preserve">7. </w:t>
            </w:r>
            <w:r>
              <w:t xml:space="preserve">How do you lead from fullness rather than depletion?</w:t>
            </w:r>
          </w:p>
        </w:tc>
      </w:tr>
    </w:tbl>
    <w:p>
      <w:pPr>
        <w:spacing w:after="240"/>
      </w:pPr>
      <w:r>
        <w:t xml:space="preserve"/>
      </w:r>
    </w:p>
    <w:p>
      <w:pPr>
        <w:pStyle w:val="Heading2"/>
        <w:spacing w:after="120" w:before="180"/>
      </w:pPr>
      <w:r>
        <w:rPr>
          <w:rFonts w:ascii="Arial" w:cs="Arial" w:eastAsia="Arial" w:hAnsi="Arial"/>
          <w:b/>
          <w:bCs/>
          <w:color w:val="E8600A"/>
          <w:sz w:val="28"/>
          <w:szCs w:val="28"/>
        </w:rPr>
        <w:t xml:space="preserve">Leader Notes</w:t>
      </w:r>
    </w:p>
    <w:p>
      <w:pPr>
        <w:spacing w:line="360" w:lineRule="auto"/>
      </w:pPr>
      <w:r>
        <w:rPr>
          <w:rFonts w:ascii="Arial" w:cs="Arial" w:eastAsia="Arial" w:hAnsi="Arial"/>
          <w:b w:val="false"/>
          <w:bCs w:val="false"/>
          <w:i w:val="false"/>
          <w:iCs w:val="false"/>
          <w:color w:val="1A1A1A"/>
          <w:sz w:val="24"/>
          <w:szCs w:val="24"/>
        </w:rPr>
        <w:t xml:space="preserve">Common pitfall: overextending yourself and then burning out. When you take a break, the group will survive. God will work. This is good news.
Watch for: the tendency to hide your struggles. If you are struggling, it is okay to say so. This builds trust, not erodes it.
Expect: that as you prioritize your own spiritual life, your leadership will become more effective, not less.</w:t>
      </w:r>
    </w:p>
    <w:p>
      <w:pPr>
        <w:pStyle w:val="Heading2"/>
        <w:spacing w:after="120" w:before="180"/>
      </w:pPr>
      <w:r>
        <w:rPr>
          <w:rFonts w:ascii="Arial" w:cs="Arial" w:eastAsia="Arial" w:hAnsi="Arial"/>
          <w:b/>
          <w:bCs/>
          <w:color w:val="E8600A"/>
          <w:sz w:val="28"/>
          <w:szCs w:val="28"/>
        </w:rPr>
        <w:t xml:space="preserve">For the Experienced Leader</w:t>
      </w:r>
    </w:p>
    <w:p>
      <w:pPr>
        <w:spacing w:line="360" w:lineRule="auto"/>
      </w:pPr>
      <w:r>
        <w:rPr>
          <w:rFonts w:ascii="Arial" w:cs="Arial" w:eastAsia="Arial" w:hAnsi="Arial"/>
          <w:b w:val="false"/>
          <w:bCs w:val="false"/>
          <w:i w:val="false"/>
          <w:iCs w:val="false"/>
          <w:color w:val="1A1A1A"/>
          <w:sz w:val="24"/>
          <w:szCs w:val="24"/>
        </w:rPr>
        <w:t xml:space="preserve">If you have been leading for a long time, you may have learned to perform without presence. To say the right things without feeling them. This is the danger. Repentance means returning. Returning to prayer. Returning to wonder. Returning to the presence of God.</w:t>
      </w:r>
    </w:p>
    <w:p>
      <w:pPr>
        <w:pStyle w:val="Heading2"/>
        <w:spacing w:after="120" w:before="180"/>
      </w:pPr>
      <w:r>
        <w:rPr>
          <w:rFonts w:ascii="Arial" w:cs="Arial" w:eastAsia="Arial" w:hAnsi="Arial"/>
          <w:b/>
          <w:bCs/>
          <w:color w:val="E8600A"/>
          <w:sz w:val="28"/>
          <w:szCs w:val="28"/>
        </w:rPr>
        <w:t xml:space="preserve">Take-Home Assignment</w:t>
      </w:r>
    </w:p>
    <w:p>
      <w:pPr>
        <w:spacing w:line="360" w:lineRule="auto"/>
      </w:pPr>
      <w:r>
        <w:rPr>
          <w:rFonts w:ascii="Arial" w:cs="Arial" w:eastAsia="Arial" w:hAnsi="Arial"/>
          <w:b w:val="false"/>
          <w:bCs w:val="false"/>
          <w:i/>
          <w:iCs/>
          <w:color w:val="1A1A1A"/>
          <w:sz w:val="24"/>
          <w:szCs w:val="24"/>
        </w:rPr>
        <w:t xml:space="preserve">Assess your spiritual life. Are you praying? Are you being pastored? Are you confessing to anyone? This week, take one concrete action to deepen your relationship with Jesus.</w:t>
      </w:r>
    </w:p>
    <w:p>
      <w:pPr>
        <w:pStyle w:val="Heading2"/>
        <w:spacing w:after="120" w:before="180"/>
      </w:pPr>
      <w:r>
        <w:rPr>
          <w:rFonts w:ascii="Arial" w:cs="Arial" w:eastAsia="Arial" w:hAnsi="Arial"/>
          <w:b/>
          <w:bCs/>
          <w:color w:val="E8600A"/>
          <w:sz w:val="28"/>
          <w:szCs w:val="28"/>
        </w:rPr>
        <w:t xml:space="preserve">Recommended Reading</w:t>
      </w:r>
    </w:p>
    <w:p>
      <w:pPr>
        <w:pStyle w:val="ListParagraph"/>
        <w:numPr>
          <w:ilvl w:val="0"/>
          <w:numId w:val="2"/>
        </w:numPr>
        <w:spacing w:line="300" w:lineRule="auto"/>
      </w:pPr>
      <w:r>
        <w:rPr>
          <w:rFonts w:ascii="Arial" w:cs="Arial" w:eastAsia="Arial" w:hAnsi="Arial"/>
          <w:color w:val="1A1A1A"/>
          <w:sz w:val="24"/>
          <w:szCs w:val="24"/>
        </w:rPr>
        <w:t xml:space="preserve">Peterson, Eugene. "The Pastor: A Memoir"</w:t>
      </w:r>
    </w:p>
    <w:p>
      <w:pPr>
        <w:pStyle w:val="ListParagraph"/>
        <w:numPr>
          <w:ilvl w:val="0"/>
          <w:numId w:val="2"/>
        </w:numPr>
        <w:spacing w:line="300" w:lineRule="auto"/>
      </w:pPr>
      <w:r>
        <w:rPr>
          <w:rFonts w:ascii="Arial" w:cs="Arial" w:eastAsia="Arial" w:hAnsi="Arial"/>
          <w:color w:val="1A1A1A"/>
          <w:sz w:val="24"/>
          <w:szCs w:val="24"/>
        </w:rPr>
        <w:t xml:space="preserve">Piper, John. "The Pleasures of God"</w:t>
      </w:r>
    </w:p>
    <w:p>
      <w:r>
        <w:br w:type="page"/>
      </w:r>
    </w:p>
    <w:p>
      <w:pPr>
        <w:pStyle w:val="Heading1"/>
        <w:spacing w:after="240" w:before="240"/>
      </w:pPr>
      <w:r>
        <w:rPr>
          <w:rFonts w:ascii="Arial" w:cs="Arial" w:eastAsia="Arial" w:hAnsi="Arial"/>
          <w:b/>
          <w:bCs/>
          <w:color w:val="1A1A1A"/>
          <w:sz w:val="32"/>
          <w:szCs w:val="32"/>
        </w:rPr>
        <w:t xml:space="preserve">Week 12: Sending and Commissioning</w:t>
      </w:r>
    </w:p>
    <w:p>
      <w:pPr>
        <w:spacing w:after="240"/>
      </w:pPr>
      <w:r>
        <w:rPr>
          <w:rFonts w:ascii="Arial" w:cs="Arial" w:eastAsia="Arial" w:hAnsi="Arial"/>
          <w:b/>
          <w:bCs/>
          <w:i w:val="false"/>
          <w:iCs w:val="false"/>
          <w:color w:val="1A1A1A"/>
          <w:sz w:val="24"/>
          <w:szCs w:val="24"/>
        </w:rPr>
        <w:t xml:space="preserve">What Happens After This Training</w:t>
      </w:r>
    </w:p>
    <w:p>
      <w:pPr>
        <w:pStyle w:val="Heading3"/>
        <w:spacing w:after="80" w:before="120"/>
      </w:pPr>
      <w:r>
        <w:rPr>
          <w:rFonts w:ascii="Arial" w:cs="Arial" w:eastAsia="Arial" w:hAnsi="Arial"/>
          <w:b/>
          <w:bCs/>
          <w:color w:val="1A1A1A"/>
          <w:sz w:val="26"/>
          <w:szCs w:val="26"/>
        </w:rPr>
        <w:t xml:space="preserve">Theme Verse</w:t>
      </w:r>
    </w:p>
    <w:p>
      <w:pPr>
        <w:spacing w:after="240"/>
      </w:pPr>
      <w:r>
        <w:rPr>
          <w:rFonts w:ascii="Arial" w:cs="Arial" w:eastAsia="Arial" w:hAnsi="Arial"/>
          <w:b/>
          <w:bCs/>
          <w:i w:val="false"/>
          <w:iCs w:val="false"/>
          <w:color w:val="E8600A"/>
          <w:sz w:val="24"/>
          <w:szCs w:val="24"/>
        </w:rPr>
        <w:t xml:space="preserve">Acts 13:1-3, Matthew 28:18-20</w:t>
      </w:r>
    </w:p>
    <w:p>
      <w:pPr>
        <w:pStyle w:val="Heading2"/>
        <w:spacing w:after="120" w:before="180"/>
      </w:pPr>
      <w:r>
        <w:rPr>
          <w:rFonts w:ascii="Arial" w:cs="Arial" w:eastAsia="Arial" w:hAnsi="Arial"/>
          <w:b/>
          <w:bCs/>
          <w:color w:val="E8600A"/>
          <w:sz w:val="28"/>
          <w:szCs w:val="28"/>
        </w:rPr>
        <w:t xml:space="preserve">Theological Foundation</w:t>
      </w:r>
    </w:p>
    <w:p>
      <w:pPr>
        <w:spacing w:line="360" w:lineRule="auto"/>
      </w:pPr>
      <w:r>
        <w:rPr>
          <w:rFonts w:ascii="Arial" w:cs="Arial" w:eastAsia="Arial" w:hAnsi="Arial"/>
          <w:b w:val="false"/>
          <w:bCs w:val="false"/>
          <w:i w:val="false"/>
          <w:iCs w:val="false"/>
          <w:color w:val="1A1A1A"/>
          <w:sz w:val="24"/>
          <w:szCs w:val="24"/>
        </w:rPr>
        <w:t xml:space="preserve">Luke describes the church at Antioch. Leaders are fasting and worshiping. The Spirit says, "Set apart for me Barnabas and Saul for the work to which I have called them." So they lay hands on them. They send them.
This is the pattern. You develop leaders. You train them. You commission them. And then you send them. Not to more training. Not to a waiting room. You send them to do the work.
Jesus ends the Gospel of Matthew not with more instruction but with commissioning: "All authority in heaven and on earth has been given to me. Therefore go and make disciples of all nations." Go. Not to study about discipleship. To make disciples.
At the end of these twelve weeks, you have completed the training. But training for the sake of training is useless. The point has always been to send leaders back into their communities to multiply.
This is where many training efforts fail. You train and train and train. And then what? People complete the program and have no outlet for what they have learned. Or they use it only in their own small group but never think about leading something new.
But the goal has always been multiplication. Someone in this training completes it, goes back to lead their group, and within six months, begins developing an apprentice. Within a year, that apprentice is ready to launch a new group. Within two years, that new group has two apprentices. Within three years, there are now four groups where there was one.
This is kingdom math. And it requires that leaders are sent to do the work.</w:t>
      </w:r>
    </w:p>
    <w:p>
      <w:pPr>
        <w:pStyle w:val="Heading2"/>
        <w:spacing w:after="120" w:before="180"/>
      </w:pPr>
      <w:r>
        <w:rPr>
          <w:rFonts w:ascii="Arial" w:cs="Arial" w:eastAsia="Arial" w:hAnsi="Arial"/>
          <w:b/>
          <w:bCs/>
          <w:color w:val="E8600A"/>
          <w:sz w:val="28"/>
          <w:szCs w:val="28"/>
        </w:rPr>
        <w:t xml:space="preserve">Leadership Skill Focus</w:t>
      </w:r>
    </w:p>
    <w:p>
      <w:pPr>
        <w:spacing w:line="360" w:lineRule="auto"/>
      </w:pPr>
      <w:r>
        <w:rPr>
          <w:rFonts w:ascii="Arial" w:cs="Arial" w:eastAsia="Arial" w:hAnsi="Arial"/>
          <w:b w:val="false"/>
          <w:bCs w:val="false"/>
          <w:i w:val="false"/>
          <w:iCs w:val="false"/>
          <w:color w:val="1A1A1A"/>
          <w:sz w:val="24"/>
          <w:szCs w:val="24"/>
        </w:rPr>
        <w:t xml:space="preserve">Here is how to commission:
First, celebrate what has been accomplished. Over these twelve weeks, people have grown. Some have made critical decisions to lead. Some have deepened their faith. Some have experienced community for the first time. Acknowledge this.
Second, clarify the calling. Being a small group leader is not one of many ministry options. It is primary. It is the way the kingdom multiplies. Make this clear.
Third, commission for a specific season. Do not say "lead forever." Say "commit to leading this group for the next year." Seasons are manageable. Eternity is overwhelming.
Fourth, clarify the expectations. What does leadership look like? How often do you meet? What training will continue? When do you hand off? Clarity prevents confusion and burnout.
Fifth, connect them with support. They do not go alone. They are part of a network of leaders. They have a pastor who checks in. They have peers who are doing the same thing.
Sixth, pray over them. Lay hands on them. Bless them. Commission them into the work of ministry.
Seventh, celebrate in community. The whole church should know that new leaders are being raised up. This shapes culture. It says: this is how we work. We develop leaders. We send them.</w:t>
      </w:r>
    </w:p>
    <w:p>
      <w:pPr>
        <w:pStyle w:val="Heading2"/>
        <w:spacing w:after="120" w:before="180"/>
      </w:pPr>
      <w:r>
        <w:rPr>
          <w:rFonts w:ascii="Arial" w:cs="Arial" w:eastAsia="Arial" w:hAnsi="Arial"/>
          <w:b/>
          <w:bCs/>
          <w:color w:val="E8600A"/>
          <w:sz w:val="28"/>
          <w:szCs w:val="28"/>
        </w:rPr>
        <w:t xml:space="preserve">90-Minute Session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4680"/>
        <w:gridCol w:w="2808"/>
      </w:tblGrid>
      <w:tr>
        <w:tc>
          <w:tcPr>
            <w:tcW w:type="dxa" w:w="1872"/>
            <w:tcBorders>
              <w:top w:val="single" w:color="CCCCCC" w:sz="1"/>
              <w:left w:val="single" w:color="CCCCCC" w:sz="1"/>
              <w:bottom w:val="single" w:color="CCCCCC" w:sz="1"/>
              <w:right w:val="single" w:color="CCCCCC" w:sz="1"/>
            </w:tcBorders>
            <w:shd w:fill="E8600A" w:val="clear"/>
            <w:tcMar>
              <w:top w:type="dxa" w:w="80"/>
              <w:left w:type="dxa" w:w="120"/>
              <w:bottom w:type="dxa" w:w="80"/>
              <w:right w:type="dxa" w:w="120"/>
            </w:tcMar>
          </w:tcPr>
          <w:p>
            <w:pPr>
              <w:jc w:val="center"/>
            </w:pPr>
            <w:r>
              <w:rPr>
                <w:b/>
                <w:bCs/>
                <w:color w:val="FFFFFF"/>
                <w:sz w:val="24"/>
                <w:szCs w:val="24"/>
              </w:rPr>
              <w:t xml:space="preserve">Time</w:t>
            </w:r>
          </w:p>
        </w:tc>
        <w:tc>
          <w:tcPr>
            <w:tcW w:type="dxa" w:w="4680"/>
            <w:tcBorders>
              <w:top w:val="single" w:color="CCCCCC" w:sz="1"/>
              <w:left w:val="single" w:color="CCCCCC" w:sz="1"/>
              <w:bottom w:val="single" w:color="CCCCCC" w:sz="1"/>
              <w:right w:val="single" w:color="CCCCCC" w:sz="1"/>
            </w:tcBorders>
            <w:shd w:fill="E8600A" w:val="clear"/>
            <w:tcMar>
              <w:top w:type="dxa" w:w="80"/>
              <w:left w:type="dxa" w:w="120"/>
              <w:bottom w:type="dxa" w:w="80"/>
              <w:right w:type="dxa" w:w="120"/>
            </w:tcMar>
          </w:tcPr>
          <w:p>
            <w:pPr>
              <w:jc w:val="center"/>
            </w:pPr>
            <w:r>
              <w:rPr>
                <w:b/>
                <w:bCs/>
                <w:color w:val="FFFFFF"/>
                <w:sz w:val="24"/>
                <w:szCs w:val="24"/>
              </w:rPr>
              <w:t xml:space="preserve">Activity</w:t>
            </w:r>
          </w:p>
        </w:tc>
        <w:tc>
          <w:tcPr>
            <w:tcW w:type="dxa" w:w="2808"/>
            <w:tcBorders>
              <w:top w:val="single" w:color="CCCCCC" w:sz="1"/>
              <w:left w:val="single" w:color="CCCCCC" w:sz="1"/>
              <w:bottom w:val="single" w:color="CCCCCC" w:sz="1"/>
              <w:right w:val="single" w:color="CCCCCC" w:sz="1"/>
            </w:tcBorders>
            <w:shd w:fill="E8600A" w:val="clear"/>
            <w:tcMar>
              <w:top w:type="dxa" w:w="80"/>
              <w:left w:type="dxa" w:w="120"/>
              <w:bottom w:type="dxa" w:w="80"/>
              <w:right w:type="dxa" w:w="120"/>
            </w:tcMar>
          </w:tcPr>
          <w:p>
            <w:pPr>
              <w:jc w:val="center"/>
            </w:pPr>
            <w:r>
              <w:rPr>
                <w:b/>
                <w:bCs/>
                <w:color w:val="FFFFFF"/>
                <w:sz w:val="24"/>
                <w:szCs w:val="24"/>
              </w:rPr>
              <w:t xml:space="preserve">Notes</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0:00-0:05</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Welcome &amp; Icebreaker</w:t>
            </w:r>
          </w:p>
        </w:tc>
        <w:tc>
          <w:tcPr>
            <w:tcW w:type="dxa" w:w="280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5 minutes</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0:05-0:10</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Opening Prayer</w:t>
            </w:r>
          </w:p>
        </w:tc>
        <w:tc>
          <w:tcPr>
            <w:tcW w:type="dxa" w:w="280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5 minutes</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0:10-0:25</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Scripture Reading &amp; Teaching</w:t>
            </w:r>
          </w:p>
        </w:tc>
        <w:tc>
          <w:tcPr>
            <w:tcW w:type="dxa" w:w="280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15 minutes</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0:25-0:55</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Discussion &amp; Skill Workshop</w:t>
            </w:r>
          </w:p>
        </w:tc>
        <w:tc>
          <w:tcPr>
            <w:tcW w:type="dxa" w:w="280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30 minutes</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0:55-1:25</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Application &amp; Closing</w:t>
            </w:r>
          </w:p>
        </w:tc>
        <w:tc>
          <w:tcPr>
            <w:tcW w:type="dxa" w:w="280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30 minutes</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1:25-1:30</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Closing Prayer &amp; Dismissal</w:t>
            </w:r>
          </w:p>
        </w:tc>
        <w:tc>
          <w:tcPr>
            <w:tcW w:type="dxa" w:w="280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5 minutes</w:t>
            </w:r>
          </w:p>
        </w:tc>
      </w:tr>
    </w:tbl>
    <w:p>
      <w:pPr>
        <w:spacing w:after="240"/>
      </w:pPr>
      <w:r>
        <w:t xml:space="preserve"/>
      </w:r>
    </w:p>
    <w:p>
      <w:pPr>
        <w:pStyle w:val="Heading2"/>
        <w:spacing w:after="120" w:before="180"/>
      </w:pPr>
      <w:r>
        <w:rPr>
          <w:rFonts w:ascii="Arial" w:cs="Arial" w:eastAsia="Arial" w:hAnsi="Arial"/>
          <w:b/>
          <w:bCs/>
          <w:color w:val="E8600A"/>
          <w:sz w:val="28"/>
          <w:szCs w:val="28"/>
        </w:rPr>
        <w:t xml:space="preserve">Discussion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600A" w:val="clear"/>
            <w:tcMar>
              <w:top w:type="dxa" w:w="80"/>
              <w:left w:type="dxa" w:w="120"/>
              <w:bottom w:type="dxa" w:w="80"/>
              <w:right w:type="dxa" w:w="120"/>
            </w:tcMar>
          </w:tcPr>
          <w:p>
            <w:r>
              <w:rPr>
                <w:b/>
                <w:bCs/>
                <w:color w:val="FFFFFF"/>
                <w:sz w:val="24"/>
                <w:szCs w:val="24"/>
              </w:rPr>
              <w:t xml:space="preserve">Discussion Questions</w:t>
            </w:r>
          </w:p>
        </w:tc>
      </w:tr>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00" w:lineRule="auto"/>
            </w:pPr>
            <w:r>
              <w:rPr>
                <w:b/>
                <w:bCs/>
              </w:rPr>
              <w:t xml:space="preserve">1. </w:t>
            </w:r>
            <w:r>
              <w:t xml:space="preserve">What would it look like for you to lead a small group?</w:t>
            </w:r>
          </w:p>
        </w:tc>
      </w:tr>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00" w:lineRule="auto"/>
            </w:pPr>
            <w:r>
              <w:rPr>
                <w:b/>
                <w:bCs/>
              </w:rPr>
              <w:t xml:space="preserve">2. </w:t>
            </w:r>
            <w:r>
              <w:t xml:space="preserve">When have you felt called to something and then actually stepped into it?</w:t>
            </w:r>
          </w:p>
        </w:tc>
      </w:tr>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00" w:lineRule="auto"/>
            </w:pPr>
            <w:r>
              <w:rPr>
                <w:b/>
                <w:bCs/>
              </w:rPr>
              <w:t xml:space="preserve">3. </w:t>
            </w:r>
            <w:r>
              <w:t xml:space="preserve">What would you need from the church to say yes to leading?</w:t>
            </w:r>
          </w:p>
        </w:tc>
      </w:tr>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00" w:lineRule="auto"/>
            </w:pPr>
            <w:r>
              <w:rPr>
                <w:b/>
                <w:bCs/>
              </w:rPr>
              <w:t xml:space="preserve">4. </w:t>
            </w:r>
            <w:r>
              <w:t xml:space="preserve">How does multiplication change from personal ministry to kingdom work?</w:t>
            </w:r>
          </w:p>
        </w:tc>
      </w:tr>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00" w:lineRule="auto"/>
            </w:pPr>
            <w:r>
              <w:rPr>
                <w:b/>
                <w:bCs/>
              </w:rPr>
              <w:t xml:space="preserve">5. </w:t>
            </w:r>
            <w:r>
              <w:t xml:space="preserve">What scares you about the next step?</w:t>
            </w:r>
          </w:p>
        </w:tc>
      </w:tr>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00" w:lineRule="auto"/>
            </w:pPr>
            <w:r>
              <w:rPr>
                <w:b/>
                <w:bCs/>
              </w:rPr>
              <w:t xml:space="preserve">6. </w:t>
            </w:r>
            <w:r>
              <w:t xml:space="preserve">Who is someone you want to develop as a leader?</w:t>
            </w:r>
          </w:p>
        </w:tc>
      </w:tr>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00" w:lineRule="auto"/>
            </w:pPr>
            <w:r>
              <w:rPr>
                <w:b/>
                <w:bCs/>
              </w:rPr>
              <w:t xml:space="preserve">7. </w:t>
            </w:r>
            <w:r>
              <w:t xml:space="preserve">What would it look like if every leader in your church trained a replacement?</w:t>
            </w:r>
          </w:p>
        </w:tc>
      </w:tr>
    </w:tbl>
    <w:p>
      <w:pPr>
        <w:spacing w:after="240"/>
      </w:pPr>
      <w:r>
        <w:t xml:space="preserve"/>
      </w:r>
    </w:p>
    <w:p>
      <w:pPr>
        <w:pStyle w:val="Heading2"/>
        <w:spacing w:after="120" w:before="180"/>
      </w:pPr>
      <w:r>
        <w:rPr>
          <w:rFonts w:ascii="Arial" w:cs="Arial" w:eastAsia="Arial" w:hAnsi="Arial"/>
          <w:b/>
          <w:bCs/>
          <w:color w:val="E8600A"/>
          <w:sz w:val="28"/>
          <w:szCs w:val="28"/>
        </w:rPr>
        <w:t xml:space="preserve">Leader Notes</w:t>
      </w:r>
    </w:p>
    <w:p>
      <w:pPr>
        <w:spacing w:line="360" w:lineRule="auto"/>
      </w:pPr>
      <w:r>
        <w:rPr>
          <w:rFonts w:ascii="Arial" w:cs="Arial" w:eastAsia="Arial" w:hAnsi="Arial"/>
          <w:b w:val="false"/>
          <w:bCs w:val="false"/>
          <w:i w:val="false"/>
          <w:iCs w:val="false"/>
          <w:color w:val="1A1A1A"/>
          <w:sz w:val="24"/>
          <w:szCs w:val="24"/>
        </w:rPr>
        <w:t xml:space="preserve">Common pitfall: ending training and having no next step. The end of training should be the beginning of leadership, not the end of it.
Watch for: the person who is not ready to lead but feels pressured. It is okay to say, "Not yet. But let's plan for this path."
Expect: that some people will be ready and some will not. Both are okay.</w:t>
      </w:r>
    </w:p>
    <w:p>
      <w:pPr>
        <w:pStyle w:val="Heading2"/>
        <w:spacing w:after="120" w:before="180"/>
      </w:pPr>
      <w:r>
        <w:rPr>
          <w:rFonts w:ascii="Arial" w:cs="Arial" w:eastAsia="Arial" w:hAnsi="Arial"/>
          <w:b/>
          <w:bCs/>
          <w:color w:val="E8600A"/>
          <w:sz w:val="28"/>
          <w:szCs w:val="28"/>
        </w:rPr>
        <w:t xml:space="preserve">For the Experienced Leader</w:t>
      </w:r>
    </w:p>
    <w:p>
      <w:pPr>
        <w:spacing w:line="360" w:lineRule="auto"/>
      </w:pPr>
      <w:r>
        <w:rPr>
          <w:rFonts w:ascii="Arial" w:cs="Arial" w:eastAsia="Arial" w:hAnsi="Arial"/>
          <w:b w:val="false"/>
          <w:bCs w:val="false"/>
          <w:i w:val="false"/>
          <w:iCs w:val="false"/>
          <w:color w:val="1A1A1A"/>
          <w:sz w:val="24"/>
          <w:szCs w:val="24"/>
        </w:rPr>
        <w:t xml:space="preserve">If you have been leading for years, your calling now is to be a developer of developers. You are still leading your group, but increasingly you are coaching other leaders. You are the network. This is where the kingdom multiplies.</w:t>
      </w:r>
    </w:p>
    <w:p>
      <w:pPr>
        <w:pStyle w:val="Heading2"/>
        <w:spacing w:after="120" w:before="180"/>
      </w:pPr>
      <w:r>
        <w:rPr>
          <w:rFonts w:ascii="Arial" w:cs="Arial" w:eastAsia="Arial" w:hAnsi="Arial"/>
          <w:b/>
          <w:bCs/>
          <w:color w:val="E8600A"/>
          <w:sz w:val="28"/>
          <w:szCs w:val="28"/>
        </w:rPr>
        <w:t xml:space="preserve">Take-Home Assignment</w:t>
      </w:r>
    </w:p>
    <w:p>
      <w:pPr>
        <w:spacing w:line="360" w:lineRule="auto"/>
      </w:pPr>
      <w:r>
        <w:rPr>
          <w:rFonts w:ascii="Arial" w:cs="Arial" w:eastAsia="Arial" w:hAnsi="Arial"/>
          <w:b w:val="false"/>
          <w:bCs w:val="false"/>
          <w:i/>
          <w:iCs/>
          <w:color w:val="1A1A1A"/>
          <w:sz w:val="24"/>
          <w:szCs w:val="24"/>
        </w:rPr>
        <w:t xml:space="preserve">What is God calling you to next? Is it to lead a small group for the first time? To develop an apprentice? To coach other leaders? Spend time in prayer discerning this. Share your sense of calling with the church.</w:t>
      </w:r>
    </w:p>
    <w:p>
      <w:pPr>
        <w:pStyle w:val="Heading2"/>
        <w:spacing w:after="120" w:before="180"/>
      </w:pPr>
      <w:r>
        <w:rPr>
          <w:rFonts w:ascii="Arial" w:cs="Arial" w:eastAsia="Arial" w:hAnsi="Arial"/>
          <w:b/>
          <w:bCs/>
          <w:color w:val="E8600A"/>
          <w:sz w:val="28"/>
          <w:szCs w:val="28"/>
        </w:rPr>
        <w:t xml:space="preserve">Recommended Reading</w:t>
      </w:r>
    </w:p>
    <w:p>
      <w:pPr>
        <w:pStyle w:val="ListParagraph"/>
        <w:numPr>
          <w:ilvl w:val="0"/>
          <w:numId w:val="2"/>
        </w:numPr>
        <w:spacing w:line="300" w:lineRule="auto"/>
      </w:pPr>
      <w:r>
        <w:rPr>
          <w:rFonts w:ascii="Arial" w:cs="Arial" w:eastAsia="Arial" w:hAnsi="Arial"/>
          <w:color w:val="1A1A1A"/>
          <w:sz w:val="24"/>
          <w:szCs w:val="24"/>
        </w:rPr>
        <w:t xml:space="preserve">Hybels, Bill. "The Volunteer Leader"</w:t>
      </w:r>
    </w:p>
    <w:p>
      <w:pPr>
        <w:pStyle w:val="ListParagraph"/>
        <w:numPr>
          <w:ilvl w:val="0"/>
          <w:numId w:val="2"/>
        </w:numPr>
        <w:spacing w:line="300" w:lineRule="auto"/>
      </w:pPr>
      <w:r>
        <w:rPr>
          <w:rFonts w:ascii="Arial" w:cs="Arial" w:eastAsia="Arial" w:hAnsi="Arial"/>
          <w:color w:val="1A1A1A"/>
          <w:sz w:val="24"/>
          <w:szCs w:val="24"/>
        </w:rPr>
        <w:t xml:space="preserve">Ogne, Steve and Sweetman, Tim. "Promoting the Kingdom"</w:t>
      </w:r>
    </w:p>
    <w:p>
      <w:r>
        <w:br w:type="page"/>
      </w:r>
    </w:p>
    <w:p>
      <w:pPr>
        <w:pStyle w:val="Heading1"/>
        <w:spacing w:after="240" w:before="240"/>
      </w:pPr>
      <w:r>
        <w:rPr>
          <w:rFonts w:ascii="Arial" w:cs="Arial" w:eastAsia="Arial" w:hAnsi="Arial"/>
          <w:b/>
          <w:bCs/>
          <w:color w:val="1A1A1A"/>
          <w:sz w:val="32"/>
          <w:szCs w:val="32"/>
        </w:rPr>
        <w:t xml:space="preserve">Appendix A: Small Group Leader Covenant</w:t>
      </w:r>
    </w:p>
    <w:p>
      <w:pPr>
        <w:spacing w:line="360" w:lineRule="auto"/>
      </w:pPr>
      <w:r>
        <w:rPr>
          <w:rFonts w:ascii="Arial" w:cs="Arial" w:eastAsia="Arial" w:hAnsi="Arial"/>
          <w:b w:val="false"/>
          <w:bCs w:val="false"/>
          <w:i w:val="false"/>
          <w:iCs w:val="false"/>
          <w:color w:val="1A1A1A"/>
          <w:sz w:val="24"/>
          <w:szCs w:val="24"/>
        </w:rPr>
        <w:t xml:space="preserve">This is a commitment document for leaders to sign and keep. It clarifies the expectations and helps leaders take their role seriously.</w:t>
      </w:r>
    </w:p>
    <w:p>
      <w:pPr>
        <w:spacing w:line="360" w:lineRule="auto"/>
      </w:pPr>
      <w:r>
        <w:rPr>
          <w:rFonts w:ascii="Arial" w:cs="Arial" w:eastAsia="Arial" w:hAnsi="Arial"/>
          <w:b w:val="false"/>
          <w:bCs w:val="false"/>
          <w:i w:val="false"/>
          <w:iCs w:val="false"/>
          <w:color w:val="1A1A1A"/>
          <w:sz w:val="24"/>
          <w:szCs w:val="24"/>
        </w:rPr>
        <w:t xml:space="preserve">As a small group leader, I commit to:</w:t>
      </w:r>
    </w:p>
    <w:p>
      <w:pPr>
        <w:pStyle w:val="ListParagraph"/>
        <w:numPr>
          <w:ilvl w:val="0"/>
          <w:numId w:val="2"/>
        </w:numPr>
        <w:spacing w:line="300" w:lineRule="auto"/>
      </w:pPr>
      <w:r>
        <w:rPr>
          <w:rFonts w:ascii="Arial" w:cs="Arial" w:eastAsia="Arial" w:hAnsi="Arial"/>
          <w:color w:val="1A1A1A"/>
          <w:sz w:val="24"/>
          <w:szCs w:val="24"/>
        </w:rPr>
        <w:t xml:space="preserve">Lead with integrity. I will be honest about my own journey and growth.</w:t>
      </w:r>
    </w:p>
    <w:p>
      <w:pPr>
        <w:pStyle w:val="ListParagraph"/>
        <w:numPr>
          <w:ilvl w:val="0"/>
          <w:numId w:val="2"/>
        </w:numPr>
        <w:spacing w:line="300" w:lineRule="auto"/>
      </w:pPr>
      <w:r>
        <w:rPr>
          <w:rFonts w:ascii="Arial" w:cs="Arial" w:eastAsia="Arial" w:hAnsi="Arial"/>
          <w:color w:val="1A1A1A"/>
          <w:sz w:val="24"/>
          <w:szCs w:val="24"/>
        </w:rPr>
        <w:t xml:space="preserve">Prepare well. I will spend time in prayer and study before each meeting.</w:t>
      </w:r>
    </w:p>
    <w:p>
      <w:pPr>
        <w:pStyle w:val="ListParagraph"/>
        <w:numPr>
          <w:ilvl w:val="0"/>
          <w:numId w:val="2"/>
        </w:numPr>
        <w:spacing w:line="300" w:lineRule="auto"/>
      </w:pPr>
      <w:r>
        <w:rPr>
          <w:rFonts w:ascii="Arial" w:cs="Arial" w:eastAsia="Arial" w:hAnsi="Arial"/>
          <w:color w:val="1A1A1A"/>
          <w:sz w:val="24"/>
          <w:szCs w:val="24"/>
        </w:rPr>
        <w:t xml:space="preserve">Show up consistently. I will not cancel meetings. I will be on time.</w:t>
      </w:r>
    </w:p>
    <w:p>
      <w:pPr>
        <w:pStyle w:val="ListParagraph"/>
        <w:numPr>
          <w:ilvl w:val="0"/>
          <w:numId w:val="2"/>
        </w:numPr>
        <w:spacing w:line="300" w:lineRule="auto"/>
      </w:pPr>
      <w:r>
        <w:rPr>
          <w:rFonts w:ascii="Arial" w:cs="Arial" w:eastAsia="Arial" w:hAnsi="Arial"/>
          <w:color w:val="1A1A1A"/>
          <w:sz w:val="24"/>
          <w:szCs w:val="24"/>
        </w:rPr>
        <w:t xml:space="preserve">Create safety. I will keep confidentiality and build a culture where vulnerability is honored.</w:t>
      </w:r>
    </w:p>
    <w:p>
      <w:pPr>
        <w:pStyle w:val="ListParagraph"/>
        <w:numPr>
          <w:ilvl w:val="0"/>
          <w:numId w:val="2"/>
        </w:numPr>
        <w:spacing w:line="300" w:lineRule="auto"/>
      </w:pPr>
      <w:r>
        <w:rPr>
          <w:rFonts w:ascii="Arial" w:cs="Arial" w:eastAsia="Arial" w:hAnsi="Arial"/>
          <w:color w:val="1A1A1A"/>
          <w:sz w:val="24"/>
          <w:szCs w:val="24"/>
        </w:rPr>
        <w:t xml:space="preserve">Be present. I will notice when someone is absent and check in with them.</w:t>
      </w:r>
    </w:p>
    <w:p>
      <w:pPr>
        <w:pStyle w:val="ListParagraph"/>
        <w:numPr>
          <w:ilvl w:val="0"/>
          <w:numId w:val="2"/>
        </w:numPr>
        <w:spacing w:line="300" w:lineRule="auto"/>
      </w:pPr>
      <w:r>
        <w:rPr>
          <w:rFonts w:ascii="Arial" w:cs="Arial" w:eastAsia="Arial" w:hAnsi="Arial"/>
          <w:color w:val="1A1A1A"/>
          <w:sz w:val="24"/>
          <w:szCs w:val="24"/>
        </w:rPr>
        <w:t xml:space="preserve">Care for people. I will serve my group in practical ways.</w:t>
      </w:r>
    </w:p>
    <w:p>
      <w:pPr>
        <w:pStyle w:val="ListParagraph"/>
        <w:numPr>
          <w:ilvl w:val="0"/>
          <w:numId w:val="2"/>
        </w:numPr>
        <w:spacing w:line="300" w:lineRule="auto"/>
      </w:pPr>
      <w:r>
        <w:rPr>
          <w:rFonts w:ascii="Arial" w:cs="Arial" w:eastAsia="Arial" w:hAnsi="Arial"/>
          <w:color w:val="1A1A1A"/>
          <w:sz w:val="24"/>
          <w:szCs w:val="24"/>
        </w:rPr>
        <w:t xml:space="preserve">Develop others. I will identify and invest in potential leaders.</w:t>
      </w:r>
    </w:p>
    <w:p>
      <w:pPr>
        <w:pStyle w:val="ListParagraph"/>
        <w:numPr>
          <w:ilvl w:val="0"/>
          <w:numId w:val="2"/>
        </w:numPr>
        <w:spacing w:line="300" w:lineRule="auto"/>
      </w:pPr>
      <w:r>
        <w:rPr>
          <w:rFonts w:ascii="Arial" w:cs="Arial" w:eastAsia="Arial" w:hAnsi="Arial"/>
          <w:color w:val="1A1A1A"/>
          <w:sz w:val="24"/>
          <w:szCs w:val="24"/>
        </w:rPr>
        <w:t xml:space="preserve">Grow spiritually. I will prioritize my own relationship with God.</w:t>
      </w:r>
    </w:p>
    <w:p>
      <w:pPr>
        <w:pStyle w:val="ListParagraph"/>
        <w:numPr>
          <w:ilvl w:val="0"/>
          <w:numId w:val="2"/>
        </w:numPr>
        <w:spacing w:line="300" w:lineRule="auto"/>
      </w:pPr>
      <w:r>
        <w:rPr>
          <w:rFonts w:ascii="Arial" w:cs="Arial" w:eastAsia="Arial" w:hAnsi="Arial"/>
          <w:color w:val="1A1A1A"/>
          <w:sz w:val="24"/>
          <w:szCs w:val="24"/>
        </w:rPr>
        <w:t xml:space="preserve">Seek wisdom. I will ask for help when I need it.</w:t>
      </w:r>
    </w:p>
    <w:p>
      <w:pPr>
        <w:pStyle w:val="ListParagraph"/>
        <w:numPr>
          <w:ilvl w:val="0"/>
          <w:numId w:val="2"/>
        </w:numPr>
        <w:spacing w:line="300" w:lineRule="auto"/>
      </w:pPr>
      <w:r>
        <w:rPr>
          <w:rFonts w:ascii="Arial" w:cs="Arial" w:eastAsia="Arial" w:hAnsi="Arial"/>
          <w:color w:val="1A1A1A"/>
          <w:sz w:val="24"/>
          <w:szCs w:val="24"/>
        </w:rPr>
        <w:t xml:space="preserve">Point to Jesus. In all things, I will direct people toward Christ.</w:t>
      </w:r>
    </w:p>
    <w:p>
      <w:r>
        <w:br w:type="page"/>
      </w:r>
    </w:p>
    <w:p>
      <w:pPr>
        <w:pStyle w:val="Heading1"/>
        <w:spacing w:after="240" w:before="240"/>
      </w:pPr>
      <w:r>
        <w:rPr>
          <w:rFonts w:ascii="Arial" w:cs="Arial" w:eastAsia="Arial" w:hAnsi="Arial"/>
          <w:b/>
          <w:bCs/>
          <w:color w:val="1A1A1A"/>
          <w:sz w:val="32"/>
          <w:szCs w:val="32"/>
        </w:rPr>
        <w:t xml:space="preserve">Appendix B: Group Health Assessment Tool</w:t>
      </w:r>
    </w:p>
    <w:p>
      <w:pPr>
        <w:spacing w:line="360" w:lineRule="auto"/>
      </w:pPr>
      <w:r>
        <w:rPr>
          <w:rFonts w:ascii="Arial" w:cs="Arial" w:eastAsia="Arial" w:hAnsi="Arial"/>
          <w:b w:val="false"/>
          <w:bCs w:val="false"/>
          <w:i w:val="false"/>
          <w:iCs w:val="false"/>
          <w:color w:val="1A1A1A"/>
          <w:sz w:val="24"/>
          <w:szCs w:val="24"/>
        </w:rPr>
        <w:t xml:space="preserve">Use this assessment quarterly to evaluate the health of your group: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tcBorders>
              <w:top w:val="single" w:color="CCCCCC" w:sz="1"/>
              <w:left w:val="single" w:color="CCCCCC" w:sz="1"/>
              <w:bottom w:val="single" w:color="CCCCCC" w:sz="1"/>
              <w:right w:val="single" w:color="CCCCCC" w:sz="1"/>
            </w:tcBorders>
            <w:shd w:fill="E8600A" w:val="clear"/>
            <w:tcMar>
              <w:top w:type="dxa" w:w="80"/>
              <w:left w:type="dxa" w:w="120"/>
              <w:bottom w:type="dxa" w:w="80"/>
              <w:right w:type="dxa" w:w="120"/>
            </w:tcMar>
          </w:tcPr>
          <w:p>
            <w:r>
              <w:rPr>
                <w:b/>
                <w:bCs/>
                <w:color w:val="FFFFFF"/>
              </w:rPr>
              <w:t xml:space="preserve">Area</w:t>
            </w:r>
          </w:p>
        </w:tc>
        <w:tc>
          <w:tcPr>
            <w:tcW w:type="dxa" w:w="2340"/>
            <w:tcBorders>
              <w:top w:val="single" w:color="CCCCCC" w:sz="1"/>
              <w:left w:val="single" w:color="CCCCCC" w:sz="1"/>
              <w:bottom w:val="single" w:color="CCCCCC" w:sz="1"/>
              <w:right w:val="single" w:color="CCCCCC" w:sz="1"/>
            </w:tcBorders>
            <w:shd w:fill="E8600A" w:val="clear"/>
            <w:tcMar>
              <w:top w:type="dxa" w:w="80"/>
              <w:left w:type="dxa" w:w="120"/>
              <w:bottom w:type="dxa" w:w="80"/>
              <w:right w:type="dxa" w:w="120"/>
            </w:tcMar>
          </w:tcPr>
          <w:p>
            <w:r>
              <w:rPr>
                <w:b/>
                <w:bCs/>
                <w:color w:val="FFFFFF"/>
              </w:rPr>
              <w:t xml:space="preserve">Assessment</w:t>
            </w:r>
          </w:p>
        </w:tc>
        <w:tc>
          <w:tcPr>
            <w:tcW w:type="dxa" w:w="2340"/>
            <w:tcBorders>
              <w:top w:val="single" w:color="CCCCCC" w:sz="1"/>
              <w:left w:val="single" w:color="CCCCCC" w:sz="1"/>
              <w:bottom w:val="single" w:color="CCCCCC" w:sz="1"/>
              <w:right w:val="single" w:color="CCCCCC" w:sz="1"/>
            </w:tcBorders>
            <w:shd w:fill="E8600A" w:val="clear"/>
            <w:tcMar>
              <w:top w:type="dxa" w:w="80"/>
              <w:left w:type="dxa" w:w="120"/>
              <w:bottom w:type="dxa" w:w="80"/>
              <w:right w:type="dxa" w:w="120"/>
            </w:tcMar>
          </w:tcPr>
          <w:p>
            <w:r>
              <w:rPr>
                <w:b/>
                <w:bCs/>
                <w:color w:val="FFFFFF"/>
              </w:rPr>
              <w:t xml:space="preserve">Notes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Attendance Consistency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__ / 10</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Depth of Discussion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__ / 10</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Care for One Another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__ / 10</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Vulnerability &amp; Honesty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__ / 10</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Growth &amp; Spiritual Formation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__ / 10</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
            </w:r>
          </w:p>
        </w:tc>
      </w:tr>
    </w:tbl>
    <w:p>
      <w:r>
        <w:br w:type="page"/>
      </w:r>
    </w:p>
    <w:p>
      <w:pPr>
        <w:pStyle w:val="Heading1"/>
        <w:spacing w:after="240" w:before="240"/>
      </w:pPr>
      <w:r>
        <w:rPr>
          <w:rFonts w:ascii="Arial" w:cs="Arial" w:eastAsia="Arial" w:hAnsi="Arial"/>
          <w:b/>
          <w:bCs/>
          <w:color w:val="1A1A1A"/>
          <w:sz w:val="32"/>
          <w:szCs w:val="32"/>
        </w:rPr>
        <w:t xml:space="preserve">Appendix C: Crisis Response Quick Reference</w:t>
      </w:r>
    </w:p>
    <w:p>
      <w:pPr>
        <w:spacing w:line="360" w:lineRule="auto"/>
      </w:pPr>
      <w:r>
        <w:rPr>
          <w:rFonts w:ascii="Arial" w:cs="Arial" w:eastAsia="Arial" w:hAnsi="Arial"/>
          <w:b w:val="false"/>
          <w:bCs w:val="false"/>
          <w:i w:val="false"/>
          <w:iCs w:val="false"/>
          <w:color w:val="1A1A1A"/>
          <w:sz w:val="24"/>
          <w:szCs w:val="24"/>
        </w:rPr>
        <w:t xml:space="preserve">When someone in your group faces crisis, use this reference:</w:t>
      </w:r>
    </w:p>
    <w:p>
      <w:pPr>
        <w:spacing w:line="360" w:lineRule="auto"/>
      </w:pPr>
      <w:r>
        <w:rPr>
          <w:rFonts w:ascii="Arial" w:cs="Arial" w:eastAsia="Arial" w:hAnsi="Arial"/>
          <w:b/>
          <w:bCs/>
          <w:i w:val="false"/>
          <w:iCs w:val="false"/>
          <w:color w:val="1A1A1A"/>
          <w:sz w:val="24"/>
          <w:szCs w:val="24"/>
        </w:rPr>
        <w:t xml:space="preserve">Immediate Response (same day):</w:t>
      </w:r>
    </w:p>
    <w:p>
      <w:pPr>
        <w:pStyle w:val="ListParagraph"/>
        <w:numPr>
          <w:ilvl w:val="0"/>
          <w:numId w:val="2"/>
        </w:numPr>
        <w:spacing w:line="300" w:lineRule="auto"/>
      </w:pPr>
      <w:r>
        <w:rPr>
          <w:rFonts w:ascii="Arial" w:cs="Arial" w:eastAsia="Arial" w:hAnsi="Arial"/>
          <w:color w:val="1A1A1A"/>
          <w:sz w:val="24"/>
          <w:szCs w:val="24"/>
        </w:rPr>
        <w:t xml:space="preserve">Call or text the person</w:t>
      </w:r>
    </w:p>
    <w:p>
      <w:pPr>
        <w:pStyle w:val="ListParagraph"/>
        <w:numPr>
          <w:ilvl w:val="0"/>
          <w:numId w:val="2"/>
        </w:numPr>
        <w:spacing w:line="300" w:lineRule="auto"/>
      </w:pPr>
      <w:r>
        <w:rPr>
          <w:rFonts w:ascii="Arial" w:cs="Arial" w:eastAsia="Arial" w:hAnsi="Arial"/>
          <w:color w:val="1A1A1A"/>
          <w:sz w:val="24"/>
          <w:szCs w:val="24"/>
        </w:rPr>
        <w:t xml:space="preserve">Ask what they need</w:t>
      </w:r>
    </w:p>
    <w:p>
      <w:pPr>
        <w:pStyle w:val="ListParagraph"/>
        <w:numPr>
          <w:ilvl w:val="0"/>
          <w:numId w:val="2"/>
        </w:numPr>
        <w:spacing w:line="300" w:lineRule="auto"/>
      </w:pPr>
      <w:r>
        <w:rPr>
          <w:rFonts w:ascii="Arial" w:cs="Arial" w:eastAsia="Arial" w:hAnsi="Arial"/>
          <w:color w:val="1A1A1A"/>
          <w:sz w:val="24"/>
          <w:szCs w:val="24"/>
        </w:rPr>
        <w:t xml:space="preserve">Offer specific help (not "let me know if you need anything")</w:t>
      </w:r>
    </w:p>
    <w:p>
      <w:pPr>
        <w:spacing w:line="360" w:lineRule="auto"/>
      </w:pPr>
      <w:r>
        <w:rPr>
          <w:rFonts w:ascii="Arial" w:cs="Arial" w:eastAsia="Arial" w:hAnsi="Arial"/>
          <w:b/>
          <w:bCs/>
          <w:i w:val="false"/>
          <w:iCs w:val="false"/>
          <w:color w:val="1A1A1A"/>
          <w:sz w:val="24"/>
          <w:szCs w:val="24"/>
        </w:rPr>
        <w:t xml:space="preserve">Short-term (first two weeks):</w:t>
      </w:r>
    </w:p>
    <w:p>
      <w:pPr>
        <w:pStyle w:val="ListParagraph"/>
        <w:numPr>
          <w:ilvl w:val="0"/>
          <w:numId w:val="2"/>
        </w:numPr>
        <w:spacing w:line="300" w:lineRule="auto"/>
      </w:pPr>
      <w:r>
        <w:rPr>
          <w:rFonts w:ascii="Arial" w:cs="Arial" w:eastAsia="Arial" w:hAnsi="Arial"/>
          <w:color w:val="1A1A1A"/>
          <w:sz w:val="24"/>
          <w:szCs w:val="24"/>
        </w:rPr>
        <w:t xml:space="preserve">Bring meals</w:t>
      </w:r>
    </w:p>
    <w:p>
      <w:pPr>
        <w:pStyle w:val="ListParagraph"/>
        <w:numPr>
          <w:ilvl w:val="0"/>
          <w:numId w:val="2"/>
        </w:numPr>
        <w:spacing w:line="300" w:lineRule="auto"/>
      </w:pPr>
      <w:r>
        <w:rPr>
          <w:rFonts w:ascii="Arial" w:cs="Arial" w:eastAsia="Arial" w:hAnsi="Arial"/>
          <w:color w:val="1A1A1A"/>
          <w:sz w:val="24"/>
          <w:szCs w:val="24"/>
        </w:rPr>
        <w:t xml:space="preserve">Provide childcare</w:t>
      </w:r>
    </w:p>
    <w:p>
      <w:pPr>
        <w:pStyle w:val="ListParagraph"/>
        <w:numPr>
          <w:ilvl w:val="0"/>
          <w:numId w:val="2"/>
        </w:numPr>
        <w:spacing w:line="300" w:lineRule="auto"/>
      </w:pPr>
      <w:r>
        <w:rPr>
          <w:rFonts w:ascii="Arial" w:cs="Arial" w:eastAsia="Arial" w:hAnsi="Arial"/>
          <w:color w:val="1A1A1A"/>
          <w:sz w:val="24"/>
          <w:szCs w:val="24"/>
        </w:rPr>
        <w:t xml:space="preserve">Help with practical tasks</w:t>
      </w:r>
    </w:p>
    <w:p>
      <w:pPr>
        <w:pStyle w:val="ListParagraph"/>
        <w:numPr>
          <w:ilvl w:val="0"/>
          <w:numId w:val="2"/>
        </w:numPr>
        <w:spacing w:line="300" w:lineRule="auto"/>
      </w:pPr>
      <w:r>
        <w:rPr>
          <w:rFonts w:ascii="Arial" w:cs="Arial" w:eastAsia="Arial" w:hAnsi="Arial"/>
          <w:color w:val="1A1A1A"/>
          <w:sz w:val="24"/>
          <w:szCs w:val="24"/>
        </w:rPr>
        <w:t xml:space="preserve">Check in regularly</w:t>
      </w:r>
    </w:p>
    <w:p>
      <w:pPr>
        <w:spacing w:line="360" w:lineRule="auto"/>
      </w:pPr>
      <w:r>
        <w:rPr>
          <w:rFonts w:ascii="Arial" w:cs="Arial" w:eastAsia="Arial" w:hAnsi="Arial"/>
          <w:b/>
          <w:bCs/>
          <w:i w:val="false"/>
          <w:iCs w:val="false"/>
          <w:color w:val="1A1A1A"/>
          <w:sz w:val="24"/>
          <w:szCs w:val="24"/>
        </w:rPr>
        <w:t xml:space="preserve">Medium-term (weeks 3-8):</w:t>
      </w:r>
    </w:p>
    <w:p>
      <w:pPr>
        <w:pStyle w:val="ListParagraph"/>
        <w:numPr>
          <w:ilvl w:val="0"/>
          <w:numId w:val="2"/>
        </w:numPr>
        <w:spacing w:line="300" w:lineRule="auto"/>
      </w:pPr>
      <w:r>
        <w:rPr>
          <w:rFonts w:ascii="Arial" w:cs="Arial" w:eastAsia="Arial" w:hAnsi="Arial"/>
          <w:color w:val="1A1A1A"/>
          <w:sz w:val="24"/>
          <w:szCs w:val="24"/>
        </w:rPr>
        <w:t xml:space="preserve">Continue meals if needed</w:t>
      </w:r>
    </w:p>
    <w:p>
      <w:pPr>
        <w:pStyle w:val="ListParagraph"/>
        <w:numPr>
          <w:ilvl w:val="0"/>
          <w:numId w:val="2"/>
        </w:numPr>
        <w:spacing w:line="300" w:lineRule="auto"/>
      </w:pPr>
      <w:r>
        <w:rPr>
          <w:rFonts w:ascii="Arial" w:cs="Arial" w:eastAsia="Arial" w:hAnsi="Arial"/>
          <w:color w:val="1A1A1A"/>
          <w:sz w:val="24"/>
          <w:szCs w:val="24"/>
        </w:rPr>
        <w:t xml:space="preserve">Remember important dates</w:t>
      </w:r>
    </w:p>
    <w:p>
      <w:pPr>
        <w:pStyle w:val="ListParagraph"/>
        <w:numPr>
          <w:ilvl w:val="0"/>
          <w:numId w:val="2"/>
        </w:numPr>
        <w:spacing w:line="300" w:lineRule="auto"/>
      </w:pPr>
      <w:r>
        <w:rPr>
          <w:rFonts w:ascii="Arial" w:cs="Arial" w:eastAsia="Arial" w:hAnsi="Arial"/>
          <w:color w:val="1A1A1A"/>
          <w:sz w:val="24"/>
          <w:szCs w:val="24"/>
        </w:rPr>
        <w:t xml:space="preserve">Connect with professional help if needed</w:t>
      </w:r>
    </w:p>
    <w:p>
      <w:pPr>
        <w:pStyle w:val="ListParagraph"/>
        <w:numPr>
          <w:ilvl w:val="0"/>
          <w:numId w:val="2"/>
        </w:numPr>
        <w:spacing w:line="300" w:lineRule="auto"/>
      </w:pPr>
      <w:r>
        <w:rPr>
          <w:rFonts w:ascii="Arial" w:cs="Arial" w:eastAsia="Arial" w:hAnsi="Arial"/>
          <w:color w:val="1A1A1A"/>
          <w:sz w:val="24"/>
          <w:szCs w:val="24"/>
        </w:rPr>
        <w:t xml:space="preserve">Process with group what you're learning</w:t>
      </w:r>
    </w:p>
    <w:p>
      <w:pPr>
        <w:spacing w:line="360" w:lineRule="auto"/>
      </w:pPr>
      <w:r>
        <w:rPr>
          <w:rFonts w:ascii="Arial" w:cs="Arial" w:eastAsia="Arial" w:hAnsi="Arial"/>
          <w:b/>
          <w:bCs/>
          <w:i w:val="false"/>
          <w:iCs w:val="false"/>
          <w:color w:val="1A1A1A"/>
          <w:sz w:val="24"/>
          <w:szCs w:val="24"/>
        </w:rPr>
        <w:t xml:space="preserve">Referral Guidelines:</w:t>
      </w:r>
    </w:p>
    <w:p>
      <w:pPr>
        <w:pStyle w:val="ListParagraph"/>
        <w:numPr>
          <w:ilvl w:val="0"/>
          <w:numId w:val="2"/>
        </w:numPr>
        <w:spacing w:line="300" w:lineRule="auto"/>
      </w:pPr>
      <w:r>
        <w:rPr>
          <w:rFonts w:ascii="Arial" w:cs="Arial" w:eastAsia="Arial" w:hAnsi="Arial"/>
          <w:color w:val="1A1A1A"/>
          <w:sz w:val="24"/>
          <w:szCs w:val="24"/>
        </w:rPr>
        <w:t xml:space="preserve">Active suicidal ideation: refer to crisis team</w:t>
      </w:r>
    </w:p>
    <w:p>
      <w:pPr>
        <w:pStyle w:val="ListParagraph"/>
        <w:numPr>
          <w:ilvl w:val="0"/>
          <w:numId w:val="2"/>
        </w:numPr>
        <w:spacing w:line="300" w:lineRule="auto"/>
      </w:pPr>
      <w:r>
        <w:rPr>
          <w:rFonts w:ascii="Arial" w:cs="Arial" w:eastAsia="Arial" w:hAnsi="Arial"/>
          <w:color w:val="1A1A1A"/>
          <w:sz w:val="24"/>
          <w:szCs w:val="24"/>
        </w:rPr>
        <w:t xml:space="preserve">Untreated mental health condition: refer to counselor</w:t>
      </w:r>
    </w:p>
    <w:p>
      <w:pPr>
        <w:pStyle w:val="ListParagraph"/>
        <w:numPr>
          <w:ilvl w:val="0"/>
          <w:numId w:val="2"/>
        </w:numPr>
        <w:spacing w:line="300" w:lineRule="auto"/>
      </w:pPr>
      <w:r>
        <w:rPr>
          <w:rFonts w:ascii="Arial" w:cs="Arial" w:eastAsia="Arial" w:hAnsi="Arial"/>
          <w:color w:val="1A1A1A"/>
          <w:sz w:val="24"/>
          <w:szCs w:val="24"/>
        </w:rPr>
        <w:t xml:space="preserve">Substance abuse: refer to recovery program</w:t>
      </w:r>
    </w:p>
    <w:p>
      <w:pPr>
        <w:pStyle w:val="ListParagraph"/>
        <w:numPr>
          <w:ilvl w:val="0"/>
          <w:numId w:val="2"/>
        </w:numPr>
        <w:spacing w:line="300" w:lineRule="auto"/>
      </w:pPr>
      <w:r>
        <w:rPr>
          <w:rFonts w:ascii="Arial" w:cs="Arial" w:eastAsia="Arial" w:hAnsi="Arial"/>
          <w:color w:val="1A1A1A"/>
          <w:sz w:val="24"/>
          <w:szCs w:val="24"/>
        </w:rPr>
        <w:t xml:space="preserve">Abuse situation: follow mandatory reporting requirements</w:t>
      </w:r>
    </w:p>
    <w:p>
      <w:pPr>
        <w:pStyle w:val="ListParagraph"/>
        <w:numPr>
          <w:ilvl w:val="0"/>
          <w:numId w:val="2"/>
        </w:numPr>
        <w:spacing w:line="300" w:lineRule="auto"/>
      </w:pPr>
      <w:r>
        <w:rPr>
          <w:rFonts w:ascii="Arial" w:cs="Arial" w:eastAsia="Arial" w:hAnsi="Arial"/>
          <w:color w:val="1A1A1A"/>
          <w:sz w:val="24"/>
          <w:szCs w:val="24"/>
        </w:rPr>
        <w:t xml:space="preserve">Complicated grief: refer to grief counselor after first month</w:t>
      </w:r>
    </w:p>
    <w:p>
      <w:r>
        <w:br w:type="page"/>
      </w:r>
    </w:p>
    <w:p>
      <w:pPr>
        <w:pStyle w:val="Heading1"/>
        <w:spacing w:after="240" w:before="240"/>
      </w:pPr>
      <w:r>
        <w:rPr>
          <w:rFonts w:ascii="Arial" w:cs="Arial" w:eastAsia="Arial" w:hAnsi="Arial"/>
          <w:b/>
          <w:bCs/>
          <w:color w:val="1A1A1A"/>
          <w:sz w:val="32"/>
          <w:szCs w:val="32"/>
        </w:rPr>
        <w:t xml:space="preserve">Appendix D: Recommended Reading List</w:t>
      </w:r>
    </w:p>
    <w:p>
      <w:pPr>
        <w:pStyle w:val="Heading2"/>
        <w:spacing w:after="120" w:before="180"/>
      </w:pPr>
      <w:r>
        <w:rPr>
          <w:rFonts w:ascii="Arial" w:cs="Arial" w:eastAsia="Arial" w:hAnsi="Arial"/>
          <w:b/>
          <w:bCs/>
          <w:color w:val="E8600A"/>
          <w:sz w:val="28"/>
          <w:szCs w:val="28"/>
        </w:rPr>
        <w:t xml:space="preserve">Small Group Ministry &amp; Community</w:t>
      </w:r>
    </w:p>
    <w:p>
      <w:pPr>
        <w:pStyle w:val="ListParagraph"/>
        <w:numPr>
          <w:ilvl w:val="0"/>
          <w:numId w:val="2"/>
        </w:numPr>
        <w:spacing w:line="300" w:lineRule="auto"/>
      </w:pPr>
      <w:r>
        <w:rPr>
          <w:rFonts w:ascii="Arial" w:cs="Arial" w:eastAsia="Arial" w:hAnsi="Arial"/>
          <w:color w:val="1A1A1A"/>
          <w:sz w:val="24"/>
          <w:szCs w:val="24"/>
        </w:rPr>
        <w:t xml:space="preserve">Bonhoeffer, Dietrich. "Life Together"</w:t>
      </w:r>
    </w:p>
    <w:p>
      <w:pPr>
        <w:pStyle w:val="ListParagraph"/>
        <w:numPr>
          <w:ilvl w:val="0"/>
          <w:numId w:val="2"/>
        </w:numPr>
        <w:spacing w:line="300" w:lineRule="auto"/>
      </w:pPr>
      <w:r>
        <w:rPr>
          <w:rFonts w:ascii="Arial" w:cs="Arial" w:eastAsia="Arial" w:hAnsi="Arial"/>
          <w:color w:val="1A1A1A"/>
          <w:sz w:val="24"/>
          <w:szCs w:val="24"/>
        </w:rPr>
        <w:t xml:space="preserve">Blackaby, Henry and Blackaby, Richard. "Spiritual Leadership"</w:t>
      </w:r>
    </w:p>
    <w:p>
      <w:pPr>
        <w:pStyle w:val="ListParagraph"/>
        <w:numPr>
          <w:ilvl w:val="0"/>
          <w:numId w:val="2"/>
        </w:numPr>
        <w:spacing w:line="300" w:lineRule="auto"/>
      </w:pPr>
      <w:r>
        <w:rPr>
          <w:rFonts w:ascii="Arial" w:cs="Arial" w:eastAsia="Arial" w:hAnsi="Arial"/>
          <w:color w:val="1A1A1A"/>
          <w:sz w:val="24"/>
          <w:szCs w:val="24"/>
        </w:rPr>
        <w:t xml:space="preserve">Chan, Francis. "The Forgotten God"</w:t>
      </w:r>
    </w:p>
    <w:p>
      <w:pPr>
        <w:pStyle w:val="Heading2"/>
        <w:spacing w:after="120" w:before="180"/>
      </w:pPr>
      <w:r>
        <w:rPr>
          <w:rFonts w:ascii="Arial" w:cs="Arial" w:eastAsia="Arial" w:hAnsi="Arial"/>
          <w:b/>
          <w:bCs/>
          <w:color w:val="E8600A"/>
          <w:sz w:val="28"/>
          <w:szCs w:val="28"/>
        </w:rPr>
        <w:t xml:space="preserve">Leadership &amp; Discipleship</w:t>
      </w:r>
    </w:p>
    <w:p>
      <w:pPr>
        <w:pStyle w:val="ListParagraph"/>
        <w:numPr>
          <w:ilvl w:val="0"/>
          <w:numId w:val="2"/>
        </w:numPr>
        <w:spacing w:line="300" w:lineRule="auto"/>
      </w:pPr>
      <w:r>
        <w:rPr>
          <w:rFonts w:ascii="Arial" w:cs="Arial" w:eastAsia="Arial" w:hAnsi="Arial"/>
          <w:color w:val="1A1A1A"/>
          <w:sz w:val="24"/>
          <w:szCs w:val="24"/>
        </w:rPr>
        <w:t xml:space="preserve">Keller, Timothy. "The Meaning of Marriage"</w:t>
      </w:r>
    </w:p>
    <w:p>
      <w:pPr>
        <w:pStyle w:val="ListParagraph"/>
        <w:numPr>
          <w:ilvl w:val="0"/>
          <w:numId w:val="2"/>
        </w:numPr>
        <w:spacing w:line="300" w:lineRule="auto"/>
      </w:pPr>
      <w:r>
        <w:rPr>
          <w:rFonts w:ascii="Arial" w:cs="Arial" w:eastAsia="Arial" w:hAnsi="Arial"/>
          <w:color w:val="1A1A1A"/>
          <w:sz w:val="24"/>
          <w:szCs w:val="24"/>
        </w:rPr>
        <w:t xml:space="preserve">Peterson, Eugene. "The Contemplative Pastor"</w:t>
      </w:r>
    </w:p>
    <w:p>
      <w:pPr>
        <w:pStyle w:val="ListParagraph"/>
        <w:numPr>
          <w:ilvl w:val="0"/>
          <w:numId w:val="2"/>
        </w:numPr>
        <w:spacing w:line="300" w:lineRule="auto"/>
      </w:pPr>
      <w:r>
        <w:rPr>
          <w:rFonts w:ascii="Arial" w:cs="Arial" w:eastAsia="Arial" w:hAnsi="Arial"/>
          <w:color w:val="1A1A1A"/>
          <w:sz w:val="24"/>
          <w:szCs w:val="24"/>
        </w:rPr>
        <w:t xml:space="preserve">Tripp, Paul. "Dangerous Calling"</w:t>
      </w:r>
    </w:p>
    <w:p>
      <w:pPr>
        <w:pStyle w:val="Heading2"/>
        <w:spacing w:after="120" w:before="180"/>
      </w:pPr>
      <w:r>
        <w:rPr>
          <w:rFonts w:ascii="Arial" w:cs="Arial" w:eastAsia="Arial" w:hAnsi="Arial"/>
          <w:b/>
          <w:bCs/>
          <w:color w:val="E8600A"/>
          <w:sz w:val="28"/>
          <w:szCs w:val="28"/>
        </w:rPr>
        <w:t xml:space="preserve">Biblical Theology &amp; Exegesis</w:t>
      </w:r>
    </w:p>
    <w:p>
      <w:pPr>
        <w:pStyle w:val="ListParagraph"/>
        <w:numPr>
          <w:ilvl w:val="0"/>
          <w:numId w:val="2"/>
        </w:numPr>
        <w:spacing w:line="300" w:lineRule="auto"/>
      </w:pPr>
      <w:r>
        <w:rPr>
          <w:rFonts w:ascii="Arial" w:cs="Arial" w:eastAsia="Arial" w:hAnsi="Arial"/>
          <w:color w:val="1A1A1A"/>
          <w:sz w:val="24"/>
          <w:szCs w:val="24"/>
        </w:rPr>
        <w:t xml:space="preserve">Fee, Gordon and Stuart, Douglas. "How to Read the Bible for All Its Worth"</w:t>
      </w:r>
    </w:p>
    <w:p>
      <w:pPr>
        <w:pStyle w:val="ListParagraph"/>
        <w:numPr>
          <w:ilvl w:val="0"/>
          <w:numId w:val="2"/>
        </w:numPr>
        <w:spacing w:line="300" w:lineRule="auto"/>
      </w:pPr>
      <w:r>
        <w:rPr>
          <w:rFonts w:ascii="Arial" w:cs="Arial" w:eastAsia="Arial" w:hAnsi="Arial"/>
          <w:color w:val="1A1A1A"/>
          <w:sz w:val="24"/>
          <w:szCs w:val="24"/>
        </w:rPr>
        <w:t xml:space="preserve">Keller, Timothy. "How to Read the Bible: A Guide to Scripture, Then and Now"</w:t>
      </w:r>
    </w:p>
    <w:p>
      <w:pPr>
        <w:pStyle w:val="ListParagraph"/>
        <w:numPr>
          <w:ilvl w:val="0"/>
          <w:numId w:val="2"/>
        </w:numPr>
        <w:spacing w:line="300" w:lineRule="auto"/>
      </w:pPr>
      <w:r>
        <w:rPr>
          <w:rFonts w:ascii="Arial" w:cs="Arial" w:eastAsia="Arial" w:hAnsi="Arial"/>
          <w:color w:val="1A1A1A"/>
          <w:sz w:val="24"/>
          <w:szCs w:val="24"/>
        </w:rPr>
        <w:t xml:space="preserve">Carson, D.A. "Exegetical Fallacies"</w:t>
      </w:r>
    </w:p>
    <w:p>
      <w:pPr>
        <w:pStyle w:val="Heading2"/>
        <w:spacing w:after="120" w:before="180"/>
      </w:pPr>
      <w:r>
        <w:rPr>
          <w:rFonts w:ascii="Arial" w:cs="Arial" w:eastAsia="Arial" w:hAnsi="Arial"/>
          <w:b/>
          <w:bCs/>
          <w:color w:val="E8600A"/>
          <w:sz w:val="28"/>
          <w:szCs w:val="28"/>
        </w:rPr>
        <w:t xml:space="preserve">Communication &amp; Relationships</w:t>
      </w:r>
    </w:p>
    <w:p>
      <w:pPr>
        <w:pStyle w:val="ListParagraph"/>
        <w:numPr>
          <w:ilvl w:val="0"/>
          <w:numId w:val="2"/>
        </w:numPr>
        <w:spacing w:line="300" w:lineRule="auto"/>
      </w:pPr>
      <w:r>
        <w:rPr>
          <w:rFonts w:ascii="Arial" w:cs="Arial" w:eastAsia="Arial" w:hAnsi="Arial"/>
          <w:color w:val="1A1A1A"/>
          <w:sz w:val="24"/>
          <w:szCs w:val="24"/>
        </w:rPr>
        <w:t xml:space="preserve">Stone, Douglas and Patton, Bruce. "Difficult Conversations"</w:t>
      </w:r>
    </w:p>
    <w:p>
      <w:pPr>
        <w:pStyle w:val="ListParagraph"/>
        <w:numPr>
          <w:ilvl w:val="0"/>
          <w:numId w:val="2"/>
        </w:numPr>
        <w:spacing w:line="300" w:lineRule="auto"/>
      </w:pPr>
      <w:r>
        <w:rPr>
          <w:rFonts w:ascii="Arial" w:cs="Arial" w:eastAsia="Arial" w:hAnsi="Arial"/>
          <w:color w:val="1A1A1A"/>
          <w:sz w:val="24"/>
          <w:szCs w:val="24"/>
        </w:rPr>
        <w:t xml:space="preserve">Patterson, Kerry et al. "Crucial Conversations"</w:t>
      </w:r>
    </w:p>
    <w:p>
      <w:pPr>
        <w:pStyle w:val="ListParagraph"/>
        <w:numPr>
          <w:ilvl w:val="0"/>
          <w:numId w:val="2"/>
        </w:numPr>
        <w:spacing w:line="300" w:lineRule="auto"/>
      </w:pPr>
      <w:r>
        <w:rPr>
          <w:rFonts w:ascii="Arial" w:cs="Arial" w:eastAsia="Arial" w:hAnsi="Arial"/>
          <w:color w:val="1A1A1A"/>
          <w:sz w:val="24"/>
          <w:szCs w:val="24"/>
        </w:rPr>
        <w:t xml:space="preserve">Brown, Brené. "Daring Greatly"</w:t>
      </w:r>
    </w:p>
    <w:p>
      <w:pPr>
        <w:pStyle w:val="Heading2"/>
        <w:spacing w:after="120" w:before="180"/>
      </w:pPr>
      <w:r>
        <w:rPr>
          <w:rFonts w:ascii="Arial" w:cs="Arial" w:eastAsia="Arial" w:hAnsi="Arial"/>
          <w:b/>
          <w:bCs/>
          <w:color w:val="E8600A"/>
          <w:sz w:val="28"/>
          <w:szCs w:val="28"/>
        </w:rPr>
        <w:t xml:space="preserve">Spiritual Formation</w:t>
      </w:r>
    </w:p>
    <w:p>
      <w:pPr>
        <w:pStyle w:val="ListParagraph"/>
        <w:numPr>
          <w:ilvl w:val="0"/>
          <w:numId w:val="2"/>
        </w:numPr>
        <w:spacing w:line="300" w:lineRule="auto"/>
      </w:pPr>
      <w:r>
        <w:rPr>
          <w:rFonts w:ascii="Arial" w:cs="Arial" w:eastAsia="Arial" w:hAnsi="Arial"/>
          <w:color w:val="1A1A1A"/>
          <w:sz w:val="24"/>
          <w:szCs w:val="24"/>
        </w:rPr>
        <w:t xml:space="preserve">Nouwen, Henri. "The Wounded Healer"</w:t>
      </w:r>
    </w:p>
    <w:p>
      <w:pPr>
        <w:pStyle w:val="ListParagraph"/>
        <w:numPr>
          <w:ilvl w:val="0"/>
          <w:numId w:val="2"/>
        </w:numPr>
        <w:spacing w:line="300" w:lineRule="auto"/>
      </w:pPr>
      <w:r>
        <w:rPr>
          <w:rFonts w:ascii="Arial" w:cs="Arial" w:eastAsia="Arial" w:hAnsi="Arial"/>
          <w:color w:val="1A1A1A"/>
          <w:sz w:val="24"/>
          <w:szCs w:val="24"/>
        </w:rPr>
        <w:t xml:space="preserve">Piper, John. "The Pleasures of God"</w:t>
      </w:r>
    </w:p>
    <w:p>
      <w:pPr>
        <w:pStyle w:val="ListParagraph"/>
        <w:numPr>
          <w:ilvl w:val="0"/>
          <w:numId w:val="2"/>
        </w:numPr>
        <w:spacing w:line="300" w:lineRule="auto"/>
      </w:pPr>
      <w:r>
        <w:rPr>
          <w:rFonts w:ascii="Arial" w:cs="Arial" w:eastAsia="Arial" w:hAnsi="Arial"/>
          <w:color w:val="1A1A1A"/>
          <w:sz w:val="24"/>
          <w:szCs w:val="24"/>
        </w:rPr>
        <w:t xml:space="preserve">Willard, Dallas. "The Divine Conspiracy"</w:t>
      </w:r>
    </w:p>
    <w:p>
      <w:r>
        <w:br w:type="page"/>
      </w:r>
    </w:p>
    <w:p>
      <w:pPr>
        <w:pStyle w:val="Heading1"/>
        <w:spacing w:after="240" w:before="240"/>
      </w:pPr>
      <w:r>
        <w:rPr>
          <w:rFonts w:ascii="Arial" w:cs="Arial" w:eastAsia="Arial" w:hAnsi="Arial"/>
          <w:b/>
          <w:bCs/>
          <w:color w:val="1A1A1A"/>
          <w:sz w:val="32"/>
          <w:szCs w:val="32"/>
        </w:rPr>
        <w:t xml:space="preserve">Appendix E: SEO Optimization &amp; Repurposing Strategy</w:t>
      </w:r>
    </w:p>
    <w:p>
      <w:pPr>
        <w:pStyle w:val="Heading2"/>
        <w:spacing w:after="120" w:before="180"/>
      </w:pPr>
      <w:r>
        <w:rPr>
          <w:rFonts w:ascii="Arial" w:cs="Arial" w:eastAsia="Arial" w:hAnsi="Arial"/>
          <w:b/>
          <w:bCs/>
          <w:color w:val="E8600A"/>
          <w:sz w:val="28"/>
          <w:szCs w:val="28"/>
        </w:rPr>
        <w:t xml:space="preserve">Primary Keywords</w:t>
      </w:r>
    </w:p>
    <w:p>
      <w:pPr>
        <w:pStyle w:val="ListParagraph"/>
        <w:numPr>
          <w:ilvl w:val="0"/>
          <w:numId w:val="2"/>
        </w:numPr>
        <w:spacing w:line="300" w:lineRule="auto"/>
      </w:pPr>
      <w:r>
        <w:rPr>
          <w:rFonts w:ascii="Arial" w:cs="Arial" w:eastAsia="Arial" w:hAnsi="Arial"/>
          <w:color w:val="1A1A1A"/>
          <w:sz w:val="24"/>
          <w:szCs w:val="24"/>
        </w:rPr>
        <w:t xml:space="preserve">small group leadership training</w:t>
      </w:r>
    </w:p>
    <w:p>
      <w:pPr>
        <w:pStyle w:val="ListParagraph"/>
        <w:numPr>
          <w:ilvl w:val="0"/>
          <w:numId w:val="2"/>
        </w:numPr>
        <w:spacing w:line="300" w:lineRule="auto"/>
      </w:pPr>
      <w:r>
        <w:rPr>
          <w:rFonts w:ascii="Arial" w:cs="Arial" w:eastAsia="Arial" w:hAnsi="Arial"/>
          <w:color w:val="1A1A1A"/>
          <w:sz w:val="24"/>
          <w:szCs w:val="24"/>
        </w:rPr>
        <w:t xml:space="preserve">how to lead a small group</w:t>
      </w:r>
    </w:p>
    <w:p>
      <w:pPr>
        <w:pStyle w:val="ListParagraph"/>
        <w:numPr>
          <w:ilvl w:val="0"/>
          <w:numId w:val="2"/>
        </w:numPr>
        <w:spacing w:line="300" w:lineRule="auto"/>
      </w:pPr>
      <w:r>
        <w:rPr>
          <w:rFonts w:ascii="Arial" w:cs="Arial" w:eastAsia="Arial" w:hAnsi="Arial"/>
          <w:color w:val="1A1A1A"/>
          <w:sz w:val="24"/>
          <w:szCs w:val="24"/>
        </w:rPr>
        <w:t xml:space="preserve">Christian community building</w:t>
      </w:r>
    </w:p>
    <w:p>
      <w:pPr>
        <w:pStyle w:val="ListParagraph"/>
        <w:numPr>
          <w:ilvl w:val="0"/>
          <w:numId w:val="2"/>
        </w:numPr>
        <w:spacing w:line="300" w:lineRule="auto"/>
      </w:pPr>
      <w:r>
        <w:rPr>
          <w:rFonts w:ascii="Arial" w:cs="Arial" w:eastAsia="Arial" w:hAnsi="Arial"/>
          <w:color w:val="1A1A1A"/>
          <w:sz w:val="24"/>
          <w:szCs w:val="24"/>
        </w:rPr>
        <w:t xml:space="preserve">discipleship curriculum</w:t>
      </w:r>
    </w:p>
    <w:p>
      <w:pPr>
        <w:pStyle w:val="ListParagraph"/>
        <w:numPr>
          <w:ilvl w:val="0"/>
          <w:numId w:val="2"/>
        </w:numPr>
        <w:spacing w:line="300" w:lineRule="auto"/>
      </w:pPr>
      <w:r>
        <w:rPr>
          <w:rFonts w:ascii="Arial" w:cs="Arial" w:eastAsia="Arial" w:hAnsi="Arial"/>
          <w:color w:val="1A1A1A"/>
          <w:sz w:val="24"/>
          <w:szCs w:val="24"/>
        </w:rPr>
        <w:t xml:space="preserve">biblical leadership</w:t>
      </w:r>
    </w:p>
    <w:p>
      <w:pPr>
        <w:pStyle w:val="Heading2"/>
        <w:spacing w:after="120" w:before="180"/>
      </w:pPr>
      <w:r>
        <w:rPr>
          <w:rFonts w:ascii="Arial" w:cs="Arial" w:eastAsia="Arial" w:hAnsi="Arial"/>
          <w:b/>
          <w:bCs/>
          <w:color w:val="E8600A"/>
          <w:sz w:val="28"/>
          <w:szCs w:val="28"/>
        </w:rPr>
        <w:t xml:space="preserve">Secondary Keywords</w:t>
      </w:r>
    </w:p>
    <w:p>
      <w:pPr>
        <w:pStyle w:val="ListParagraph"/>
        <w:numPr>
          <w:ilvl w:val="0"/>
          <w:numId w:val="2"/>
        </w:numPr>
        <w:spacing w:line="300" w:lineRule="auto"/>
      </w:pPr>
      <w:r>
        <w:rPr>
          <w:rFonts w:ascii="Arial" w:cs="Arial" w:eastAsia="Arial" w:hAnsi="Arial"/>
          <w:color w:val="1A1A1A"/>
          <w:sz w:val="24"/>
          <w:szCs w:val="24"/>
        </w:rPr>
        <w:t xml:space="preserve">small group facilitator training</w:t>
      </w:r>
    </w:p>
    <w:p>
      <w:pPr>
        <w:pStyle w:val="ListParagraph"/>
        <w:numPr>
          <w:ilvl w:val="0"/>
          <w:numId w:val="2"/>
        </w:numPr>
        <w:spacing w:line="300" w:lineRule="auto"/>
      </w:pPr>
      <w:r>
        <w:rPr>
          <w:rFonts w:ascii="Arial" w:cs="Arial" w:eastAsia="Arial" w:hAnsi="Arial"/>
          <w:color w:val="1A1A1A"/>
          <w:sz w:val="24"/>
          <w:szCs w:val="24"/>
        </w:rPr>
        <w:t xml:space="preserve">church small groups</w:t>
      </w:r>
    </w:p>
    <w:p>
      <w:pPr>
        <w:pStyle w:val="ListParagraph"/>
        <w:numPr>
          <w:ilvl w:val="0"/>
          <w:numId w:val="2"/>
        </w:numPr>
        <w:spacing w:line="300" w:lineRule="auto"/>
      </w:pPr>
      <w:r>
        <w:rPr>
          <w:rFonts w:ascii="Arial" w:cs="Arial" w:eastAsia="Arial" w:hAnsi="Arial"/>
          <w:color w:val="1A1A1A"/>
          <w:sz w:val="24"/>
          <w:szCs w:val="24"/>
        </w:rPr>
        <w:t xml:space="preserve">group discussion leadership</w:t>
      </w:r>
    </w:p>
    <w:p>
      <w:pPr>
        <w:pStyle w:val="ListParagraph"/>
        <w:numPr>
          <w:ilvl w:val="0"/>
          <w:numId w:val="2"/>
        </w:numPr>
        <w:spacing w:line="300" w:lineRule="auto"/>
      </w:pPr>
      <w:r>
        <w:rPr>
          <w:rFonts w:ascii="Arial" w:cs="Arial" w:eastAsia="Arial" w:hAnsi="Arial"/>
          <w:color w:val="1A1A1A"/>
          <w:sz w:val="24"/>
          <w:szCs w:val="24"/>
        </w:rPr>
        <w:t xml:space="preserve">pastoral care training</w:t>
      </w:r>
    </w:p>
    <w:p>
      <w:pPr>
        <w:pStyle w:val="ListParagraph"/>
        <w:numPr>
          <w:ilvl w:val="0"/>
          <w:numId w:val="2"/>
        </w:numPr>
        <w:spacing w:line="300" w:lineRule="auto"/>
      </w:pPr>
      <w:r>
        <w:rPr>
          <w:rFonts w:ascii="Arial" w:cs="Arial" w:eastAsia="Arial" w:hAnsi="Arial"/>
          <w:color w:val="1A1A1A"/>
          <w:sz w:val="24"/>
          <w:szCs w:val="24"/>
        </w:rPr>
        <w:t xml:space="preserve">Christian adult education</w:t>
      </w:r>
    </w:p>
    <w:p>
      <w:pPr>
        <w:pStyle w:val="Heading2"/>
        <w:spacing w:after="120" w:before="180"/>
      </w:pPr>
      <w:r>
        <w:rPr>
          <w:rFonts w:ascii="Arial" w:cs="Arial" w:eastAsia="Arial" w:hAnsi="Arial"/>
          <w:b/>
          <w:bCs/>
          <w:color w:val="E8600A"/>
          <w:sz w:val="28"/>
          <w:szCs w:val="28"/>
        </w:rPr>
        <w:t xml:space="preserve">Long-Tail Keywords</w:t>
      </w:r>
    </w:p>
    <w:p>
      <w:pPr>
        <w:pStyle w:val="ListParagraph"/>
        <w:numPr>
          <w:ilvl w:val="0"/>
          <w:numId w:val="2"/>
        </w:numPr>
        <w:spacing w:line="300" w:lineRule="auto"/>
      </w:pPr>
      <w:r>
        <w:rPr>
          <w:rFonts w:ascii="Arial" w:cs="Arial" w:eastAsia="Arial" w:hAnsi="Arial"/>
          <w:color w:val="1A1A1A"/>
          <w:sz w:val="24"/>
          <w:szCs w:val="24"/>
        </w:rPr>
        <w:t xml:space="preserve">how to handle conflict in small groups</w:t>
      </w:r>
    </w:p>
    <w:p>
      <w:pPr>
        <w:pStyle w:val="ListParagraph"/>
        <w:numPr>
          <w:ilvl w:val="0"/>
          <w:numId w:val="2"/>
        </w:numPr>
        <w:spacing w:line="300" w:lineRule="auto"/>
      </w:pPr>
      <w:r>
        <w:rPr>
          <w:rFonts w:ascii="Arial" w:cs="Arial" w:eastAsia="Arial" w:hAnsi="Arial"/>
          <w:color w:val="1A1A1A"/>
          <w:sz w:val="24"/>
          <w:szCs w:val="24"/>
        </w:rPr>
        <w:t xml:space="preserve">training materials for small group leaders</w:t>
      </w:r>
    </w:p>
    <w:p>
      <w:pPr>
        <w:pStyle w:val="ListParagraph"/>
        <w:numPr>
          <w:ilvl w:val="0"/>
          <w:numId w:val="2"/>
        </w:numPr>
        <w:spacing w:line="300" w:lineRule="auto"/>
      </w:pPr>
      <w:r>
        <w:rPr>
          <w:rFonts w:ascii="Arial" w:cs="Arial" w:eastAsia="Arial" w:hAnsi="Arial"/>
          <w:color w:val="1A1A1A"/>
          <w:sz w:val="24"/>
          <w:szCs w:val="24"/>
        </w:rPr>
        <w:t xml:space="preserve">church community building curriculum</w:t>
      </w:r>
    </w:p>
    <w:p>
      <w:pPr>
        <w:pStyle w:val="ListParagraph"/>
        <w:numPr>
          <w:ilvl w:val="0"/>
          <w:numId w:val="2"/>
        </w:numPr>
        <w:spacing w:line="300" w:lineRule="auto"/>
      </w:pPr>
      <w:r>
        <w:rPr>
          <w:rFonts w:ascii="Arial" w:cs="Arial" w:eastAsia="Arial" w:hAnsi="Arial"/>
          <w:color w:val="1A1A1A"/>
          <w:sz w:val="24"/>
          <w:szCs w:val="24"/>
        </w:rPr>
        <w:t xml:space="preserve">shepherding training for pastors</w:t>
      </w:r>
    </w:p>
    <w:p>
      <w:pPr>
        <w:pStyle w:val="ListParagraph"/>
        <w:numPr>
          <w:ilvl w:val="0"/>
          <w:numId w:val="2"/>
        </w:numPr>
        <w:spacing w:line="300" w:lineRule="auto"/>
      </w:pPr>
      <w:r>
        <w:rPr>
          <w:rFonts w:ascii="Arial" w:cs="Arial" w:eastAsia="Arial" w:hAnsi="Arial"/>
          <w:color w:val="1A1A1A"/>
          <w:sz w:val="24"/>
          <w:szCs w:val="24"/>
        </w:rPr>
        <w:t xml:space="preserve">leadership development for volunteers</w:t>
      </w:r>
    </w:p>
    <w:p>
      <w:pPr>
        <w:pStyle w:val="Heading2"/>
        <w:spacing w:after="120" w:before="180"/>
      </w:pPr>
      <w:r>
        <w:rPr>
          <w:rFonts w:ascii="Arial" w:cs="Arial" w:eastAsia="Arial" w:hAnsi="Arial"/>
          <w:b/>
          <w:bCs/>
          <w:color w:val="E8600A"/>
          <w:sz w:val="28"/>
          <w:szCs w:val="28"/>
        </w:rPr>
        <w:t xml:space="preserve">Meta Titles &amp; Descriptions</w:t>
      </w:r>
    </w:p>
    <w:p>
      <w:pPr>
        <w:pStyle w:val="Heading3"/>
        <w:spacing w:after="80" w:before="120"/>
      </w:pPr>
      <w:r>
        <w:rPr>
          <w:rFonts w:ascii="Arial" w:cs="Arial" w:eastAsia="Arial" w:hAnsi="Arial"/>
          <w:b/>
          <w:bCs/>
          <w:color w:val="1A1A1A"/>
          <w:sz w:val="26"/>
          <w:szCs w:val="26"/>
        </w:rPr>
        <w:t xml:space="preserve">For FBC Website</w:t>
      </w:r>
    </w:p>
    <w:p>
      <w:pPr>
        <w:spacing w:line="360" w:lineRule="auto"/>
      </w:pPr>
      <w:r>
        <w:rPr>
          <w:rFonts w:ascii="Arial" w:cs="Arial" w:eastAsia="Arial" w:hAnsi="Arial"/>
          <w:b/>
          <w:bCs/>
          <w:i w:val="false"/>
          <w:iCs w:val="false"/>
          <w:color w:val="1A1A1A"/>
          <w:sz w:val="24"/>
          <w:szCs w:val="24"/>
        </w:rPr>
        <w:t xml:space="preserve">Title: "Small Group Leadership Training | 12-Week Curriculum | FBC Fenton"</w:t>
      </w:r>
    </w:p>
    <w:p>
      <w:pPr>
        <w:spacing w:line="360" w:lineRule="auto"/>
      </w:pPr>
      <w:r>
        <w:rPr>
          <w:rFonts w:ascii="Arial" w:cs="Arial" w:eastAsia="Arial" w:hAnsi="Arial"/>
          <w:b w:val="false"/>
          <w:bCs w:val="false"/>
          <w:i w:val="false"/>
          <w:iCs w:val="false"/>
          <w:color w:val="1A1A1A"/>
          <w:sz w:val="24"/>
          <w:szCs w:val="24"/>
        </w:rPr>
        <w:t xml:space="preserve">Description: Equip your small group leaders with our comprehensive 12-week training covering theology, conflict resolution, group dynamics, and discipleship.</w:t>
      </w:r>
    </w:p>
    <w:p>
      <w:pPr>
        <w:pStyle w:val="Heading3"/>
        <w:spacing w:after="80" w:before="120"/>
      </w:pPr>
      <w:r>
        <w:rPr>
          <w:rFonts w:ascii="Arial" w:cs="Arial" w:eastAsia="Arial" w:hAnsi="Arial"/>
          <w:b/>
          <w:bCs/>
          <w:color w:val="1A1A1A"/>
          <w:sz w:val="26"/>
          <w:szCs w:val="26"/>
        </w:rPr>
        <w:t xml:space="preserve">For LiveWell Substack</w:t>
      </w:r>
    </w:p>
    <w:p>
      <w:pPr>
        <w:spacing w:line="360" w:lineRule="auto"/>
      </w:pPr>
      <w:r>
        <w:rPr>
          <w:rFonts w:ascii="Arial" w:cs="Arial" w:eastAsia="Arial" w:hAnsi="Arial"/>
          <w:b/>
          <w:bCs/>
          <w:i w:val="false"/>
          <w:iCs w:val="false"/>
          <w:color w:val="1A1A1A"/>
          <w:sz w:val="24"/>
          <w:szCs w:val="24"/>
        </w:rPr>
        <w:t xml:space="preserve">Title: "Leading Small Groups Well: Theology, Practice, and the Cost of Shepherding"</w:t>
      </w:r>
    </w:p>
    <w:p>
      <w:pPr>
        <w:spacing w:line="360" w:lineRule="auto"/>
      </w:pPr>
      <w:r>
        <w:rPr>
          <w:rFonts w:ascii="Arial" w:cs="Arial" w:eastAsia="Arial" w:hAnsi="Arial"/>
          <w:b w:val="false"/>
          <w:bCs w:val="false"/>
          <w:i w:val="false"/>
          <w:iCs w:val="false"/>
          <w:color w:val="1A1A1A"/>
          <w:sz w:val="24"/>
          <w:szCs w:val="24"/>
        </w:rPr>
        <w:t xml:space="preserve">Description: A prophetic look at what it means to shepherd a small community and develop leaders who transform others.</w:t>
      </w:r>
    </w:p>
    <w:p>
      <w:pPr>
        <w:pStyle w:val="Heading3"/>
        <w:spacing w:after="80" w:before="120"/>
      </w:pPr>
      <w:r>
        <w:rPr>
          <w:rFonts w:ascii="Arial" w:cs="Arial" w:eastAsia="Arial" w:hAnsi="Arial"/>
          <w:b/>
          <w:bCs/>
          <w:color w:val="1A1A1A"/>
          <w:sz w:val="26"/>
          <w:szCs w:val="26"/>
        </w:rPr>
        <w:t xml:space="preserve">For Standalone Landing Page</w:t>
      </w:r>
    </w:p>
    <w:p>
      <w:pPr>
        <w:spacing w:line="360" w:lineRule="auto"/>
      </w:pPr>
      <w:r>
        <w:rPr>
          <w:rFonts w:ascii="Arial" w:cs="Arial" w:eastAsia="Arial" w:hAnsi="Arial"/>
          <w:b/>
          <w:bCs/>
          <w:i w:val="false"/>
          <w:iCs w:val="false"/>
          <w:color w:val="1A1A1A"/>
          <w:sz w:val="24"/>
          <w:szCs w:val="24"/>
        </w:rPr>
        <w:t xml:space="preserve">Title: "The Small Group Leadership Curriculum Every Church Needs"</w:t>
      </w:r>
    </w:p>
    <w:p>
      <w:pPr>
        <w:spacing w:line="360" w:lineRule="auto"/>
      </w:pPr>
      <w:r>
        <w:rPr>
          <w:rFonts w:ascii="Arial" w:cs="Arial" w:eastAsia="Arial" w:hAnsi="Arial"/>
          <w:b w:val="false"/>
          <w:bCs w:val="false"/>
          <w:i w:val="false"/>
          <w:iCs w:val="false"/>
          <w:color w:val="1A1A1A"/>
          <w:sz w:val="24"/>
          <w:szCs w:val="24"/>
        </w:rPr>
        <w:t xml:space="preserve">Description: Professional training materials for pastors and church leaders who want to multiply their impact through small groups.</w:t>
      </w:r>
    </w:p>
    <w:p>
      <w:pPr>
        <w:pStyle w:val="Heading2"/>
        <w:spacing w:after="120" w:before="180"/>
      </w:pPr>
      <w:r>
        <w:rPr>
          <w:rFonts w:ascii="Arial" w:cs="Arial" w:eastAsia="Arial" w:hAnsi="Arial"/>
          <w:b/>
          <w:bCs/>
          <w:color w:val="E8600A"/>
          <w:sz w:val="28"/>
          <w:szCs w:val="28"/>
        </w:rPr>
        <w:t xml:space="preserve">Content Repurposing Map</w:t>
      </w:r>
    </w:p>
    <w:p>
      <w:pPr>
        <w:pStyle w:val="ListParagraph"/>
        <w:numPr>
          <w:ilvl w:val="0"/>
          <w:numId w:val="2"/>
        </w:numPr>
        <w:spacing w:line="300" w:lineRule="auto"/>
      </w:pPr>
      <w:r>
        <w:rPr>
          <w:rFonts w:ascii="Arial" w:cs="Arial" w:eastAsia="Arial" w:hAnsi="Arial"/>
          <w:color w:val="1A1A1A"/>
          <w:sz w:val="24"/>
          <w:szCs w:val="24"/>
        </w:rPr>
        <w:t xml:space="preserve">Week 1 → Blog article: "Why Small Groups Are Essential to Church Health"</w:t>
      </w:r>
    </w:p>
    <w:p>
      <w:pPr>
        <w:pStyle w:val="ListParagraph"/>
        <w:numPr>
          <w:ilvl w:val="0"/>
          <w:numId w:val="2"/>
        </w:numPr>
        <w:spacing w:line="300" w:lineRule="auto"/>
      </w:pPr>
      <w:r>
        <w:rPr>
          <w:rFonts w:ascii="Arial" w:cs="Arial" w:eastAsia="Arial" w:hAnsi="Arial"/>
          <w:color w:val="1A1A1A"/>
          <w:sz w:val="24"/>
          <w:szCs w:val="24"/>
        </w:rPr>
        <w:t xml:space="preserve">Week 2 → Social post: "Leadership Quote from Week 2's Teaching"</w:t>
      </w:r>
    </w:p>
    <w:p>
      <w:pPr>
        <w:pStyle w:val="ListParagraph"/>
        <w:numPr>
          <w:ilvl w:val="0"/>
          <w:numId w:val="2"/>
        </w:numPr>
        <w:spacing w:line="300" w:lineRule="auto"/>
      </w:pPr>
      <w:r>
        <w:rPr>
          <w:rFonts w:ascii="Arial" w:cs="Arial" w:eastAsia="Arial" w:hAnsi="Arial"/>
          <w:color w:val="1A1A1A"/>
          <w:sz w:val="24"/>
          <w:szCs w:val="24"/>
        </w:rPr>
        <w:t xml:space="preserve">Week 3 → Podcast episode: "How to Facilitate Scripture Discussion"</w:t>
      </w:r>
    </w:p>
    <w:p>
      <w:pPr>
        <w:pStyle w:val="ListParagraph"/>
        <w:numPr>
          <w:ilvl w:val="0"/>
          <w:numId w:val="2"/>
        </w:numPr>
        <w:spacing w:line="300" w:lineRule="auto"/>
      </w:pPr>
      <w:r>
        <w:rPr>
          <w:rFonts w:ascii="Arial" w:cs="Arial" w:eastAsia="Arial" w:hAnsi="Arial"/>
          <w:color w:val="1A1A1A"/>
          <w:sz w:val="24"/>
          <w:szCs w:val="24"/>
        </w:rPr>
        <w:t xml:space="preserve">Week 4 → Video series: "The Art of Asking Good Questions"</w:t>
      </w:r>
    </w:p>
    <w:p>
      <w:pPr>
        <w:pStyle w:val="ListParagraph"/>
        <w:numPr>
          <w:ilvl w:val="0"/>
          <w:numId w:val="2"/>
        </w:numPr>
        <w:spacing w:line="300" w:lineRule="auto"/>
      </w:pPr>
      <w:r>
        <w:rPr>
          <w:rFonts w:ascii="Arial" w:cs="Arial" w:eastAsia="Arial" w:hAnsi="Arial"/>
          <w:color w:val="1A1A1A"/>
          <w:sz w:val="24"/>
          <w:szCs w:val="24"/>
        </w:rPr>
        <w:t xml:space="preserve">Week 5 → Email series: "Managing Different Personalities in Your Group"</w:t>
      </w:r>
    </w:p>
    <w:p>
      <w:pPr>
        <w:pStyle w:val="ListParagraph"/>
        <w:numPr>
          <w:ilvl w:val="0"/>
          <w:numId w:val="2"/>
        </w:numPr>
        <w:spacing w:line="300" w:lineRule="auto"/>
      </w:pPr>
      <w:r>
        <w:rPr>
          <w:rFonts w:ascii="Arial" w:cs="Arial" w:eastAsia="Arial" w:hAnsi="Arial"/>
          <w:color w:val="1A1A1A"/>
          <w:sz w:val="24"/>
          <w:szCs w:val="24"/>
        </w:rPr>
        <w:t xml:space="preserve">Week 6 → Workshop: "Handling Conflict with Grace"</w:t>
      </w:r>
    </w:p>
    <w:p>
      <w:pPr>
        <w:pStyle w:val="ListParagraph"/>
        <w:numPr>
          <w:ilvl w:val="0"/>
          <w:numId w:val="2"/>
        </w:numPr>
        <w:spacing w:line="300" w:lineRule="auto"/>
      </w:pPr>
      <w:r>
        <w:rPr>
          <w:rFonts w:ascii="Arial" w:cs="Arial" w:eastAsia="Arial" w:hAnsi="Arial"/>
          <w:color w:val="1A1A1A"/>
          <w:sz w:val="24"/>
          <w:szCs w:val="24"/>
        </w:rPr>
        <w:t xml:space="preserve">Week 7 → Devotional: "Prayer That Actually Changes Things"</w:t>
      </w:r>
    </w:p>
    <w:p>
      <w:pPr>
        <w:pStyle w:val="ListParagraph"/>
        <w:numPr>
          <w:ilvl w:val="0"/>
          <w:numId w:val="2"/>
        </w:numPr>
        <w:spacing w:line="300" w:lineRule="auto"/>
      </w:pPr>
      <w:r>
        <w:rPr>
          <w:rFonts w:ascii="Arial" w:cs="Arial" w:eastAsia="Arial" w:hAnsi="Arial"/>
          <w:color w:val="1A1A1A"/>
          <w:sz w:val="24"/>
          <w:szCs w:val="24"/>
        </w:rPr>
        <w:t xml:space="preserve">Week 8 → Case study: "Crisis Care in Community"</w:t>
      </w:r>
    </w:p>
    <w:p>
      <w:pPr>
        <w:pStyle w:val="ListParagraph"/>
        <w:numPr>
          <w:ilvl w:val="0"/>
          <w:numId w:val="2"/>
        </w:numPr>
        <w:spacing w:line="300" w:lineRule="auto"/>
      </w:pPr>
      <w:r>
        <w:rPr>
          <w:rFonts w:ascii="Arial" w:cs="Arial" w:eastAsia="Arial" w:hAnsi="Arial"/>
          <w:color w:val="1A1A1A"/>
          <w:sz w:val="24"/>
          <w:szCs w:val="24"/>
        </w:rPr>
        <w:t xml:space="preserve">Week 9 → Leadership blog: "Developing the Next Generation of Leaders"</w:t>
      </w:r>
    </w:p>
    <w:p>
      <w:pPr>
        <w:pStyle w:val="ListParagraph"/>
        <w:numPr>
          <w:ilvl w:val="0"/>
          <w:numId w:val="2"/>
        </w:numPr>
        <w:spacing w:line="300" w:lineRule="auto"/>
      </w:pPr>
      <w:r>
        <w:rPr>
          <w:rFonts w:ascii="Arial" w:cs="Arial" w:eastAsia="Arial" w:hAnsi="Arial"/>
          <w:color w:val="1A1A1A"/>
          <w:sz w:val="24"/>
          <w:szCs w:val="24"/>
        </w:rPr>
        <w:t xml:space="preserve">Week 10 → Discussion guide: "When Good Christians Disagree"</w:t>
      </w:r>
    </w:p>
    <w:p>
      <w:pPr>
        <w:pStyle w:val="ListParagraph"/>
        <w:numPr>
          <w:ilvl w:val="0"/>
          <w:numId w:val="2"/>
        </w:numPr>
        <w:spacing w:line="300" w:lineRule="auto"/>
      </w:pPr>
      <w:r>
        <w:rPr>
          <w:rFonts w:ascii="Arial" w:cs="Arial" w:eastAsia="Arial" w:hAnsi="Arial"/>
          <w:color w:val="1A1A1A"/>
          <w:sz w:val="24"/>
          <w:szCs w:val="24"/>
        </w:rPr>
        <w:t xml:space="preserve">Week 11 → Wellness article: "Preventing Burnout in Ministry"</w:t>
      </w:r>
    </w:p>
    <w:p>
      <w:pPr>
        <w:pStyle w:val="ListParagraph"/>
        <w:numPr>
          <w:ilvl w:val="0"/>
          <w:numId w:val="2"/>
        </w:numPr>
        <w:spacing w:line="300" w:lineRule="auto"/>
      </w:pPr>
      <w:r>
        <w:rPr>
          <w:rFonts w:ascii="Arial" w:cs="Arial" w:eastAsia="Arial" w:hAnsi="Arial"/>
          <w:color w:val="1A1A1A"/>
          <w:sz w:val="24"/>
          <w:szCs w:val="24"/>
        </w:rPr>
        <w:t xml:space="preserve">Week 12 → Commissioning liturgy: "Sending Leaders Into Mission"</w:t>
      </w:r>
    </w:p>
    <w:p>
      <w:pPr>
        <w:pStyle w:val="Heading2"/>
        <w:spacing w:after="120" w:before="180"/>
      </w:pPr>
      <w:r>
        <w:rPr>
          <w:rFonts w:ascii="Arial" w:cs="Arial" w:eastAsia="Arial" w:hAnsi="Arial"/>
          <w:b/>
          <w:bCs/>
          <w:color w:val="E8600A"/>
          <w:sz w:val="28"/>
          <w:szCs w:val="28"/>
        </w:rPr>
        <w:t xml:space="preserve">Internal Linking Strategy</w:t>
      </w:r>
    </w:p>
    <w:p>
      <w:pPr>
        <w:pStyle w:val="ListParagraph"/>
        <w:numPr>
          <w:ilvl w:val="0"/>
          <w:numId w:val="2"/>
        </w:numPr>
        <w:spacing w:line="300" w:lineRule="auto"/>
      </w:pPr>
      <w:r>
        <w:rPr>
          <w:rFonts w:ascii="Arial" w:cs="Arial" w:eastAsia="Arial" w:hAnsi="Arial"/>
          <w:color w:val="1A1A1A"/>
          <w:sz w:val="24"/>
          <w:szCs w:val="24"/>
        </w:rPr>
        <w:t xml:space="preserve">Link from FBC website to Substack pieces</w:t>
      </w:r>
    </w:p>
    <w:p>
      <w:pPr>
        <w:pStyle w:val="ListParagraph"/>
        <w:numPr>
          <w:ilvl w:val="0"/>
          <w:numId w:val="2"/>
        </w:numPr>
        <w:spacing w:line="300" w:lineRule="auto"/>
      </w:pPr>
      <w:r>
        <w:rPr>
          <w:rFonts w:ascii="Arial" w:cs="Arial" w:eastAsia="Arial" w:hAnsi="Arial"/>
          <w:color w:val="1A1A1A"/>
          <w:sz w:val="24"/>
          <w:szCs w:val="24"/>
        </w:rPr>
        <w:t xml:space="preserve">Link from LiveWell articles to fuller curriculum</w:t>
      </w:r>
    </w:p>
    <w:p>
      <w:pPr>
        <w:pStyle w:val="ListParagraph"/>
        <w:numPr>
          <w:ilvl w:val="0"/>
          <w:numId w:val="2"/>
        </w:numPr>
        <w:spacing w:line="300" w:lineRule="auto"/>
      </w:pPr>
      <w:r>
        <w:rPr>
          <w:rFonts w:ascii="Arial" w:cs="Arial" w:eastAsia="Arial" w:hAnsi="Arial"/>
          <w:color w:val="1A1A1A"/>
          <w:sz w:val="24"/>
          <w:szCs w:val="24"/>
        </w:rPr>
        <w:t xml:space="preserve">Link from church blog to discipleship resources</w:t>
      </w:r>
    </w:p>
    <w:p>
      <w:pPr>
        <w:pStyle w:val="ListParagraph"/>
        <w:numPr>
          <w:ilvl w:val="0"/>
          <w:numId w:val="2"/>
        </w:numPr>
        <w:spacing w:line="300" w:lineRule="auto"/>
      </w:pPr>
      <w:r>
        <w:rPr>
          <w:rFonts w:ascii="Arial" w:cs="Arial" w:eastAsia="Arial" w:hAnsi="Arial"/>
          <w:color w:val="1A1A1A"/>
          <w:sz w:val="24"/>
          <w:szCs w:val="24"/>
        </w:rPr>
        <w:t xml:space="preserve">Cross-link between weeks 1-3 (foundation) and weeks 9-12 (application)</w:t>
      </w:r>
    </w:p>
    <w:p>
      <w:pPr>
        <w:pStyle w:val="Heading2"/>
        <w:spacing w:after="120" w:before="180"/>
      </w:pPr>
      <w:r>
        <w:rPr>
          <w:rFonts w:ascii="Arial" w:cs="Arial" w:eastAsia="Arial" w:hAnsi="Arial"/>
          <w:b/>
          <w:bCs/>
          <w:color w:val="E8600A"/>
          <w:sz w:val="28"/>
          <w:szCs w:val="28"/>
        </w:rPr>
        <w:t xml:space="preserve">Social Media Repurposing</w:t>
      </w:r>
    </w:p>
    <w:p>
      <w:pPr>
        <w:pStyle w:val="ListParagraph"/>
        <w:numPr>
          <w:ilvl w:val="0"/>
          <w:numId w:val="2"/>
        </w:numPr>
        <w:spacing w:line="300" w:lineRule="auto"/>
      </w:pPr>
      <w:r>
        <w:rPr>
          <w:rFonts w:ascii="Arial" w:cs="Arial" w:eastAsia="Arial" w:hAnsi="Arial"/>
          <w:color w:val="1A1A1A"/>
          <w:sz w:val="24"/>
          <w:szCs w:val="24"/>
        </w:rPr>
        <w:t xml:space="preserve">Quote graphics from each week's key insight</w:t>
      </w:r>
    </w:p>
    <w:p>
      <w:pPr>
        <w:pStyle w:val="ListParagraph"/>
        <w:numPr>
          <w:ilvl w:val="0"/>
          <w:numId w:val="2"/>
        </w:numPr>
        <w:spacing w:line="300" w:lineRule="auto"/>
      </w:pPr>
      <w:r>
        <w:rPr>
          <w:rFonts w:ascii="Arial" w:cs="Arial" w:eastAsia="Arial" w:hAnsi="Arial"/>
          <w:color w:val="1A1A1A"/>
          <w:sz w:val="24"/>
          <w:szCs w:val="24"/>
        </w:rPr>
        <w:t xml:space="preserve">Discussion question as weekly engagement prompt</w:t>
      </w:r>
    </w:p>
    <w:p>
      <w:pPr>
        <w:pStyle w:val="ListParagraph"/>
        <w:numPr>
          <w:ilvl w:val="0"/>
          <w:numId w:val="2"/>
        </w:numPr>
        <w:spacing w:line="300" w:lineRule="auto"/>
      </w:pPr>
      <w:r>
        <w:rPr>
          <w:rFonts w:ascii="Arial" w:cs="Arial" w:eastAsia="Arial" w:hAnsi="Arial"/>
          <w:color w:val="1A1A1A"/>
          <w:sz w:val="24"/>
          <w:szCs w:val="24"/>
        </w:rPr>
        <w:t xml:space="preserve">Leader tip from Experienced Leader sections</w:t>
      </w:r>
    </w:p>
    <w:p>
      <w:pPr>
        <w:pStyle w:val="ListParagraph"/>
        <w:numPr>
          <w:ilvl w:val="0"/>
          <w:numId w:val="2"/>
        </w:numPr>
        <w:spacing w:line="300" w:lineRule="auto"/>
      </w:pPr>
      <w:r>
        <w:rPr>
          <w:rFonts w:ascii="Arial" w:cs="Arial" w:eastAsia="Arial" w:hAnsi="Arial"/>
          <w:color w:val="1A1A1A"/>
          <w:sz w:val="24"/>
          <w:szCs w:val="24"/>
        </w:rPr>
        <w:t xml:space="preserve">Testimonial from group leaders using curriculum</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1A1A" w:sz="6" w:space="1"/>
      </w:pBdr>
      <w:spacing w:before="120"/>
      <w:jc w:val="left"/>
    </w:pPr>
    <w:r>
      <w:rPr>
        <w:color w:val="6B6B6B"/>
        <w:sz w:val="20"/>
        <w:szCs w:val="20"/>
      </w:rPr>
      <w:t xml:space="preserve">First Baptist Church of Fenton</w:t>
    </w:r>
  </w:p>
  <w:p>
    <w:pPr>
      <w:spacing w:before="80"/>
      <w:jc w:val="right"/>
    </w:pPr>
    <w:r>
      <w:rPr>
        <w:color w:val="6B6B6B"/>
        <w:sz w:val="20"/>
        <w:szCs w:val="20"/>
      </w:rPr>
      <w:t xml:space="preserve">Page </w:t>
    </w:r>
    <w:r>
      <w:rPr>
        <w:color w:val="6B6B6B"/>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8600A" w:sz="6" w:space="1"/>
      </w:pBdr>
      <w:spacing w:after="120"/>
    </w:pPr>
    <w:r>
      <w:rPr>
        <w:color w:val="E8600A"/>
        <w:sz w:val="20"/>
        <w:szCs w:val="20"/>
      </w:rPr>
      <w:t xml:space="preserve">Leading Well: Small Group Leadership Training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color w:val="1A1A1A"/>
      <w:sz w:val="32"/>
      <w:szCs w:val="32"/>
    </w:rPr>
  </w:style>
  <w:style w:type="paragraph" w:styleId="Heading2">
    <w:name w:val="Heading 2"/>
    <w:basedOn w:val="Normal"/>
    <w:next w:val="Normal"/>
    <w:qFormat/>
    <w:pPr>
      <w:spacing w:after="120" w:before="180"/>
      <w:outlineLvl w:val="1"/>
    </w:pPr>
    <w:rPr>
      <w:rFonts w:ascii="Arial" w:cs="Arial" w:eastAsia="Arial" w:hAnsi="Arial"/>
      <w:b/>
      <w:bCs/>
      <w:color w:val="E8600A"/>
      <w:sz w:val="28"/>
      <w:szCs w:val="28"/>
    </w:rPr>
  </w:style>
  <w:style w:type="paragraph" w:styleId="Heading3">
    <w:name w:val="Heading 3"/>
    <w:basedOn w:val="Normal"/>
    <w:next w:val="Normal"/>
    <w:qFormat/>
    <w:pPr>
      <w:spacing w:after="80" w:before="120"/>
      <w:outlineLvl w:val="2"/>
    </w:pPr>
    <w:rPr>
      <w:rFonts w:ascii="Arial" w:cs="Arial" w:eastAsia="Arial" w:hAnsi="Arial"/>
      <w:b/>
      <w:bCs/>
      <w:color w:val="1A1A1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2026-04-11T19:08:10.133Z</dcterms:created>
  <dcterms:modified xsi:type="dcterms:W3CDTF">2026-04-11T19:08:10.139Z</dcterms:modified>
</cp:coreProperties>
</file>

<file path=docProps/custom.xml><?xml version="1.0" encoding="utf-8"?>
<Properties xmlns="http://schemas.openxmlformats.org/officeDocument/2006/custom-properties" xmlns:vt="http://schemas.openxmlformats.org/officeDocument/2006/docPropsVTypes"/>
</file>