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60" w:before="0"/>
        <w:jc w:val="center"/>
      </w:pPr>
      <w:r>
        <w:rPr>
          <w:rFonts w:ascii="Arial" w:cs="Arial" w:eastAsia="Arial" w:hAnsi="Arial"/>
          <w:b/>
          <w:bCs/>
          <w:color w:val="1C2B4A"/>
          <w:spacing w:val="40"/>
          <w:sz w:val="64"/>
          <w:szCs w:val="64"/>
        </w:rPr>
        <w:t xml:space="preserve">FROM GRAVES TO GARDENS</w:t>
      </w:r>
    </w:p>
    <w:p>
      <w:pPr>
        <w:spacing w:after="600" w:before="0"/>
        <w:jc w:val="center"/>
      </w:pPr>
      <w:r>
        <w:rPr>
          <w:rFonts w:ascii="Georgia" w:cs="Georgia" w:eastAsia="Georgia" w:hAnsi="Georgia"/>
          <w:i/>
          <w:iCs/>
          <w:color w:val="A67C00"/>
          <w:sz w:val="32"/>
          <w:szCs w:val="32"/>
        </w:rPr>
        <w:t xml:space="preserve">A Sermon for Easter Sunday</w:t>
      </w:r>
    </w:p>
    <w:p>
      <w:pPr>
        <w:pBdr>
          <w:bottom w:val="single" w:color="A67C00" w:sz="12"/>
        </w:pBdr>
        <w:spacing w:after="0" w:before="0"/>
      </w:pPr>
      <w:r>
        <w:t xml:space="preserve"/>
      </w:r>
    </w:p>
    <w:p>
      <w:pPr>
        <w:spacing w:after="400" w:before="0"/>
      </w:pPr>
      <w:r>
        <w:t xml:space="preserve"/>
      </w:r>
    </w:p>
    <w:p>
      <w:pPr>
        <w:spacing w:after="120" w:before="0"/>
        <w:jc w:val="center"/>
      </w:pPr>
      <w:r>
        <w:rPr>
          <w:rFonts w:ascii="Arial" w:cs="Arial" w:eastAsia="Arial" w:hAnsi="Arial"/>
          <w:b/>
          <w:bCs/>
          <w:color w:val="1C2B4A"/>
          <w:sz w:val="26"/>
          <w:szCs w:val="26"/>
        </w:rPr>
        <w:t xml:space="preserve">Primary Text:  </w:t>
      </w:r>
      <w:r>
        <w:rPr>
          <w:rFonts w:ascii="Georgia" w:cs="Georgia" w:eastAsia="Georgia" w:hAnsi="Georgia"/>
          <w:color w:val="1A1A1A"/>
          <w:sz w:val="26"/>
          <w:szCs w:val="26"/>
        </w:rPr>
        <w:t xml:space="preserve">John 20:1–18</w:t>
      </w:r>
    </w:p>
    <w:p>
      <w:pPr>
        <w:spacing w:after="500" w:before="0"/>
      </w:pPr>
      <w:r>
        <w:t xml:space="preserve"/>
      </w:r>
    </w:p>
    <w:p>
      <w:pPr>
        <w:spacing w:after="200" w:before="0"/>
        <w:jc w:val="center"/>
      </w:pPr>
      <w:r>
        <w:rPr>
          <w:rFonts w:ascii="Arial" w:cs="Arial" w:eastAsia="Arial" w:hAnsi="Arial"/>
          <w:b/>
          <w:bCs/>
          <w:color w:val="888888"/>
          <w:spacing w:val="60"/>
          <w:sz w:val="20"/>
          <w:szCs w:val="20"/>
        </w:rPr>
        <w:t xml:space="preserve">GUIDE TO THIS MANUSCRIPT</w:t>
      </w:r>
    </w:p>
    <w:tbl>
      <w:tblPr>
        <w:tblW w:type="dxa" w:w="7000"/>
        <w:tblBorders>
          <w:top w:val="none" w:color="FFFFFF" w:sz="0"/>
          <w:left w:val="none" w:color="FFFFFF" w:sz="0"/>
          <w:bottom w:val="none" w:color="FFFFFF" w:sz="0"/>
          <w:right w:val="none" w:color="FFFFFF" w:sz="0"/>
          <w:insideH w:val="single" w:color="auto" w:sz="4"/>
          <w:insideV w:val="single" w:color="auto" w:sz="4"/>
        </w:tblBorders>
      </w:tblPr>
      <w:tblGrid>
        <w:gridCol w:w="400"/>
        <w:gridCol w:w="6600"/>
      </w:tblGrid>
      <w:tr>
        <w:tc>
          <w:tcPr>
            <w:tcW w:type="dxa" w:w="400"/>
            <w:tcBorders>
              <w:top w:val="none" w:color="FFFFFF" w:sz="0"/>
              <w:left w:val="none" w:color="FFFFFF" w:sz="0"/>
              <w:bottom w:val="none" w:color="FFFFFF" w:sz="0"/>
              <w:right w:val="none" w:color="FFFFFF" w:sz="0"/>
            </w:tcBorders>
            <w:shd w:fill="2E5090" w:val="clear"/>
          </w:tcPr>
          <w:p>
            <w:r>
              <w:t xml:space="preserve"/>
            </w:r>
          </w:p>
        </w:tc>
        <w:tc>
          <w:tcPr>
            <w:tcW w:type="dxa" w:w="5600"/>
            <w:tcBorders>
              <w:top w:val="none" w:color="FFFFFF" w:sz="0"/>
              <w:left w:val="none" w:color="FFFFFF" w:sz="0"/>
              <w:bottom w:val="none" w:color="FFFFFF" w:sz="0"/>
              <w:right w:val="none" w:color="FFFFFF" w:sz="0"/>
            </w:tcBorders>
            <w:shd w:fill="EAF0FB" w:val="clear"/>
            <w:tcMar>
              <w:top w:type="dxa" w:w="80"/>
              <w:left w:type="dxa" w:w="160"/>
              <w:bottom w:type="dxa" w:w="80"/>
              <w:right w:type="dxa" w:w="160"/>
            </w:tcMar>
          </w:tcPr>
          <w:p>
            <w:pPr>
              <w:spacing w:after="0" w:before="0"/>
            </w:pPr>
            <w:r>
              <w:rPr>
                <w:rFonts w:ascii="Arial" w:cs="Arial" w:eastAsia="Arial" w:hAnsi="Arial"/>
                <w:b/>
                <w:bCs/>
                <w:color w:val="2E5090"/>
                <w:sz w:val="20"/>
                <w:szCs w:val="20"/>
              </w:rPr>
              <w:t xml:space="preserve">DELIVERY:  </w:t>
            </w:r>
            <w:r>
              <w:rPr>
                <w:rFonts w:ascii="Arial" w:cs="Arial" w:eastAsia="Arial" w:hAnsi="Arial"/>
                <w:color w:val="444444"/>
                <w:sz w:val="20"/>
                <w:szCs w:val="20"/>
              </w:rPr>
              <w:t xml:space="preserve">Instruction for how to say or do the line</w:t>
            </w:r>
          </w:p>
        </w:tc>
      </w:tr>
      <w:tr>
        <w:tc>
          <w:tcPr>
            <w:tcW w:type="dxa" w:w="400"/>
            <w:tcBorders>
              <w:top w:val="none" w:color="FFFFFF" w:sz="0"/>
              <w:left w:val="none" w:color="FFFFFF" w:sz="0"/>
              <w:bottom w:val="none" w:color="FFFFFF" w:sz="0"/>
              <w:right w:val="none" w:color="FFFFFF" w:sz="0"/>
            </w:tcBorders>
            <w:shd w:fill="A67C00" w:val="clear"/>
          </w:tcPr>
          <w:p>
            <w:r>
              <w:t xml:space="preserve"/>
            </w:r>
          </w:p>
        </w:tc>
        <w:tc>
          <w:tcPr>
            <w:tcW w:type="dxa" w:w="5600"/>
            <w:tcBorders>
              <w:top w:val="none" w:color="FFFFFF" w:sz="0"/>
              <w:left w:val="none" w:color="FFFFFF" w:sz="0"/>
              <w:bottom w:val="none" w:color="FFFFFF" w:sz="0"/>
              <w:right w:val="none" w:color="FFFFFF" w:sz="0"/>
            </w:tcBorders>
            <w:shd w:fill="FDF6E3" w:val="clear"/>
            <w:tcMar>
              <w:top w:type="dxa" w:w="80"/>
              <w:left w:type="dxa" w:w="160"/>
              <w:bottom w:type="dxa" w:w="80"/>
              <w:right w:type="dxa" w:w="160"/>
            </w:tcMar>
          </w:tcPr>
          <w:p>
            <w:pPr>
              <w:spacing w:after="0" w:before="0"/>
            </w:pPr>
            <w:r>
              <w:rPr>
                <w:rFonts w:ascii="Arial" w:cs="Arial" w:eastAsia="Arial" w:hAnsi="Arial"/>
                <w:b/>
                <w:bCs/>
                <w:color w:val="A67C00"/>
                <w:sz w:val="20"/>
                <w:szCs w:val="20"/>
              </w:rPr>
              <w:t xml:space="preserve">SILENCE:  </w:t>
            </w:r>
            <w:r>
              <w:rPr>
                <w:rFonts w:ascii="Arial" w:cs="Arial" w:eastAsia="Arial" w:hAnsi="Arial"/>
                <w:color w:val="444444"/>
                <w:sz w:val="20"/>
                <w:szCs w:val="20"/>
              </w:rPr>
              <w:t xml:space="preserve">Hold the pause — protect it</w:t>
            </w:r>
          </w:p>
        </w:tc>
      </w:tr>
      <w:tr>
        <w:tc>
          <w:tcPr>
            <w:tcW w:type="dxa" w:w="400"/>
            <w:tcBorders>
              <w:top w:val="none" w:color="FFFFFF" w:sz="0"/>
              <w:left w:val="none" w:color="FFFFFF" w:sz="0"/>
              <w:bottom w:val="none" w:color="FFFFFF" w:sz="0"/>
              <w:right w:val="none" w:color="FFFFFF" w:sz="0"/>
            </w:tcBorders>
            <w:shd w:fill="2E8B57" w:val="clear"/>
          </w:tcPr>
          <w:p>
            <w:r>
              <w:t xml:space="preserve"/>
            </w:r>
          </w:p>
        </w:tc>
        <w:tc>
          <w:tcPr>
            <w:tcW w:type="dxa" w:w="5600"/>
            <w:tcBorders>
              <w:top w:val="none" w:color="FFFFFF" w:sz="0"/>
              <w:left w:val="none" w:color="FFFFFF" w:sz="0"/>
              <w:bottom w:val="none" w:color="FFFFFF" w:sz="0"/>
              <w:right w:val="none" w:color="FFFFFF" w:sz="0"/>
            </w:tcBorders>
            <w:shd w:fill="EAF5EE" w:val="clear"/>
            <w:tcMar>
              <w:top w:type="dxa" w:w="80"/>
              <w:left w:type="dxa" w:w="160"/>
              <w:bottom w:type="dxa" w:w="80"/>
              <w:right w:type="dxa" w:w="160"/>
            </w:tcMar>
          </w:tcPr>
          <w:p>
            <w:pPr>
              <w:spacing w:after="0" w:before="0"/>
            </w:pPr>
            <w:r>
              <w:rPr>
                <w:rFonts w:ascii="Arial" w:cs="Arial" w:eastAsia="Arial" w:hAnsi="Arial"/>
                <w:b/>
                <w:bCs/>
                <w:color w:val="2E8B57"/>
                <w:sz w:val="20"/>
                <w:szCs w:val="20"/>
              </w:rPr>
              <w:t xml:space="preserve">PERSONAL BRIDGE:  </w:t>
            </w:r>
            <w:r>
              <w:rPr>
                <w:rFonts w:ascii="Arial" w:cs="Arial" w:eastAsia="Arial" w:hAnsi="Arial"/>
                <w:color w:val="444444"/>
                <w:sz w:val="20"/>
                <w:szCs w:val="20"/>
              </w:rPr>
              <w:t xml:space="preserve">Where the text lands on real people in the room</w:t>
            </w:r>
          </w:p>
        </w:tc>
      </w:tr>
    </w:tbl>
    <w:p>
      <w:r>
        <w:br/>
      </w:r>
    </w:p>
    <w:p>
      <w:pPr>
        <w:spacing w:after="60" w:before="400"/>
      </w:pPr>
      <w:r>
        <w:rPr>
          <w:rFonts w:ascii="Arial" w:cs="Arial" w:eastAsia="Arial" w:hAnsi="Arial"/>
          <w:b/>
          <w:bCs/>
          <w:color w:val="2E5090"/>
          <w:spacing w:val="60"/>
          <w:sz w:val="18"/>
          <w:szCs w:val="18"/>
        </w:rPr>
        <w:t xml:space="preserve">INTRODUCTION · THE WAY AND THE QUESTION</w:t>
      </w:r>
    </w:p>
    <w:p>
      <w:pPr>
        <w:pBdr>
          <w:bottom w:val="single" w:color="A67C00" w:sz="6"/>
        </w:pBdr>
        <w:spacing w:after="200" w:before="60"/>
      </w:pPr>
      <w:r>
        <w:rPr>
          <w:rFonts w:ascii="Arial" w:cs="Arial" w:eastAsia="Arial" w:hAnsi="Arial"/>
          <w:b/>
          <w:bCs/>
          <w:color w:val="1C2B4A"/>
          <w:sz w:val="36"/>
          <w:szCs w:val="36"/>
        </w:rPr>
        <w:t xml:space="preserve">The Way and the Question</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5090" w:val="clear"/>
          </w:tcPr>
          <w:p>
            <w:r>
              <w:t xml:space="preserve"/>
            </w:r>
          </w:p>
        </w:tc>
        <w:tc>
          <w:tcPr>
            <w:tcW w:type="dxa" w:w="9200"/>
            <w:tcBorders>
              <w:top w:val="none" w:color="FFFFFF" w:sz="0"/>
              <w:left w:val="none" w:color="FFFFFF" w:sz="0"/>
              <w:bottom w:val="none" w:color="FFFFFF" w:sz="0"/>
              <w:right w:val="none" w:color="FFFFFF" w:sz="0"/>
            </w:tcBorders>
            <w:shd w:fill="EAF0FB" w:val="clear"/>
            <w:tcMar>
              <w:top w:type="dxa" w:w="120"/>
              <w:left w:type="dxa" w:w="200"/>
              <w:bottom w:type="dxa" w:w="120"/>
              <w:right w:type="dxa" w:w="200"/>
            </w:tcMar>
          </w:tcPr>
          <w:p>
            <w:pPr>
              <w:spacing w:after="60" w:before="0"/>
            </w:pPr>
            <w:r>
              <w:rPr>
                <w:rFonts w:ascii="Arial" w:cs="Arial" w:eastAsia="Arial" w:hAnsi="Arial"/>
                <w:b/>
                <w:bCs/>
                <w:color w:val="2E5090"/>
                <w:sz w:val="20"/>
                <w:szCs w:val="20"/>
              </w:rPr>
              <w:t xml:space="preserve">DELIVERY:</w:t>
            </w:r>
          </w:p>
          <w:p>
            <w:pPr>
              <w:spacing w:after="0" w:before="0" w:line="340" w:lineRule="auto"/>
            </w:pPr>
            <w:r>
              <w:rPr>
                <w:rFonts w:ascii="Georgia" w:cs="Georgia" w:eastAsia="Georgia" w:hAnsi="Georgia"/>
                <w:color w:val="1A1A1A"/>
                <w:sz w:val="26"/>
                <w:szCs w:val="26"/>
              </w:rPr>
              <w:t xml:space="preserve">Walk to the center. Stand still. No notes. Look at the room.</w:t>
            </w:r>
          </w:p>
        </w:tc>
      </w:tr>
    </w:tbl>
    <w:p>
      <w:pPr>
        <w:spacing w:after="12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Before anyone was ever called a Christian — before that word even existed — the people who followed Jesus of Nazareth were known by a different name.</w:t>
      </w:r>
    </w:p>
    <w:p>
      <w:pPr>
        <w:spacing w:after="180" w:before="100" w:line="360" w:lineRule="auto"/>
        <w:jc w:val="left"/>
      </w:pPr>
      <w:r>
        <w:rPr>
          <w:rFonts w:ascii="Georgia" w:cs="Georgia" w:eastAsia="Georgia" w:hAnsi="Georgia"/>
          <w:i w:val="false"/>
          <w:iCs w:val="false"/>
          <w:color w:val="1A1A1A"/>
          <w:sz w:val="28"/>
          <w:szCs w:val="28"/>
        </w:rPr>
        <w:t xml:space="preserve">They were called followers of </w:t>
      </w:r>
      <w:r>
        <w:rPr>
          <w:rFonts w:ascii="Georgia" w:cs="Georgia" w:eastAsia="Georgia" w:hAnsi="Georgia"/>
          <w:b/>
          <w:bCs/>
          <w:color w:val="1A1A1A"/>
          <w:sz w:val="28"/>
          <w:szCs w:val="28"/>
        </w:rPr>
        <w:t xml:space="preserve">The Way</w:t>
      </w:r>
      <w:r>
        <w:rPr>
          <w:rFonts w:ascii="Georgia" w:cs="Georgia" w:eastAsia="Georgia" w:hAnsi="Georgia"/>
          <w:i w:val="false"/>
          <w:iCs w:val="false"/>
          <w:color w:val="1A1A1A"/>
          <w:sz w:val="28"/>
          <w:szCs w:val="28"/>
        </w:rPr>
        <w:t xml:space="preserve">.</w:t>
      </w:r>
    </w:p>
    <w:p>
      <w:pPr>
        <w:spacing w:after="180" w:before="100" w:line="360" w:lineRule="auto"/>
        <w:jc w:val="left"/>
      </w:pPr>
      <w:r>
        <w:rPr>
          <w:rFonts w:ascii="Georgia" w:cs="Georgia" w:eastAsia="Georgia" w:hAnsi="Georgia"/>
          <w:i w:val="false"/>
          <w:iCs w:val="false"/>
          <w:color w:val="1A1A1A"/>
          <w:sz w:val="28"/>
          <w:szCs w:val="28"/>
        </w:rPr>
        <w:t xml:space="preserve">You can trace it all through the book of Acts. When Saul of Tarsus asked for letters to go to Damascus to arrest believers, the text says he asked for permission to arrest “any belonging to The Way” (Acts 9:2). They weren’t known as a demographic. They weren’t known as a voting bloc. They weren’t known as a private spiritual club you joined on the weekends. They were known as The Way.</w:t>
      </w:r>
    </w:p>
    <w:p>
      <w:pPr>
        <w:spacing w:after="180" w:before="100" w:line="360" w:lineRule="auto"/>
        <w:jc w:val="left"/>
      </w:pPr>
      <w:r>
        <w:rPr>
          <w:rFonts w:ascii="Georgia" w:cs="Georgia" w:eastAsia="Georgia" w:hAnsi="Georgia"/>
          <w:i w:val="false"/>
          <w:iCs w:val="false"/>
          <w:color w:val="1A1A1A"/>
          <w:sz w:val="28"/>
          <w:szCs w:val="28"/>
        </w:rPr>
        <w:t xml:space="preserve">The Greek word is </w:t>
      </w:r>
      <w:r>
        <w:rPr>
          <w:rFonts w:ascii="Georgia" w:cs="Georgia" w:eastAsia="Georgia" w:hAnsi="Georgia"/>
          <w:b/>
          <w:bCs/>
          <w:color w:val="1A1A1A"/>
          <w:sz w:val="28"/>
          <w:szCs w:val="28"/>
        </w:rPr>
        <w:t xml:space="preserve">hodos</w:t>
      </w:r>
      <w:r>
        <w:rPr>
          <w:rFonts w:ascii="Georgia" w:cs="Georgia" w:eastAsia="Georgia" w:hAnsi="Georgia"/>
          <w:i w:val="false"/>
          <w:iCs w:val="false"/>
          <w:color w:val="1A1A1A"/>
          <w:sz w:val="28"/>
          <w:szCs w:val="28"/>
        </w:rPr>
        <w:t xml:space="preserve">. It means a path. A direction. A mode of moving through the world. In the ancient world, hodos wasn’t just a road — it was the entire journey. It implied movement. It implied that you were actually going somewhere.</w:t>
      </w:r>
    </w:p>
    <w:p>
      <w:pPr>
        <w:spacing w:after="180" w:before="100" w:line="360" w:lineRule="auto"/>
        <w:jc w:val="left"/>
      </w:pPr>
      <w:r>
        <w:rPr>
          <w:rFonts w:ascii="Georgia" w:cs="Georgia" w:eastAsia="Georgia" w:hAnsi="Georgia"/>
          <w:i w:val="false"/>
          <w:iCs w:val="false"/>
          <w:color w:val="1A1A1A"/>
          <w:sz w:val="28"/>
          <w:szCs w:val="28"/>
        </w:rPr>
        <w:t xml:space="preserve">And that single word exposes the great tragedy of modern American faith. We have domesticated Christianity. We have turned it into a private, individualistic belief system. We treat it like an insurance policy — a set of theological boxes you check so your soul goes to the right place when you die, while leaving your actual, Tuesday-morning existence largely untouched.</w:t>
      </w:r>
    </w:p>
    <w:p>
      <w:pPr>
        <w:spacing w:after="180" w:before="100" w:line="360" w:lineRule="auto"/>
        <w:jc w:val="left"/>
      </w:pPr>
      <w:r>
        <w:rPr>
          <w:rFonts w:ascii="Georgia" w:cs="Georgia" w:eastAsia="Georgia" w:hAnsi="Georgia"/>
          <w:i w:val="false"/>
          <w:iCs w:val="false"/>
          <w:color w:val="1A1A1A"/>
          <w:sz w:val="28"/>
          <w:szCs w:val="28"/>
        </w:rPr>
        <w:t xml:space="preserve">But the early church did not understand faith like that.</w:t>
      </w:r>
    </w:p>
    <w:p>
      <w:pPr>
        <w:spacing w:after="180" w:before="100" w:line="360" w:lineRule="auto"/>
        <w:jc w:val="left"/>
      </w:pPr>
      <w:r>
        <w:rPr>
          <w:rFonts w:ascii="Georgia" w:cs="Georgia" w:eastAsia="Georgia" w:hAnsi="Georgia"/>
          <w:i w:val="false"/>
          <w:iCs w:val="false"/>
          <w:color w:val="1A1A1A"/>
          <w:sz w:val="28"/>
          <w:szCs w:val="28"/>
        </w:rPr>
        <w:t xml:space="preserve">To them, following Jesus wasn’t just something you agreed with in your head; it was an entire reorientation of your existence. The Way meant you were living from a completely different set of assumptions about what is real, what is valuable, and who is actually in charge of the world. The people who first walked it were moving differently than everyone around them. They were living from a different future.</w:t>
      </w:r>
    </w:p>
    <w:p>
      <w:pPr>
        <w:spacing w:after="180" w:before="100" w:line="360" w:lineRule="auto"/>
        <w:jc w:val="left"/>
      </w:pPr>
      <w:r>
        <w:rPr>
          <w:rFonts w:ascii="Georgia" w:cs="Georgia" w:eastAsia="Georgia" w:hAnsi="Georgia"/>
          <w:i w:val="false"/>
          <w:iCs w:val="false"/>
          <w:color w:val="1A1A1A"/>
          <w:sz w:val="28"/>
          <w:szCs w:val="28"/>
        </w:rPr>
        <w:t xml:space="preserve">And the only reason a group of terrified, scattered fishermen, slaves, and tax collectors suddenly stood up and changed the course of human history is because of what happened on the morning we are gathered here to remember.</w:t>
      </w:r>
    </w:p>
    <w:p>
      <w:pPr>
        <w:spacing w:after="180" w:before="100" w:line="360" w:lineRule="auto"/>
        <w:jc w:val="left"/>
      </w:pPr>
      <w:r>
        <w:rPr>
          <w:rFonts w:ascii="Georgia" w:cs="Georgia" w:eastAsia="Georgia" w:hAnsi="Georgia"/>
          <w:i w:val="false"/>
          <w:iCs w:val="false"/>
          <w:color w:val="1A1A1A"/>
          <w:sz w:val="28"/>
          <w:szCs w:val="28"/>
        </w:rPr>
        <w:t xml:space="preserve">But nobody understood that on the first Easter morning.</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Before it was a doctrine, before it was a global movement, before it was </w:t>
      </w:r>
      <w:r>
        <w:rPr>
          <w:rFonts w:ascii="Georgia" w:cs="Georgia" w:eastAsia="Georgia" w:hAnsi="Georgia"/>
          <w:b/>
          <w:bCs/>
          <w:color w:val="1A1A1A"/>
          <w:sz w:val="28"/>
          <w:szCs w:val="28"/>
        </w:rPr>
        <w:t xml:space="preserve">The Way</w:t>
      </w:r>
      <w:r>
        <w:rPr>
          <w:rFonts w:ascii="Georgia" w:cs="Georgia" w:eastAsia="Georgia" w:hAnsi="Georgia"/>
          <w:i w:val="false"/>
          <w:iCs w:val="false"/>
          <w:color w:val="1A1A1A"/>
          <w:sz w:val="28"/>
          <w:szCs w:val="28"/>
        </w:rPr>
        <w:t xml:space="preserve"> — it was just a woman, walking alone in the dark, looking for a dead body.</w:t>
      </w:r>
    </w:p>
    <w:p>
      <w:pPr>
        <w:spacing w:after="180" w:before="100" w:line="360" w:lineRule="auto"/>
        <w:jc w:val="left"/>
      </w:pPr>
      <w:r>
        <w:rPr>
          <w:rFonts w:ascii="Georgia" w:cs="Georgia" w:eastAsia="Georgia" w:hAnsi="Georgia"/>
          <w:i w:val="false"/>
          <w:iCs w:val="false"/>
          <w:color w:val="1A1A1A"/>
          <w:sz w:val="28"/>
          <w:szCs w:val="28"/>
        </w:rPr>
        <w:t xml:space="preserve">That is where Mary Magdalene is in John 20.</w:t>
      </w:r>
    </w:p>
    <w:p>
      <w:pPr>
        <w:spacing w:after="180" w:before="100" w:line="360" w:lineRule="auto"/>
        <w:jc w:val="left"/>
      </w:pPr>
      <w:r>
        <w:rPr>
          <w:rFonts w:ascii="Georgia" w:cs="Georgia" w:eastAsia="Georgia" w:hAnsi="Georgia"/>
          <w:i w:val="false"/>
          <w:iCs w:val="false"/>
          <w:color w:val="1A1A1A"/>
          <w:sz w:val="28"/>
          <w:szCs w:val="28"/>
        </w:rPr>
        <w:t xml:space="preserve">She is not walking into a sunrise service. She is walking toward a grave. Her whole world has collapsed. The man who gave her her mind back, the man who gave her her dignity back, the man she restructured her entire life around — has just been publicly tortured and buried. And she is coming to the tomb just to try to make some sense of the wreckage.</w:t>
      </w:r>
    </w:p>
    <w:p>
      <w:pPr>
        <w:pBdr>
          <w:left w:val="thick" w:color="A67C00" w:sz="12"/>
        </w:pBdr>
        <w:spacing w:after="200" w:before="200" w:line="340" w:lineRule="auto"/>
        <w:ind w:left="800" w:right="800"/>
      </w:pPr>
      <w:r>
        <w:rPr>
          <w:rFonts w:ascii="Georgia" w:cs="Georgia" w:eastAsia="Georgia" w:hAnsi="Georgia"/>
          <w:i/>
          <w:iCs/>
          <w:color w:val="1C2B4A"/>
          <w:sz w:val="28"/>
          <w:szCs w:val="28"/>
        </w:rPr>
        <w:t xml:space="preserve">John tells us, “It was still dark.”</w:t>
      </w:r>
    </w:p>
    <w:p>
      <w:pPr>
        <w:spacing w:after="180" w:before="100" w:line="360" w:lineRule="auto"/>
        <w:jc w:val="left"/>
      </w:pPr>
      <w:r>
        <w:rPr>
          <w:rFonts w:ascii="Georgia" w:cs="Georgia" w:eastAsia="Georgia" w:hAnsi="Georgia"/>
          <w:i w:val="false"/>
          <w:iCs w:val="false"/>
          <w:color w:val="1A1A1A"/>
          <w:sz w:val="28"/>
          <w:szCs w:val="28"/>
        </w:rPr>
        <w:t xml:space="preserve">That is not a weather report. It was still dark outside. It was still dark in her chest. It was still dark in her understanding.</w:t>
      </w:r>
    </w:p>
    <w:p>
      <w:pPr>
        <w:spacing w:after="180" w:before="100" w:line="360" w:lineRule="auto"/>
        <w:jc w:val="left"/>
      </w:pPr>
      <w:r>
        <w:rPr>
          <w:rFonts w:ascii="Georgia" w:cs="Georgia" w:eastAsia="Georgia" w:hAnsi="Georgia"/>
          <w:i w:val="false"/>
          <w:iCs w:val="false"/>
          <w:color w:val="1A1A1A"/>
          <w:sz w:val="28"/>
          <w:szCs w:val="28"/>
        </w:rPr>
        <w:t xml:space="preserve">And if we are honest, a lot of people walk into Easter the exact same way. We show up. We dress up. We smile and say the right things. But underneath the Sunday clothes, underneath the surface of polite conversation, there is darkness.</w:t>
      </w:r>
    </w:p>
    <w:p>
      <w:pPr>
        <w:spacing w:after="180" w:before="100" w:line="360" w:lineRule="auto"/>
        <w:jc w:val="left"/>
      </w:pPr>
      <w:r>
        <w:rPr>
          <w:rFonts w:ascii="Georgia" w:cs="Georgia" w:eastAsia="Georgia" w:hAnsi="Georgia"/>
          <w:i w:val="false"/>
          <w:iCs w:val="false"/>
          <w:color w:val="1A1A1A"/>
          <w:sz w:val="28"/>
          <w:szCs w:val="28"/>
        </w:rPr>
        <w:t xml:space="preserve">There is brokenness. There are Marys coming to the tomb today carrying hidden sin, broken homes, quiet depression, private addictions — the things nobody knows about behind the scenes. You are sitting in this room right now, and your life feels like a graveyard. Maybe it’s a marriage that is dead. Maybe it’s a career that collapsed. Maybe it’s a diagnosis you didn’t see coming. You are just hoping someone can make sense of the wreckage.</w:t>
      </w:r>
    </w:p>
    <w:p>
      <w:pPr>
        <w:spacing w:after="180" w:before="100" w:line="360" w:lineRule="auto"/>
        <w:jc w:val="left"/>
      </w:pPr>
      <w:r>
        <w:rPr>
          <w:rFonts w:ascii="Georgia" w:cs="Georgia" w:eastAsia="Georgia" w:hAnsi="Georgia"/>
          <w:i w:val="false"/>
          <w:iCs w:val="false"/>
          <w:color w:val="1A1A1A"/>
          <w:sz w:val="28"/>
          <w:szCs w:val="28"/>
        </w:rPr>
        <w:t xml:space="preserve">And into that darkness, John asks a question.</w:t>
      </w:r>
    </w:p>
    <w:p>
      <w:pPr>
        <w:spacing w:after="180" w:before="100" w:line="360" w:lineRule="auto"/>
        <w:jc w:val="left"/>
      </w:pPr>
      <w:r>
        <w:rPr>
          <w:rFonts w:ascii="Georgia" w:cs="Georgia" w:eastAsia="Georgia" w:hAnsi="Georgia"/>
          <w:i w:val="false"/>
          <w:iCs w:val="false"/>
          <w:color w:val="1A1A1A"/>
          <w:sz w:val="28"/>
          <w:szCs w:val="28"/>
        </w:rPr>
        <w:t xml:space="preserve">In the very first chapter of John’s Gospel, the first words Jesus speaks are a question: </w:t>
      </w:r>
      <w:r>
        <w:rPr>
          <w:rFonts w:ascii="Georgia" w:cs="Georgia" w:eastAsia="Georgia" w:hAnsi="Georgia"/>
          <w:b/>
          <w:bCs/>
          <w:color w:val="1A1A1A"/>
          <w:sz w:val="28"/>
          <w:szCs w:val="28"/>
        </w:rPr>
        <w:t xml:space="preserve">“What are you seeking?”</w:t>
      </w:r>
      <w:r>
        <w:rPr>
          <w:rFonts w:ascii="Georgia" w:cs="Georgia" w:eastAsia="Georgia" w:hAnsi="Georgia"/>
          <w:i w:val="false"/>
          <w:iCs w:val="false"/>
          <w:color w:val="1A1A1A"/>
          <w:sz w:val="28"/>
          <w:szCs w:val="28"/>
        </w:rPr>
        <w:t xml:space="preserve"> (John 1:38).</w:t>
      </w:r>
    </w:p>
    <w:p>
      <w:pPr>
        <w:spacing w:after="180" w:before="100" w:line="360" w:lineRule="auto"/>
        <w:jc w:val="left"/>
      </w:pPr>
      <w:r>
        <w:rPr>
          <w:rFonts w:ascii="Georgia" w:cs="Georgia" w:eastAsia="Georgia" w:hAnsi="Georgia"/>
          <w:i w:val="false"/>
          <w:iCs w:val="false"/>
          <w:color w:val="1A1A1A"/>
          <w:sz w:val="28"/>
          <w:szCs w:val="28"/>
        </w:rPr>
        <w:t xml:space="preserve">And now, here at the end of the Gospel, in the garden of the resurrection, Jesus asks the question again, but he changes one word: </w:t>
      </w:r>
      <w:r>
        <w:rPr>
          <w:rFonts w:ascii="Georgia" w:cs="Georgia" w:eastAsia="Georgia" w:hAnsi="Georgia"/>
          <w:b/>
          <w:bCs/>
          <w:color w:val="1A1A1A"/>
          <w:sz w:val="28"/>
          <w:szCs w:val="28"/>
        </w:rPr>
        <w:t xml:space="preserve">“Whom are you seeking?”</w:t>
      </w:r>
      <w:r>
        <w:rPr>
          <w:rFonts w:ascii="Georgia" w:cs="Georgia" w:eastAsia="Georgia" w:hAnsi="Georgia"/>
          <w:i w:val="false"/>
          <w:iCs w:val="false"/>
          <w:color w:val="1A1A1A"/>
          <w:sz w:val="28"/>
          <w:szCs w:val="28"/>
        </w:rPr>
        <w:t xml:space="preserve"> (John 20:15).</w:t>
      </w:r>
    </w:p>
    <w:p>
      <w:pPr>
        <w:spacing w:after="180" w:before="100" w:line="360" w:lineRule="auto"/>
        <w:jc w:val="left"/>
      </w:pPr>
      <w:r>
        <w:rPr>
          <w:rFonts w:ascii="Georgia" w:cs="Georgia" w:eastAsia="Georgia" w:hAnsi="Georgia"/>
          <w:i w:val="false"/>
          <w:iCs w:val="false"/>
          <w:color w:val="1A1A1A"/>
          <w:sz w:val="28"/>
          <w:szCs w:val="28"/>
        </w:rPr>
        <w:t xml:space="preserve">The Gospel of John opens and closes with a seeking question. The shift from what to whom is the entire theological arc of the Gospel. In chapter one, people are seeking a what — a teacher, a movement, a system, a political revolution. In chapter twenty, one woman is seeking a whom. A specific person.</w:t>
      </w:r>
    </w:p>
    <w:p>
      <w:pPr>
        <w:spacing w:after="180" w:before="100" w:line="360" w:lineRule="auto"/>
        <w:jc w:val="left"/>
      </w:pPr>
      <w:r>
        <w:rPr>
          <w:rFonts w:ascii="Georgia" w:cs="Georgia" w:eastAsia="Georgia" w:hAnsi="Georgia"/>
          <w:i w:val="false"/>
          <w:iCs w:val="false"/>
          <w:color w:val="1A1A1A"/>
          <w:sz w:val="28"/>
          <w:szCs w:val="28"/>
        </w:rPr>
        <w:t xml:space="preserve">That is the question all of us have to answer today. Because everyone in this room is seeking something. We are all trying to find meaning, comfort, identity, or escape. But the resurrection forces us to move from what to whom.</w:t>
      </w:r>
    </w:p>
    <w:p>
      <w:pPr>
        <w:spacing w:after="80" w:before="0"/>
      </w:pPr>
      <w:r>
        <w:t xml:space="preserve"/>
      </w:r>
    </w:p>
    <w:p>
      <w:pPr>
        <w:spacing w:after="280" w:before="200"/>
        <w:jc w:val="center"/>
      </w:pPr>
      <w:r>
        <w:rPr>
          <w:rFonts w:ascii="Georgia" w:cs="Georgia" w:eastAsia="Georgia" w:hAnsi="Georgia"/>
          <w:b/>
          <w:bCs/>
          <w:i/>
          <w:iCs/>
          <w:color w:val="1C2B4A"/>
          <w:sz w:val="36"/>
          <w:szCs w:val="36"/>
        </w:rPr>
        <w:t xml:space="preserve">Whom are you seeking?</w:t>
      </w:r>
    </w:p>
    <w:p>
      <w:r>
        <w:br/>
      </w:r>
    </w:p>
    <w:p>
      <w:pPr>
        <w:spacing w:after="60" w:before="400"/>
      </w:pPr>
      <w:r>
        <w:rPr>
          <w:rFonts w:ascii="Arial" w:cs="Arial" w:eastAsia="Arial" w:hAnsi="Arial"/>
          <w:b/>
          <w:bCs/>
          <w:color w:val="2E5090"/>
          <w:spacing w:val="60"/>
          <w:sz w:val="18"/>
          <w:szCs w:val="18"/>
        </w:rPr>
        <w:t xml:space="preserve">POINT 1</w:t>
      </w:r>
    </w:p>
    <w:p>
      <w:pPr>
        <w:pBdr>
          <w:bottom w:val="single" w:color="A67C00" w:sz="6"/>
        </w:pBdr>
        <w:spacing w:after="200" w:before="60"/>
      </w:pPr>
      <w:r>
        <w:rPr>
          <w:rFonts w:ascii="Arial" w:cs="Arial" w:eastAsia="Arial" w:hAnsi="Arial"/>
          <w:b/>
          <w:bCs/>
          <w:color w:val="1C2B4A"/>
          <w:sz w:val="36"/>
          <w:szCs w:val="36"/>
        </w:rPr>
        <w:t xml:space="preserve">The Restored Eden</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Mary arrives at the tomb, and the stone is rolled away. She bends down, sees two angels, and then turns around. A man is standing there in the morning light. She does not know it is Jesus.</w:t>
      </w:r>
    </w:p>
    <w:p>
      <w:pPr>
        <w:spacing w:after="180" w:before="100" w:line="360" w:lineRule="auto"/>
        <w:jc w:val="left"/>
      </w:pPr>
      <w:r>
        <w:rPr>
          <w:rFonts w:ascii="Georgia" w:cs="Georgia" w:eastAsia="Georgia" w:hAnsi="Georgia"/>
          <w:i w:val="false"/>
          <w:iCs w:val="false"/>
          <w:color w:val="1A1A1A"/>
          <w:sz w:val="28"/>
          <w:szCs w:val="28"/>
        </w:rPr>
        <w:t xml:space="preserve">She thinks he is the gardener.</w:t>
      </w:r>
    </w:p>
    <w:p>
      <w:pPr>
        <w:spacing w:after="180" w:before="100" w:line="360" w:lineRule="auto"/>
        <w:jc w:val="left"/>
      </w:pPr>
      <w:r>
        <w:rPr>
          <w:rFonts w:ascii="Georgia" w:cs="Georgia" w:eastAsia="Georgia" w:hAnsi="Georgia"/>
          <w:i w:val="false"/>
          <w:iCs w:val="false"/>
          <w:color w:val="1A1A1A"/>
          <w:sz w:val="28"/>
          <w:szCs w:val="28"/>
        </w:rPr>
        <w:t xml:space="preserve">And John wants you to stop right there. Because that is not a throwaway detail. That is not a mistake of identity. </w:t>
      </w:r>
      <w:r>
        <w:rPr>
          <w:rFonts w:ascii="Georgia" w:cs="Georgia" w:eastAsia="Georgia" w:hAnsi="Georgia"/>
          <w:b/>
          <w:bCs/>
          <w:color w:val="1A1A1A"/>
          <w:sz w:val="28"/>
          <w:szCs w:val="28"/>
        </w:rPr>
        <w:t xml:space="preserve">That is theology.</w:t>
      </w:r>
    </w:p>
    <w:p>
      <w:pPr>
        <w:spacing w:after="180" w:before="100" w:line="360" w:lineRule="auto"/>
        <w:jc w:val="left"/>
      </w:pPr>
      <w:r>
        <w:rPr>
          <w:rFonts w:ascii="Georgia" w:cs="Georgia" w:eastAsia="Georgia" w:hAnsi="Georgia"/>
          <w:i w:val="false"/>
          <w:iCs w:val="false"/>
          <w:color w:val="1A1A1A"/>
          <w:sz w:val="28"/>
          <w:szCs w:val="28"/>
        </w:rPr>
        <w:t xml:space="preserve">John opened his Gospel with the words, “In the beginning,” because he wanted you thinking about Genesis. So when he places the resurrection in a garden, and tells you Mary thought Jesus was the gardener, he is pointing you straight back to the beginning of the world.</w:t>
      </w:r>
    </w:p>
    <w:p>
      <w:pPr>
        <w:spacing w:after="180" w:before="100" w:line="360" w:lineRule="auto"/>
        <w:jc w:val="left"/>
      </w:pPr>
      <w:r>
        <w:rPr>
          <w:rFonts w:ascii="Georgia" w:cs="Georgia" w:eastAsia="Georgia" w:hAnsi="Georgia"/>
          <w:i w:val="false"/>
          <w:iCs w:val="false"/>
          <w:color w:val="1A1A1A"/>
          <w:sz w:val="28"/>
          <w:szCs w:val="28"/>
        </w:rPr>
        <w:t xml:space="preserve">Because the Bible begins in a garden.</w:t>
      </w:r>
    </w:p>
    <w:p>
      <w:pPr>
        <w:spacing w:after="180" w:before="100" w:line="360" w:lineRule="auto"/>
        <w:jc w:val="left"/>
      </w:pPr>
      <w:r>
        <w:rPr>
          <w:rFonts w:ascii="Georgia" w:cs="Georgia" w:eastAsia="Georgia" w:hAnsi="Georgia"/>
          <w:i w:val="false"/>
          <w:iCs w:val="false"/>
          <w:color w:val="1A1A1A"/>
          <w:sz w:val="28"/>
          <w:szCs w:val="28"/>
        </w:rPr>
        <w:t xml:space="preserve">In Genesis 2, the first human being is placed in Eden with two specific assignments. The Hebrew is precise — two words: </w:t>
      </w:r>
      <w:r>
        <w:rPr>
          <w:rFonts w:ascii="Georgia" w:cs="Georgia" w:eastAsia="Georgia" w:hAnsi="Georgia"/>
          <w:b/>
          <w:bCs/>
          <w:color w:val="1A1A1A"/>
          <w:sz w:val="28"/>
          <w:szCs w:val="28"/>
        </w:rPr>
        <w:t xml:space="preserve">abad</w:t>
      </w:r>
      <w:r>
        <w:rPr>
          <w:rFonts w:ascii="Georgia" w:cs="Georgia" w:eastAsia="Georgia" w:hAnsi="Georgia"/>
          <w:i w:val="false"/>
          <w:iCs w:val="false"/>
          <w:color w:val="1A1A1A"/>
          <w:sz w:val="28"/>
          <w:szCs w:val="28"/>
        </w:rPr>
        <w:t xml:space="preserve"> and </w:t>
      </w:r>
      <w:r>
        <w:rPr>
          <w:rFonts w:ascii="Georgia" w:cs="Georgia" w:eastAsia="Georgia" w:hAnsi="Georgia"/>
          <w:b/>
          <w:bCs/>
          <w:color w:val="1A1A1A"/>
          <w:sz w:val="28"/>
          <w:szCs w:val="28"/>
        </w:rPr>
        <w:t xml:space="preserve">shamar</w:t>
      </w:r>
      <w:r>
        <w:rPr>
          <w:rFonts w:ascii="Georgia" w:cs="Georgia" w:eastAsia="Georgia" w:hAnsi="Georgia"/>
          <w:i w:val="false"/>
          <w:iCs w:val="false"/>
          <w:color w:val="1A1A1A"/>
          <w:sz w:val="28"/>
          <w:szCs w:val="28"/>
        </w:rPr>
        <w:t xml:space="preserve">. To cultivate and to keep. To tend and to protect. Adam was, in the most literal sense, a gardener. A steward of a physical place that God looked at and called very good.</w:t>
      </w:r>
    </w:p>
    <w:p>
      <w:pPr>
        <w:spacing w:after="180" w:before="100" w:line="360" w:lineRule="auto"/>
        <w:jc w:val="left"/>
      </w:pPr>
      <w:r>
        <w:rPr>
          <w:rFonts w:ascii="Georgia" w:cs="Georgia" w:eastAsia="Georgia" w:hAnsi="Georgia"/>
          <w:i w:val="false"/>
          <w:iCs w:val="false"/>
          <w:color w:val="1A1A1A"/>
          <w:sz w:val="28"/>
          <w:szCs w:val="28"/>
        </w:rPr>
        <w:t xml:space="preserve">But Adam abandoned his post. He reached for the forbidden fruit in disobedience. And when he did, he ruptured reality. Every misstep of the first Adam brought the curse. It brought death. It brought sin. It brought toil to our work.</w:t>
      </w:r>
    </w:p>
    <w:p>
      <w:pPr>
        <w:pBdr>
          <w:left w:val="thick" w:color="A67C00" w:sz="12"/>
        </w:pBdr>
        <w:spacing w:after="200" w:before="200" w:line="340" w:lineRule="auto"/>
        <w:ind w:left="800" w:right="800"/>
      </w:pPr>
      <w:r>
        <w:rPr>
          <w:rFonts w:ascii="Georgia" w:cs="Georgia" w:eastAsia="Georgia" w:hAnsi="Georgia"/>
          <w:i/>
          <w:iCs/>
          <w:color w:val="1C2B4A"/>
          <w:sz w:val="28"/>
          <w:szCs w:val="28"/>
        </w:rPr>
        <w:t xml:space="preserve">And God says in Genesis 3:18 — “thorns and thistles the ground will bring forth for you.” The very earth he was meant to tend becomes the earth that fights him.</w:t>
      </w:r>
    </w:p>
    <w:p>
      <w:pPr>
        <w:spacing w:after="180" w:before="100" w:line="360" w:lineRule="auto"/>
        <w:jc w:val="left"/>
      </w:pPr>
      <w:r>
        <w:rPr>
          <w:rFonts w:ascii="Georgia" w:cs="Georgia" w:eastAsia="Georgia" w:hAnsi="Georgia"/>
          <w:i w:val="false"/>
          <w:iCs w:val="false"/>
          <w:color w:val="1A1A1A"/>
          <w:sz w:val="28"/>
          <w:szCs w:val="28"/>
        </w:rPr>
        <w:t xml:space="preserve">But now, look at Christ.</w:t>
      </w:r>
    </w:p>
    <w:p>
      <w:pPr>
        <w:spacing w:after="180" w:before="100" w:line="360" w:lineRule="auto"/>
        <w:jc w:val="left"/>
      </w:pPr>
      <w:r>
        <w:rPr>
          <w:rFonts w:ascii="Georgia" w:cs="Georgia" w:eastAsia="Georgia" w:hAnsi="Georgia"/>
          <w:i w:val="false"/>
          <w:iCs w:val="false"/>
          <w:color w:val="1A1A1A"/>
          <w:sz w:val="28"/>
          <w:szCs w:val="28"/>
        </w:rPr>
        <w:t xml:space="preserve">Christ is the Second Adam. Where the first Adam reached for a tree in disobedience and brought death, the Second Adam reached for the wood of the cross in obedience and brought life. Where the first Adam grasped for what was not his, the Second Adam opened his hands and gave away everything that was his.</w:t>
      </w:r>
    </w:p>
    <w:p>
      <w:pPr>
        <w:spacing w:after="180" w:before="100" w:line="360" w:lineRule="auto"/>
        <w:jc w:val="left"/>
      </w:pPr>
      <w:r>
        <w:rPr>
          <w:rFonts w:ascii="Georgia" w:cs="Georgia" w:eastAsia="Georgia" w:hAnsi="Georgia"/>
          <w:i w:val="false"/>
          <w:iCs w:val="false"/>
          <w:color w:val="1A1A1A"/>
          <w:sz w:val="28"/>
          <w:szCs w:val="28"/>
        </w:rPr>
        <w:t xml:space="preserve">And when Jesus was crucified, what did they place on his head? </w:t>
      </w:r>
      <w:r>
        <w:rPr>
          <w:rFonts w:ascii="Georgia" w:cs="Georgia" w:eastAsia="Georgia" w:hAnsi="Georgia"/>
          <w:b/>
          <w:bCs/>
          <w:color w:val="1A1A1A"/>
          <w:sz w:val="28"/>
          <w:szCs w:val="28"/>
        </w:rPr>
        <w:t xml:space="preserve">A crown of thorns.</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5090" w:val="clear"/>
          </w:tcPr>
          <w:p>
            <w:r>
              <w:t xml:space="preserve"/>
            </w:r>
          </w:p>
        </w:tc>
        <w:tc>
          <w:tcPr>
            <w:tcW w:type="dxa" w:w="9200"/>
            <w:tcBorders>
              <w:top w:val="none" w:color="FFFFFF" w:sz="0"/>
              <w:left w:val="none" w:color="FFFFFF" w:sz="0"/>
              <w:bottom w:val="none" w:color="FFFFFF" w:sz="0"/>
              <w:right w:val="none" w:color="FFFFFF" w:sz="0"/>
            </w:tcBorders>
            <w:shd w:fill="EAF0FB" w:val="clear"/>
            <w:tcMar>
              <w:top w:type="dxa" w:w="120"/>
              <w:left w:type="dxa" w:w="200"/>
              <w:bottom w:type="dxa" w:w="120"/>
              <w:right w:type="dxa" w:w="200"/>
            </w:tcMar>
          </w:tcPr>
          <w:p>
            <w:pPr>
              <w:spacing w:after="60" w:before="0"/>
            </w:pPr>
            <w:r>
              <w:rPr>
                <w:rFonts w:ascii="Arial" w:cs="Arial" w:eastAsia="Arial" w:hAnsi="Arial"/>
                <w:b/>
                <w:bCs/>
                <w:color w:val="2E5090"/>
                <w:sz w:val="20"/>
                <w:szCs w:val="20"/>
              </w:rPr>
              <w:t xml:space="preserve">DELIVERY:</w:t>
            </w:r>
          </w:p>
          <w:p>
            <w:pPr>
              <w:spacing w:after="0" w:before="0" w:line="340" w:lineRule="auto"/>
            </w:pPr>
            <w:r>
              <w:rPr>
                <w:rFonts w:ascii="Georgia" w:cs="Georgia" w:eastAsia="Georgia" w:hAnsi="Georgia"/>
                <w:color w:val="1A1A1A"/>
                <w:sz w:val="26"/>
                <w:szCs w:val="26"/>
              </w:rPr>
              <w:t xml:space="preserve">PAUSE. Let this image land. Do not rush.</w:t>
            </w:r>
          </w:p>
        </w:tc>
      </w:tr>
    </w:tbl>
    <w:p>
      <w:pPr>
        <w:spacing w:after="12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That crown of thorns was not incidental pageantry. It was Genesis 3:18 pressed into the skull of the Second Adam. The Roman soldiers thought they were mocking a king, but they were actually participating in a cosmic reversal. They took the curse of the ground — the thorns and thistles of the fall — and they drove it into his flesh. He literally absorbed the curse of the earth into his own body to break its power.</w:t>
      </w:r>
    </w:p>
    <w:p>
      <w:pPr>
        <w:spacing w:after="180" w:before="100" w:line="360" w:lineRule="auto"/>
        <w:jc w:val="left"/>
      </w:pPr>
      <w:r>
        <w:rPr>
          <w:rFonts w:ascii="Georgia" w:cs="Georgia" w:eastAsia="Georgia" w:hAnsi="Georgia"/>
          <w:i w:val="false"/>
          <w:iCs w:val="false"/>
          <w:color w:val="1A1A1A"/>
          <w:sz w:val="28"/>
          <w:szCs w:val="28"/>
        </w:rPr>
        <w:t xml:space="preserve">So when Jesus is resurrected into a garden, it is deeply symbolic. He is claiming that he is restoring all things. He is the true Gardener, and he is making the earth new. This is a picture of the restored Eden.</w:t>
      </w:r>
    </w:p>
    <w:p>
      <w:pPr>
        <w:spacing w:after="180" w:before="100" w:line="360" w:lineRule="auto"/>
        <w:jc w:val="left"/>
      </w:pPr>
      <w:r>
        <w:rPr>
          <w:rFonts w:ascii="Georgia" w:cs="Georgia" w:eastAsia="Georgia" w:hAnsi="Georgia"/>
          <w:i w:val="false"/>
          <w:iCs w:val="false"/>
          <w:color w:val="1A1A1A"/>
          <w:sz w:val="28"/>
          <w:szCs w:val="28"/>
        </w:rPr>
        <w:t xml:space="preserve">And God had been pointing to this for a thousand years.</w:t>
      </w:r>
    </w:p>
    <w:p>
      <w:pPr>
        <w:spacing w:after="180" w:before="100" w:line="360" w:lineRule="auto"/>
        <w:jc w:val="left"/>
      </w:pPr>
      <w:r>
        <w:rPr>
          <w:rFonts w:ascii="Georgia" w:cs="Georgia" w:eastAsia="Georgia" w:hAnsi="Georgia"/>
          <w:i w:val="false"/>
          <w:iCs w:val="false"/>
          <w:color w:val="1A1A1A"/>
          <w:sz w:val="28"/>
          <w:szCs w:val="28"/>
        </w:rPr>
        <w:t xml:space="preserve">After the fall, God placed cherubim with a flaming sword east of Eden to guard the way to the tree of life. The gate was closed. Humanity was locked out. We have been living east of Eden ever since, homesick for a garden we can almost remember but cannot quite find.</w:t>
      </w:r>
    </w:p>
    <w:p>
      <w:pPr>
        <w:spacing w:after="180" w:before="100" w:line="360" w:lineRule="auto"/>
        <w:jc w:val="left"/>
      </w:pPr>
      <w:r>
        <w:rPr>
          <w:rFonts w:ascii="Georgia" w:cs="Georgia" w:eastAsia="Georgia" w:hAnsi="Georgia"/>
          <w:i w:val="false"/>
          <w:iCs w:val="false"/>
          <w:color w:val="1A1A1A"/>
          <w:sz w:val="28"/>
          <w:szCs w:val="28"/>
        </w:rPr>
        <w:t xml:space="preserve">But God never stopped pointing back to it. The Tabernacle — the tent where God’s presence dwelt in the Old Testament — was designed to look like a restored Eden. The entrance faced east, so that when the priest walked in, he was walking west — back toward Eden. The golden candlestick was shaped like an almond tree in full bloom — the tree of life, burning in the sanctuary. And the heavy curtain that separated the Holy of Holies from the people had cherubim woven into it — the same figures guarding Eden’s entrance, now woven into the fabric of the barrier.</w:t>
      </w:r>
    </w:p>
    <w:p>
      <w:pPr>
        <w:spacing w:after="180" w:before="100" w:line="360" w:lineRule="auto"/>
        <w:jc w:val="left"/>
      </w:pPr>
      <w:r>
        <w:rPr>
          <w:rFonts w:ascii="Georgia" w:cs="Georgia" w:eastAsia="Georgia" w:hAnsi="Georgia"/>
          <w:i w:val="false"/>
          <w:iCs w:val="false"/>
          <w:color w:val="1A1A1A"/>
          <w:sz w:val="28"/>
          <w:szCs w:val="28"/>
        </w:rPr>
        <w:t xml:space="preserve">One man. The High Priest. One day a year. With blood that was not his own. Permitted through.</w:t>
      </w:r>
    </w:p>
    <w:p>
      <w:pPr>
        <w:spacing w:after="180" w:before="100" w:line="360" w:lineRule="auto"/>
        <w:jc w:val="left"/>
      </w:pPr>
      <w:r>
        <w:rPr>
          <w:rFonts w:ascii="Georgia" w:cs="Georgia" w:eastAsia="Georgia" w:hAnsi="Georgia"/>
          <w:i/>
          <w:iCs/>
          <w:color w:val="1A1A1A"/>
          <w:sz w:val="28"/>
          <w:szCs w:val="28"/>
        </w:rPr>
        <w:t xml:space="preserve">It was a homecoming that hadn’t fully arrived yet.</w:t>
      </w:r>
    </w:p>
    <w:p>
      <w:pPr>
        <w:spacing w:after="180" w:before="100" w:line="360" w:lineRule="auto"/>
        <w:jc w:val="left"/>
      </w:pPr>
      <w:r>
        <w:rPr>
          <w:rFonts w:ascii="Georgia" w:cs="Georgia" w:eastAsia="Georgia" w:hAnsi="Georgia"/>
          <w:i w:val="false"/>
          <w:iCs w:val="false"/>
          <w:color w:val="1A1A1A"/>
          <w:sz w:val="28"/>
          <w:szCs w:val="28"/>
        </w:rPr>
        <w:t xml:space="preserve">But when Jesus died on the cross — Matthew 27:51 — that curtain was torn in two. Not from the bottom up, the way a human hand would tear it. From the top. From God’s side. Downward.</w:t>
      </w:r>
    </w:p>
    <w:p>
      <w:pPr>
        <w:spacing w:after="180" w:before="100" w:line="360" w:lineRule="auto"/>
        <w:jc w:val="left"/>
      </w:pPr>
      <w:r>
        <w:rPr>
          <w:rFonts w:ascii="Georgia" w:cs="Georgia" w:eastAsia="Georgia" w:hAnsi="Georgia"/>
          <w:i w:val="false"/>
          <w:iCs w:val="false"/>
          <w:color w:val="1A1A1A"/>
          <w:sz w:val="28"/>
          <w:szCs w:val="28"/>
        </w:rPr>
        <w:t xml:space="preserve">The veil embroidered with cherubim — torn open by God. The spinning sword, finally satisfied. The barrier — down.</w:t>
      </w:r>
    </w:p>
    <w:p>
      <w:pPr>
        <w:spacing w:after="180" w:before="100" w:line="360" w:lineRule="auto"/>
        <w:jc w:val="left"/>
      </w:pPr>
      <w:r>
        <w:rPr>
          <w:rFonts w:ascii="Georgia" w:cs="Georgia" w:eastAsia="Georgia" w:hAnsi="Georgia"/>
          <w:i w:val="false"/>
          <w:iCs w:val="false"/>
          <w:color w:val="1A1A1A"/>
          <w:sz w:val="28"/>
          <w:szCs w:val="28"/>
        </w:rPr>
        <w:t xml:space="preserve">Christ entered in. He placed his own blood on the mercy seat so that mankind can now enter back into the presence of God. The way back to the garden is open.</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8B57" w:val="clear"/>
          </w:tcPr>
          <w:p>
            <w:r>
              <w:t xml:space="preserve"/>
            </w:r>
          </w:p>
        </w:tc>
        <w:tc>
          <w:tcPr>
            <w:tcW w:type="dxa" w:w="9200"/>
            <w:tcBorders>
              <w:top w:val="none" w:color="FFFFFF" w:sz="0"/>
              <w:left w:val="none" w:color="FFFFFF" w:sz="0"/>
              <w:bottom w:val="none" w:color="FFFFFF" w:sz="0"/>
              <w:right w:val="none" w:color="FFFFFF" w:sz="0"/>
            </w:tcBorders>
            <w:shd w:fill="EAF5EE" w:val="clear"/>
            <w:tcMar>
              <w:top w:type="dxa" w:w="120"/>
              <w:left w:type="dxa" w:w="200"/>
              <w:bottom w:type="dxa" w:w="120"/>
              <w:right w:type="dxa" w:w="200"/>
            </w:tcMar>
          </w:tcPr>
          <w:p>
            <w:pPr>
              <w:spacing w:after="60" w:before="0"/>
            </w:pPr>
            <w:r>
              <w:rPr>
                <w:rFonts w:ascii="Arial" w:cs="Arial" w:eastAsia="Arial" w:hAnsi="Arial"/>
                <w:b/>
                <w:bCs/>
                <w:color w:val="2E8B57"/>
                <w:sz w:val="20"/>
                <w:szCs w:val="20"/>
              </w:rPr>
              <w:t xml:space="preserve">PERSONAL BRIDGE:</w:t>
            </w:r>
          </w:p>
          <w:p>
            <w:pPr>
              <w:spacing w:after="80" w:before="0" w:line="340" w:lineRule="auto"/>
            </w:pPr>
            <w:r>
              <w:rPr>
                <w:rFonts w:ascii="Georgia" w:cs="Georgia" w:eastAsia="Georgia" w:hAnsi="Georgia"/>
                <w:color w:val="1A1A1A"/>
                <w:sz w:val="26"/>
                <w:szCs w:val="26"/>
              </w:rPr>
              <w:t xml:space="preserve">What does this mean for you? It means you don’t have to earn your way back to God.</w:t>
            </w:r>
          </w:p>
          <w:p>
            <w:pPr>
              <w:spacing w:after="60" w:before="0"/>
            </w:pPr>
            <w:r>
              <w:t xml:space="preserve"/>
            </w:r>
          </w:p>
          <w:p>
            <w:pPr>
              <w:spacing w:after="80" w:before="0" w:line="340" w:lineRule="auto"/>
            </w:pPr>
            <w:r>
              <w:rPr>
                <w:rFonts w:ascii="Georgia" w:cs="Georgia" w:eastAsia="Georgia" w:hAnsi="Georgia"/>
                <w:color w:val="1A1A1A"/>
                <w:sz w:val="26"/>
                <w:szCs w:val="26"/>
              </w:rPr>
              <w:t xml:space="preserve">Some of you have spent your entire lives trying to sneak past the flaming sword. You think if you just read your Bible enough, if you just stop looking at pornography, if you just fix your marriage, if you just volunteer enough at church, then God will finally let you back in. You are trying to tear the veil from the bottom up.</w:t>
            </w:r>
          </w:p>
          <w:p>
            <w:pPr>
              <w:spacing w:after="60" w:before="0"/>
            </w:pPr>
            <w:r>
              <w:t xml:space="preserve"/>
            </w:r>
          </w:p>
          <w:p>
            <w:pPr>
              <w:spacing w:after="0" w:before="0" w:line="340" w:lineRule="auto"/>
            </w:pPr>
            <w:r>
              <w:rPr>
                <w:rFonts w:ascii="Georgia" w:cs="Georgia" w:eastAsia="Georgia" w:hAnsi="Georgia"/>
                <w:color w:val="1A1A1A"/>
                <w:sz w:val="26"/>
                <w:szCs w:val="26"/>
              </w:rPr>
              <w:t xml:space="preserve">Stop. The veil was torn from the top down. The Gardener has already done the work. You don’t earn your way back to Eden; you are invited back by the blood of the Second Adam.</w:t>
            </w:r>
          </w:p>
        </w:tc>
      </w:tr>
    </w:tbl>
    <w:p>
      <w:r>
        <w:br/>
      </w:r>
    </w:p>
    <w:p>
      <w:pPr>
        <w:spacing w:after="60" w:before="400"/>
      </w:pPr>
      <w:r>
        <w:rPr>
          <w:rFonts w:ascii="Arial" w:cs="Arial" w:eastAsia="Arial" w:hAnsi="Arial"/>
          <w:b/>
          <w:bCs/>
          <w:color w:val="2E5090"/>
          <w:spacing w:val="60"/>
          <w:sz w:val="18"/>
          <w:szCs w:val="18"/>
        </w:rPr>
        <w:t xml:space="preserve">POINT 2</w:t>
      </w:r>
    </w:p>
    <w:p>
      <w:pPr>
        <w:pBdr>
          <w:bottom w:val="single" w:color="A67C00" w:sz="6"/>
        </w:pBdr>
        <w:spacing w:after="200" w:before="60"/>
      </w:pPr>
      <w:r>
        <w:rPr>
          <w:rFonts w:ascii="Arial" w:cs="Arial" w:eastAsia="Arial" w:hAnsi="Arial"/>
          <w:b/>
          <w:bCs/>
          <w:color w:val="1C2B4A"/>
          <w:sz w:val="36"/>
          <w:szCs w:val="36"/>
        </w:rPr>
        <w:t xml:space="preserve">The Overlapping of the Ages</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The second thing I want you to see is that the grave is empty.</w:t>
      </w:r>
    </w:p>
    <w:p>
      <w:pPr>
        <w:spacing w:after="180" w:before="100" w:line="360" w:lineRule="auto"/>
        <w:jc w:val="left"/>
      </w:pPr>
      <w:r>
        <w:rPr>
          <w:rFonts w:ascii="Georgia" w:cs="Georgia" w:eastAsia="Georgia" w:hAnsi="Georgia"/>
          <w:i w:val="false"/>
          <w:iCs w:val="false"/>
          <w:color w:val="1A1A1A"/>
          <w:sz w:val="28"/>
          <w:szCs w:val="28"/>
        </w:rPr>
        <w:t xml:space="preserve">Mary came to the tomb expecting death. And we need to understand exactly why the empty tomb was so shocking — not just physically, but theologically.</w:t>
      </w:r>
    </w:p>
    <w:p>
      <w:pPr>
        <w:spacing w:after="180" w:before="100" w:line="360" w:lineRule="auto"/>
        <w:jc w:val="left"/>
      </w:pPr>
      <w:r>
        <w:rPr>
          <w:rFonts w:ascii="Georgia" w:cs="Georgia" w:eastAsia="Georgia" w:hAnsi="Georgia"/>
          <w:i w:val="false"/>
          <w:iCs w:val="false"/>
          <w:color w:val="1A1A1A"/>
          <w:sz w:val="28"/>
          <w:szCs w:val="28"/>
        </w:rPr>
        <w:t xml:space="preserve">In first-century Judaism, they believed in the resurrection. But they believed it was a massive, cosmic event that would only happen at the very end of time. The Jews were not waiting for individual souls to float to heaven when they died; they were waiting for God to renew the entire created order, open every grave, and make all things new at the end of history.</w:t>
      </w:r>
    </w:p>
    <w:p>
      <w:pPr>
        <w:spacing w:after="180" w:before="100" w:line="360" w:lineRule="auto"/>
        <w:jc w:val="left"/>
      </w:pPr>
      <w:r>
        <w:rPr>
          <w:rFonts w:ascii="Georgia" w:cs="Georgia" w:eastAsia="Georgia" w:hAnsi="Georgia"/>
          <w:i w:val="false"/>
          <w:iCs w:val="false"/>
          <w:color w:val="1A1A1A"/>
          <w:sz w:val="28"/>
          <w:szCs w:val="28"/>
        </w:rPr>
        <w:t xml:space="preserve">And you have to understand the political climate of the first century. Jesus was not the only man who claimed to be the Messiah. There was Judas of Galilee. There was Simon of Peraea. There was Theudas. They all raised up movements. They all claimed to be the one who would liberate Israel. And they were all killed by Rome.</w:t>
      </w:r>
    </w:p>
    <w:p>
      <w:pPr>
        <w:spacing w:after="180" w:before="100" w:line="360" w:lineRule="auto"/>
        <w:jc w:val="left"/>
      </w:pPr>
      <w:r>
        <w:rPr>
          <w:rFonts w:ascii="Georgia" w:cs="Georgia" w:eastAsia="Georgia" w:hAnsi="Georgia"/>
          <w:i w:val="false"/>
          <w:iCs w:val="false"/>
          <w:color w:val="1A1A1A"/>
          <w:sz w:val="28"/>
          <w:szCs w:val="28"/>
        </w:rPr>
        <w:t xml:space="preserve">And when a first-century messiah was killed, his followers had two choices: you either go home, or you find a new messiah. You do not claim the dead one is still the Messiah. A dead messiah was a failed messiah. Period.</w:t>
      </w:r>
    </w:p>
    <w:p>
      <w:pPr>
        <w:spacing w:after="180" w:before="100" w:line="360" w:lineRule="auto"/>
        <w:jc w:val="left"/>
      </w:pPr>
      <w:r>
        <w:rPr>
          <w:rFonts w:ascii="Georgia" w:cs="Georgia" w:eastAsia="Georgia" w:hAnsi="Georgia"/>
          <w:i w:val="false"/>
          <w:iCs w:val="false"/>
          <w:color w:val="1A1A1A"/>
          <w:sz w:val="28"/>
          <w:szCs w:val="28"/>
        </w:rPr>
        <w:t xml:space="preserve">So when the disciples started running through the streets saying, “The resurrection has happened! The grave is empty!” — they were saying something explosive.</w:t>
      </w:r>
    </w:p>
    <w:p>
      <w:pPr>
        <w:spacing w:after="180" w:before="100" w:line="360" w:lineRule="auto"/>
        <w:jc w:val="left"/>
      </w:pPr>
      <w:r>
        <w:rPr>
          <w:rFonts w:ascii="Georgia" w:cs="Georgia" w:eastAsia="Georgia" w:hAnsi="Georgia"/>
          <w:i w:val="false"/>
          <w:iCs w:val="false"/>
          <w:color w:val="1A1A1A"/>
          <w:sz w:val="28"/>
          <w:szCs w:val="28"/>
        </w:rPr>
        <w:t xml:space="preserve">They were saying that the ultimate good you are hoping for at the end of time has broken into the middle of history. The thing God was going to do at the final moment — he has already done it. In one man. In one body. In one garden outside Jerusalem.</w:t>
      </w:r>
    </w:p>
    <w:p>
      <w:pPr>
        <w:spacing w:after="180" w:before="100" w:line="360" w:lineRule="auto"/>
        <w:jc w:val="left"/>
      </w:pPr>
      <w:r>
        <w:rPr>
          <w:rFonts w:ascii="Georgia" w:cs="Georgia" w:eastAsia="Georgia" w:hAnsi="Georgia"/>
          <w:i w:val="false"/>
          <w:iCs w:val="false"/>
          <w:color w:val="1A1A1A"/>
          <w:sz w:val="28"/>
          <w:szCs w:val="28"/>
        </w:rPr>
        <w:t xml:space="preserve">Theologians call this </w:t>
      </w:r>
      <w:r>
        <w:rPr>
          <w:rFonts w:ascii="Georgia" w:cs="Georgia" w:eastAsia="Georgia" w:hAnsi="Georgia"/>
          <w:b/>
          <w:bCs/>
          <w:color w:val="1A1A1A"/>
          <w:sz w:val="28"/>
          <w:szCs w:val="28"/>
        </w:rPr>
        <w:t xml:space="preserve">“the overlapping of the ages.”</w:t>
      </w:r>
      <w:r>
        <w:rPr>
          <w:rFonts w:ascii="Georgia" w:cs="Georgia" w:eastAsia="Georgia" w:hAnsi="Georgia"/>
          <w:i w:val="false"/>
          <w:iCs w:val="false"/>
          <w:color w:val="1A1A1A"/>
          <w:sz w:val="28"/>
          <w:szCs w:val="28"/>
        </w:rPr>
        <w:t xml:space="preserve"> N.T. Wright calls it </w:t>
      </w:r>
      <w:r>
        <w:rPr>
          <w:rFonts w:ascii="Georgia" w:cs="Georgia" w:eastAsia="Georgia" w:hAnsi="Georgia"/>
          <w:b/>
          <w:bCs/>
          <w:color w:val="1A1A1A"/>
          <w:sz w:val="28"/>
          <w:szCs w:val="28"/>
        </w:rPr>
        <w:t xml:space="preserve">“the future arriving early.”</w:t>
      </w:r>
      <w:r>
        <w:rPr>
          <w:rFonts w:ascii="Georgia" w:cs="Georgia" w:eastAsia="Georgia" w:hAnsi="Georgia"/>
          <w:i w:val="false"/>
          <w:iCs w:val="false"/>
          <w:color w:val="1A1A1A"/>
          <w:sz w:val="28"/>
          <w:szCs w:val="28"/>
        </w:rPr>
        <w:t xml:space="preserve"> The new creation has broken into the present. The thing you thought you had to wait for until the end of the world is already happening now.</w:t>
      </w:r>
    </w:p>
    <w:p>
      <w:pPr>
        <w:spacing w:after="180" w:before="100" w:line="360" w:lineRule="auto"/>
        <w:jc w:val="left"/>
      </w:pPr>
      <w:r>
        <w:rPr>
          <w:rFonts w:ascii="Georgia" w:cs="Georgia" w:eastAsia="Georgia" w:hAnsi="Georgia"/>
          <w:i w:val="false"/>
          <w:iCs w:val="false"/>
          <w:color w:val="1A1A1A"/>
          <w:sz w:val="28"/>
          <w:szCs w:val="28"/>
        </w:rPr>
        <w:t xml:space="preserve">But this completely collided with the culture of the day. The Greeks believed in Platonism. They thought the physical body was a prison. They thought the material world was the low realm, the spiritual world was the high realm, and true freedom was escaping the physical world to float in a purely spiritual realm forever.</w:t>
      </w:r>
    </w:p>
    <w:p>
      <w:pPr>
        <w:spacing w:after="180" w:before="100" w:line="360" w:lineRule="auto"/>
        <w:jc w:val="left"/>
      </w:pPr>
      <w:r>
        <w:rPr>
          <w:rFonts w:ascii="Georgia" w:cs="Georgia" w:eastAsia="Georgia" w:hAnsi="Georgia"/>
          <w:i w:val="false"/>
          <w:iCs w:val="false"/>
          <w:color w:val="1A1A1A"/>
          <w:sz w:val="28"/>
          <w:szCs w:val="28"/>
        </w:rPr>
        <w:t xml:space="preserve">So when the disciples preached bodily resurrection, the Greek world didn’t hear good news. They heard something offensive. In Acts 17, when Paul preached bodily resurrection in Athens, the intellectuals laughed at him. Because to a Platonic mind, raising a body is not good news. Why would God repair a cage?</w:t>
      </w:r>
    </w:p>
    <w:p>
      <w:pPr>
        <w:spacing w:after="180" w:before="100" w:line="360" w:lineRule="auto"/>
        <w:jc w:val="left"/>
      </w:pPr>
      <w:r>
        <w:rPr>
          <w:rFonts w:ascii="Georgia" w:cs="Georgia" w:eastAsia="Georgia" w:hAnsi="Georgia"/>
          <w:i w:val="false"/>
          <w:iCs w:val="false"/>
          <w:color w:val="1A1A1A"/>
          <w:sz w:val="28"/>
          <w:szCs w:val="28"/>
        </w:rPr>
        <w:t xml:space="preserve">And if we are honest, many modern Christians have that exact same escapist mentality.</w:t>
      </w:r>
    </w:p>
    <w:p>
      <w:pPr>
        <w:spacing w:after="180" w:before="100" w:line="360" w:lineRule="auto"/>
        <w:jc w:val="left"/>
      </w:pPr>
      <w:r>
        <w:rPr>
          <w:rFonts w:ascii="Georgia" w:cs="Georgia" w:eastAsia="Georgia" w:hAnsi="Georgia"/>
          <w:i w:val="false"/>
          <w:iCs w:val="false"/>
          <w:color w:val="1A1A1A"/>
          <w:sz w:val="28"/>
          <w:szCs w:val="28"/>
        </w:rPr>
        <w:t xml:space="preserve">How many of you are just waiting to escape this world? How many of you look at the bad things in this world, the pain in your body, the brokenness in your family, the cancer diagnosis, the political corruption, and you think salvation is just God taking you out of here so you can escape spiritually? You treat faith like a lifeboat waiting to pull you off a sinking ship.</w:t>
      </w:r>
    </w:p>
    <w:p>
      <w:pPr>
        <w:spacing w:after="180" w:before="100" w:line="360" w:lineRule="auto"/>
        <w:jc w:val="left"/>
      </w:pPr>
      <w:r>
        <w:rPr>
          <w:rFonts w:ascii="Georgia" w:cs="Georgia" w:eastAsia="Georgia" w:hAnsi="Georgia"/>
          <w:i w:val="false"/>
          <w:iCs w:val="false"/>
          <w:color w:val="1A1A1A"/>
          <w:sz w:val="28"/>
          <w:szCs w:val="28"/>
        </w:rPr>
        <w:t xml:space="preserve">We inherited Greek philosophy and dressed it in Christian language.</w:t>
      </w:r>
    </w:p>
    <w:p>
      <w:pPr>
        <w:spacing w:after="180" w:before="100" w:line="360" w:lineRule="auto"/>
        <w:jc w:val="left"/>
      </w:pPr>
      <w:r>
        <w:rPr>
          <w:rFonts w:ascii="Georgia" w:cs="Georgia" w:eastAsia="Georgia" w:hAnsi="Georgia"/>
          <w:i w:val="false"/>
          <w:iCs w:val="false"/>
          <w:color w:val="1A1A1A"/>
          <w:sz w:val="28"/>
          <w:szCs w:val="28"/>
        </w:rPr>
        <w:t xml:space="preserve">But that is not the purpose of the Scriptures. The purpose of the Scriptures is restoration. God is restoring all things in a new creation that is coming to earth. God is restoring the earth itself.</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8B57" w:val="clear"/>
          </w:tcPr>
          <w:p>
            <w:r>
              <w:t xml:space="preserve"/>
            </w:r>
          </w:p>
        </w:tc>
        <w:tc>
          <w:tcPr>
            <w:tcW w:type="dxa" w:w="9200"/>
            <w:tcBorders>
              <w:top w:val="none" w:color="FFFFFF" w:sz="0"/>
              <w:left w:val="none" w:color="FFFFFF" w:sz="0"/>
              <w:bottom w:val="none" w:color="FFFFFF" w:sz="0"/>
              <w:right w:val="none" w:color="FFFFFF" w:sz="0"/>
            </w:tcBorders>
            <w:shd w:fill="EAF5EE" w:val="clear"/>
            <w:tcMar>
              <w:top w:type="dxa" w:w="120"/>
              <w:left w:type="dxa" w:w="200"/>
              <w:bottom w:type="dxa" w:w="120"/>
              <w:right w:type="dxa" w:w="200"/>
            </w:tcMar>
          </w:tcPr>
          <w:p>
            <w:pPr>
              <w:spacing w:after="60" w:before="0"/>
            </w:pPr>
            <w:r>
              <w:rPr>
                <w:rFonts w:ascii="Arial" w:cs="Arial" w:eastAsia="Arial" w:hAnsi="Arial"/>
                <w:b/>
                <w:bCs/>
                <w:color w:val="2E8B57"/>
                <w:sz w:val="20"/>
                <w:szCs w:val="20"/>
              </w:rPr>
              <w:t xml:space="preserve">PERSONAL BRIDGE:</w:t>
            </w:r>
          </w:p>
          <w:p>
            <w:pPr>
              <w:spacing w:after="80" w:before="0" w:line="340" w:lineRule="auto"/>
            </w:pPr>
            <w:r>
              <w:rPr>
                <w:rFonts w:ascii="Georgia" w:cs="Georgia" w:eastAsia="Georgia" w:hAnsi="Georgia"/>
                <w:color w:val="1A1A1A"/>
                <w:sz w:val="26"/>
                <w:szCs w:val="26"/>
              </w:rPr>
              <w:t xml:space="preserve">What does this mean for you on a Tuesday morning? It means the power of the resurrection isn’t just for when you die. It is for right now.</w:t>
            </w:r>
          </w:p>
          <w:p>
            <w:pPr>
              <w:spacing w:after="60" w:before="0"/>
            </w:pPr>
            <w:r>
              <w:t xml:space="preserve"/>
            </w:r>
          </w:p>
          <w:p>
            <w:pPr>
              <w:spacing w:after="0" w:before="0" w:line="340" w:lineRule="auto"/>
            </w:pPr>
            <w:r>
              <w:rPr>
                <w:rFonts w:ascii="Georgia" w:cs="Georgia" w:eastAsia="Georgia" w:hAnsi="Georgia"/>
                <w:color w:val="1A1A1A"/>
                <w:sz w:val="26"/>
                <w:szCs w:val="26"/>
              </w:rPr>
              <w:t xml:space="preserve">If the future has arrived early, then the power that raised Christ from the dead is available to you today. You don’t have to wait until heaven to see dead things come back to life. God can resurrect your dead marriage today. God can resurrect your dead hope today. God can break the addiction that has been burying you alive for ten years — today. The overlapping of the ages means you have access to end-time power in the middle of your current mess.</w:t>
            </w:r>
          </w:p>
        </w:tc>
      </w:tr>
    </w:tbl>
    <w:p>
      <w:r>
        <w:br/>
      </w:r>
    </w:p>
    <w:p>
      <w:pPr>
        <w:spacing w:after="60" w:before="400"/>
      </w:pPr>
      <w:r>
        <w:rPr>
          <w:rFonts w:ascii="Arial" w:cs="Arial" w:eastAsia="Arial" w:hAnsi="Arial"/>
          <w:b/>
          <w:bCs/>
          <w:color w:val="2E5090"/>
          <w:spacing w:val="60"/>
          <w:sz w:val="18"/>
          <w:szCs w:val="18"/>
        </w:rPr>
        <w:t xml:space="preserve">POINT 3</w:t>
      </w:r>
    </w:p>
    <w:p>
      <w:pPr>
        <w:pBdr>
          <w:bottom w:val="single" w:color="A67C00" w:sz="6"/>
        </w:pBdr>
        <w:spacing w:after="200" w:before="60"/>
      </w:pPr>
      <w:r>
        <w:rPr>
          <w:rFonts w:ascii="Arial" w:cs="Arial" w:eastAsia="Arial" w:hAnsi="Arial"/>
          <w:b/>
          <w:bCs/>
          <w:color w:val="1C2B4A"/>
          <w:sz w:val="36"/>
          <w:szCs w:val="36"/>
        </w:rPr>
        <w:t xml:space="preserve">Restoration, Not Evacuation</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God is not done with this earth.</w:t>
      </w:r>
    </w:p>
    <w:p>
      <w:pPr>
        <w:spacing w:after="180" w:before="100" w:line="360" w:lineRule="auto"/>
        <w:jc w:val="left"/>
      </w:pPr>
      <w:r>
        <w:rPr>
          <w:rFonts w:ascii="Georgia" w:cs="Georgia" w:eastAsia="Georgia" w:hAnsi="Georgia"/>
          <w:i w:val="false"/>
          <w:iCs w:val="false"/>
          <w:color w:val="1A1A1A"/>
          <w:sz w:val="28"/>
          <w:szCs w:val="28"/>
        </w:rPr>
        <w:t xml:space="preserve">He wants to take everything that the curse has broken — all the death, all the pain, all the tumors, all the betrayal, all the shame — and he wants to restore it. He wants to make it new.</w:t>
      </w:r>
    </w:p>
    <w:p>
      <w:pPr>
        <w:spacing w:after="180" w:before="100" w:line="360" w:lineRule="auto"/>
        <w:jc w:val="left"/>
      </w:pPr>
      <w:r>
        <w:rPr>
          <w:rFonts w:ascii="Georgia" w:cs="Georgia" w:eastAsia="Georgia" w:hAnsi="Georgia"/>
          <w:i w:val="false"/>
          <w:iCs w:val="false"/>
          <w:color w:val="1A1A1A"/>
          <w:sz w:val="28"/>
          <w:szCs w:val="28"/>
        </w:rPr>
        <w:t xml:space="preserve">When the disciples saw the empty tomb, they did not preach that Jesus had escaped the physical world. They preached that Jesus had redeemed it. The resurrection body of Jesus is the down payment on the future of the entire cosmos.</w:t>
      </w:r>
    </w:p>
    <w:p>
      <w:pPr>
        <w:spacing w:after="180" w:before="100" w:line="360" w:lineRule="auto"/>
        <w:jc w:val="left"/>
      </w:pPr>
      <w:r>
        <w:rPr>
          <w:rFonts w:ascii="Georgia" w:cs="Georgia" w:eastAsia="Georgia" w:hAnsi="Georgia"/>
          <w:i w:val="false"/>
          <w:iCs w:val="false"/>
          <w:color w:val="1A1A1A"/>
          <w:sz w:val="28"/>
          <w:szCs w:val="28"/>
        </w:rPr>
        <w:t xml:space="preserve">In Revelation 21, the New Jerusalem does not go up. It comes down. God does not evacuate his people out of the world. He moves his presence into it. The text says, “The dwelling place of God is with man.” That is Eden language. That is the return of the very thing that was lost when Adam and Eve were sent out of the garden.</w:t>
      </w:r>
    </w:p>
    <w:p>
      <w:pPr>
        <w:spacing w:after="180" w:before="100" w:line="360" w:lineRule="auto"/>
        <w:jc w:val="left"/>
      </w:pPr>
      <w:r>
        <w:rPr>
          <w:rFonts w:ascii="Georgia" w:cs="Georgia" w:eastAsia="Georgia" w:hAnsi="Georgia"/>
          <w:i w:val="false"/>
          <w:iCs w:val="false"/>
          <w:color w:val="1A1A1A"/>
          <w:sz w:val="28"/>
          <w:szCs w:val="28"/>
        </w:rPr>
        <w:t xml:space="preserve">The early church father Irenaeus called this </w:t>
      </w:r>
      <w:r>
        <w:rPr>
          <w:rFonts w:ascii="Georgia" w:cs="Georgia" w:eastAsia="Georgia" w:hAnsi="Georgia"/>
          <w:b/>
          <w:bCs/>
          <w:color w:val="1A1A1A"/>
          <w:sz w:val="28"/>
          <w:szCs w:val="28"/>
        </w:rPr>
        <w:t xml:space="preserve">anakephalaiōsis</w:t>
      </w:r>
      <w:r>
        <w:rPr>
          <w:rFonts w:ascii="Georgia" w:cs="Georgia" w:eastAsia="Georgia" w:hAnsi="Georgia"/>
          <w:i w:val="false"/>
          <w:iCs w:val="false"/>
          <w:color w:val="1A1A1A"/>
          <w:sz w:val="28"/>
          <w:szCs w:val="28"/>
        </w:rPr>
        <w:t xml:space="preserve"> — recapitulation. It means God is going back over everything that was broken in the fall and putting it right. The Greek word for “new” in Revelation 21 is not </w:t>
      </w:r>
      <w:r>
        <w:rPr>
          <w:rFonts w:ascii="Georgia" w:cs="Georgia" w:eastAsia="Georgia" w:hAnsi="Georgia"/>
          <w:b/>
          <w:bCs/>
          <w:color w:val="1A1A1A"/>
          <w:sz w:val="28"/>
          <w:szCs w:val="28"/>
        </w:rPr>
        <w:t xml:space="preserve">neos</w:t>
      </w:r>
      <w:r>
        <w:rPr>
          <w:rFonts w:ascii="Georgia" w:cs="Georgia" w:eastAsia="Georgia" w:hAnsi="Georgia"/>
          <w:i w:val="false"/>
          <w:iCs w:val="false"/>
          <w:color w:val="1A1A1A"/>
          <w:sz w:val="28"/>
          <w:szCs w:val="28"/>
        </w:rPr>
        <w:t xml:space="preserve"> (brand new, completely different). It is </w:t>
      </w:r>
      <w:r>
        <w:rPr>
          <w:rFonts w:ascii="Georgia" w:cs="Georgia" w:eastAsia="Georgia" w:hAnsi="Georgia"/>
          <w:b/>
          <w:bCs/>
          <w:color w:val="1A1A1A"/>
          <w:sz w:val="28"/>
          <w:szCs w:val="28"/>
        </w:rPr>
        <w:t xml:space="preserve">kainos</w:t>
      </w:r>
      <w:r>
        <w:rPr>
          <w:rFonts w:ascii="Georgia" w:cs="Georgia" w:eastAsia="Georgia" w:hAnsi="Georgia"/>
          <w:i w:val="false"/>
          <w:iCs w:val="false"/>
          <w:color w:val="1A1A1A"/>
          <w:sz w:val="28"/>
          <w:szCs w:val="28"/>
        </w:rPr>
        <w:t xml:space="preserve"> (renewed, restored, the same thing made perfect).</w:t>
      </w:r>
    </w:p>
    <w:p>
      <w:pPr>
        <w:spacing w:after="180" w:before="100" w:line="360" w:lineRule="auto"/>
        <w:jc w:val="left"/>
      </w:pPr>
      <w:r>
        <w:rPr>
          <w:rFonts w:ascii="Georgia" w:cs="Georgia" w:eastAsia="Georgia" w:hAnsi="Georgia"/>
          <w:i w:val="false"/>
          <w:iCs w:val="false"/>
          <w:color w:val="1A1A1A"/>
          <w:sz w:val="28"/>
          <w:szCs w:val="28"/>
        </w:rPr>
        <w:t xml:space="preserve">The early church knew this. They didn’t have evacuation theology; they had resurrection theology.</w:t>
      </w:r>
    </w:p>
    <w:p>
      <w:pPr>
        <w:spacing w:after="180" w:before="100" w:line="360" w:lineRule="auto"/>
        <w:jc w:val="left"/>
      </w:pPr>
      <w:r>
        <w:rPr>
          <w:rFonts w:ascii="Georgia" w:cs="Georgia" w:eastAsia="Georgia" w:hAnsi="Georgia"/>
          <w:i w:val="false"/>
          <w:iCs w:val="false"/>
          <w:color w:val="1A1A1A"/>
          <w:sz w:val="28"/>
          <w:szCs w:val="28"/>
        </w:rPr>
        <w:t xml:space="preserve">Because they believed God was restoring the physical world, they didn’t just sit around waiting to die. They built the first hospitals. They built the first schools. They built orphanages. They cared for the sick. They stayed in cities during plagues when everyone else fled, because they were no longer afraid of death.</w:t>
      </w:r>
    </w:p>
    <w:p>
      <w:pPr>
        <w:spacing w:after="180" w:before="100" w:line="360" w:lineRule="auto"/>
        <w:jc w:val="left"/>
      </w:pPr>
      <w:r>
        <w:rPr>
          <w:rFonts w:ascii="Georgia" w:cs="Georgia" w:eastAsia="Georgia" w:hAnsi="Georgia"/>
          <w:i w:val="false"/>
          <w:iCs w:val="false"/>
          <w:color w:val="1A1A1A"/>
          <w:sz w:val="28"/>
          <w:szCs w:val="28"/>
        </w:rPr>
        <w:t xml:space="preserve">When the Roman governor Pliny the Younger wrote to the Emperor Trajan to complain about these Christians, he didn’t complain about their theology. He complained about their fearlessness. Tertullian famously said, “The blood of the martyrs is the seed of the church.” Rome could not control a people who believed that death was just planting a seed.</w:t>
      </w:r>
    </w:p>
    <w:p>
      <w:pPr>
        <w:spacing w:after="180" w:before="100" w:line="360" w:lineRule="auto"/>
        <w:jc w:val="left"/>
      </w:pPr>
      <w:r>
        <w:rPr>
          <w:rFonts w:ascii="Georgia" w:cs="Georgia" w:eastAsia="Georgia" w:hAnsi="Georgia"/>
          <w:i w:val="false"/>
          <w:iCs w:val="false"/>
          <w:color w:val="1A1A1A"/>
          <w:sz w:val="28"/>
          <w:szCs w:val="28"/>
        </w:rPr>
        <w:t xml:space="preserve">Why? Because they knew that what you do in your body right now matters.</w:t>
      </w:r>
    </w:p>
    <w:p>
      <w:pPr>
        <w:spacing w:after="180" w:before="100" w:line="360" w:lineRule="auto"/>
        <w:jc w:val="left"/>
      </w:pPr>
      <w:r>
        <w:rPr>
          <w:rFonts w:ascii="Georgia" w:cs="Georgia" w:eastAsia="Georgia" w:hAnsi="Georgia"/>
          <w:i w:val="false"/>
          <w:iCs w:val="false"/>
          <w:color w:val="1A1A1A"/>
          <w:sz w:val="28"/>
          <w:szCs w:val="28"/>
        </w:rPr>
        <w:t xml:space="preserve">Every act of love, every moment of justice, every restored relationship, every hospital built, every meal cooked for a grieving neighbor is a seed planted in soil that God himself is going to raise. You are not killing time until heaven. You are participating in the restoration of Eden. Right now. Today.</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8B57" w:val="clear"/>
          </w:tcPr>
          <w:p>
            <w:r>
              <w:t xml:space="preserve"/>
            </w:r>
          </w:p>
        </w:tc>
        <w:tc>
          <w:tcPr>
            <w:tcW w:type="dxa" w:w="9200"/>
            <w:tcBorders>
              <w:top w:val="none" w:color="FFFFFF" w:sz="0"/>
              <w:left w:val="none" w:color="FFFFFF" w:sz="0"/>
              <w:bottom w:val="none" w:color="FFFFFF" w:sz="0"/>
              <w:right w:val="none" w:color="FFFFFF" w:sz="0"/>
            </w:tcBorders>
            <w:shd w:fill="EAF5EE" w:val="clear"/>
            <w:tcMar>
              <w:top w:type="dxa" w:w="120"/>
              <w:left w:type="dxa" w:w="200"/>
              <w:bottom w:type="dxa" w:w="120"/>
              <w:right w:type="dxa" w:w="200"/>
            </w:tcMar>
          </w:tcPr>
          <w:p>
            <w:pPr>
              <w:spacing w:after="60" w:before="0"/>
            </w:pPr>
            <w:r>
              <w:rPr>
                <w:rFonts w:ascii="Arial" w:cs="Arial" w:eastAsia="Arial" w:hAnsi="Arial"/>
                <w:b/>
                <w:bCs/>
                <w:color w:val="2E8B57"/>
                <w:sz w:val="20"/>
                <w:szCs w:val="20"/>
              </w:rPr>
              <w:t xml:space="preserve">PERSONAL BRIDGE:</w:t>
            </w:r>
          </w:p>
          <w:p>
            <w:pPr>
              <w:spacing w:after="80" w:before="0" w:line="340" w:lineRule="auto"/>
            </w:pPr>
            <w:r>
              <w:rPr>
                <w:rFonts w:ascii="Georgia" w:cs="Georgia" w:eastAsia="Georgia" w:hAnsi="Georgia"/>
                <w:color w:val="1A1A1A"/>
                <w:sz w:val="26"/>
                <w:szCs w:val="26"/>
              </w:rPr>
              <w:t xml:space="preserve">What does this mean for your daily life? It means your ordinary, boring, frustrating job actually matters to God.</w:t>
            </w:r>
          </w:p>
          <w:p>
            <w:pPr>
              <w:spacing w:after="60" w:before="0"/>
            </w:pPr>
            <w:r>
              <w:t xml:space="preserve"/>
            </w:r>
          </w:p>
          <w:p>
            <w:pPr>
              <w:spacing w:after="0" w:before="0" w:line="340" w:lineRule="auto"/>
            </w:pPr>
            <w:r>
              <w:rPr>
                <w:rFonts w:ascii="Georgia" w:cs="Georgia" w:eastAsia="Georgia" w:hAnsi="Georgia"/>
                <w:color w:val="1A1A1A"/>
                <w:sz w:val="26"/>
                <w:szCs w:val="26"/>
              </w:rPr>
              <w:t xml:space="preserve">If God is in the business of restoring the world, then when you build a sturdy house, when you teach a child to read, when you write a fair contract, when you fix a broken engine, you are pushing back the chaos of the curse. You are doing Gardener work. Stop treating your 9-to-5 like a distraction from your spiritual life. Your work is where you get to join the Gardener in pulling weeds and planting seeds in a broken world.</w:t>
            </w:r>
          </w:p>
        </w:tc>
      </w:tr>
    </w:tbl>
    <w:p>
      <w:r>
        <w:br/>
      </w:r>
    </w:p>
    <w:p>
      <w:pPr>
        <w:spacing w:after="60" w:before="400"/>
      </w:pPr>
      <w:r>
        <w:rPr>
          <w:rFonts w:ascii="Arial" w:cs="Arial" w:eastAsia="Arial" w:hAnsi="Arial"/>
          <w:b/>
          <w:bCs/>
          <w:color w:val="2E5090"/>
          <w:spacing w:val="60"/>
          <w:sz w:val="18"/>
          <w:szCs w:val="18"/>
        </w:rPr>
        <w:t xml:space="preserve">POINT 4</w:t>
      </w:r>
    </w:p>
    <w:p>
      <w:pPr>
        <w:pBdr>
          <w:bottom w:val="single" w:color="A67C00" w:sz="6"/>
        </w:pBdr>
        <w:spacing w:after="200" w:before="60"/>
      </w:pPr>
      <w:r>
        <w:rPr>
          <w:rFonts w:ascii="Arial" w:cs="Arial" w:eastAsia="Arial" w:hAnsi="Arial"/>
          <w:b/>
          <w:bCs/>
          <w:color w:val="1C2B4A"/>
          <w:sz w:val="36"/>
          <w:szCs w:val="36"/>
        </w:rPr>
        <w:t xml:space="preserve">He Calls You by Name</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And that brings us to the last point. This is where the theology becomes deeply personal.</w:t>
      </w:r>
    </w:p>
    <w:p>
      <w:pPr>
        <w:spacing w:after="180" w:before="100" w:line="360" w:lineRule="auto"/>
        <w:jc w:val="left"/>
      </w:pPr>
      <w:r>
        <w:rPr>
          <w:rFonts w:ascii="Georgia" w:cs="Georgia" w:eastAsia="Georgia" w:hAnsi="Georgia"/>
          <w:i w:val="false"/>
          <w:iCs w:val="false"/>
          <w:color w:val="1A1A1A"/>
          <w:sz w:val="28"/>
          <w:szCs w:val="28"/>
        </w:rPr>
        <w:t xml:space="preserve">This is a heavy, massive, cosmic event. The overlapping of the ages. The restoration of Eden. The defeat of death.</w:t>
      </w:r>
    </w:p>
    <w:p>
      <w:pPr>
        <w:spacing w:after="180" w:before="100" w:line="360" w:lineRule="auto"/>
        <w:jc w:val="left"/>
      </w:pPr>
      <w:r>
        <w:rPr>
          <w:rFonts w:ascii="Georgia" w:cs="Georgia" w:eastAsia="Georgia" w:hAnsi="Georgia"/>
          <w:i w:val="false"/>
          <w:iCs w:val="false"/>
          <w:color w:val="1A1A1A"/>
          <w:sz w:val="28"/>
          <w:szCs w:val="28"/>
        </w:rPr>
        <w:t xml:space="preserve">But look at how Jesus actually uses this cosmic resurrection power. He does not march into Jerusalem and call a press conference. He does not go to Pilate and say, “I told you so.” He does not terrify the Roman guards.</w:t>
      </w:r>
    </w:p>
    <w:p>
      <w:pPr>
        <w:spacing w:after="180" w:before="100" w:line="360" w:lineRule="auto"/>
        <w:jc w:val="left"/>
      </w:pPr>
      <w:r>
        <w:rPr>
          <w:rFonts w:ascii="Georgia" w:cs="Georgia" w:eastAsia="Georgia" w:hAnsi="Georgia"/>
          <w:i w:val="false"/>
          <w:iCs w:val="false"/>
          <w:color w:val="1A1A1A"/>
          <w:sz w:val="28"/>
          <w:szCs w:val="28"/>
        </w:rPr>
        <w:t xml:space="preserve">He goes to a grieving woman in a garden.</w:t>
      </w:r>
    </w:p>
    <w:p>
      <w:pPr>
        <w:spacing w:after="180" w:before="100" w:line="360" w:lineRule="auto"/>
        <w:jc w:val="left"/>
      </w:pPr>
      <w:r>
        <w:rPr>
          <w:rFonts w:ascii="Georgia" w:cs="Georgia" w:eastAsia="Georgia" w:hAnsi="Georgia"/>
          <w:i w:val="false"/>
          <w:iCs w:val="false"/>
          <w:color w:val="1A1A1A"/>
          <w:sz w:val="28"/>
          <w:szCs w:val="28"/>
        </w:rPr>
        <w:t xml:space="preserve">Mary is still weeping. She is still confused. She still thinks someone has stolen the body.</w:t>
      </w:r>
    </w:p>
    <w:p>
      <w:pPr>
        <w:spacing w:after="180" w:before="100" w:line="360" w:lineRule="auto"/>
        <w:jc w:val="left"/>
      </w:pPr>
      <w:r>
        <w:rPr>
          <w:rFonts w:ascii="Georgia" w:cs="Georgia" w:eastAsia="Georgia" w:hAnsi="Georgia"/>
          <w:i w:val="false"/>
          <w:iCs w:val="false"/>
          <w:color w:val="1A1A1A"/>
          <w:sz w:val="28"/>
          <w:szCs w:val="28"/>
        </w:rPr>
        <w:t xml:space="preserve">And then Jesus says one word.</w:t>
      </w:r>
    </w:p>
    <w:p>
      <w:pPr>
        <w:spacing w:after="80" w:before="0"/>
      </w:pPr>
      <w:r>
        <w:t xml:space="preserve"/>
      </w:r>
    </w:p>
    <w:p>
      <w:pPr>
        <w:spacing w:after="160" w:before="160"/>
        <w:jc w:val="center"/>
      </w:pPr>
      <w:r>
        <w:rPr>
          <w:rFonts w:ascii="Georgia" w:cs="Georgia" w:eastAsia="Georgia" w:hAnsi="Georgia"/>
          <w:b/>
          <w:bCs/>
          <w:i/>
          <w:iCs/>
          <w:color w:val="1C2B4A"/>
          <w:sz w:val="52"/>
          <w:szCs w:val="52"/>
        </w:rPr>
        <w:t xml:space="preserve">“Mary.”</w:t>
      </w:r>
    </w:p>
    <w:p>
      <w:pPr>
        <w:spacing w:after="6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A67C00" w:val="clear"/>
          </w:tcPr>
          <w:p>
            <w:r>
              <w:t xml:space="preserve"/>
            </w:r>
          </w:p>
        </w:tc>
        <w:tc>
          <w:tcPr>
            <w:tcW w:type="dxa" w:w="9200"/>
            <w:tcBorders>
              <w:top w:val="none" w:color="FFFFFF" w:sz="0"/>
              <w:left w:val="none" w:color="FFFFFF" w:sz="0"/>
              <w:bottom w:val="none" w:color="FFFFFF" w:sz="0"/>
              <w:right w:val="none" w:color="FFFFFF" w:sz="0"/>
            </w:tcBorders>
            <w:shd w:fill="FDF6E3" w:val="clear"/>
            <w:tcMar>
              <w:top w:type="dxa" w:w="120"/>
              <w:left w:type="dxa" w:w="200"/>
              <w:bottom w:type="dxa" w:w="120"/>
              <w:right w:type="dxa" w:w="200"/>
            </w:tcMar>
          </w:tcPr>
          <w:p>
            <w:pPr>
              <w:spacing w:after="60" w:before="0"/>
            </w:pPr>
            <w:r>
              <w:rPr>
                <w:rFonts w:ascii="Arial" w:cs="Arial" w:eastAsia="Arial" w:hAnsi="Arial"/>
                <w:b/>
                <w:bCs/>
                <w:color w:val="A67C00"/>
                <w:sz w:val="20"/>
                <w:szCs w:val="20"/>
              </w:rPr>
              <w:t xml:space="preserve">SILENCE:</w:t>
            </w:r>
          </w:p>
          <w:p>
            <w:pPr>
              <w:spacing w:after="0" w:before="0" w:line="340" w:lineRule="auto"/>
            </w:pPr>
            <w:r>
              <w:rPr>
                <w:rFonts w:ascii="Georgia" w:cs="Georgia" w:eastAsia="Georgia" w:hAnsi="Georgia"/>
                <w:color w:val="1A1A1A"/>
                <w:sz w:val="26"/>
                <w:szCs w:val="26"/>
              </w:rPr>
              <w:t xml:space="preserve">Hold for five seconds. Do not rush. Protect this silence.</w:t>
            </w:r>
          </w:p>
        </w:tc>
      </w:tr>
    </w:tbl>
    <w:p>
      <w:pPr>
        <w:spacing w:after="12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No long speech. No theological lecture. No rebuke for failing to understand.</w:t>
      </w:r>
    </w:p>
    <w:p>
      <w:pPr>
        <w:spacing w:after="180" w:before="100" w:line="360" w:lineRule="auto"/>
        <w:jc w:val="left"/>
      </w:pPr>
      <w:r>
        <w:rPr>
          <w:rFonts w:ascii="Georgia" w:cs="Georgia" w:eastAsia="Georgia" w:hAnsi="Georgia"/>
          <w:i w:val="false"/>
          <w:iCs w:val="false"/>
          <w:color w:val="1A1A1A"/>
          <w:sz w:val="28"/>
          <w:szCs w:val="28"/>
        </w:rPr>
        <w:t xml:space="preserve">Just her name.</w:t>
      </w:r>
    </w:p>
    <w:p>
      <w:pPr>
        <w:spacing w:after="180" w:before="100" w:line="360" w:lineRule="auto"/>
        <w:jc w:val="left"/>
      </w:pPr>
      <w:r>
        <w:rPr>
          <w:rFonts w:ascii="Georgia" w:cs="Georgia" w:eastAsia="Georgia" w:hAnsi="Georgia"/>
          <w:i w:val="false"/>
          <w:iCs w:val="false"/>
          <w:color w:val="1A1A1A"/>
          <w:sz w:val="28"/>
          <w:szCs w:val="28"/>
        </w:rPr>
        <w:t xml:space="preserve">John hides something in this verse that most readers walk right past. In verse 1 of this chapter, she is called </w:t>
      </w:r>
      <w:r>
        <w:rPr>
          <w:rFonts w:ascii="Georgia" w:cs="Georgia" w:eastAsia="Georgia" w:hAnsi="Georgia"/>
          <w:b/>
          <w:bCs/>
          <w:color w:val="1A1A1A"/>
          <w:sz w:val="28"/>
          <w:szCs w:val="28"/>
        </w:rPr>
        <w:t xml:space="preserve">Maria</w:t>
      </w:r>
      <w:r>
        <w:rPr>
          <w:rFonts w:ascii="Georgia" w:cs="Georgia" w:eastAsia="Georgia" w:hAnsi="Georgia"/>
          <w:i w:val="false"/>
          <w:iCs w:val="false"/>
          <w:color w:val="1A1A1A"/>
          <w:sz w:val="28"/>
          <w:szCs w:val="28"/>
        </w:rPr>
        <w:t xml:space="preserve"> — her Greek name. The public name. The name she used in the marketplace.</w:t>
      </w:r>
    </w:p>
    <w:p>
      <w:pPr>
        <w:spacing w:after="180" w:before="100" w:line="360" w:lineRule="auto"/>
        <w:jc w:val="left"/>
      </w:pPr>
      <w:r>
        <w:rPr>
          <w:rFonts w:ascii="Georgia" w:cs="Georgia" w:eastAsia="Georgia" w:hAnsi="Georgia"/>
          <w:i w:val="false"/>
          <w:iCs w:val="false"/>
          <w:color w:val="1A1A1A"/>
          <w:sz w:val="28"/>
          <w:szCs w:val="28"/>
        </w:rPr>
        <w:t xml:space="preserve">But in verse 16, when Jesus speaks to her, John tells us he used the Hebrew form. </w:t>
      </w:r>
      <w:r>
        <w:rPr>
          <w:rFonts w:ascii="Georgia" w:cs="Georgia" w:eastAsia="Georgia" w:hAnsi="Georgia"/>
          <w:b/>
          <w:bCs/>
          <w:color w:val="1A1A1A"/>
          <w:sz w:val="28"/>
          <w:szCs w:val="28"/>
        </w:rPr>
        <w:t xml:space="preserve">Mariam</w:t>
      </w:r>
      <w:r>
        <w:rPr>
          <w:rFonts w:ascii="Georgia" w:cs="Georgia" w:eastAsia="Georgia" w:hAnsi="Georgia"/>
          <w:i w:val="false"/>
          <w:iCs w:val="false"/>
          <w:color w:val="1A1A1A"/>
          <w:sz w:val="28"/>
          <w:szCs w:val="28"/>
        </w:rPr>
        <w:t xml:space="preserve">. The intimate name. The form her mother used. The form she heard in childhood before she knew how hard the world would get.</w:t>
      </w:r>
    </w:p>
    <w:p>
      <w:pPr>
        <w:spacing w:after="180" w:before="100" w:line="360" w:lineRule="auto"/>
        <w:jc w:val="left"/>
      </w:pPr>
      <w:r>
        <w:rPr>
          <w:rFonts w:ascii="Georgia" w:cs="Georgia" w:eastAsia="Georgia" w:hAnsi="Georgia"/>
          <w:i w:val="false"/>
          <w:iCs w:val="false"/>
          <w:color w:val="1A1A1A"/>
          <w:sz w:val="28"/>
          <w:szCs w:val="28"/>
        </w:rPr>
        <w:t xml:space="preserve">He shifted from the public name to the intimate one. And she knew him instantly.</w:t>
      </w:r>
    </w:p>
    <w:p>
      <w:pPr>
        <w:spacing w:after="180" w:before="100" w:line="360" w:lineRule="auto"/>
        <w:jc w:val="left"/>
      </w:pPr>
      <w:r>
        <w:rPr>
          <w:rFonts w:ascii="Georgia" w:cs="Georgia" w:eastAsia="Georgia" w:hAnsi="Georgia"/>
          <w:i w:val="false"/>
          <w:iCs w:val="false"/>
          <w:color w:val="1A1A1A"/>
          <w:sz w:val="28"/>
          <w:szCs w:val="28"/>
        </w:rPr>
        <w:t xml:space="preserve">And there is one more theological detail here that is absolutely staggering. When Jesus appears to his disciples later in this same chapter, John 20:22 says he “breathed on them.” The Greek word is </w:t>
      </w:r>
      <w:r>
        <w:rPr>
          <w:rFonts w:ascii="Georgia" w:cs="Georgia" w:eastAsia="Georgia" w:hAnsi="Georgia"/>
          <w:b/>
          <w:bCs/>
          <w:color w:val="1A1A1A"/>
          <w:sz w:val="28"/>
          <w:szCs w:val="28"/>
        </w:rPr>
        <w:t xml:space="preserve">enephysēsen</w:t>
      </w:r>
      <w:r>
        <w:rPr>
          <w:rFonts w:ascii="Georgia" w:cs="Georgia" w:eastAsia="Georgia" w:hAnsi="Georgia"/>
          <w:i w:val="false"/>
          <w:iCs w:val="false"/>
          <w:color w:val="1A1A1A"/>
          <w:sz w:val="28"/>
          <w:szCs w:val="28"/>
        </w:rPr>
        <w:t xml:space="preserve">.</w:t>
      </w:r>
    </w:p>
    <w:p>
      <w:pPr>
        <w:spacing w:after="180" w:before="100" w:line="360" w:lineRule="auto"/>
        <w:jc w:val="left"/>
      </w:pPr>
      <w:r>
        <w:rPr>
          <w:rFonts w:ascii="Georgia" w:cs="Georgia" w:eastAsia="Georgia" w:hAnsi="Georgia"/>
          <w:i w:val="false"/>
          <w:iCs w:val="false"/>
          <w:color w:val="1A1A1A"/>
          <w:sz w:val="28"/>
          <w:szCs w:val="28"/>
        </w:rPr>
        <w:t xml:space="preserve">Do you know how many times that exact word is used in the entire Greek Bible? Twice.</w:t>
      </w:r>
    </w:p>
    <w:p>
      <w:pPr>
        <w:spacing w:after="180" w:before="100" w:line="360" w:lineRule="auto"/>
        <w:jc w:val="left"/>
      </w:pPr>
      <w:r>
        <w:rPr>
          <w:rFonts w:ascii="Georgia" w:cs="Georgia" w:eastAsia="Georgia" w:hAnsi="Georgia"/>
          <w:i w:val="false"/>
          <w:iCs w:val="false"/>
          <w:color w:val="1A1A1A"/>
          <w:sz w:val="28"/>
          <w:szCs w:val="28"/>
        </w:rPr>
        <w:t xml:space="preserve">Once here in John 20. And once in Genesis 2:7, when God formed Adam from the dust and breathed the breath of life into his nostrils.</w:t>
      </w:r>
    </w:p>
    <w:p>
      <w:pPr>
        <w:spacing w:after="180" w:before="100" w:line="360" w:lineRule="auto"/>
        <w:jc w:val="left"/>
      </w:pPr>
      <w:r>
        <w:rPr>
          <w:rFonts w:ascii="Georgia" w:cs="Georgia" w:eastAsia="Georgia" w:hAnsi="Georgia"/>
          <w:b/>
          <w:bCs/>
          <w:color w:val="1A1A1A"/>
          <w:sz w:val="28"/>
          <w:szCs w:val="28"/>
        </w:rPr>
        <w:t xml:space="preserve">The Gardener is breathing the new creation into existence.</w:t>
      </w:r>
    </w:p>
    <w:p>
      <w:pPr>
        <w:spacing w:after="180" w:before="100" w:line="360" w:lineRule="auto"/>
        <w:jc w:val="left"/>
      </w:pPr>
      <w:r>
        <w:rPr>
          <w:rFonts w:ascii="Georgia" w:cs="Georgia" w:eastAsia="Georgia" w:hAnsi="Georgia"/>
          <w:i w:val="false"/>
          <w:iCs w:val="false"/>
          <w:color w:val="1A1A1A"/>
          <w:sz w:val="28"/>
          <w:szCs w:val="28"/>
        </w:rPr>
        <w:t xml:space="preserve">There are moments when one word carries more power than a thousand sentences. A judge says, “Guilty.” A doctor says, “Cancer.” A wife hears, “Gone.”</w:t>
      </w:r>
    </w:p>
    <w:p>
      <w:pPr>
        <w:spacing w:after="180" w:before="100" w:line="360" w:lineRule="auto"/>
        <w:jc w:val="left"/>
      </w:pPr>
      <w:r>
        <w:rPr>
          <w:rFonts w:ascii="Georgia" w:cs="Georgia" w:eastAsia="Georgia" w:hAnsi="Georgia"/>
          <w:i w:val="false"/>
          <w:iCs w:val="false"/>
          <w:color w:val="1A1A1A"/>
          <w:sz w:val="28"/>
          <w:szCs w:val="28"/>
        </w:rPr>
        <w:t xml:space="preserve">One word can shatter a world. And one word from the risen Christ can rebuild one.</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5090" w:val="clear"/>
          </w:tcPr>
          <w:p>
            <w:r>
              <w:t xml:space="preserve"/>
            </w:r>
          </w:p>
        </w:tc>
        <w:tc>
          <w:tcPr>
            <w:tcW w:type="dxa" w:w="9200"/>
            <w:tcBorders>
              <w:top w:val="none" w:color="FFFFFF" w:sz="0"/>
              <w:left w:val="none" w:color="FFFFFF" w:sz="0"/>
              <w:bottom w:val="none" w:color="FFFFFF" w:sz="0"/>
              <w:right w:val="none" w:color="FFFFFF" w:sz="0"/>
            </w:tcBorders>
            <w:shd w:fill="EAF0FB" w:val="clear"/>
            <w:tcMar>
              <w:top w:type="dxa" w:w="120"/>
              <w:left w:type="dxa" w:w="200"/>
              <w:bottom w:type="dxa" w:w="120"/>
              <w:right w:type="dxa" w:w="200"/>
            </w:tcMar>
          </w:tcPr>
          <w:p>
            <w:pPr>
              <w:spacing w:after="60" w:before="0"/>
            </w:pPr>
            <w:r>
              <w:rPr>
                <w:rFonts w:ascii="Arial" w:cs="Arial" w:eastAsia="Arial" w:hAnsi="Arial"/>
                <w:b/>
                <w:bCs/>
                <w:color w:val="2E5090"/>
                <w:sz w:val="20"/>
                <w:szCs w:val="20"/>
              </w:rPr>
              <w:t xml:space="preserve">DELIVERY:</w:t>
            </w:r>
          </w:p>
          <w:p>
            <w:pPr>
              <w:spacing w:after="0" w:before="0" w:line="340" w:lineRule="auto"/>
            </w:pPr>
            <w:r>
              <w:rPr>
                <w:rFonts w:ascii="Georgia" w:cs="Georgia" w:eastAsia="Georgia" w:hAnsi="Georgia"/>
                <w:color w:val="1A1A1A"/>
                <w:sz w:val="26"/>
                <w:szCs w:val="26"/>
              </w:rPr>
              <w:t xml:space="preserve">Drop your voice. Speak directly to the brokenness in the room.</w:t>
            </w:r>
          </w:p>
        </w:tc>
      </w:tr>
    </w:tbl>
    <w:p>
      <w:pPr>
        <w:spacing w:after="12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He calls her by name. Not as a category. Not as a problem to solve. By name.</w:t>
      </w:r>
    </w:p>
    <w:p>
      <w:pPr>
        <w:spacing w:after="180" w:before="100" w:line="360" w:lineRule="auto"/>
        <w:jc w:val="left"/>
      </w:pPr>
      <w:r>
        <w:rPr>
          <w:rFonts w:ascii="Georgia" w:cs="Georgia" w:eastAsia="Georgia" w:hAnsi="Georgia"/>
          <w:i w:val="false"/>
          <w:iCs w:val="false"/>
          <w:color w:val="1A1A1A"/>
          <w:sz w:val="28"/>
          <w:szCs w:val="28"/>
        </w:rPr>
        <w:t xml:space="preserve">That is the glory of the gospel. The resurrection is cosmic, yes. But it is intensely personal. The Christ who crushed the grave still knows names.</w:t>
      </w:r>
    </w:p>
    <w:p>
      <w:pPr>
        <w:spacing w:after="180" w:before="100" w:line="360" w:lineRule="auto"/>
        <w:jc w:val="left"/>
      </w:pPr>
      <w:r>
        <w:rPr>
          <w:rFonts w:ascii="Georgia" w:cs="Georgia" w:eastAsia="Georgia" w:hAnsi="Georgia"/>
          <w:i w:val="false"/>
          <w:iCs w:val="false"/>
          <w:color w:val="1A1A1A"/>
          <w:sz w:val="28"/>
          <w:szCs w:val="28"/>
        </w:rPr>
        <w:t xml:space="preserve">And this brings us right back to the question John asked at the beginning: Whom are you seeking?</w:t>
      </w:r>
    </w:p>
    <w:p>
      <w:pPr>
        <w:spacing w:after="180" w:before="100" w:line="360" w:lineRule="auto"/>
        <w:jc w:val="left"/>
      </w:pPr>
      <w:r>
        <w:rPr>
          <w:rFonts w:ascii="Georgia" w:cs="Georgia" w:eastAsia="Georgia" w:hAnsi="Georgia"/>
          <w:i w:val="false"/>
          <w:iCs w:val="false"/>
          <w:color w:val="1A1A1A"/>
          <w:sz w:val="28"/>
          <w:szCs w:val="28"/>
        </w:rPr>
        <w:t xml:space="preserve">Because maybe the deepest thing to notice in this text is that Mary thinks she is the seeker. She got up in the dark. She came to the tomb. She stayed when others left. She kept reaching.</w:t>
      </w:r>
    </w:p>
    <w:p>
      <w:pPr>
        <w:spacing w:after="180" w:before="100" w:line="360" w:lineRule="auto"/>
        <w:jc w:val="left"/>
      </w:pPr>
      <w:r>
        <w:rPr>
          <w:rFonts w:ascii="Georgia" w:cs="Georgia" w:eastAsia="Georgia" w:hAnsi="Georgia"/>
          <w:i w:val="false"/>
          <w:iCs w:val="false"/>
          <w:color w:val="1A1A1A"/>
          <w:sz w:val="28"/>
          <w:szCs w:val="28"/>
        </w:rPr>
        <w:t xml:space="preserve">But she was never the first seeker. Jesus was already there.</w:t>
      </w:r>
    </w:p>
    <w:p>
      <w:pPr>
        <w:spacing w:after="180" w:before="100" w:line="360" w:lineRule="auto"/>
        <w:jc w:val="left"/>
      </w:pPr>
      <w:r>
        <w:rPr>
          <w:rFonts w:ascii="Georgia" w:cs="Georgia" w:eastAsia="Georgia" w:hAnsi="Georgia"/>
          <w:i w:val="false"/>
          <w:iCs w:val="false"/>
          <w:color w:val="1A1A1A"/>
          <w:sz w:val="28"/>
          <w:szCs w:val="28"/>
        </w:rPr>
        <w:t xml:space="preserve">Before she arrived, he was there. Before she recognized him, he was there. The risen Christ is always earlier than your response.</w:t>
      </w:r>
    </w:p>
    <w:p>
      <w:pPr>
        <w:spacing w:after="12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8B57" w:val="clear"/>
          </w:tcPr>
          <w:p>
            <w:r>
              <w:t xml:space="preserve"/>
            </w:r>
          </w:p>
        </w:tc>
        <w:tc>
          <w:tcPr>
            <w:tcW w:type="dxa" w:w="9200"/>
            <w:tcBorders>
              <w:top w:val="none" w:color="FFFFFF" w:sz="0"/>
              <w:left w:val="none" w:color="FFFFFF" w:sz="0"/>
              <w:bottom w:val="none" w:color="FFFFFF" w:sz="0"/>
              <w:right w:val="none" w:color="FFFFFF" w:sz="0"/>
            </w:tcBorders>
            <w:shd w:fill="EAF5EE" w:val="clear"/>
            <w:tcMar>
              <w:top w:type="dxa" w:w="120"/>
              <w:left w:type="dxa" w:w="200"/>
              <w:bottom w:type="dxa" w:w="120"/>
              <w:right w:type="dxa" w:w="200"/>
            </w:tcMar>
          </w:tcPr>
          <w:p>
            <w:pPr>
              <w:spacing w:after="60" w:before="0"/>
            </w:pPr>
            <w:r>
              <w:rPr>
                <w:rFonts w:ascii="Arial" w:cs="Arial" w:eastAsia="Arial" w:hAnsi="Arial"/>
                <w:b/>
                <w:bCs/>
                <w:color w:val="2E8B57"/>
                <w:sz w:val="20"/>
                <w:szCs w:val="20"/>
              </w:rPr>
              <w:t xml:space="preserve">PERSONAL BRIDGE:</w:t>
            </w:r>
          </w:p>
          <w:p>
            <w:pPr>
              <w:spacing w:after="80" w:before="0" w:line="340" w:lineRule="auto"/>
            </w:pPr>
            <w:r>
              <w:rPr>
                <w:rFonts w:ascii="Georgia" w:cs="Georgia" w:eastAsia="Georgia" w:hAnsi="Georgia"/>
                <w:color w:val="1A1A1A"/>
                <w:sz w:val="26"/>
                <w:szCs w:val="26"/>
              </w:rPr>
              <w:t xml:space="preserve">What does this mean for you? It means you are not the one initiating your salvation.</w:t>
            </w:r>
          </w:p>
          <w:p>
            <w:pPr>
              <w:spacing w:after="60" w:before="0"/>
            </w:pPr>
            <w:r>
              <w:t xml:space="preserve"/>
            </w:r>
          </w:p>
          <w:p>
            <w:pPr>
              <w:spacing w:after="80" w:before="0" w:line="340" w:lineRule="auto"/>
            </w:pPr>
            <w:r>
              <w:rPr>
                <w:rFonts w:ascii="Georgia" w:cs="Georgia" w:eastAsia="Georgia" w:hAnsi="Georgia"/>
                <w:color w:val="1A1A1A"/>
                <w:sz w:val="26"/>
                <w:szCs w:val="26"/>
              </w:rPr>
              <w:t xml:space="preserve">Some of you feel like you’ve been searching for God your whole life, and you’re just too tired to keep looking. You feel like you’re stumbling around in the dark, trying to find a God who is hiding from you.</w:t>
            </w:r>
          </w:p>
          <w:p>
            <w:pPr>
              <w:spacing w:after="60" w:before="0"/>
            </w:pPr>
            <w:r>
              <w:t xml:space="preserve"/>
            </w:r>
          </w:p>
          <w:p>
            <w:pPr>
              <w:spacing w:after="0" w:before="0" w:line="340" w:lineRule="auto"/>
            </w:pPr>
            <w:r>
              <w:rPr>
                <w:rFonts w:ascii="Georgia" w:cs="Georgia" w:eastAsia="Georgia" w:hAnsi="Georgia"/>
                <w:color w:val="1A1A1A"/>
                <w:sz w:val="26"/>
                <w:szCs w:val="26"/>
              </w:rPr>
              <w:t xml:space="preserve">Listen to me: God is not hiding from you. He is standing in the garden. He was there before you even realized you were looking. He is the initiator. He is the seeker. And he knows your intimate name. He knows the name beneath the armor you wear to work. He knows the name beneath the fake smile you wore into this building today.</w:t>
            </w:r>
          </w:p>
        </w:tc>
      </w:tr>
    </w:tbl>
    <w:p>
      <w:r>
        <w:br/>
      </w:r>
    </w:p>
    <w:p>
      <w:pPr>
        <w:spacing w:after="60" w:before="400"/>
      </w:pPr>
      <w:r>
        <w:rPr>
          <w:rFonts w:ascii="Arial" w:cs="Arial" w:eastAsia="Arial" w:hAnsi="Arial"/>
          <w:b/>
          <w:bCs/>
          <w:color w:val="2E5090"/>
          <w:spacing w:val="60"/>
          <w:sz w:val="18"/>
          <w:szCs w:val="18"/>
        </w:rPr>
        <w:t xml:space="preserve">CONCLUSION · THE MANDATE</w:t>
      </w:r>
    </w:p>
    <w:p>
      <w:pPr>
        <w:pBdr>
          <w:bottom w:val="single" w:color="A67C00" w:sz="6"/>
        </w:pBdr>
        <w:spacing w:after="200" w:before="60"/>
      </w:pPr>
      <w:r>
        <w:rPr>
          <w:rFonts w:ascii="Arial" w:cs="Arial" w:eastAsia="Arial" w:hAnsi="Arial"/>
          <w:b/>
          <w:bCs/>
          <w:color w:val="1C2B4A"/>
          <w:sz w:val="36"/>
          <w:szCs w:val="36"/>
        </w:rPr>
        <w:t xml:space="preserve">The Mandate</w:t>
      </w:r>
    </w:p>
    <w:p>
      <w:pPr>
        <w:spacing w:after="8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2E5090" w:val="clear"/>
          </w:tcPr>
          <w:p>
            <w:r>
              <w:t xml:space="preserve"/>
            </w:r>
          </w:p>
        </w:tc>
        <w:tc>
          <w:tcPr>
            <w:tcW w:type="dxa" w:w="9200"/>
            <w:tcBorders>
              <w:top w:val="none" w:color="FFFFFF" w:sz="0"/>
              <w:left w:val="none" w:color="FFFFFF" w:sz="0"/>
              <w:bottom w:val="none" w:color="FFFFFF" w:sz="0"/>
              <w:right w:val="none" w:color="FFFFFF" w:sz="0"/>
            </w:tcBorders>
            <w:shd w:fill="EAF0FB" w:val="clear"/>
            <w:tcMar>
              <w:top w:type="dxa" w:w="120"/>
              <w:left w:type="dxa" w:w="200"/>
              <w:bottom w:type="dxa" w:w="120"/>
              <w:right w:type="dxa" w:w="200"/>
            </w:tcMar>
          </w:tcPr>
          <w:p>
            <w:pPr>
              <w:spacing w:after="60" w:before="0"/>
            </w:pPr>
            <w:r>
              <w:rPr>
                <w:rFonts w:ascii="Arial" w:cs="Arial" w:eastAsia="Arial" w:hAnsi="Arial"/>
                <w:b/>
                <w:bCs/>
                <w:color w:val="2E5090"/>
                <w:sz w:val="20"/>
                <w:szCs w:val="20"/>
              </w:rPr>
              <w:t xml:space="preserve">DELIVERY:</w:t>
            </w:r>
          </w:p>
          <w:p>
            <w:pPr>
              <w:spacing w:after="0" w:before="0" w:line="340" w:lineRule="auto"/>
            </w:pPr>
            <w:r>
              <w:rPr>
                <w:rFonts w:ascii="Georgia" w:cs="Georgia" w:eastAsia="Georgia" w:hAnsi="Georgia"/>
                <w:color w:val="1A1A1A"/>
                <w:sz w:val="26"/>
                <w:szCs w:val="26"/>
              </w:rPr>
              <w:t xml:space="preserve">Slow down. Look directly at the room. Speak to the person, not the crowd.</w:t>
            </w:r>
          </w:p>
        </w:tc>
      </w:tr>
    </w:tbl>
    <w:p>
      <w:pPr>
        <w:spacing w:after="12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The garden is being restored. The gardener is working. And we have been invited not just to watch, but to plant.</w:t>
      </w:r>
    </w:p>
    <w:p>
      <w:pPr>
        <w:spacing w:after="180" w:before="100" w:line="360" w:lineRule="auto"/>
        <w:jc w:val="left"/>
      </w:pPr>
      <w:r>
        <w:rPr>
          <w:rFonts w:ascii="Georgia" w:cs="Georgia" w:eastAsia="Georgia" w:hAnsi="Georgia"/>
          <w:i w:val="false"/>
          <w:iCs w:val="false"/>
          <w:color w:val="1A1A1A"/>
          <w:sz w:val="28"/>
          <w:szCs w:val="28"/>
        </w:rPr>
        <w:t xml:space="preserve">Dallas Willard used to say there is a massive difference between </w:t>
      </w:r>
      <w:r>
        <w:rPr>
          <w:rFonts w:ascii="Georgia" w:cs="Georgia" w:eastAsia="Georgia" w:hAnsi="Georgia"/>
          <w:b/>
          <w:bCs/>
          <w:color w:val="1A1A1A"/>
          <w:sz w:val="28"/>
          <w:szCs w:val="28"/>
        </w:rPr>
        <w:t xml:space="preserve">believing in Jesus</w:t>
      </w:r>
      <w:r>
        <w:rPr>
          <w:rFonts w:ascii="Georgia" w:cs="Georgia" w:eastAsia="Georgia" w:hAnsi="Georgia"/>
          <w:i w:val="false"/>
          <w:iCs w:val="false"/>
          <w:color w:val="1A1A1A"/>
          <w:sz w:val="28"/>
          <w:szCs w:val="28"/>
        </w:rPr>
        <w:t xml:space="preserve"> and </w:t>
      </w:r>
      <w:r>
        <w:rPr>
          <w:rFonts w:ascii="Georgia" w:cs="Georgia" w:eastAsia="Georgia" w:hAnsi="Georgia"/>
          <w:b/>
          <w:bCs/>
          <w:color w:val="1A1A1A"/>
          <w:sz w:val="28"/>
          <w:szCs w:val="28"/>
        </w:rPr>
        <w:t xml:space="preserve">believing Jesus</w:t>
      </w:r>
      <w:r>
        <w:rPr>
          <w:rFonts w:ascii="Georgia" w:cs="Georgia" w:eastAsia="Georgia" w:hAnsi="Georgia"/>
          <w:i w:val="false"/>
          <w:iCs w:val="false"/>
          <w:color w:val="1A1A1A"/>
          <w:sz w:val="28"/>
          <w:szCs w:val="28"/>
        </w:rPr>
        <w:t xml:space="preserve">. Believing in Jesus means you check the right theological boxes. Believing Jesus means you actually live like what he said is true.</w:t>
      </w:r>
    </w:p>
    <w:p>
      <w:pPr>
        <w:spacing w:after="80" w:before="0"/>
      </w:pPr>
      <w:r>
        <w:t xml:space="preserve"/>
      </w:r>
    </w:p>
    <w:p>
      <w:pPr>
        <w:spacing w:after="200" w:before="200"/>
        <w:jc w:val="center"/>
      </w:pPr>
      <w:r>
        <w:rPr>
          <w:rFonts w:ascii="Georgia" w:cs="Georgia" w:eastAsia="Georgia" w:hAnsi="Georgia"/>
          <w:b/>
          <w:bCs/>
          <w:i/>
          <w:iCs/>
          <w:color w:val="1C2B4A"/>
          <w:sz w:val="32"/>
          <w:szCs w:val="32"/>
        </w:rPr>
        <w:t xml:space="preserve">So I ask you again: Whom are you seeking?</w:t>
      </w:r>
    </w:p>
    <w:p>
      <w:pPr>
        <w:spacing w:after="6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Not what. Whom.</w:t>
      </w:r>
    </w:p>
    <w:p>
      <w:pPr>
        <w:spacing w:after="180" w:before="100" w:line="360" w:lineRule="auto"/>
        <w:jc w:val="left"/>
      </w:pPr>
      <w:r>
        <w:rPr>
          <w:rFonts w:ascii="Georgia" w:cs="Georgia" w:eastAsia="Georgia" w:hAnsi="Georgia"/>
          <w:i w:val="false"/>
          <w:iCs w:val="false"/>
          <w:color w:val="1A1A1A"/>
          <w:sz w:val="28"/>
          <w:szCs w:val="28"/>
        </w:rPr>
        <w:t xml:space="preserve">Are you here today for tradition? For nostalgia? For moral improvement? For a nice Easter service?</w:t>
      </w:r>
    </w:p>
    <w:p>
      <w:pPr>
        <w:spacing w:after="180" w:before="100" w:line="360" w:lineRule="auto"/>
        <w:jc w:val="left"/>
      </w:pPr>
      <w:r>
        <w:rPr>
          <w:rFonts w:ascii="Georgia" w:cs="Georgia" w:eastAsia="Georgia" w:hAnsi="Georgia"/>
          <w:i w:val="false"/>
          <w:iCs w:val="false"/>
          <w:color w:val="1A1A1A"/>
          <w:sz w:val="28"/>
          <w:szCs w:val="28"/>
        </w:rPr>
        <w:t xml:space="preserve">Or are you here for Christ?</w:t>
      </w:r>
    </w:p>
    <w:p>
      <w:pPr>
        <w:spacing w:after="180" w:before="100" w:line="360" w:lineRule="auto"/>
        <w:jc w:val="left"/>
      </w:pPr>
      <w:r>
        <w:rPr>
          <w:rFonts w:ascii="Georgia" w:cs="Georgia" w:eastAsia="Georgia" w:hAnsi="Georgia"/>
          <w:i w:val="false"/>
          <w:iCs w:val="false"/>
          <w:color w:val="1A1A1A"/>
          <w:sz w:val="28"/>
          <w:szCs w:val="28"/>
        </w:rPr>
        <w:t xml:space="preserve">Because Easter is about this: The Gardener has returned. The grave is empty. The ages have overlapped. God is restoring the earth. And the risen Christ still calls people by name.</w:t>
      </w:r>
    </w:p>
    <w:p>
      <w:pPr>
        <w:spacing w:after="180" w:before="100" w:line="360" w:lineRule="auto"/>
        <w:jc w:val="left"/>
      </w:pPr>
      <w:r>
        <w:rPr>
          <w:rFonts w:ascii="Georgia" w:cs="Georgia" w:eastAsia="Georgia" w:hAnsi="Georgia"/>
          <w:i w:val="false"/>
          <w:iCs w:val="false"/>
          <w:color w:val="1A1A1A"/>
          <w:sz w:val="28"/>
          <w:szCs w:val="28"/>
        </w:rPr>
        <w:t xml:space="preserve">Your life is not beyond his power. Your sin is not beyond his blood. Your grief is not beyond his comfort. Your deadness is not beyond his voice.</w:t>
      </w:r>
    </w:p>
    <w:p>
      <w:pPr>
        <w:spacing w:after="180" w:before="100" w:line="360" w:lineRule="auto"/>
        <w:jc w:val="left"/>
      </w:pPr>
      <w:r>
        <w:rPr>
          <w:rFonts w:ascii="Georgia" w:cs="Georgia" w:eastAsia="Georgia" w:hAnsi="Georgia"/>
          <w:i w:val="false"/>
          <w:iCs w:val="false"/>
          <w:color w:val="1A1A1A"/>
          <w:sz w:val="28"/>
          <w:szCs w:val="28"/>
        </w:rPr>
        <w:t xml:space="preserve">Mary thought he was the gardener. She was not wrong.</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He is the Gardener. The true Gardener. The better Adam. The curse-bearer. The grave-breaker. The firstfruits of the new creation. The seeker of sinners. The risen Son of God.</w:t>
      </w:r>
    </w:p>
    <w:p>
      <w:pPr>
        <w:spacing w:after="60" w:before="0"/>
      </w:pPr>
      <w:r>
        <w:t xml:space="preserve"/>
      </w:r>
    </w:p>
    <w:p>
      <w:pPr>
        <w:pBdr>
          <w:left w:val="thick" w:color="A67C00" w:sz="12"/>
        </w:pBdr>
        <w:spacing w:after="200" w:before="200" w:line="340" w:lineRule="auto"/>
        <w:ind w:left="800" w:right="800"/>
      </w:pPr>
      <w:r>
        <w:rPr>
          <w:rFonts w:ascii="Georgia" w:cs="Georgia" w:eastAsia="Georgia" w:hAnsi="Georgia"/>
          <w:i/>
          <w:iCs/>
          <w:color w:val="1C2B4A"/>
          <w:sz w:val="28"/>
          <w:szCs w:val="28"/>
        </w:rPr>
        <w:t xml:space="preserve">If he can turn a graveyard into a garden, he can save you.</w:t>
      </w:r>
    </w:p>
    <w:p>
      <w:pPr>
        <w:spacing w:after="80" w:before="0"/>
      </w:pPr>
      <w:r>
        <w:t xml:space="preserve"/>
      </w:r>
    </w:p>
    <w:p>
      <w:pPr>
        <w:spacing w:after="180" w:before="100" w:line="360" w:lineRule="auto"/>
        <w:jc w:val="left"/>
      </w:pPr>
      <w:r>
        <w:rPr>
          <w:rFonts w:ascii="Georgia" w:cs="Georgia" w:eastAsia="Georgia" w:hAnsi="Georgia"/>
          <w:i w:val="false"/>
          <w:iCs w:val="false"/>
          <w:color w:val="1A1A1A"/>
          <w:sz w:val="28"/>
          <w:szCs w:val="28"/>
        </w:rPr>
        <w:t xml:space="preserve">The Gardener is calling your name today. You do not have to hide anymore. You don’t have to hide behind religion, behind effort, behind cynicism, or behind your pain.</w:t>
      </w:r>
    </w:p>
    <w:p>
      <w:pPr>
        <w:spacing w:after="180" w:before="100" w:line="360" w:lineRule="auto"/>
        <w:jc w:val="left"/>
      </w:pPr>
      <w:r>
        <w:rPr>
          <w:rFonts w:ascii="Georgia" w:cs="Georgia" w:eastAsia="Georgia" w:hAnsi="Georgia"/>
          <w:i w:val="false"/>
          <w:iCs w:val="false"/>
          <w:color w:val="1A1A1A"/>
          <w:sz w:val="28"/>
          <w:szCs w:val="28"/>
        </w:rPr>
        <w:t xml:space="preserve">Come to Christ. Repent and believe. Trust the risen Lord.</w:t>
      </w:r>
    </w:p>
    <w:p>
      <w:pPr>
        <w:spacing w:after="180" w:before="100" w:line="360" w:lineRule="auto"/>
        <w:jc w:val="left"/>
      </w:pPr>
      <w:r>
        <w:rPr>
          <w:rFonts w:ascii="Georgia" w:cs="Georgia" w:eastAsia="Georgia" w:hAnsi="Georgia"/>
          <w:i w:val="false"/>
          <w:iCs w:val="false"/>
          <w:color w:val="1A1A1A"/>
          <w:sz w:val="28"/>
          <w:szCs w:val="28"/>
        </w:rPr>
        <w:t xml:space="preserve">When he speaks, graves open. When he speaks, darkness breaks. When he speaks, the old creation gives way to the new. When he speaks, people who came weeping leave worshiping.</w:t>
      </w:r>
    </w:p>
    <w:p>
      <w:pPr>
        <w:spacing w:after="180" w:before="100" w:line="360" w:lineRule="auto"/>
        <w:jc w:val="left"/>
      </w:pPr>
      <w:r>
        <w:rPr>
          <w:rFonts w:ascii="Georgia" w:cs="Georgia" w:eastAsia="Georgia" w:hAnsi="Georgia"/>
          <w:i w:val="false"/>
          <w:iCs w:val="false"/>
          <w:color w:val="1A1A1A"/>
          <w:sz w:val="28"/>
          <w:szCs w:val="28"/>
        </w:rPr>
        <w:t xml:space="preserve">The Gardener has returned. The grave is empty. And the risen Christ still calls people by name.</w:t>
      </w:r>
    </w:p>
    <w:p>
      <w:pPr>
        <w:spacing w:after="120" w:before="0"/>
      </w:pPr>
      <w:r>
        <w:t xml:space="preserve"/>
      </w:r>
    </w:p>
    <w:p>
      <w:pPr>
        <w:spacing w:after="120" w:before="240"/>
        <w:jc w:val="center"/>
      </w:pPr>
      <w:r>
        <w:rPr>
          <w:rFonts w:ascii="Georgia" w:cs="Georgia" w:eastAsia="Georgia" w:hAnsi="Georgia"/>
          <w:b/>
          <w:bCs/>
          <w:i/>
          <w:iCs/>
          <w:color w:val="1C2B4A"/>
          <w:sz w:val="44"/>
          <w:szCs w:val="44"/>
        </w:rPr>
        <w:t xml:space="preserve">He is risen.</w:t>
      </w:r>
    </w:p>
    <w:p>
      <w:pPr>
        <w:spacing w:after="200" w:before="0"/>
        <w:jc w:val="center"/>
      </w:pPr>
      <w:r>
        <w:rPr>
          <w:rFonts w:ascii="Arial" w:cs="Arial" w:eastAsia="Arial" w:hAnsi="Arial"/>
          <w:i/>
          <w:iCs/>
          <w:color w:val="2E5090"/>
          <w:sz w:val="22"/>
          <w:szCs w:val="22"/>
        </w:rPr>
        <w:t xml:space="preserve">[ Wait for the room to answer: “He is risen indeed.” ]</w:t>
      </w:r>
    </w:p>
    <w:p>
      <w:pPr>
        <w:spacing w:after="120" w:before="0"/>
      </w:pPr>
      <w:r>
        <w:t xml:space="preserve"/>
      </w:r>
    </w:p>
    <w:p>
      <w:pPr>
        <w:pBdr>
          <w:bottom w:val="single" w:color="A67C00" w:sz="10"/>
        </w:pBdr>
        <w:spacing w:after="0" w:before="0"/>
      </w:pPr>
      <w:r>
        <w:t xml:space="preserve"/>
      </w:r>
    </w:p>
    <w:p>
      <w:pPr>
        <w:spacing w:after="80" w:before="0"/>
      </w:pPr>
      <w:r>
        <w:t xml:space="preserve"/>
      </w:r>
    </w:p>
    <w:p>
      <w:pPr>
        <w:spacing w:after="0" w:before="100"/>
        <w:jc w:val="center"/>
      </w:pPr>
      <w:r>
        <w:rPr>
          <w:rFonts w:ascii="Georgia" w:cs="Georgia" w:eastAsia="Georgia" w:hAnsi="Georgia"/>
          <w:b/>
          <w:bCs/>
          <w:i/>
          <w:iCs/>
          <w:color w:val="1C2B4A"/>
          <w:sz w:val="30"/>
          <w:szCs w:val="30"/>
        </w:rPr>
        <w:t xml:space="preserve">Let us pray.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pBdr>
      <w:spacing w:after="0" w:before="8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7C00" w:sz="4"/>
      </w:pBdr>
      <w:spacing w:after="80" w:before="0"/>
    </w:pPr>
    <w:r>
      <w:rPr>
        <w:rFonts w:ascii="Arial" w:cs="Arial" w:eastAsia="Arial" w:hAnsi="Arial"/>
        <w:b/>
        <w:bCs/>
        <w:color w:val="1C2B4A"/>
        <w:spacing w:val="40"/>
        <w:sz w:val="18"/>
        <w:szCs w:val="18"/>
      </w:rPr>
      <w:t xml:space="preserve">FROM GRAVES TO GARDENS</w:t>
    </w:r>
    <w:r>
      <w:rPr>
        <w:rFonts w:ascii="Arial" w:cs="Arial" w:eastAsia="Arial" w:hAnsi="Arial"/>
        <w:color w:val="888888"/>
        <w:sz w:val="18"/>
        <w:szCs w:val="18"/>
      </w:rPr>
      <w:t xml:space="preserve">    ·    John 20:1–18    ·    Easter Sunday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2026-04-05T04:21:03.638Z</dcterms:created>
  <dcterms:modified xsi:type="dcterms:W3CDTF">2026-04-05T04:21:03.639Z</dcterms:modified>
</cp:coreProperties>
</file>

<file path=docProps/custom.xml><?xml version="1.0" encoding="utf-8"?>
<Properties xmlns="http://schemas.openxmlformats.org/officeDocument/2006/custom-properties" xmlns:vt="http://schemas.openxmlformats.org/officeDocument/2006/docPropsVTypes"/>
</file>