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a1lm7sep4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LEXLIQ – TEXTY NA WEB (NAPASOVANÉ NA STRUKTURU LEXFORTISA.CZ)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b5umqhgei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ÚVOD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jcgto6um4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Odborné řízení likvidací obchodních společností.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Poskytujeme komplexní služby profesionálního likvidátora pro advokátní kanceláře, korporace a podnikatele při ukončování společností.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Domluvte si konzultaci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acmjapv18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SPOLEČNOSTI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dvvctbob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Vaše jistota při ukončování podnikání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Jsme společnost </w:t>
      </w:r>
      <w:r w:rsidDel="00000000" w:rsidR="00000000" w:rsidRPr="00000000">
        <w:rPr>
          <w:b w:val="1"/>
          <w:bCs w:val="1"/>
          <w:rtl w:val="0"/>
        </w:rPr>
        <w:t xml:space="preserve">Lexliq</w:t>
      </w:r>
      <w:r w:rsidDel="00000000" w:rsidR="00000000" w:rsidRPr="00000000">
        <w:rPr>
          <w:rtl w:val="0"/>
        </w:rPr>
        <w:t xml:space="preserve">, specializovaná na </w:t>
      </w:r>
      <w:r w:rsidDel="00000000" w:rsidR="00000000" w:rsidRPr="00000000">
        <w:rPr>
          <w:b w:val="1"/>
          <w:bCs w:val="1"/>
          <w:rtl w:val="0"/>
        </w:rPr>
        <w:t xml:space="preserve">likvidace obchodních korporací a výkon funkce likvidátora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Naše služby jsou navrženy tak, aby zajistily </w:t>
      </w:r>
      <w:r w:rsidDel="00000000" w:rsidR="00000000" w:rsidRPr="00000000">
        <w:rPr>
          <w:b w:val="1"/>
          <w:bCs w:val="1"/>
          <w:rtl w:val="0"/>
        </w:rPr>
        <w:t xml:space="preserve">právně bezpečné, transparentní a efektivní ukončení společnosti</w:t>
      </w:r>
      <w:r w:rsidDel="00000000" w:rsidR="00000000" w:rsidRPr="00000000">
        <w:rPr>
          <w:rtl w:val="0"/>
        </w:rPr>
        <w:t xml:space="preserve">, a to bez zbytečné administrativní či osobní zátěže pro klienta.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Spolupracujeme zejména 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advokátními kancelářemi,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daňovými poradci a účetními firmami,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korporacemi a holdingy,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podnikateli, kteří potřebují ukončit činnost společnosti v souladu se zákonem.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Lexliq přebírá odpovědnost za celý proces – od přípravy dokumentace, přes výkon funkce likvidátora, až po </w:t>
      </w:r>
      <w:r w:rsidDel="00000000" w:rsidR="00000000" w:rsidRPr="00000000">
        <w:rPr>
          <w:b w:val="1"/>
          <w:bCs w:val="1"/>
          <w:rtl w:val="0"/>
        </w:rPr>
        <w:t xml:space="preserve">výmaz společnosti z obchodního rejstříku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řešení archivace či skartace dokumentů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vwihkd8zb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SLUŽBY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3wi5ksiuk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Likvidace společností na klíč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Komplexní služba od rozhodnutí o likvidaci až po výmaz společnosti z obchodního rejstříku.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ss4omjd0h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Příprava likvidace a vstupní analýza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 zahajujeme detailní analýzou společnosti, její dokumentace, účetnictví, majetku a závazků, abychom stanovili správný a bezpečný postup likvidace.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t9ylc34rq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Jmenování profesionálního likvidátora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Zajišťujeme výkon funkce likvidátora prostřednictvím odborného týmu Lexliq, který přebírá zákonnou odpovědnost a zastupuje společnost vůči úřadům i třetím osobám.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xxfniqbfu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Vypořádání majetku a závazků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Řídíme proces: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ukončení smluvních vztahů,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vypořádání závazků a pohledávek,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zpeněžení majetku, je-li to relevantní.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Vše probíhá v souladu s právními předpisy a s důrazem na minimalizaci rizik.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6j4jfon1s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Administrace dokumentů a závěrečná zpráva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Zajišťujeme: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vedení likvidační agendy,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komunikaci s úřady,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zpracování účetní závěrky,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přípravu zprávy likvidátora,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návrh na výmaz společnosti.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r5ft799pp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Archivace a skartace dokumentů dle zákona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Součástí likvidace je i správné nakládání s dokumentací společnosti.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msbd244js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Archivace dokumentů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Zajišťujeme uchování dokumentů po zákonem stanovenou dobu, včetně jejich evidence, zabezpečení a případné digitalizace.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luhumfqu5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Certifikovaná skartace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Dokumenty, které již není nutné archivovat, podléhají řízené a certifikované skartaci. O každé skartaci vystavujeme protokol.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Tato služba výrazně snižuje právní a compliance rizika klienta i jeho poradců.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os93mhsl5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Spolupráce s advokátními kancelářemi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Lexliq působí jako </w:t>
      </w:r>
      <w:r w:rsidDel="00000000" w:rsidR="00000000" w:rsidRPr="00000000">
        <w:rPr>
          <w:b w:val="1"/>
          <w:bCs w:val="1"/>
          <w:rtl w:val="0"/>
        </w:rPr>
        <w:t xml:space="preserve">outsourcovaný likvidátor</w:t>
      </w:r>
      <w:r w:rsidDel="00000000" w:rsidR="00000000" w:rsidRPr="00000000">
        <w:rPr>
          <w:rtl w:val="0"/>
        </w:rPr>
        <w:t xml:space="preserve"> pro</w:t>
      </w:r>
      <w:r w:rsidDel="00000000" w:rsidR="00000000" w:rsidRPr="00000000">
        <w:rPr>
          <w:rtl w:val="0"/>
        </w:rPr>
        <w:t xml:space="preserve"> advokátní kanceláře</w:t>
      </w:r>
      <w:r w:rsidDel="00000000" w:rsidR="00000000" w:rsidRPr="00000000">
        <w:rPr>
          <w:rtl w:val="0"/>
        </w:rPr>
        <w:t xml:space="preserve">, účetní nebo daňové kanceláře.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Nabízíme: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white-label spolupráci,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outsourcing likvidací,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smluvní cenové modely,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převzetí osobní odpovědnosti likvidátora.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Advokátní kancelář zůstává hlavním kontaktem pro klienta, Lexliq zajišťuje odborné provedení likvidace.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kf5hb1vf9g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60fdawlh5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irfdyv2ua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Vybrané reference Lexliq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Naše zkušenosti vycházejí z dlouhodobé praxe v oblasti corporate governance, likvidací, restrukturalizací a ukončování podnikatelských struktur.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Lexliq se podílí na: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likvidacích neaktivních společností,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ukončování projektových SPV,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likvidacích po M&amp;A transakcích,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správě dokumentace a compliance v závěrečných fázích podnikání.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rfd1fm5z2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 TÝMU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udchbtg17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Vybrané reference našeho týmu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Praktické zkušenosti našeho týmu zahrnují: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výkon funkce likvidátora obchodních korporací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řízení závěrečných fází podnikání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 a vypořádání majetku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spolupráci s advokátními kancelářemi a účetními firmami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řízení compliance a dokumentace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79s3o1v2v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ZÁVĚREČNÝ CTA BLOK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j060oivmt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Kontaktujte nás a připojte se k řadě spokojených klientů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Naši klienti využívají služby Lexliq při ukončování společností a výkonu funkce likvidátora s jistotou, že celý proces proběhne profesionálně, bezpečně a v souladu se zákonem.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Kontaktujte nás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xi7gpd2t6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KONTAKT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mwvpyras6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Spojte se s námi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E-mail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info@lexliq.cz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Adresa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Jurečkova 1811/18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702 00 Moravská Ostrava a Přívoz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Lexliq s.r.o.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IČ: …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DIČ: …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