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F5BB9" w14:textId="5C09ED3F" w:rsidR="003F0D92" w:rsidRPr="003F0D92" w:rsidRDefault="003F0D92">
      <w:pPr>
        <w:rPr>
          <w:b/>
          <w:bCs/>
          <w:u w:val="single"/>
        </w:rPr>
      </w:pPr>
      <w:r>
        <w:t>Prelab:</w:t>
      </w:r>
    </w:p>
    <w:p w14:paraId="03DF69CD" w14:textId="01FF7897" w:rsidR="003F0D92" w:rsidRPr="003F0D92" w:rsidRDefault="003F0D92">
      <w:pPr>
        <w:rPr>
          <w:b/>
          <w:bCs/>
          <w:u w:val="single"/>
        </w:rPr>
      </w:pPr>
      <w:r w:rsidRPr="003F0D92">
        <w:rPr>
          <w:b/>
          <w:bCs/>
          <w:u w:val="single"/>
        </w:rPr>
        <w:t>Parte 1</w:t>
      </w:r>
    </w:p>
    <w:p w14:paraId="086A634D" w14:textId="05D3A64C" w:rsidR="00BD51A1" w:rsidRPr="003F0D92" w:rsidRDefault="003F0D92">
      <w:pPr>
        <w:rPr>
          <w:b/>
          <w:bCs/>
          <w:u w:val="single"/>
        </w:rPr>
      </w:pPr>
      <w:r w:rsidRPr="003F0D92">
        <w:drawing>
          <wp:inline distT="0" distB="0" distL="0" distR="0" wp14:anchorId="36242EBF" wp14:editId="3C55BE21">
            <wp:extent cx="5400040" cy="3000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00375"/>
                    </a:xfrm>
                    <a:prstGeom prst="rect">
                      <a:avLst/>
                    </a:prstGeom>
                  </pic:spPr>
                </pic:pic>
              </a:graphicData>
            </a:graphic>
          </wp:inline>
        </w:drawing>
      </w:r>
    </w:p>
    <w:p w14:paraId="031B66AA" w14:textId="0944F28B" w:rsidR="003F0D92" w:rsidRPr="003F0D92" w:rsidRDefault="003F0D92">
      <w:pPr>
        <w:rPr>
          <w:b/>
          <w:bCs/>
          <w:u w:val="single"/>
        </w:rPr>
      </w:pPr>
      <w:r w:rsidRPr="003F0D92">
        <w:rPr>
          <w:b/>
          <w:bCs/>
          <w:u w:val="single"/>
        </w:rPr>
        <w:t>Parte 2</w:t>
      </w:r>
    </w:p>
    <w:p w14:paraId="72CB6199" w14:textId="747EDBD9" w:rsidR="003F0D92" w:rsidRPr="003F0D92" w:rsidRDefault="003F0D92" w:rsidP="003F0D92">
      <w:pPr>
        <w:pStyle w:val="Prrafodelista"/>
        <w:numPr>
          <w:ilvl w:val="0"/>
          <w:numId w:val="1"/>
        </w:numPr>
        <w:autoSpaceDE w:val="0"/>
        <w:autoSpaceDN w:val="0"/>
        <w:adjustRightInd w:val="0"/>
        <w:spacing w:after="0" w:line="240" w:lineRule="auto"/>
        <w:rPr>
          <w:rFonts w:ascii="FreeSans" w:hAnsi="FreeSans" w:cs="FreeSans"/>
          <w:b/>
          <w:bCs/>
          <w:sz w:val="20"/>
          <w:szCs w:val="20"/>
        </w:rPr>
      </w:pPr>
      <w:r w:rsidRPr="003F0D92">
        <w:rPr>
          <w:rFonts w:ascii="FreeSans" w:hAnsi="FreeSans" w:cs="FreeSans"/>
          <w:b/>
          <w:bCs/>
          <w:sz w:val="20"/>
          <w:szCs w:val="20"/>
        </w:rPr>
        <w:t>¿Cómo se hace una división en el PIC? (Tome en consideración que no existe una</w:t>
      </w:r>
    </w:p>
    <w:p w14:paraId="7F6C0E88" w14:textId="4B6C5F66" w:rsidR="003F0D92" w:rsidRPr="003F0D92" w:rsidRDefault="003F0D92" w:rsidP="003F0D92">
      <w:pPr>
        <w:autoSpaceDE w:val="0"/>
        <w:autoSpaceDN w:val="0"/>
        <w:adjustRightInd w:val="0"/>
        <w:spacing w:after="0" w:line="240" w:lineRule="auto"/>
        <w:rPr>
          <w:rFonts w:ascii="FreeSans" w:hAnsi="FreeSans" w:cs="FreeSans"/>
          <w:b/>
          <w:bCs/>
          <w:sz w:val="20"/>
          <w:szCs w:val="20"/>
        </w:rPr>
      </w:pPr>
      <w:r w:rsidRPr="003F0D92">
        <w:rPr>
          <w:rFonts w:ascii="FreeSans" w:hAnsi="FreeSans" w:cs="FreeSans"/>
          <w:b/>
          <w:bCs/>
          <w:sz w:val="20"/>
          <w:szCs w:val="20"/>
        </w:rPr>
        <w:t>instrucción de división)</w:t>
      </w:r>
    </w:p>
    <w:p w14:paraId="003F84E5" w14:textId="55A022DF" w:rsidR="003D5419" w:rsidRDefault="003D5419" w:rsidP="003D5419">
      <w:pPr>
        <w:autoSpaceDE w:val="0"/>
        <w:autoSpaceDN w:val="0"/>
        <w:adjustRightInd w:val="0"/>
        <w:spacing w:after="0" w:line="240" w:lineRule="auto"/>
        <w:ind w:left="709"/>
        <w:rPr>
          <w:rFonts w:ascii="FreeSans" w:hAnsi="FreeSans" w:cs="FreeSans"/>
          <w:sz w:val="20"/>
          <w:szCs w:val="20"/>
        </w:rPr>
      </w:pPr>
      <w:r>
        <w:rPr>
          <w:rFonts w:ascii="FreeSans" w:hAnsi="FreeSans" w:cs="FreeSans"/>
          <w:sz w:val="20"/>
          <w:szCs w:val="20"/>
        </w:rPr>
        <w:t>-</w:t>
      </w:r>
      <w:r w:rsidR="003F0D92">
        <w:rPr>
          <w:rFonts w:ascii="FreeSans" w:hAnsi="FreeSans" w:cs="FreeSans"/>
          <w:sz w:val="20"/>
          <w:szCs w:val="20"/>
        </w:rPr>
        <w:t xml:space="preserve">Para esto se </w:t>
      </w:r>
      <w:r>
        <w:rPr>
          <w:rFonts w:ascii="FreeSans" w:hAnsi="FreeSans" w:cs="FreeSans"/>
          <w:sz w:val="20"/>
          <w:szCs w:val="20"/>
        </w:rPr>
        <w:t>tomará el valor a dividir(dividiendo) y se almacenará en una variable.</w:t>
      </w:r>
    </w:p>
    <w:p w14:paraId="1794BB1A" w14:textId="6C2153FE" w:rsidR="003F0D92" w:rsidRDefault="003D5419" w:rsidP="003D5419">
      <w:pPr>
        <w:autoSpaceDE w:val="0"/>
        <w:autoSpaceDN w:val="0"/>
        <w:adjustRightInd w:val="0"/>
        <w:spacing w:after="0" w:line="240" w:lineRule="auto"/>
        <w:ind w:left="709"/>
        <w:rPr>
          <w:rFonts w:ascii="FreeSans" w:hAnsi="FreeSans" w:cs="FreeSans"/>
          <w:sz w:val="20"/>
          <w:szCs w:val="20"/>
        </w:rPr>
      </w:pPr>
      <w:r>
        <w:rPr>
          <w:rFonts w:ascii="FreeSans" w:hAnsi="FreeSans" w:cs="FreeSans"/>
          <w:sz w:val="20"/>
          <w:szCs w:val="20"/>
        </w:rPr>
        <w:t>-Luego se almacenará en otra variable el divisor.</w:t>
      </w:r>
    </w:p>
    <w:p w14:paraId="5A73918E" w14:textId="3DB64CEE" w:rsidR="003D5419" w:rsidRDefault="003D5419" w:rsidP="003D5419">
      <w:pPr>
        <w:autoSpaceDE w:val="0"/>
        <w:autoSpaceDN w:val="0"/>
        <w:adjustRightInd w:val="0"/>
        <w:spacing w:after="0" w:line="240" w:lineRule="auto"/>
        <w:ind w:left="709"/>
        <w:rPr>
          <w:rFonts w:ascii="FreeSans" w:hAnsi="FreeSans" w:cs="FreeSans"/>
          <w:sz w:val="20"/>
          <w:szCs w:val="20"/>
        </w:rPr>
      </w:pPr>
      <w:r>
        <w:rPr>
          <w:rFonts w:ascii="FreeSans" w:hAnsi="FreeSans" w:cs="FreeSans"/>
          <w:sz w:val="20"/>
          <w:szCs w:val="20"/>
        </w:rPr>
        <w:t xml:space="preserve">-A </w:t>
      </w:r>
      <w:r w:rsidR="00871648">
        <w:rPr>
          <w:rFonts w:ascii="FreeSans" w:hAnsi="FreeSans" w:cs="FreeSans"/>
          <w:sz w:val="20"/>
          <w:szCs w:val="20"/>
        </w:rPr>
        <w:t>la variable</w:t>
      </w:r>
      <w:r>
        <w:rPr>
          <w:rFonts w:ascii="FreeSans" w:hAnsi="FreeSans" w:cs="FreeSans"/>
          <w:sz w:val="20"/>
          <w:szCs w:val="20"/>
        </w:rPr>
        <w:t xml:space="preserve"> dividir se le restara la variable divisor, si el resultado no es cero se </w:t>
      </w:r>
      <w:r w:rsidR="00871648">
        <w:rPr>
          <w:rFonts w:ascii="FreeSans" w:hAnsi="FreeSans" w:cs="FreeSans"/>
          <w:sz w:val="20"/>
          <w:szCs w:val="20"/>
        </w:rPr>
        <w:t>incrementará</w:t>
      </w:r>
      <w:r>
        <w:rPr>
          <w:rFonts w:ascii="FreeSans" w:hAnsi="FreeSans" w:cs="FreeSans"/>
          <w:sz w:val="20"/>
          <w:szCs w:val="20"/>
        </w:rPr>
        <w:t xml:space="preserve"> en uno el valor de la variable cociente y </w:t>
      </w:r>
      <w:r w:rsidR="00871648">
        <w:rPr>
          <w:rFonts w:ascii="FreeSans" w:hAnsi="FreeSans" w:cs="FreeSans"/>
          <w:sz w:val="20"/>
          <w:szCs w:val="20"/>
        </w:rPr>
        <w:t xml:space="preserve">al resultado se le volverá a restar. Esto se repetirá hasta que el valor sea cero o sea negativo, ya que al llegar a esto se sabre cual es el cociente de la división. </w:t>
      </w:r>
    </w:p>
    <w:p w14:paraId="351976C5" w14:textId="6338EF31" w:rsidR="003F0D92" w:rsidRPr="0011726B" w:rsidRDefault="003F0D92" w:rsidP="003F0D92">
      <w:pPr>
        <w:pStyle w:val="Prrafodelista"/>
        <w:numPr>
          <w:ilvl w:val="0"/>
          <w:numId w:val="1"/>
        </w:numPr>
        <w:rPr>
          <w:b/>
          <w:bCs/>
        </w:rPr>
      </w:pPr>
      <w:r w:rsidRPr="003F0D92">
        <w:rPr>
          <w:rFonts w:ascii="FreeSans" w:hAnsi="FreeSans" w:cs="FreeSans"/>
          <w:sz w:val="20"/>
          <w:szCs w:val="20"/>
        </w:rPr>
        <w:t xml:space="preserve"> </w:t>
      </w:r>
      <w:r w:rsidRPr="0011726B">
        <w:rPr>
          <w:rFonts w:ascii="FreeSans" w:hAnsi="FreeSans" w:cs="FreeSans"/>
          <w:b/>
          <w:bCs/>
          <w:sz w:val="20"/>
          <w:szCs w:val="20"/>
        </w:rPr>
        <w:t>¿Cuál es el proceso para encender los displays?</w:t>
      </w:r>
    </w:p>
    <w:p w14:paraId="6A16C014" w14:textId="61FB2705" w:rsidR="003F0D92" w:rsidRDefault="0011726B" w:rsidP="0011726B">
      <w:pPr>
        <w:ind w:left="708"/>
      </w:pPr>
      <w:r>
        <w:t xml:space="preserve">Una vez obtenido el valor de cada segmento se procederá a activar la tierra del display en donde se desea mostrar el valor, cabe destacar que una vez mostrado dicho valor se apagaran todos los displays, esto con el fin de que no se muestren valor no deseados en los displays. Dicho de otra forma, el puerto donde se tienen los segmentos del display tendrá un valor distinto en cada momento, nosotros solo activaremos el display </w:t>
      </w:r>
      <w:r w:rsidR="003D5419">
        <w:t>deseado cuando tenga el valor deseado.</w:t>
      </w:r>
    </w:p>
    <w:sectPr w:rsidR="003F0D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A0731D"/>
    <w:multiLevelType w:val="hybridMultilevel"/>
    <w:tmpl w:val="F1F26232"/>
    <w:lvl w:ilvl="0" w:tplc="06C6275A">
      <w:start w:val="2"/>
      <w:numFmt w:val="bullet"/>
      <w:lvlText w:val=""/>
      <w:lvlJc w:val="left"/>
      <w:pPr>
        <w:ind w:left="720" w:hanging="360"/>
      </w:pPr>
      <w:rPr>
        <w:rFonts w:ascii="Symbol" w:eastAsiaTheme="minorHAnsi" w:hAnsi="Symbol" w:cs="Free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92"/>
    <w:rsid w:val="0011726B"/>
    <w:rsid w:val="003D5419"/>
    <w:rsid w:val="003F0D92"/>
    <w:rsid w:val="00871648"/>
    <w:rsid w:val="00BD5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E2F8"/>
  <w15:chartTrackingRefBased/>
  <w15:docId w15:val="{9C928822-B07F-4E7C-93B1-C63CAB92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168</Words>
  <Characters>924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PATZAN MARTINEZ, CRISTHOFER ISAAC</dc:creator>
  <cp:keywords/>
  <dc:description/>
  <cp:lastModifiedBy>PATZAN MARTINEZ, CRISTHOFER ISAAC</cp:lastModifiedBy>
  <cp:revision>2</cp:revision>
  <dcterms:created xsi:type="dcterms:W3CDTF">2021-02-28T21:04:00Z</dcterms:created>
  <dcterms:modified xsi:type="dcterms:W3CDTF">2021-02-28T21:39:00Z</dcterms:modified>
</cp:coreProperties>
</file>