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51095" w:rsidR="00D16ABC" w:rsidRDefault="291A5570" w14:paraId="62584EEA" w14:textId="5AB8F40E">
      <w:pPr>
        <w:pStyle w:val="Title"/>
        <w:jc w:val="center"/>
        <w:rPr>
          <w:rFonts w:ascii="Arial Narrow" w:hAnsi="Arial Narrow"/>
          <w:color w:val="000000" w:themeColor="text1"/>
        </w:rPr>
      </w:pPr>
      <w:r>
        <w:t xml:space="preserve"> </w:t>
      </w:r>
      <w:r w:rsidR="0F1BFDE9">
        <w:t xml:space="preserve"> </w:t>
      </w:r>
      <w:r w:rsidR="3289BB00">
        <w:rPr>
          <w:noProof/>
        </w:rPr>
        <w:drawing>
          <wp:inline distT="0" distB="0" distL="0" distR="0" wp14:anchorId="23983A60" wp14:editId="6AF5C22B">
            <wp:extent cx="2362835" cy="760730"/>
            <wp:effectExtent l="0" t="0" r="0" b="1270"/>
            <wp:docPr id="2" name="Picture 1" descr="UGM e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GM eLearn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62835" cy="760730"/>
                    </a:xfrm>
                    <a:prstGeom prst="rect">
                      <a:avLst/>
                    </a:prstGeom>
                    <a:noFill/>
                    <a:ln>
                      <a:noFill/>
                    </a:ln>
                  </pic:spPr>
                </pic:pic>
              </a:graphicData>
            </a:graphic>
          </wp:inline>
        </w:drawing>
      </w:r>
    </w:p>
    <w:p w:rsidRPr="00051095" w:rsidR="00D16ABC" w:rsidP="00176717" w:rsidRDefault="00D16ABC" w14:paraId="6C5B4ED8" w14:textId="77777777">
      <w:pPr>
        <w:pStyle w:val="Title"/>
        <w:rPr>
          <w:rFonts w:ascii="Arial Narrow" w:hAnsi="Arial Narrow"/>
          <w:color w:val="000000" w:themeColor="text1"/>
        </w:rPr>
      </w:pPr>
    </w:p>
    <w:tbl>
      <w:tblPr>
        <w:tblStyle w:val="TableGrid"/>
        <w:tblW w:w="0" w:type="auto"/>
        <w:tblLook w:val="04A0" w:firstRow="1" w:lastRow="0" w:firstColumn="1" w:lastColumn="0" w:noHBand="0" w:noVBand="1"/>
      </w:tblPr>
      <w:tblGrid>
        <w:gridCol w:w="2263"/>
        <w:gridCol w:w="2412"/>
        <w:gridCol w:w="4341"/>
      </w:tblGrid>
      <w:tr w:rsidRPr="00051095" w:rsidR="00051095" w:rsidTr="164A20B2" w14:paraId="6AC8034F" w14:textId="77777777">
        <w:tc>
          <w:tcPr>
            <w:tcW w:w="2263" w:type="dxa"/>
            <w:tcMar/>
          </w:tcPr>
          <w:p w:rsidRPr="00051095" w:rsidR="00D16ABC" w:rsidRDefault="00D16ABC" w14:paraId="5DA21F90" w14:textId="5B09F768">
            <w:pPr>
              <w:pStyle w:val="Title"/>
              <w:jc w:val="center"/>
              <w:rPr>
                <w:rFonts w:ascii="Arial Narrow" w:hAnsi="Arial Narrow"/>
                <w:b/>
                <w:bCs/>
                <w:color w:val="000000" w:themeColor="text1"/>
                <w:sz w:val="28"/>
                <w:szCs w:val="28"/>
              </w:rPr>
            </w:pPr>
            <w:r w:rsidRPr="00051095">
              <w:rPr>
                <w:rFonts w:ascii="Arial Narrow" w:hAnsi="Arial Narrow"/>
                <w:b/>
                <w:bCs/>
                <w:color w:val="000000" w:themeColor="text1"/>
                <w:sz w:val="28"/>
                <w:szCs w:val="28"/>
              </w:rPr>
              <w:t>Course Title</w:t>
            </w:r>
          </w:p>
        </w:tc>
        <w:tc>
          <w:tcPr>
            <w:tcW w:w="6753" w:type="dxa"/>
            <w:gridSpan w:val="2"/>
            <w:tcMar/>
          </w:tcPr>
          <w:p w:rsidRPr="00176717" w:rsidR="00D16ABC" w:rsidRDefault="00D16ABC" w14:paraId="2FA1BC78" w14:textId="22774038">
            <w:pPr>
              <w:pStyle w:val="Title"/>
              <w:jc w:val="center"/>
              <w:rPr>
                <w:rFonts w:ascii="Arial Narrow" w:hAnsi="Arial Narrow"/>
                <w:b/>
                <w:bCs/>
                <w:color w:val="000000" w:themeColor="text1"/>
                <w:sz w:val="28"/>
                <w:szCs w:val="28"/>
              </w:rPr>
            </w:pPr>
            <w:r w:rsidRPr="00176717">
              <w:rPr>
                <w:rFonts w:ascii="Arial Narrow" w:hAnsi="Arial Narrow"/>
                <w:b/>
                <w:bCs/>
                <w:color w:val="000000" w:themeColor="text1"/>
                <w:sz w:val="28"/>
                <w:szCs w:val="28"/>
              </w:rPr>
              <w:t>COM4401</w:t>
            </w:r>
            <w:r w:rsidRPr="00176717" w:rsidR="00095959">
              <w:rPr>
                <w:rFonts w:ascii="Arial Narrow" w:hAnsi="Arial Narrow"/>
                <w:b/>
                <w:bCs/>
                <w:color w:val="000000" w:themeColor="text1"/>
                <w:sz w:val="28"/>
                <w:szCs w:val="28"/>
              </w:rPr>
              <w:t xml:space="preserve">-Applied Computer Science </w:t>
            </w:r>
            <w:r w:rsidRPr="00176717" w:rsidR="0021665E">
              <w:rPr>
                <w:rFonts w:ascii="Arial Narrow" w:hAnsi="Arial Narrow"/>
                <w:b/>
                <w:bCs/>
                <w:color w:val="000000" w:themeColor="text1"/>
                <w:sz w:val="28"/>
                <w:szCs w:val="28"/>
              </w:rPr>
              <w:t>Fundamentals</w:t>
            </w:r>
          </w:p>
        </w:tc>
      </w:tr>
      <w:tr w:rsidRPr="00051095" w:rsidR="00051095" w:rsidTr="164A20B2" w14:paraId="66E42832" w14:textId="77777777">
        <w:tc>
          <w:tcPr>
            <w:tcW w:w="2263" w:type="dxa"/>
            <w:tcMar/>
          </w:tcPr>
          <w:p w:rsidRPr="00051095" w:rsidR="00095959" w:rsidRDefault="00095959" w14:paraId="00C68456" w14:textId="2668C643">
            <w:pPr>
              <w:pStyle w:val="Title"/>
              <w:jc w:val="center"/>
              <w:rPr>
                <w:rFonts w:ascii="Arial Narrow" w:hAnsi="Arial Narrow"/>
                <w:b/>
                <w:bCs/>
                <w:color w:val="000000" w:themeColor="text1"/>
                <w:sz w:val="28"/>
                <w:szCs w:val="28"/>
              </w:rPr>
            </w:pPr>
            <w:r w:rsidRPr="00051095">
              <w:rPr>
                <w:rFonts w:ascii="Arial Narrow" w:hAnsi="Arial Narrow"/>
                <w:b/>
                <w:bCs/>
                <w:color w:val="000000" w:themeColor="text1"/>
                <w:sz w:val="28"/>
                <w:szCs w:val="28"/>
              </w:rPr>
              <w:t>Mini Assessment 4</w:t>
            </w:r>
          </w:p>
        </w:tc>
        <w:tc>
          <w:tcPr>
            <w:tcW w:w="6753" w:type="dxa"/>
            <w:gridSpan w:val="2"/>
            <w:tcMar/>
          </w:tcPr>
          <w:p w:rsidRPr="00176717" w:rsidR="00095959" w:rsidP="00095959" w:rsidRDefault="00095959" w14:paraId="5ACF89BE" w14:textId="4BA4F12A">
            <w:pPr>
              <w:pStyle w:val="Title"/>
              <w:jc w:val="center"/>
              <w:rPr>
                <w:rFonts w:ascii="Arial Narrow" w:hAnsi="Arial Narrow"/>
                <w:b/>
                <w:bCs/>
                <w:color w:val="000000" w:themeColor="text1"/>
                <w:sz w:val="28"/>
                <w:szCs w:val="28"/>
              </w:rPr>
            </w:pPr>
            <w:r w:rsidRPr="00176717">
              <w:rPr>
                <w:rFonts w:ascii="Arial Narrow" w:hAnsi="Arial Narrow"/>
                <w:b/>
                <w:bCs/>
                <w:color w:val="000000" w:themeColor="text1"/>
                <w:sz w:val="28"/>
                <w:szCs w:val="28"/>
              </w:rPr>
              <w:t>Cybersecurity Awareness Report</w:t>
            </w:r>
          </w:p>
        </w:tc>
      </w:tr>
      <w:tr w:rsidRPr="00051095" w:rsidR="00051095" w:rsidTr="164A20B2" w14:paraId="06D244C5" w14:textId="77777777">
        <w:tc>
          <w:tcPr>
            <w:tcW w:w="2263" w:type="dxa"/>
            <w:tcMar/>
          </w:tcPr>
          <w:p w:rsidRPr="00051095" w:rsidR="00095959" w:rsidRDefault="00095959" w14:paraId="784425C1" w14:textId="57D2D474">
            <w:pPr>
              <w:pStyle w:val="Title"/>
              <w:jc w:val="center"/>
              <w:rPr>
                <w:rFonts w:ascii="Arial Narrow" w:hAnsi="Arial Narrow"/>
                <w:b/>
                <w:bCs/>
                <w:color w:val="000000" w:themeColor="text1"/>
                <w:sz w:val="28"/>
                <w:szCs w:val="28"/>
              </w:rPr>
            </w:pPr>
            <w:r w:rsidRPr="00051095">
              <w:rPr>
                <w:rFonts w:ascii="Arial Narrow" w:hAnsi="Arial Narrow"/>
                <w:b/>
                <w:bCs/>
                <w:color w:val="000000" w:themeColor="text1"/>
                <w:sz w:val="28"/>
                <w:szCs w:val="28"/>
              </w:rPr>
              <w:t>Prepared For</w:t>
            </w:r>
          </w:p>
        </w:tc>
        <w:tc>
          <w:tcPr>
            <w:tcW w:w="6753" w:type="dxa"/>
            <w:gridSpan w:val="2"/>
            <w:tcMar/>
          </w:tcPr>
          <w:p w:rsidRPr="00051095" w:rsidR="00095959" w:rsidP="00095959" w:rsidRDefault="00095959" w14:paraId="696946E9" w14:textId="29286680">
            <w:pPr>
              <w:pStyle w:val="Title"/>
              <w:jc w:val="center"/>
              <w:rPr>
                <w:rFonts w:ascii="Arial Narrow" w:hAnsi="Arial Narrow"/>
                <w:color w:val="000000" w:themeColor="text1"/>
                <w:sz w:val="28"/>
                <w:szCs w:val="28"/>
              </w:rPr>
            </w:pPr>
            <w:r w:rsidRPr="00051095">
              <w:rPr>
                <w:rFonts w:ascii="Arial Narrow" w:hAnsi="Arial Narrow"/>
                <w:color w:val="000000" w:themeColor="text1"/>
                <w:sz w:val="28"/>
                <w:szCs w:val="28"/>
              </w:rPr>
              <w:t>General Public</w:t>
            </w:r>
          </w:p>
        </w:tc>
      </w:tr>
      <w:tr w:rsidRPr="00051095" w:rsidR="00051095" w:rsidTr="164A20B2" w14:paraId="1ACD2D5B" w14:textId="5D5B1F5C">
        <w:trPr>
          <w:trHeight w:val="735"/>
        </w:trPr>
        <w:tc>
          <w:tcPr>
            <w:tcW w:w="2263" w:type="dxa"/>
            <w:vMerge w:val="restart"/>
            <w:tcMar/>
          </w:tcPr>
          <w:p w:rsidRPr="00051095" w:rsidR="00095959" w:rsidRDefault="00095959" w14:paraId="7E1FE672" w14:textId="4F618F27">
            <w:pPr>
              <w:pStyle w:val="Title"/>
              <w:jc w:val="center"/>
              <w:rPr>
                <w:rFonts w:ascii="Arial Narrow" w:hAnsi="Arial Narrow"/>
                <w:b/>
                <w:bCs/>
                <w:color w:val="000000" w:themeColor="text1"/>
                <w:sz w:val="28"/>
                <w:szCs w:val="28"/>
              </w:rPr>
            </w:pPr>
            <w:r w:rsidRPr="00051095">
              <w:rPr>
                <w:rFonts w:ascii="Arial Narrow" w:hAnsi="Arial Narrow"/>
                <w:b/>
                <w:bCs/>
                <w:color w:val="000000" w:themeColor="text1"/>
                <w:sz w:val="28"/>
                <w:szCs w:val="28"/>
              </w:rPr>
              <w:t>Prepared By</w:t>
            </w:r>
          </w:p>
        </w:tc>
        <w:tc>
          <w:tcPr>
            <w:tcW w:w="2412" w:type="dxa"/>
            <w:tcMar/>
          </w:tcPr>
          <w:p w:rsidRPr="00051095" w:rsidR="00095959" w:rsidP="00095959" w:rsidRDefault="3A4D853D" w14:paraId="28D8A8B7" w14:textId="77337921">
            <w:pPr>
              <w:pStyle w:val="Title"/>
              <w:jc w:val="center"/>
            </w:pPr>
            <w:r w:rsidRPr="6FD14379">
              <w:rPr>
                <w:rFonts w:ascii="Arial Narrow" w:hAnsi="Arial Narrow"/>
                <w:color w:val="000000" w:themeColor="text1"/>
                <w:sz w:val="28"/>
                <w:szCs w:val="28"/>
              </w:rPr>
              <w:t>Patryk Pospiech</w:t>
            </w:r>
          </w:p>
        </w:tc>
        <w:tc>
          <w:tcPr>
            <w:tcW w:w="4341" w:type="dxa"/>
            <w:tcMar/>
          </w:tcPr>
          <w:p w:rsidRPr="00051095" w:rsidR="00095959" w:rsidP="6FD14379" w:rsidRDefault="3A4D853D" w14:paraId="0BCEE9B6" w14:textId="6DC78E29">
            <w:pPr>
              <w:pStyle w:val="Title"/>
              <w:jc w:val="center"/>
              <w:rPr>
                <w:rFonts w:ascii="Arial Narrow" w:hAnsi="Arial Narrow"/>
                <w:color w:val="000000" w:themeColor="text1"/>
                <w:sz w:val="28"/>
                <w:szCs w:val="28"/>
              </w:rPr>
            </w:pPr>
            <w:r w:rsidRPr="6FD14379">
              <w:rPr>
                <w:rFonts w:ascii="Arial Narrow" w:hAnsi="Arial Narrow"/>
                <w:color w:val="000000" w:themeColor="text1"/>
                <w:sz w:val="28"/>
                <w:szCs w:val="28"/>
              </w:rPr>
              <w:t xml:space="preserve">Two-factor / multi-factor authentication </w:t>
            </w:r>
          </w:p>
        </w:tc>
      </w:tr>
      <w:tr w:rsidRPr="00051095" w:rsidR="00051095" w:rsidTr="164A20B2" w14:paraId="685173B0" w14:textId="77777777">
        <w:trPr>
          <w:trHeight w:val="210"/>
        </w:trPr>
        <w:tc>
          <w:tcPr>
            <w:tcW w:w="2263" w:type="dxa"/>
            <w:vMerge/>
            <w:tcMar/>
          </w:tcPr>
          <w:p w:rsidRPr="00051095" w:rsidR="00095959" w:rsidP="00095959" w:rsidRDefault="00095959" w14:paraId="091364BE" w14:textId="77777777">
            <w:pPr>
              <w:pStyle w:val="Title"/>
              <w:jc w:val="center"/>
              <w:rPr>
                <w:rFonts w:ascii="Arial Narrow" w:hAnsi="Arial Narrow"/>
                <w:b/>
                <w:bCs/>
                <w:color w:val="000000" w:themeColor="text1"/>
                <w:sz w:val="28"/>
                <w:szCs w:val="28"/>
              </w:rPr>
            </w:pPr>
          </w:p>
        </w:tc>
        <w:tc>
          <w:tcPr>
            <w:tcW w:w="2412" w:type="dxa"/>
            <w:tcMar/>
          </w:tcPr>
          <w:p w:rsidRPr="00051095" w:rsidR="00095959" w:rsidP="638627E8" w:rsidRDefault="76CC573F" w14:paraId="361457E3" w14:textId="4103DF35">
            <w:pPr>
              <w:jc w:val="center"/>
            </w:pPr>
            <w:r w:rsidRPr="638627E8">
              <w:rPr>
                <w:rFonts w:ascii="Arial Narrow" w:hAnsi="Arial Narrow"/>
                <w:color w:val="000000" w:themeColor="text1"/>
                <w:sz w:val="28"/>
                <w:szCs w:val="28"/>
              </w:rPr>
              <w:t xml:space="preserve">  </w:t>
            </w:r>
            <w:r w:rsidRPr="638627E8" w:rsidR="76C6D027">
              <w:rPr>
                <w:rFonts w:ascii="Arial Narrow" w:hAnsi="Arial Narrow"/>
                <w:color w:val="000000" w:themeColor="text1"/>
                <w:sz w:val="28"/>
                <w:szCs w:val="28"/>
              </w:rPr>
              <w:t xml:space="preserve">Gowri Vinod Kumar </w:t>
            </w:r>
          </w:p>
          <w:p w:rsidRPr="00051095" w:rsidR="00095959" w:rsidP="54B9F6A6" w:rsidRDefault="00095959" w14:paraId="480C8465" w14:textId="421C2579">
            <w:pPr>
              <w:rPr>
                <w:rFonts w:ascii="Arial Narrow" w:hAnsi="Arial Narrow"/>
                <w:color w:val="000000" w:themeColor="text1"/>
                <w:sz w:val="28"/>
                <w:szCs w:val="28"/>
              </w:rPr>
            </w:pPr>
          </w:p>
        </w:tc>
        <w:tc>
          <w:tcPr>
            <w:tcW w:w="4341" w:type="dxa"/>
            <w:tcMar/>
          </w:tcPr>
          <w:p w:rsidRPr="00051095" w:rsidR="00095959" w:rsidP="54B9F6A6" w:rsidRDefault="00095959" w14:paraId="233FF973" w14:textId="10E56573">
            <w:r w:rsidR="0A0F7C79">
              <w:rPr/>
              <w:t>Password hygiene</w:t>
            </w:r>
          </w:p>
        </w:tc>
      </w:tr>
      <w:tr w:rsidRPr="00051095" w:rsidR="00051095" w:rsidTr="164A20B2" w14:paraId="293EDD89" w14:textId="77777777">
        <w:trPr>
          <w:trHeight w:val="201"/>
        </w:trPr>
        <w:tc>
          <w:tcPr>
            <w:tcW w:w="2263" w:type="dxa"/>
            <w:vMerge/>
            <w:tcMar/>
          </w:tcPr>
          <w:p w:rsidRPr="00051095" w:rsidR="00095959" w:rsidP="00095959" w:rsidRDefault="00095959" w14:paraId="1D39357E" w14:textId="77777777">
            <w:pPr>
              <w:pStyle w:val="Title"/>
              <w:jc w:val="center"/>
              <w:rPr>
                <w:rFonts w:ascii="Arial Narrow" w:hAnsi="Arial Narrow"/>
                <w:b/>
                <w:bCs/>
                <w:color w:val="000000" w:themeColor="text1"/>
                <w:sz w:val="28"/>
                <w:szCs w:val="28"/>
              </w:rPr>
            </w:pPr>
          </w:p>
        </w:tc>
        <w:tc>
          <w:tcPr>
            <w:tcW w:w="2412" w:type="dxa"/>
            <w:tcMar/>
          </w:tcPr>
          <w:p w:rsidRPr="00051095" w:rsidR="00095959" w:rsidP="00095959" w:rsidRDefault="00095959" w14:paraId="36C5DE31" w14:textId="355573CD">
            <w:pPr>
              <w:pStyle w:val="Title"/>
              <w:jc w:val="center"/>
              <w:rPr>
                <w:rFonts w:ascii="Arial Narrow" w:hAnsi="Arial Narrow"/>
                <w:color w:val="000000" w:themeColor="text1"/>
                <w:sz w:val="28"/>
                <w:szCs w:val="28"/>
              </w:rPr>
            </w:pPr>
            <w:r w:rsidRPr="00051095">
              <w:rPr>
                <w:rFonts w:ascii="Arial Narrow" w:hAnsi="Arial Narrow"/>
                <w:color w:val="000000" w:themeColor="text1"/>
                <w:sz w:val="28"/>
                <w:szCs w:val="28"/>
              </w:rPr>
              <w:t>Team Member’s Name</w:t>
            </w:r>
          </w:p>
        </w:tc>
        <w:tc>
          <w:tcPr>
            <w:tcW w:w="4341" w:type="dxa"/>
            <w:tcMar/>
          </w:tcPr>
          <w:p w:rsidRPr="00051095" w:rsidR="00095959" w:rsidP="00095959" w:rsidRDefault="00095959" w14:paraId="5FE9D936" w14:textId="2A4845C2">
            <w:pPr>
              <w:pStyle w:val="Title"/>
              <w:jc w:val="center"/>
              <w:rPr>
                <w:rFonts w:ascii="Arial Narrow" w:hAnsi="Arial Narrow"/>
                <w:color w:val="000000" w:themeColor="text1"/>
                <w:sz w:val="28"/>
                <w:szCs w:val="28"/>
              </w:rPr>
            </w:pPr>
            <w:r w:rsidRPr="00051095">
              <w:rPr>
                <w:rFonts w:ascii="Arial Narrow" w:hAnsi="Arial Narrow"/>
                <w:color w:val="000000" w:themeColor="text1"/>
                <w:sz w:val="28"/>
                <w:szCs w:val="28"/>
              </w:rPr>
              <w:t>Role</w:t>
            </w:r>
          </w:p>
        </w:tc>
      </w:tr>
      <w:tr w:rsidRPr="00051095" w:rsidR="00051095" w:rsidTr="164A20B2" w14:paraId="29477950" w14:textId="77777777">
        <w:trPr>
          <w:trHeight w:val="180"/>
        </w:trPr>
        <w:tc>
          <w:tcPr>
            <w:tcW w:w="2263" w:type="dxa"/>
            <w:vMerge/>
            <w:tcMar/>
          </w:tcPr>
          <w:p w:rsidRPr="00051095" w:rsidR="00095959" w:rsidP="00095959" w:rsidRDefault="00095959" w14:paraId="4462D836" w14:textId="77777777">
            <w:pPr>
              <w:pStyle w:val="Title"/>
              <w:jc w:val="center"/>
              <w:rPr>
                <w:rFonts w:ascii="Arial Narrow" w:hAnsi="Arial Narrow"/>
                <w:b/>
                <w:bCs/>
                <w:color w:val="000000" w:themeColor="text1"/>
                <w:sz w:val="28"/>
                <w:szCs w:val="28"/>
              </w:rPr>
            </w:pPr>
          </w:p>
        </w:tc>
        <w:tc>
          <w:tcPr>
            <w:tcW w:w="2412" w:type="dxa"/>
            <w:tcMar/>
          </w:tcPr>
          <w:p w:rsidRPr="00051095" w:rsidR="00095959" w:rsidP="00095959" w:rsidRDefault="00095959" w14:paraId="1F0D6963" w14:textId="014EEBEF">
            <w:pPr>
              <w:pStyle w:val="Title"/>
              <w:jc w:val="center"/>
              <w:rPr>
                <w:rFonts w:ascii="Arial Narrow" w:hAnsi="Arial Narrow"/>
                <w:color w:val="000000" w:themeColor="text1"/>
                <w:sz w:val="28"/>
                <w:szCs w:val="28"/>
              </w:rPr>
            </w:pPr>
            <w:r w:rsidRPr="00051095">
              <w:rPr>
                <w:rFonts w:ascii="Arial Narrow" w:hAnsi="Arial Narrow"/>
                <w:color w:val="000000" w:themeColor="text1"/>
                <w:sz w:val="28"/>
                <w:szCs w:val="28"/>
              </w:rPr>
              <w:t>Team Member’s Name</w:t>
            </w:r>
          </w:p>
        </w:tc>
        <w:tc>
          <w:tcPr>
            <w:tcW w:w="4341" w:type="dxa"/>
            <w:tcMar/>
          </w:tcPr>
          <w:p w:rsidRPr="00051095" w:rsidR="00095959" w:rsidP="00095959" w:rsidRDefault="00095959" w14:paraId="6090ACF1" w14:textId="4BBDD211">
            <w:pPr>
              <w:pStyle w:val="Title"/>
              <w:jc w:val="center"/>
              <w:rPr>
                <w:rFonts w:ascii="Arial Narrow" w:hAnsi="Arial Narrow"/>
                <w:color w:val="000000" w:themeColor="text1"/>
                <w:sz w:val="28"/>
                <w:szCs w:val="28"/>
              </w:rPr>
            </w:pPr>
            <w:r w:rsidRPr="00051095">
              <w:rPr>
                <w:rFonts w:ascii="Arial Narrow" w:hAnsi="Arial Narrow"/>
                <w:color w:val="000000" w:themeColor="text1"/>
                <w:sz w:val="28"/>
                <w:szCs w:val="28"/>
              </w:rPr>
              <w:t>Role</w:t>
            </w:r>
          </w:p>
        </w:tc>
      </w:tr>
      <w:tr w:rsidRPr="00051095" w:rsidR="00051095" w:rsidTr="164A20B2" w14:paraId="0448D05E" w14:textId="77777777">
        <w:trPr>
          <w:trHeight w:val="252"/>
        </w:trPr>
        <w:tc>
          <w:tcPr>
            <w:tcW w:w="2263" w:type="dxa"/>
            <w:vMerge/>
            <w:tcMar/>
          </w:tcPr>
          <w:p w:rsidRPr="00051095" w:rsidR="00095959" w:rsidP="00095959" w:rsidRDefault="00095959" w14:paraId="65A9F35E" w14:textId="77777777">
            <w:pPr>
              <w:pStyle w:val="Title"/>
              <w:jc w:val="center"/>
              <w:rPr>
                <w:rFonts w:ascii="Arial Narrow" w:hAnsi="Arial Narrow"/>
                <w:b/>
                <w:bCs/>
                <w:color w:val="000000" w:themeColor="text1"/>
                <w:sz w:val="28"/>
                <w:szCs w:val="28"/>
              </w:rPr>
            </w:pPr>
          </w:p>
        </w:tc>
        <w:tc>
          <w:tcPr>
            <w:tcW w:w="2412" w:type="dxa"/>
            <w:tcMar/>
          </w:tcPr>
          <w:p w:rsidRPr="00051095" w:rsidR="00095959" w:rsidP="638627E8" w:rsidRDefault="64A84987" w14:paraId="02441DA5" w14:textId="69C4ECBB">
            <w:pPr>
              <w:jc w:val="center"/>
              <w:rPr>
                <w:rFonts w:ascii="Arial Narrow" w:hAnsi="Arial Narrow"/>
                <w:color w:val="000000" w:themeColor="text1"/>
                <w:sz w:val="28"/>
                <w:szCs w:val="28"/>
              </w:rPr>
            </w:pPr>
            <w:r w:rsidRPr="638627E8">
              <w:rPr>
                <w:rFonts w:ascii="Arial Narrow" w:hAnsi="Arial Narrow"/>
                <w:color w:val="000000" w:themeColor="text1"/>
                <w:sz w:val="28"/>
                <w:szCs w:val="28"/>
              </w:rPr>
              <w:t>Team    Member’s                   Name</w:t>
            </w:r>
          </w:p>
          <w:p w:rsidRPr="00051095" w:rsidR="00095959" w:rsidP="54B9F6A6" w:rsidRDefault="00095959" w14:paraId="43EA5ABA" w14:textId="4F7B8FFD"/>
        </w:tc>
        <w:tc>
          <w:tcPr>
            <w:tcW w:w="4341" w:type="dxa"/>
            <w:tcMar/>
          </w:tcPr>
          <w:p w:rsidRPr="00051095" w:rsidR="00095959" w:rsidP="00095959" w:rsidRDefault="00095959" w14:paraId="10A77BE6" w14:textId="41E60EA0">
            <w:pPr>
              <w:pStyle w:val="Title"/>
              <w:jc w:val="center"/>
              <w:rPr>
                <w:rFonts w:ascii="Arial Narrow" w:hAnsi="Arial Narrow"/>
                <w:color w:val="000000" w:themeColor="text1"/>
                <w:sz w:val="28"/>
                <w:szCs w:val="28"/>
              </w:rPr>
            </w:pPr>
          </w:p>
        </w:tc>
      </w:tr>
      <w:tr w:rsidRPr="00051095" w:rsidR="00051095" w:rsidTr="164A20B2" w14:paraId="5A87759B" w14:textId="398B17DC">
        <w:trPr>
          <w:trHeight w:val="252"/>
        </w:trPr>
        <w:tc>
          <w:tcPr>
            <w:tcW w:w="2263" w:type="dxa"/>
            <w:tcMar/>
          </w:tcPr>
          <w:p w:rsidRPr="00051095" w:rsidR="00095959" w:rsidP="00095959" w:rsidRDefault="00095959" w14:paraId="5364BBDA" w14:textId="3402C6FD">
            <w:pPr>
              <w:pStyle w:val="Title"/>
              <w:jc w:val="center"/>
              <w:rPr>
                <w:rFonts w:ascii="Arial Narrow" w:hAnsi="Arial Narrow"/>
                <w:b/>
                <w:bCs/>
                <w:color w:val="000000" w:themeColor="text1"/>
                <w:sz w:val="28"/>
                <w:szCs w:val="28"/>
              </w:rPr>
            </w:pPr>
            <w:r w:rsidRPr="00051095">
              <w:rPr>
                <w:rFonts w:ascii="Arial Narrow" w:hAnsi="Arial Narrow"/>
                <w:b/>
                <w:bCs/>
                <w:color w:val="000000" w:themeColor="text1"/>
                <w:sz w:val="28"/>
                <w:szCs w:val="28"/>
              </w:rPr>
              <w:t>Date</w:t>
            </w:r>
          </w:p>
        </w:tc>
        <w:tc>
          <w:tcPr>
            <w:tcW w:w="6753" w:type="dxa"/>
            <w:gridSpan w:val="2"/>
            <w:tcMar/>
          </w:tcPr>
          <w:p w:rsidRPr="00051095" w:rsidR="00095959" w:rsidP="00095959" w:rsidRDefault="00095959" w14:paraId="281F2B90" w14:textId="77777777">
            <w:pPr>
              <w:pStyle w:val="Title"/>
              <w:jc w:val="center"/>
              <w:rPr>
                <w:rFonts w:ascii="Arial Narrow" w:hAnsi="Arial Narrow"/>
                <w:color w:val="000000" w:themeColor="text1"/>
                <w:sz w:val="28"/>
                <w:szCs w:val="28"/>
              </w:rPr>
            </w:pPr>
          </w:p>
        </w:tc>
      </w:tr>
      <w:tr w:rsidRPr="00051095" w:rsidR="00051095" w:rsidTr="164A20B2" w14:paraId="3CC6A561" w14:textId="77777777">
        <w:trPr>
          <w:trHeight w:val="252"/>
        </w:trPr>
        <w:tc>
          <w:tcPr>
            <w:tcW w:w="2263" w:type="dxa"/>
            <w:tcMar/>
          </w:tcPr>
          <w:p w:rsidRPr="00051095" w:rsidR="00095959" w:rsidP="00095959" w:rsidRDefault="00095959" w14:paraId="4CBAA164" w14:textId="58FC79D3">
            <w:pPr>
              <w:pStyle w:val="Title"/>
              <w:jc w:val="center"/>
              <w:rPr>
                <w:rFonts w:ascii="Arial Narrow" w:hAnsi="Arial Narrow"/>
                <w:b/>
                <w:bCs/>
                <w:color w:val="000000" w:themeColor="text1"/>
                <w:sz w:val="28"/>
                <w:szCs w:val="28"/>
              </w:rPr>
            </w:pPr>
            <w:r w:rsidRPr="00051095">
              <w:rPr>
                <w:rFonts w:ascii="Arial Narrow" w:hAnsi="Arial Narrow"/>
                <w:b/>
                <w:bCs/>
                <w:color w:val="000000" w:themeColor="text1"/>
                <w:sz w:val="28"/>
                <w:szCs w:val="28"/>
              </w:rPr>
              <w:t>Document Version</w:t>
            </w:r>
          </w:p>
        </w:tc>
        <w:tc>
          <w:tcPr>
            <w:tcW w:w="6753" w:type="dxa"/>
            <w:gridSpan w:val="2"/>
            <w:tcMar/>
          </w:tcPr>
          <w:p w:rsidRPr="00051095" w:rsidR="00095959" w:rsidP="00095959" w:rsidRDefault="00095959" w14:paraId="2ECE5604" w14:textId="77777777">
            <w:pPr>
              <w:pStyle w:val="Title"/>
              <w:jc w:val="center"/>
              <w:rPr>
                <w:rFonts w:ascii="Arial Narrow" w:hAnsi="Arial Narrow"/>
                <w:color w:val="000000" w:themeColor="text1"/>
                <w:sz w:val="28"/>
                <w:szCs w:val="28"/>
              </w:rPr>
            </w:pPr>
          </w:p>
        </w:tc>
      </w:tr>
      <w:tr w:rsidRPr="00051095" w:rsidR="00051095" w:rsidTr="164A20B2" w14:paraId="396BDCD0" w14:textId="77777777">
        <w:trPr>
          <w:trHeight w:val="252"/>
        </w:trPr>
        <w:tc>
          <w:tcPr>
            <w:tcW w:w="2263" w:type="dxa"/>
            <w:tcMar/>
          </w:tcPr>
          <w:p w:rsidRPr="00051095" w:rsidR="00095959" w:rsidP="00095959" w:rsidRDefault="00095959" w14:paraId="6824ABC6" w14:textId="5BBBED48">
            <w:pPr>
              <w:pStyle w:val="Title"/>
              <w:jc w:val="center"/>
              <w:rPr>
                <w:rFonts w:ascii="Arial Narrow" w:hAnsi="Arial Narrow"/>
                <w:b/>
                <w:bCs/>
                <w:color w:val="000000" w:themeColor="text1"/>
                <w:sz w:val="28"/>
                <w:szCs w:val="28"/>
              </w:rPr>
            </w:pPr>
            <w:r w:rsidRPr="00051095">
              <w:rPr>
                <w:rFonts w:ascii="Arial Narrow" w:hAnsi="Arial Narrow"/>
                <w:b/>
                <w:bCs/>
                <w:color w:val="000000" w:themeColor="text1"/>
                <w:sz w:val="28"/>
                <w:szCs w:val="28"/>
              </w:rPr>
              <w:t>Classification</w:t>
            </w:r>
          </w:p>
        </w:tc>
        <w:tc>
          <w:tcPr>
            <w:tcW w:w="6753" w:type="dxa"/>
            <w:gridSpan w:val="2"/>
            <w:tcMar/>
          </w:tcPr>
          <w:p w:rsidRPr="00051095" w:rsidR="00095959" w:rsidP="00095959" w:rsidRDefault="00095959" w14:paraId="61DEBFAB" w14:textId="77777777">
            <w:pPr>
              <w:pStyle w:val="Title"/>
              <w:jc w:val="center"/>
              <w:rPr>
                <w:rFonts w:ascii="Arial Narrow" w:hAnsi="Arial Narrow"/>
                <w:color w:val="000000" w:themeColor="text1"/>
                <w:sz w:val="28"/>
                <w:szCs w:val="28"/>
              </w:rPr>
            </w:pPr>
          </w:p>
        </w:tc>
      </w:tr>
      <w:tr w:rsidRPr="00051095" w:rsidR="00051095" w:rsidTr="164A20B2" w14:paraId="497AF16C" w14:textId="77777777">
        <w:trPr>
          <w:trHeight w:val="252"/>
        </w:trPr>
        <w:tc>
          <w:tcPr>
            <w:tcW w:w="2263" w:type="dxa"/>
            <w:tcMar/>
          </w:tcPr>
          <w:p w:rsidRPr="00051095" w:rsidR="0021665E" w:rsidP="00095959" w:rsidRDefault="0021665E" w14:paraId="569C655E" w14:textId="194F034F">
            <w:pPr>
              <w:pStyle w:val="Title"/>
              <w:jc w:val="center"/>
              <w:rPr>
                <w:rFonts w:ascii="Arial Narrow" w:hAnsi="Arial Narrow"/>
                <w:b/>
                <w:bCs/>
                <w:color w:val="000000" w:themeColor="text1"/>
                <w:sz w:val="28"/>
                <w:szCs w:val="28"/>
              </w:rPr>
            </w:pPr>
            <w:r w:rsidRPr="00051095">
              <w:rPr>
                <w:rFonts w:ascii="Arial Narrow" w:hAnsi="Arial Narrow"/>
                <w:b/>
                <w:bCs/>
                <w:color w:val="000000" w:themeColor="text1"/>
                <w:sz w:val="28"/>
                <w:szCs w:val="28"/>
              </w:rPr>
              <w:t>Tutor</w:t>
            </w:r>
          </w:p>
        </w:tc>
        <w:tc>
          <w:tcPr>
            <w:tcW w:w="6753" w:type="dxa"/>
            <w:gridSpan w:val="2"/>
            <w:tcMar/>
          </w:tcPr>
          <w:p w:rsidRPr="00051095" w:rsidR="0021665E" w:rsidP="00095959" w:rsidRDefault="0021665E" w14:paraId="48E9B96A" w14:textId="77777777">
            <w:pPr>
              <w:pStyle w:val="Title"/>
              <w:jc w:val="center"/>
              <w:rPr>
                <w:rFonts w:ascii="Arial Narrow" w:hAnsi="Arial Narrow"/>
                <w:color w:val="000000" w:themeColor="text1"/>
                <w:sz w:val="28"/>
                <w:szCs w:val="28"/>
              </w:rPr>
            </w:pPr>
          </w:p>
        </w:tc>
      </w:tr>
    </w:tbl>
    <w:p w:rsidRPr="00051095" w:rsidR="00D16ABC" w:rsidP="00095959" w:rsidRDefault="00D16ABC" w14:paraId="1AA5C212" w14:textId="7030E53C">
      <w:pPr>
        <w:pStyle w:val="Subtitle"/>
        <w:rPr>
          <w:rFonts w:ascii="Arial Narrow" w:hAnsi="Arial Narrow"/>
          <w:color w:val="000000" w:themeColor="text1"/>
          <w:lang w:eastAsia="en-GB"/>
        </w:rPr>
      </w:pPr>
    </w:p>
    <w:p w:rsidRPr="00051095" w:rsidR="00D16ABC" w:rsidP="0021665E" w:rsidRDefault="00D16ABC" w14:paraId="601752F8" w14:textId="15C52187">
      <w:pPr>
        <w:jc w:val="both"/>
        <w:rPr>
          <w:rFonts w:ascii="Arial Narrow" w:hAnsi="Arial Narrow"/>
          <w:color w:val="000000" w:themeColor="text1"/>
          <w:lang w:eastAsia="en-GB"/>
        </w:rPr>
      </w:pPr>
      <w:r w:rsidRPr="00051095">
        <w:rPr>
          <w:rFonts w:ascii="Arial Narrow" w:hAnsi="Arial Narrow"/>
          <w:color w:val="000000" w:themeColor="text1"/>
        </w:rPr>
        <w:br/>
      </w:r>
      <w:r w:rsidRPr="00051095" w:rsidR="00095959">
        <w:rPr>
          <w:rFonts w:ascii="Arial Narrow" w:hAnsi="Arial Narrow"/>
          <w:b/>
          <w:bCs/>
          <w:color w:val="000000" w:themeColor="text1"/>
          <w:sz w:val="28"/>
          <w:szCs w:val="28"/>
        </w:rPr>
        <w:t>GAI Declaration</w:t>
      </w:r>
      <w:r w:rsidRPr="00051095" w:rsidR="0021665E">
        <w:rPr>
          <w:rFonts w:ascii="Arial Narrow" w:hAnsi="Arial Narrow"/>
          <w:b/>
          <w:bCs/>
          <w:color w:val="000000" w:themeColor="text1"/>
          <w:sz w:val="28"/>
          <w:szCs w:val="28"/>
        </w:rPr>
        <w:t>:</w:t>
      </w:r>
      <w:r w:rsidRPr="00051095" w:rsidR="0021665E">
        <w:rPr>
          <w:rFonts w:ascii="Arial Narrow" w:hAnsi="Arial Narrow"/>
          <w:b/>
          <w:bCs/>
          <w:color w:val="000000" w:themeColor="text1"/>
        </w:rPr>
        <w:t xml:space="preserve"> </w:t>
      </w:r>
      <w:r w:rsidR="00051095">
        <w:rPr>
          <w:rFonts w:ascii="Arial Narrow" w:hAnsi="Arial Narrow"/>
          <w:i/>
          <w:iCs/>
          <w:color w:val="000000" w:themeColor="text1"/>
        </w:rPr>
        <w:t>We</w:t>
      </w:r>
      <w:r w:rsidRPr="00051095" w:rsidR="0021665E">
        <w:rPr>
          <w:rFonts w:ascii="Arial Narrow" w:hAnsi="Arial Narrow"/>
          <w:i/>
          <w:iCs/>
          <w:color w:val="000000" w:themeColor="text1"/>
        </w:rPr>
        <w:t xml:space="preserve"> confirm that this </w:t>
      </w:r>
      <w:r w:rsidR="00051095">
        <w:rPr>
          <w:rFonts w:ascii="Arial Narrow" w:hAnsi="Arial Narrow"/>
          <w:i/>
          <w:iCs/>
          <w:color w:val="000000" w:themeColor="text1"/>
        </w:rPr>
        <w:t xml:space="preserve">group </w:t>
      </w:r>
      <w:r w:rsidRPr="00051095" w:rsidR="0021665E">
        <w:rPr>
          <w:rFonts w:ascii="Arial Narrow" w:hAnsi="Arial Narrow"/>
          <w:i/>
          <w:iCs/>
          <w:color w:val="000000" w:themeColor="text1"/>
        </w:rPr>
        <w:t xml:space="preserve">report is </w:t>
      </w:r>
      <w:r w:rsidR="00051095">
        <w:rPr>
          <w:rFonts w:ascii="Arial Narrow" w:hAnsi="Arial Narrow"/>
          <w:i/>
          <w:iCs/>
          <w:color w:val="000000" w:themeColor="text1"/>
        </w:rPr>
        <w:t>our</w:t>
      </w:r>
      <w:r w:rsidRPr="00051095" w:rsidR="0021665E">
        <w:rPr>
          <w:rFonts w:ascii="Arial Narrow" w:hAnsi="Arial Narrow"/>
          <w:i/>
          <w:iCs/>
          <w:color w:val="000000" w:themeColor="text1"/>
        </w:rPr>
        <w:t xml:space="preserve"> own work. All sources have been acknowledged through appropriate in</w:t>
      </w:r>
      <w:r w:rsidRPr="00051095" w:rsidR="0021665E">
        <w:rPr>
          <w:rFonts w:ascii="Arial Narrow" w:hAnsi="Arial Narrow"/>
          <w:i/>
          <w:iCs/>
          <w:color w:val="000000" w:themeColor="text1"/>
        </w:rPr>
        <w:noBreakHyphen/>
      </w:r>
      <w:r w:rsidRPr="00051095" w:rsidR="0021665E">
        <w:rPr>
          <w:rFonts w:ascii="Arial Narrow" w:hAnsi="Arial Narrow"/>
          <w:i/>
          <w:iCs/>
          <w:color w:val="000000" w:themeColor="text1"/>
        </w:rPr>
        <w:t xml:space="preserve">text citations and references. </w:t>
      </w:r>
      <w:r w:rsidR="00051095">
        <w:rPr>
          <w:rFonts w:ascii="Arial Narrow" w:hAnsi="Arial Narrow"/>
          <w:i/>
          <w:iCs/>
          <w:color w:val="000000" w:themeColor="text1"/>
        </w:rPr>
        <w:t>We</w:t>
      </w:r>
      <w:r w:rsidRPr="00051095" w:rsidR="0021665E">
        <w:rPr>
          <w:rFonts w:ascii="Arial Narrow" w:hAnsi="Arial Narrow"/>
          <w:i/>
          <w:iCs/>
          <w:color w:val="000000" w:themeColor="text1"/>
        </w:rPr>
        <w:t xml:space="preserve"> also dec</w:t>
      </w:r>
      <w:r w:rsidR="00317BF4">
        <w:rPr>
          <w:rFonts w:ascii="Arial Narrow" w:hAnsi="Arial Narrow"/>
          <w:i/>
          <w:iCs/>
          <w:color w:val="000000" w:themeColor="text1"/>
        </w:rPr>
        <w:t>l</w:t>
      </w:r>
      <w:r w:rsidRPr="00051095" w:rsidR="0021665E">
        <w:rPr>
          <w:rFonts w:ascii="Arial Narrow" w:hAnsi="Arial Narrow"/>
          <w:i/>
          <w:iCs/>
          <w:color w:val="000000" w:themeColor="text1"/>
        </w:rPr>
        <w:t xml:space="preserve">are that </w:t>
      </w:r>
      <w:r w:rsidR="00051095">
        <w:rPr>
          <w:rFonts w:ascii="Arial Narrow" w:hAnsi="Arial Narrow"/>
          <w:i/>
          <w:iCs/>
          <w:color w:val="000000" w:themeColor="text1"/>
        </w:rPr>
        <w:t>we</w:t>
      </w:r>
      <w:r w:rsidRPr="00051095" w:rsidR="0021665E">
        <w:rPr>
          <w:rFonts w:ascii="Arial Narrow" w:hAnsi="Arial Narrow"/>
          <w:i/>
          <w:iCs/>
          <w:color w:val="000000" w:themeColor="text1"/>
        </w:rPr>
        <w:t xml:space="preserve"> have used GAI to generate summary information which </w:t>
      </w:r>
      <w:r w:rsidR="00051095">
        <w:rPr>
          <w:rFonts w:ascii="Arial Narrow" w:hAnsi="Arial Narrow"/>
          <w:i/>
          <w:iCs/>
          <w:color w:val="000000" w:themeColor="text1"/>
        </w:rPr>
        <w:t>we</w:t>
      </w:r>
      <w:r w:rsidRPr="00051095" w:rsidR="0021665E">
        <w:rPr>
          <w:rFonts w:ascii="Arial Narrow" w:hAnsi="Arial Narrow"/>
          <w:i/>
          <w:iCs/>
          <w:color w:val="000000" w:themeColor="text1"/>
        </w:rPr>
        <w:t xml:space="preserve"> have </w:t>
      </w:r>
      <w:r w:rsidR="00051095">
        <w:rPr>
          <w:rFonts w:ascii="Arial Narrow" w:hAnsi="Arial Narrow"/>
          <w:i/>
          <w:iCs/>
          <w:color w:val="000000" w:themeColor="text1"/>
        </w:rPr>
        <w:t xml:space="preserve">reorganised and </w:t>
      </w:r>
      <w:r w:rsidR="00317BF4">
        <w:rPr>
          <w:rFonts w:ascii="Arial Narrow" w:hAnsi="Arial Narrow"/>
          <w:i/>
          <w:iCs/>
          <w:color w:val="000000" w:themeColor="text1"/>
        </w:rPr>
        <w:t xml:space="preserve">rewritten </w:t>
      </w:r>
      <w:r w:rsidRPr="00051095" w:rsidR="00317BF4">
        <w:rPr>
          <w:rFonts w:ascii="Arial Narrow" w:hAnsi="Arial Narrow"/>
          <w:i/>
          <w:iCs/>
          <w:color w:val="000000" w:themeColor="text1"/>
        </w:rPr>
        <w:t>in</w:t>
      </w:r>
      <w:r w:rsidRPr="00051095" w:rsidR="0021665E">
        <w:rPr>
          <w:rFonts w:ascii="Arial Narrow" w:hAnsi="Arial Narrow"/>
          <w:i/>
          <w:iCs/>
          <w:color w:val="000000" w:themeColor="text1"/>
        </w:rPr>
        <w:t xml:space="preserve"> our own words and referenced</w:t>
      </w:r>
      <w:r w:rsidRPr="00051095" w:rsidR="00CE0478">
        <w:rPr>
          <w:rFonts w:ascii="Arial Narrow" w:hAnsi="Arial Narrow"/>
          <w:i/>
          <w:iCs/>
          <w:color w:val="000000" w:themeColor="text1"/>
        </w:rPr>
        <w:t>.</w:t>
      </w:r>
      <w:r w:rsidRPr="00051095" w:rsidR="00CE0478">
        <w:rPr>
          <w:rFonts w:ascii="Arial Narrow" w:hAnsi="Arial Narrow"/>
          <w:b/>
          <w:bCs/>
          <w:i/>
          <w:iCs/>
          <w:color w:val="000000" w:themeColor="text1"/>
        </w:rPr>
        <w:t xml:space="preserve"> </w:t>
      </w:r>
    </w:p>
    <w:p w:rsidRPr="00051095" w:rsidR="00D16ABC" w:rsidRDefault="00D16ABC" w14:paraId="41920437" w14:textId="77777777">
      <w:pPr>
        <w:spacing w:after="240"/>
        <w:rPr>
          <w:rFonts w:ascii="Arial Narrow" w:hAnsi="Arial Narrow"/>
          <w:color w:val="000000" w:themeColor="text1"/>
          <w:lang w:eastAsia="en-GB"/>
        </w:rPr>
      </w:pPr>
      <w:r w:rsidRPr="00051095">
        <w:rPr>
          <w:rFonts w:ascii="Arial Narrow" w:hAnsi="Arial Narrow"/>
          <w:color w:val="000000" w:themeColor="text1"/>
        </w:rPr>
        <w:br/>
      </w:r>
    </w:p>
    <w:p w:rsidRPr="00051095" w:rsidR="00D16ABC" w:rsidP="00D16ABC" w:rsidRDefault="00D16ABC" w14:paraId="3B992880" w14:textId="77777777">
      <w:pPr>
        <w:rPr>
          <w:rFonts w:ascii="Arial Narrow" w:hAnsi="Arial Narrow" w:cs="Arial"/>
          <w:color w:val="000000" w:themeColor="text1"/>
          <w:sz w:val="2"/>
          <w:szCs w:val="2"/>
        </w:rPr>
      </w:pPr>
      <w:r w:rsidRPr="164A20B2">
        <w:rPr>
          <w:rFonts w:ascii="Arial Narrow" w:hAnsi="Arial Narrow" w:cs="Arial"/>
          <w:color w:val="000000" w:themeColor="text1" w:themeTint="FF" w:themeShade="FF"/>
          <w:sz w:val="2"/>
          <w:szCs w:val="2"/>
        </w:rPr>
        <w:br w:type="page"/>
      </w:r>
    </w:p>
    <w:p w:rsidR="00D16ABC" w:rsidP="164A20B2" w:rsidRDefault="00D16ABC" w14:paraId="14E79BB1" w14:noSpellErr="1" w14:textId="35B81705">
      <w:pPr>
        <w:pStyle w:val="TOC1"/>
        <w:tabs>
          <w:tab w:val="right" w:leader="dot" w:pos="9016"/>
        </w:tabs>
        <w:rPr>
          <w:rFonts w:eastAsia="游明朝" w:eastAsiaTheme="minorEastAsia"/>
          <w:noProof/>
          <w:lang w:eastAsia="ja-JP"/>
        </w:rPr>
      </w:pPr>
      <w:r w:rsidRPr="164A20B2">
        <w:rPr>
          <w:rFonts w:ascii="Arial Narrow" w:hAnsi="Arial Narrow"/>
          <w:color w:val="000000" w:themeColor="text1" w:themeTint="FF" w:themeShade="FF"/>
        </w:rPr>
        <w:fldChar w:fldCharType="begin"/>
      </w:r>
      <w:r w:rsidRPr="164A20B2">
        <w:rPr>
          <w:rFonts w:ascii="Arial Narrow" w:hAnsi="Arial Narrow" w:cs="Arial"/>
          <w:color w:val="000000" w:themeColor="text1" w:themeTint="FF" w:themeShade="FF"/>
        </w:rPr>
        <w:instrText xml:space="preserve"> TOC \o "1-3" \h \* MERGEFORMAT </w:instrText>
      </w:r>
      <w:r w:rsidRPr="164A20B2">
        <w:rPr>
          <w:rFonts w:ascii="Arial Narrow" w:hAnsi="Arial Narrow"/>
          <w:color w:val="000000" w:themeColor="text1" w:themeTint="FF" w:themeShade="FF"/>
        </w:rPr>
        <w:fldChar w:fldCharType="separate"/>
      </w:r>
      <w:r>
        <w:fldChar w:fldCharType="begin"/>
      </w:r>
      <w:r>
        <w:instrText xml:space="preserve">HYPERLINK  \l "_Toc243454143"</w:instrText>
      </w:r>
      <w:r>
        <w:fldChar w:fldCharType="separate"/>
      </w:r>
      <w:r w:rsidRPr="164A20B2" w:rsidR="00C30944">
        <w:rPr>
          <w:rStyle w:val="Hyperlink"/>
          <w:rFonts w:ascii="Arial Narrow" w:hAnsi="Arial Narrow"/>
          <w:noProof/>
        </w:rPr>
        <w:t xml:space="preserve">1. </w:t>
      </w:r>
      <w:r w:rsidRPr="164A20B2" w:rsidR="00C30944">
        <w:rPr>
          <w:rStyle w:val="Hyperlink"/>
          <w:rFonts w:ascii="Arial Narrow" w:hAnsi="Arial Narrow"/>
          <w:b w:val="1"/>
          <w:bCs w:val="1"/>
          <w:noProof/>
        </w:rPr>
        <w:t>Introduction</w:t>
      </w:r>
      <w:r>
        <w:tab/>
      </w:r>
      <w:r w:rsidRPr="164A20B2">
        <w:rPr>
          <w:noProof/>
        </w:rPr>
        <w:fldChar w:fldCharType="begin"/>
      </w:r>
      <w:r w:rsidRPr="164A20B2">
        <w:rPr>
          <w:noProof/>
        </w:rPr>
        <w:instrText xml:space="preserve"> PAGEREF _Toc243454143 \h </w:instrText>
      </w:r>
      <w:r w:rsidRPr="164A20B2">
        <w:rPr>
          <w:noProof/>
        </w:rPr>
        <w:fldChar w:fldCharType="separate"/>
      </w:r>
      <w:r w:rsidRPr="164A20B2" w:rsidR="00C30944">
        <w:rPr>
          <w:noProof/>
        </w:rPr>
        <w:t>3</w:t>
      </w:r>
      <w:r w:rsidRPr="164A20B2">
        <w:rPr>
          <w:noProof/>
        </w:rPr>
        <w:fldChar w:fldCharType="end"/>
      </w:r>
      <w:r>
        <w:fldChar w:fldCharType="end"/>
      </w:r>
    </w:p>
    <w:p w:rsidR="00C30944" w:rsidP="164A20B2" w:rsidRDefault="00C30944" w14:paraId="5F3D6BFE" w14:noSpellErr="1" w14:textId="33040632">
      <w:pPr>
        <w:pStyle w:val="TOC2"/>
        <w:tabs>
          <w:tab w:val="right" w:leader="dot" w:pos="9016"/>
        </w:tabs>
        <w:rPr>
          <w:rFonts w:eastAsia="游明朝" w:eastAsiaTheme="minorEastAsia"/>
          <w:noProof/>
          <w:lang w:eastAsia="ja-JP"/>
        </w:rPr>
      </w:pPr>
      <w:r>
        <w:fldChar w:fldCharType="begin"/>
      </w:r>
      <w:r>
        <w:instrText xml:space="preserve">HYPERLINK  \l "_Toc243454144"</w:instrText>
      </w:r>
      <w:r>
        <w:fldChar w:fldCharType="separate"/>
      </w:r>
      <w:r w:rsidRPr="164A20B2" w:rsidR="00C30944">
        <w:rPr>
          <w:rStyle w:val="Hyperlink"/>
          <w:rFonts w:ascii="Arial Narrow" w:hAnsi="Arial Narrow"/>
          <w:b w:val="1"/>
          <w:bCs w:val="1"/>
          <w:noProof/>
        </w:rPr>
        <w:t>1.1 Purpose and Objectives</w:t>
      </w:r>
      <w:r>
        <w:tab/>
      </w:r>
      <w:r w:rsidRPr="164A20B2">
        <w:rPr>
          <w:noProof/>
        </w:rPr>
        <w:fldChar w:fldCharType="begin"/>
      </w:r>
      <w:r w:rsidRPr="164A20B2">
        <w:rPr>
          <w:noProof/>
        </w:rPr>
        <w:instrText xml:space="preserve"> PAGEREF _Toc243454144 \h </w:instrText>
      </w:r>
      <w:r w:rsidRPr="164A20B2">
        <w:rPr>
          <w:noProof/>
        </w:rPr>
        <w:fldChar w:fldCharType="separate"/>
      </w:r>
      <w:r w:rsidRPr="164A20B2" w:rsidR="00C30944">
        <w:rPr>
          <w:noProof/>
        </w:rPr>
        <w:t>3</w:t>
      </w:r>
      <w:r w:rsidRPr="164A20B2">
        <w:rPr>
          <w:noProof/>
        </w:rPr>
        <w:fldChar w:fldCharType="end"/>
      </w:r>
      <w:r>
        <w:fldChar w:fldCharType="end"/>
      </w:r>
    </w:p>
    <w:p w:rsidR="00C30944" w:rsidP="164A20B2" w:rsidRDefault="00C30944" w14:paraId="32C00440" w14:noSpellErr="1" w14:textId="7676AD46">
      <w:pPr>
        <w:pStyle w:val="TOC2"/>
        <w:tabs>
          <w:tab w:val="right" w:leader="dot" w:pos="9016"/>
        </w:tabs>
        <w:rPr>
          <w:rFonts w:eastAsia="游明朝" w:eastAsiaTheme="minorEastAsia"/>
          <w:noProof/>
          <w:lang w:eastAsia="ja-JP"/>
        </w:rPr>
      </w:pPr>
      <w:r>
        <w:fldChar w:fldCharType="begin"/>
      </w:r>
      <w:r>
        <w:instrText xml:space="preserve">HYPERLINK  \l "_Toc243454145"</w:instrText>
      </w:r>
      <w:r>
        <w:fldChar w:fldCharType="separate"/>
      </w:r>
      <w:r w:rsidRPr="164A20B2" w:rsidR="00C30944">
        <w:rPr>
          <w:rStyle w:val="Hyperlink"/>
          <w:rFonts w:ascii="Arial Narrow" w:hAnsi="Arial Narrow"/>
          <w:b w:val="1"/>
          <w:bCs w:val="1"/>
          <w:noProof/>
        </w:rPr>
        <w:t>1.2 Scope and Intended Audience</w:t>
      </w:r>
      <w:r>
        <w:tab/>
      </w:r>
      <w:r w:rsidRPr="164A20B2">
        <w:rPr>
          <w:noProof/>
        </w:rPr>
        <w:fldChar w:fldCharType="begin"/>
      </w:r>
      <w:r w:rsidRPr="164A20B2">
        <w:rPr>
          <w:noProof/>
        </w:rPr>
        <w:instrText xml:space="preserve"> PAGEREF _Toc243454145 \h </w:instrText>
      </w:r>
      <w:r w:rsidRPr="164A20B2">
        <w:rPr>
          <w:noProof/>
        </w:rPr>
        <w:fldChar w:fldCharType="separate"/>
      </w:r>
      <w:r w:rsidRPr="164A20B2" w:rsidR="00C30944">
        <w:rPr>
          <w:noProof/>
        </w:rPr>
        <w:t>3</w:t>
      </w:r>
      <w:r w:rsidRPr="164A20B2">
        <w:rPr>
          <w:noProof/>
        </w:rPr>
        <w:fldChar w:fldCharType="end"/>
      </w:r>
      <w:r>
        <w:fldChar w:fldCharType="end"/>
      </w:r>
    </w:p>
    <w:p w:rsidR="00C30944" w:rsidP="164A20B2" w:rsidRDefault="00C30944" w14:paraId="5D405716" w14:noSpellErr="1" w14:textId="23281657">
      <w:pPr>
        <w:pStyle w:val="TOC1"/>
        <w:tabs>
          <w:tab w:val="right" w:leader="dot" w:pos="9016"/>
        </w:tabs>
        <w:rPr>
          <w:rFonts w:eastAsia="游明朝" w:eastAsiaTheme="minorEastAsia"/>
          <w:noProof/>
          <w:lang w:eastAsia="ja-JP"/>
        </w:rPr>
      </w:pPr>
      <w:r>
        <w:fldChar w:fldCharType="begin"/>
      </w:r>
      <w:r>
        <w:instrText xml:space="preserve">HYPERLINK  \l "_Toc243454146"</w:instrText>
      </w:r>
      <w:r>
        <w:fldChar w:fldCharType="separate"/>
      </w:r>
      <w:r w:rsidRPr="164A20B2" w:rsidR="00C30944">
        <w:rPr>
          <w:rStyle w:val="Hyperlink"/>
          <w:rFonts w:ascii="Arial Narrow" w:hAnsi="Arial Narrow"/>
          <w:b w:val="1"/>
          <w:bCs w:val="1"/>
          <w:noProof/>
        </w:rPr>
        <w:t>2. Password Hygiene</w:t>
      </w:r>
      <w:r>
        <w:tab/>
      </w:r>
      <w:r w:rsidRPr="164A20B2">
        <w:rPr>
          <w:noProof/>
        </w:rPr>
        <w:fldChar w:fldCharType="begin"/>
      </w:r>
      <w:r w:rsidRPr="164A20B2">
        <w:rPr>
          <w:noProof/>
        </w:rPr>
        <w:instrText xml:space="preserve"> PAGEREF _Toc243454146 \h </w:instrText>
      </w:r>
      <w:r w:rsidRPr="164A20B2">
        <w:rPr>
          <w:noProof/>
        </w:rPr>
        <w:fldChar w:fldCharType="separate"/>
      </w:r>
      <w:r w:rsidRPr="164A20B2" w:rsidR="00C30944">
        <w:rPr>
          <w:noProof/>
        </w:rPr>
        <w:t>3</w:t>
      </w:r>
      <w:r w:rsidRPr="164A20B2">
        <w:rPr>
          <w:noProof/>
        </w:rPr>
        <w:fldChar w:fldCharType="end"/>
      </w:r>
      <w:r>
        <w:fldChar w:fldCharType="end"/>
      </w:r>
    </w:p>
    <w:p w:rsidR="00C30944" w:rsidP="164A20B2" w:rsidRDefault="00C30944" w14:paraId="59E50997" w14:noSpellErr="1" w14:textId="67AC870F">
      <w:pPr>
        <w:pStyle w:val="TOC2"/>
        <w:tabs>
          <w:tab w:val="right" w:leader="dot" w:pos="9016"/>
        </w:tabs>
        <w:rPr>
          <w:rFonts w:eastAsia="游明朝" w:eastAsiaTheme="minorEastAsia"/>
          <w:noProof/>
          <w:lang w:eastAsia="ja-JP"/>
        </w:rPr>
      </w:pPr>
      <w:r>
        <w:fldChar w:fldCharType="begin"/>
      </w:r>
      <w:r>
        <w:instrText xml:space="preserve">HYPERLINK  \l "_Toc243454147"</w:instrText>
      </w:r>
      <w:r>
        <w:fldChar w:fldCharType="separate"/>
      </w:r>
      <w:r w:rsidRPr="164A20B2" w:rsidR="00C30944">
        <w:rPr>
          <w:rStyle w:val="Hyperlink"/>
          <w:noProof/>
        </w:rPr>
        <w:t>2.1 What is Password Hygiene</w:t>
      </w:r>
      <w:r>
        <w:tab/>
      </w:r>
      <w:r w:rsidRPr="164A20B2">
        <w:rPr>
          <w:noProof/>
        </w:rPr>
        <w:fldChar w:fldCharType="begin"/>
      </w:r>
      <w:r w:rsidRPr="164A20B2">
        <w:rPr>
          <w:noProof/>
        </w:rPr>
        <w:instrText xml:space="preserve"> PAGEREF _Toc243454147 \h </w:instrText>
      </w:r>
      <w:r w:rsidRPr="164A20B2">
        <w:rPr>
          <w:noProof/>
        </w:rPr>
        <w:fldChar w:fldCharType="separate"/>
      </w:r>
      <w:r w:rsidRPr="164A20B2" w:rsidR="00C30944">
        <w:rPr>
          <w:noProof/>
        </w:rPr>
        <w:t>3</w:t>
      </w:r>
      <w:r w:rsidRPr="164A20B2">
        <w:rPr>
          <w:noProof/>
        </w:rPr>
        <w:fldChar w:fldCharType="end"/>
      </w:r>
      <w:r>
        <w:fldChar w:fldCharType="end"/>
      </w:r>
    </w:p>
    <w:p w:rsidR="00C30944" w:rsidP="164A20B2" w:rsidRDefault="00C30944" w14:paraId="756D2E97" w14:noSpellErr="1" w14:textId="2F0E7E2A">
      <w:pPr>
        <w:pStyle w:val="TOC2"/>
        <w:tabs>
          <w:tab w:val="right" w:leader="dot" w:pos="9016"/>
        </w:tabs>
        <w:rPr>
          <w:rFonts w:eastAsia="游明朝" w:eastAsiaTheme="minorEastAsia"/>
          <w:noProof/>
          <w:lang w:eastAsia="ja-JP"/>
        </w:rPr>
      </w:pPr>
      <w:r>
        <w:fldChar w:fldCharType="begin"/>
      </w:r>
      <w:r>
        <w:instrText xml:space="preserve">HYPERLINK  \l "_Toc243454148"</w:instrText>
      </w:r>
      <w:r>
        <w:fldChar w:fldCharType="separate"/>
      </w:r>
      <w:r w:rsidRPr="164A20B2" w:rsidR="00C30944">
        <w:rPr>
          <w:rStyle w:val="Hyperlink"/>
          <w:noProof/>
        </w:rPr>
        <w:t>2.2 Strong password</w:t>
      </w:r>
      <w:r>
        <w:tab/>
      </w:r>
      <w:r w:rsidRPr="164A20B2">
        <w:rPr>
          <w:noProof/>
        </w:rPr>
        <w:fldChar w:fldCharType="begin"/>
      </w:r>
      <w:r w:rsidRPr="164A20B2">
        <w:rPr>
          <w:noProof/>
        </w:rPr>
        <w:instrText xml:space="preserve"> PAGEREF _Toc243454148 \h </w:instrText>
      </w:r>
      <w:r w:rsidRPr="164A20B2">
        <w:rPr>
          <w:noProof/>
        </w:rPr>
        <w:fldChar w:fldCharType="separate"/>
      </w:r>
      <w:r w:rsidRPr="164A20B2" w:rsidR="00C30944">
        <w:rPr>
          <w:noProof/>
        </w:rPr>
        <w:t>3</w:t>
      </w:r>
      <w:r w:rsidRPr="164A20B2">
        <w:rPr>
          <w:noProof/>
        </w:rPr>
        <w:fldChar w:fldCharType="end"/>
      </w:r>
      <w:r>
        <w:fldChar w:fldCharType="end"/>
      </w:r>
    </w:p>
    <w:p w:rsidR="00C30944" w:rsidP="164A20B2" w:rsidRDefault="00C30944" w14:paraId="4CF461F2" w14:noSpellErr="1" w14:textId="6E7160B1">
      <w:pPr>
        <w:pStyle w:val="TOC2"/>
        <w:tabs>
          <w:tab w:val="right" w:leader="dot" w:pos="9016"/>
        </w:tabs>
        <w:rPr>
          <w:rFonts w:eastAsia="游明朝" w:eastAsiaTheme="minorEastAsia"/>
          <w:noProof/>
          <w:lang w:eastAsia="ja-JP"/>
        </w:rPr>
      </w:pPr>
      <w:r>
        <w:fldChar w:fldCharType="begin"/>
      </w:r>
      <w:r>
        <w:instrText xml:space="preserve">HYPERLINK  \l "_Toc243454149"</w:instrText>
      </w:r>
      <w:r>
        <w:fldChar w:fldCharType="separate"/>
      </w:r>
      <w:r w:rsidRPr="164A20B2" w:rsidR="00C30944">
        <w:rPr>
          <w:rStyle w:val="Hyperlink"/>
          <w:noProof/>
        </w:rPr>
        <w:t>2.3 Password Manager</w:t>
      </w:r>
      <w:r>
        <w:tab/>
      </w:r>
      <w:r w:rsidRPr="164A20B2">
        <w:rPr>
          <w:noProof/>
        </w:rPr>
        <w:fldChar w:fldCharType="begin"/>
      </w:r>
      <w:r w:rsidRPr="164A20B2">
        <w:rPr>
          <w:noProof/>
        </w:rPr>
        <w:instrText xml:space="preserve"> PAGEREF _Toc243454149 \h </w:instrText>
      </w:r>
      <w:r w:rsidRPr="164A20B2">
        <w:rPr>
          <w:noProof/>
        </w:rPr>
        <w:fldChar w:fldCharType="separate"/>
      </w:r>
      <w:r w:rsidRPr="164A20B2" w:rsidR="00C30944">
        <w:rPr>
          <w:noProof/>
        </w:rPr>
        <w:t>4</w:t>
      </w:r>
      <w:r w:rsidRPr="164A20B2">
        <w:rPr>
          <w:noProof/>
        </w:rPr>
        <w:fldChar w:fldCharType="end"/>
      </w:r>
      <w:r>
        <w:fldChar w:fldCharType="end"/>
      </w:r>
    </w:p>
    <w:p w:rsidR="00C30944" w:rsidP="164A20B2" w:rsidRDefault="00C30944" w14:paraId="2B276AE6" w14:noSpellErr="1" w14:textId="619D50AD">
      <w:pPr>
        <w:pStyle w:val="TOC2"/>
        <w:tabs>
          <w:tab w:val="right" w:leader="dot" w:pos="9016"/>
        </w:tabs>
        <w:rPr>
          <w:rFonts w:eastAsia="游明朝" w:eastAsiaTheme="minorEastAsia"/>
          <w:noProof/>
          <w:lang w:eastAsia="ja-JP"/>
        </w:rPr>
      </w:pPr>
      <w:r>
        <w:fldChar w:fldCharType="begin"/>
      </w:r>
      <w:r>
        <w:instrText xml:space="preserve">HYPERLINK  \l "_Toc243454150"</w:instrText>
      </w:r>
      <w:r>
        <w:fldChar w:fldCharType="separate"/>
      </w:r>
      <w:r w:rsidRPr="164A20B2" w:rsidR="00C30944">
        <w:rPr>
          <w:rStyle w:val="Hyperlink"/>
          <w:noProof/>
        </w:rPr>
        <w:t>2.4 Credential reuse</w:t>
      </w:r>
      <w:r>
        <w:tab/>
      </w:r>
      <w:r w:rsidRPr="164A20B2">
        <w:rPr>
          <w:noProof/>
        </w:rPr>
        <w:fldChar w:fldCharType="begin"/>
      </w:r>
      <w:r w:rsidRPr="164A20B2">
        <w:rPr>
          <w:noProof/>
        </w:rPr>
        <w:instrText xml:space="preserve"> PAGEREF _Toc243454150 \h </w:instrText>
      </w:r>
      <w:r w:rsidRPr="164A20B2">
        <w:rPr>
          <w:noProof/>
        </w:rPr>
        <w:fldChar w:fldCharType="separate"/>
      </w:r>
      <w:r w:rsidRPr="164A20B2" w:rsidR="00C30944">
        <w:rPr>
          <w:noProof/>
        </w:rPr>
        <w:t>4</w:t>
      </w:r>
      <w:r w:rsidRPr="164A20B2">
        <w:rPr>
          <w:noProof/>
        </w:rPr>
        <w:fldChar w:fldCharType="end"/>
      </w:r>
      <w:r>
        <w:fldChar w:fldCharType="end"/>
      </w:r>
    </w:p>
    <w:p w:rsidR="00C30944" w:rsidP="164A20B2" w:rsidRDefault="00C30944" w14:paraId="5401ADA7" w14:noSpellErr="1" w14:textId="32548E30">
      <w:pPr>
        <w:pStyle w:val="TOC2"/>
        <w:tabs>
          <w:tab w:val="right" w:leader="dot" w:pos="9016"/>
        </w:tabs>
        <w:rPr>
          <w:rFonts w:eastAsia="游明朝" w:eastAsiaTheme="minorEastAsia"/>
          <w:noProof/>
          <w:lang w:eastAsia="ja-JP"/>
        </w:rPr>
      </w:pPr>
      <w:r>
        <w:fldChar w:fldCharType="begin"/>
      </w:r>
      <w:r>
        <w:instrText xml:space="preserve">HYPERLINK  \l "_Toc243454151"</w:instrText>
      </w:r>
      <w:r>
        <w:fldChar w:fldCharType="separate"/>
      </w:r>
      <w:r w:rsidRPr="164A20B2" w:rsidR="00C30944">
        <w:rPr>
          <w:rStyle w:val="Hyperlink"/>
          <w:noProof/>
        </w:rPr>
        <w:t>2.5 Breaches due to weak password</w:t>
      </w:r>
      <w:r>
        <w:tab/>
      </w:r>
      <w:r w:rsidRPr="164A20B2">
        <w:rPr>
          <w:noProof/>
        </w:rPr>
        <w:fldChar w:fldCharType="begin"/>
      </w:r>
      <w:r w:rsidRPr="164A20B2">
        <w:rPr>
          <w:noProof/>
        </w:rPr>
        <w:instrText xml:space="preserve"> PAGEREF _Toc243454151 \h </w:instrText>
      </w:r>
      <w:r w:rsidRPr="164A20B2">
        <w:rPr>
          <w:noProof/>
        </w:rPr>
        <w:fldChar w:fldCharType="separate"/>
      </w:r>
      <w:r w:rsidRPr="164A20B2" w:rsidR="00C30944">
        <w:rPr>
          <w:noProof/>
        </w:rPr>
        <w:t>4</w:t>
      </w:r>
      <w:r w:rsidRPr="164A20B2">
        <w:rPr>
          <w:noProof/>
        </w:rPr>
        <w:fldChar w:fldCharType="end"/>
      </w:r>
      <w:r>
        <w:fldChar w:fldCharType="end"/>
      </w:r>
    </w:p>
    <w:p w:rsidR="00C30944" w:rsidP="164A20B2" w:rsidRDefault="00C30944" w14:paraId="25E39D58" w14:noSpellErr="1" w14:textId="4D213F23">
      <w:pPr>
        <w:pStyle w:val="TOC1"/>
        <w:tabs>
          <w:tab w:val="right" w:leader="dot" w:pos="9016"/>
        </w:tabs>
        <w:rPr>
          <w:rFonts w:eastAsia="游明朝" w:eastAsiaTheme="minorEastAsia"/>
          <w:noProof/>
          <w:lang w:eastAsia="ja-JP"/>
        </w:rPr>
      </w:pPr>
      <w:r>
        <w:fldChar w:fldCharType="begin"/>
      </w:r>
      <w:r>
        <w:instrText xml:space="preserve">HYPERLINK  \l "_Toc243454152"</w:instrText>
      </w:r>
      <w:r>
        <w:fldChar w:fldCharType="separate"/>
      </w:r>
      <w:r w:rsidRPr="164A20B2" w:rsidR="00C30944">
        <w:rPr>
          <w:rStyle w:val="Hyperlink"/>
          <w:rFonts w:ascii="Arial Narrow" w:hAnsi="Arial Narrow"/>
          <w:b w:val="1"/>
          <w:bCs w:val="1"/>
          <w:noProof/>
        </w:rPr>
        <w:t>3. Two-Factor Authentication</w:t>
      </w:r>
      <w:r>
        <w:tab/>
      </w:r>
      <w:r w:rsidRPr="164A20B2">
        <w:rPr>
          <w:noProof/>
        </w:rPr>
        <w:fldChar w:fldCharType="begin"/>
      </w:r>
      <w:r w:rsidRPr="164A20B2">
        <w:rPr>
          <w:noProof/>
        </w:rPr>
        <w:instrText xml:space="preserve"> PAGEREF _Toc243454152 \h </w:instrText>
      </w:r>
      <w:r w:rsidRPr="164A20B2">
        <w:rPr>
          <w:noProof/>
        </w:rPr>
        <w:fldChar w:fldCharType="separate"/>
      </w:r>
      <w:r w:rsidRPr="164A20B2" w:rsidR="00C30944">
        <w:rPr>
          <w:noProof/>
        </w:rPr>
        <w:t>5</w:t>
      </w:r>
      <w:r w:rsidRPr="164A20B2">
        <w:rPr>
          <w:noProof/>
        </w:rPr>
        <w:fldChar w:fldCharType="end"/>
      </w:r>
      <w:r>
        <w:fldChar w:fldCharType="end"/>
      </w:r>
    </w:p>
    <w:p w:rsidR="00C30944" w:rsidP="164A20B2" w:rsidRDefault="00C30944" w14:paraId="0564194C" w14:noSpellErr="1" w14:textId="3ED9261E">
      <w:pPr>
        <w:pStyle w:val="TOC2"/>
        <w:tabs>
          <w:tab w:val="right" w:leader="dot" w:pos="9016"/>
        </w:tabs>
        <w:rPr>
          <w:rFonts w:eastAsia="游明朝" w:eastAsiaTheme="minorEastAsia"/>
          <w:noProof/>
          <w:lang w:eastAsia="ja-JP"/>
        </w:rPr>
      </w:pPr>
      <w:r>
        <w:fldChar w:fldCharType="begin"/>
      </w:r>
      <w:r>
        <w:instrText xml:space="preserve">HYPERLINK  \l "_Toc243454153"</w:instrText>
      </w:r>
      <w:r>
        <w:fldChar w:fldCharType="separate"/>
      </w:r>
      <w:r w:rsidRPr="164A20B2" w:rsidR="00C30944">
        <w:rPr>
          <w:rStyle w:val="Hyperlink"/>
          <w:rFonts w:ascii="Arial Narrow" w:hAnsi="Arial Narrow"/>
          <w:b w:val="1"/>
          <w:bCs w:val="1"/>
          <w:noProof/>
        </w:rPr>
        <w:t>3.1 Purpose and Benefits</w:t>
      </w:r>
      <w:r>
        <w:tab/>
      </w:r>
      <w:r w:rsidRPr="164A20B2">
        <w:rPr>
          <w:noProof/>
        </w:rPr>
        <w:fldChar w:fldCharType="begin"/>
      </w:r>
      <w:r w:rsidRPr="164A20B2">
        <w:rPr>
          <w:noProof/>
        </w:rPr>
        <w:instrText xml:space="preserve"> PAGEREF _Toc243454153 \h </w:instrText>
      </w:r>
      <w:r w:rsidRPr="164A20B2">
        <w:rPr>
          <w:noProof/>
        </w:rPr>
        <w:fldChar w:fldCharType="separate"/>
      </w:r>
      <w:r w:rsidRPr="164A20B2" w:rsidR="00C30944">
        <w:rPr>
          <w:noProof/>
        </w:rPr>
        <w:t>5</w:t>
      </w:r>
      <w:r w:rsidRPr="164A20B2">
        <w:rPr>
          <w:noProof/>
        </w:rPr>
        <w:fldChar w:fldCharType="end"/>
      </w:r>
      <w:r>
        <w:fldChar w:fldCharType="end"/>
      </w:r>
    </w:p>
    <w:p w:rsidR="00C30944" w:rsidP="164A20B2" w:rsidRDefault="00C30944" w14:paraId="0DD92DD9" w14:noSpellErr="1" w14:textId="04F0CAE8">
      <w:pPr>
        <w:pStyle w:val="TOC3"/>
        <w:tabs>
          <w:tab w:val="right" w:leader="dot" w:pos="9016"/>
        </w:tabs>
        <w:rPr>
          <w:rFonts w:eastAsia="游明朝" w:eastAsiaTheme="minorEastAsia"/>
          <w:noProof/>
          <w:lang w:eastAsia="ja-JP"/>
        </w:rPr>
      </w:pPr>
      <w:r>
        <w:fldChar w:fldCharType="begin"/>
      </w:r>
      <w:r>
        <w:instrText xml:space="preserve">HYPERLINK  \l "_Toc243454154"</w:instrText>
      </w:r>
      <w:r>
        <w:fldChar w:fldCharType="separate"/>
      </w:r>
      <w:r w:rsidRPr="164A20B2" w:rsidR="00C30944">
        <w:rPr>
          <w:rStyle w:val="Hyperlink"/>
          <w:rFonts w:ascii="Arial" w:hAnsi="Arial" w:eastAsia="Arial" w:cs="Arial"/>
          <w:b w:val="1"/>
          <w:bCs w:val="1"/>
          <w:noProof/>
        </w:rPr>
        <w:t>3.2 Knowledge Factor</w:t>
      </w:r>
      <w:r>
        <w:tab/>
      </w:r>
      <w:r w:rsidRPr="164A20B2">
        <w:rPr>
          <w:noProof/>
        </w:rPr>
        <w:fldChar w:fldCharType="begin"/>
      </w:r>
      <w:r w:rsidRPr="164A20B2">
        <w:rPr>
          <w:noProof/>
        </w:rPr>
        <w:instrText xml:space="preserve"> PAGEREF _Toc243454154 \h </w:instrText>
      </w:r>
      <w:r w:rsidRPr="164A20B2">
        <w:rPr>
          <w:noProof/>
        </w:rPr>
        <w:fldChar w:fldCharType="separate"/>
      </w:r>
      <w:r w:rsidRPr="164A20B2" w:rsidR="00C30944">
        <w:rPr>
          <w:noProof/>
        </w:rPr>
        <w:t>5</w:t>
      </w:r>
      <w:r w:rsidRPr="164A20B2">
        <w:rPr>
          <w:noProof/>
        </w:rPr>
        <w:fldChar w:fldCharType="end"/>
      </w:r>
      <w:r>
        <w:fldChar w:fldCharType="end"/>
      </w:r>
    </w:p>
    <w:p w:rsidR="00C30944" w:rsidP="164A20B2" w:rsidRDefault="00C30944" w14:paraId="38DAD4C7" w14:noSpellErr="1" w14:textId="658D1EC4">
      <w:pPr>
        <w:pStyle w:val="TOC3"/>
        <w:tabs>
          <w:tab w:val="right" w:leader="dot" w:pos="9016"/>
        </w:tabs>
        <w:rPr>
          <w:rFonts w:eastAsia="游明朝" w:eastAsiaTheme="minorEastAsia"/>
          <w:noProof/>
          <w:lang w:eastAsia="ja-JP"/>
        </w:rPr>
      </w:pPr>
      <w:r>
        <w:fldChar w:fldCharType="begin"/>
      </w:r>
      <w:r>
        <w:instrText xml:space="preserve">HYPERLINK  \l "_Toc243454155"</w:instrText>
      </w:r>
      <w:r>
        <w:fldChar w:fldCharType="separate"/>
      </w:r>
      <w:r w:rsidRPr="164A20B2" w:rsidR="00C30944">
        <w:rPr>
          <w:rStyle w:val="Hyperlink"/>
          <w:rFonts w:ascii="Arial" w:hAnsi="Arial" w:eastAsia="Arial" w:cs="Arial"/>
          <w:b w:val="1"/>
          <w:bCs w:val="1"/>
          <w:noProof/>
        </w:rPr>
        <w:t>3.3 Possession Factor</w:t>
      </w:r>
      <w:r>
        <w:tab/>
      </w:r>
      <w:r w:rsidRPr="164A20B2">
        <w:rPr>
          <w:noProof/>
        </w:rPr>
        <w:fldChar w:fldCharType="begin"/>
      </w:r>
      <w:r w:rsidRPr="164A20B2">
        <w:rPr>
          <w:noProof/>
        </w:rPr>
        <w:instrText xml:space="preserve"> PAGEREF _Toc243454155 \h </w:instrText>
      </w:r>
      <w:r w:rsidRPr="164A20B2">
        <w:rPr>
          <w:noProof/>
        </w:rPr>
        <w:fldChar w:fldCharType="separate"/>
      </w:r>
      <w:r w:rsidRPr="164A20B2" w:rsidR="00C30944">
        <w:rPr>
          <w:noProof/>
        </w:rPr>
        <w:t>5</w:t>
      </w:r>
      <w:r w:rsidRPr="164A20B2">
        <w:rPr>
          <w:noProof/>
        </w:rPr>
        <w:fldChar w:fldCharType="end"/>
      </w:r>
      <w:r>
        <w:fldChar w:fldCharType="end"/>
      </w:r>
    </w:p>
    <w:p w:rsidR="00C30944" w:rsidP="164A20B2" w:rsidRDefault="00C30944" w14:paraId="3C076D69" w14:noSpellErr="1" w14:textId="0B3AF5C2">
      <w:pPr>
        <w:pStyle w:val="TOC3"/>
        <w:tabs>
          <w:tab w:val="right" w:leader="dot" w:pos="9016"/>
        </w:tabs>
        <w:rPr>
          <w:rFonts w:eastAsia="游明朝" w:eastAsiaTheme="minorEastAsia"/>
          <w:noProof/>
          <w:lang w:eastAsia="ja-JP"/>
        </w:rPr>
      </w:pPr>
      <w:r>
        <w:fldChar w:fldCharType="begin"/>
      </w:r>
      <w:r>
        <w:instrText xml:space="preserve">HYPERLINK  \l "_Toc243454156"</w:instrText>
      </w:r>
      <w:r>
        <w:fldChar w:fldCharType="separate"/>
      </w:r>
      <w:r w:rsidRPr="164A20B2" w:rsidR="00C30944">
        <w:rPr>
          <w:rStyle w:val="Hyperlink"/>
          <w:rFonts w:ascii="Arial" w:hAnsi="Arial" w:eastAsia="Arial" w:cs="Arial"/>
          <w:b w:val="1"/>
          <w:bCs w:val="1"/>
          <w:noProof/>
        </w:rPr>
        <w:t>3.4 Inherent Factors</w:t>
      </w:r>
      <w:r>
        <w:tab/>
      </w:r>
      <w:r w:rsidRPr="164A20B2">
        <w:rPr>
          <w:noProof/>
        </w:rPr>
        <w:fldChar w:fldCharType="begin"/>
      </w:r>
      <w:r w:rsidRPr="164A20B2">
        <w:rPr>
          <w:noProof/>
        </w:rPr>
        <w:instrText xml:space="preserve"> PAGEREF _Toc243454156 \h </w:instrText>
      </w:r>
      <w:r w:rsidRPr="164A20B2">
        <w:rPr>
          <w:noProof/>
        </w:rPr>
        <w:fldChar w:fldCharType="separate"/>
      </w:r>
      <w:r w:rsidRPr="164A20B2" w:rsidR="00C30944">
        <w:rPr>
          <w:noProof/>
        </w:rPr>
        <w:t>6</w:t>
      </w:r>
      <w:r w:rsidRPr="164A20B2">
        <w:rPr>
          <w:noProof/>
        </w:rPr>
        <w:fldChar w:fldCharType="end"/>
      </w:r>
      <w:r>
        <w:fldChar w:fldCharType="end"/>
      </w:r>
    </w:p>
    <w:p w:rsidR="00C30944" w:rsidP="164A20B2" w:rsidRDefault="00C30944" w14:paraId="24A8D760" w14:noSpellErr="1" w14:textId="4F3D5685">
      <w:pPr>
        <w:pStyle w:val="TOC3"/>
        <w:tabs>
          <w:tab w:val="right" w:leader="dot" w:pos="9016"/>
        </w:tabs>
        <w:rPr>
          <w:rFonts w:eastAsia="游明朝" w:eastAsiaTheme="minorEastAsia"/>
          <w:noProof/>
          <w:lang w:eastAsia="ja-JP"/>
        </w:rPr>
      </w:pPr>
      <w:r>
        <w:fldChar w:fldCharType="begin"/>
      </w:r>
      <w:r>
        <w:instrText xml:space="preserve">HYPERLINK  \l "_Toc243454157"</w:instrText>
      </w:r>
      <w:r>
        <w:fldChar w:fldCharType="separate"/>
      </w:r>
      <w:r w:rsidRPr="164A20B2" w:rsidR="00C30944">
        <w:rPr>
          <w:rStyle w:val="Hyperlink"/>
          <w:rFonts w:ascii="Arial" w:hAnsi="Arial" w:eastAsia="Arial" w:cs="Arial"/>
          <w:b w:val="1"/>
          <w:bCs w:val="1"/>
          <w:noProof/>
        </w:rPr>
        <w:t>3.5 Evaluation of Two-factor authentication</w:t>
      </w:r>
      <w:r>
        <w:tab/>
      </w:r>
      <w:r w:rsidRPr="164A20B2">
        <w:rPr>
          <w:noProof/>
        </w:rPr>
        <w:fldChar w:fldCharType="begin"/>
      </w:r>
      <w:r w:rsidRPr="164A20B2">
        <w:rPr>
          <w:noProof/>
        </w:rPr>
        <w:instrText xml:space="preserve"> PAGEREF _Toc243454157 \h </w:instrText>
      </w:r>
      <w:r w:rsidRPr="164A20B2">
        <w:rPr>
          <w:noProof/>
        </w:rPr>
        <w:fldChar w:fldCharType="separate"/>
      </w:r>
      <w:r w:rsidRPr="164A20B2" w:rsidR="00C30944">
        <w:rPr>
          <w:noProof/>
        </w:rPr>
        <w:t>6</w:t>
      </w:r>
      <w:r w:rsidRPr="164A20B2">
        <w:rPr>
          <w:noProof/>
        </w:rPr>
        <w:fldChar w:fldCharType="end"/>
      </w:r>
      <w:r>
        <w:fldChar w:fldCharType="end"/>
      </w:r>
    </w:p>
    <w:p w:rsidR="00C30944" w:rsidP="164A20B2" w:rsidRDefault="00C30944" w14:paraId="213A938D" w14:noSpellErr="1" w14:textId="7E2C745F">
      <w:pPr>
        <w:pStyle w:val="TOC3"/>
        <w:tabs>
          <w:tab w:val="right" w:leader="dot" w:pos="9016"/>
        </w:tabs>
        <w:rPr>
          <w:rFonts w:eastAsia="游明朝" w:eastAsiaTheme="minorEastAsia"/>
          <w:noProof/>
          <w:lang w:eastAsia="ja-JP"/>
        </w:rPr>
      </w:pPr>
      <w:r>
        <w:fldChar w:fldCharType="begin"/>
      </w:r>
      <w:r>
        <w:instrText xml:space="preserve">HYPERLINK  \l "_Toc243454158"</w:instrText>
      </w:r>
      <w:r>
        <w:fldChar w:fldCharType="separate"/>
      </w:r>
      <w:r w:rsidRPr="164A20B2" w:rsidR="00C30944">
        <w:rPr>
          <w:rStyle w:val="Hyperlink"/>
          <w:rFonts w:ascii="Arial" w:hAnsi="Arial" w:eastAsia="Arial" w:cs="Arial"/>
          <w:b w:val="1"/>
          <w:bCs w:val="1"/>
          <w:noProof/>
        </w:rPr>
        <w:t>3.6 multi-factor authentication</w:t>
      </w:r>
      <w:r>
        <w:tab/>
      </w:r>
      <w:r w:rsidRPr="164A20B2">
        <w:rPr>
          <w:noProof/>
        </w:rPr>
        <w:fldChar w:fldCharType="begin"/>
      </w:r>
      <w:r w:rsidRPr="164A20B2">
        <w:rPr>
          <w:noProof/>
        </w:rPr>
        <w:instrText xml:space="preserve"> PAGEREF _Toc243454158 \h </w:instrText>
      </w:r>
      <w:r w:rsidRPr="164A20B2">
        <w:rPr>
          <w:noProof/>
        </w:rPr>
        <w:fldChar w:fldCharType="separate"/>
      </w:r>
      <w:r w:rsidRPr="164A20B2" w:rsidR="00C30944">
        <w:rPr>
          <w:noProof/>
        </w:rPr>
        <w:t>6</w:t>
      </w:r>
      <w:r w:rsidRPr="164A20B2">
        <w:rPr>
          <w:noProof/>
        </w:rPr>
        <w:fldChar w:fldCharType="end"/>
      </w:r>
      <w:r>
        <w:fldChar w:fldCharType="end"/>
      </w:r>
    </w:p>
    <w:p w:rsidR="00C30944" w:rsidP="164A20B2" w:rsidRDefault="00C30944" w14:paraId="3A5638F2" w14:noSpellErr="1" w14:textId="6C83299B">
      <w:pPr>
        <w:pStyle w:val="TOC2"/>
        <w:tabs>
          <w:tab w:val="right" w:leader="dot" w:pos="9016"/>
        </w:tabs>
        <w:rPr>
          <w:rFonts w:eastAsia="游明朝" w:eastAsiaTheme="minorEastAsia"/>
          <w:noProof/>
          <w:lang w:eastAsia="ja-JP"/>
        </w:rPr>
      </w:pPr>
      <w:r>
        <w:fldChar w:fldCharType="begin"/>
      </w:r>
      <w:r>
        <w:instrText xml:space="preserve">HYPERLINK  \l "_Toc243454159"</w:instrText>
      </w:r>
      <w:r>
        <w:fldChar w:fldCharType="separate"/>
      </w:r>
      <w:r w:rsidRPr="164A20B2" w:rsidR="00C30944">
        <w:rPr>
          <w:rStyle w:val="Hyperlink"/>
          <w:rFonts w:ascii="Arial Narrow" w:hAnsi="Arial Narrow"/>
          <w:b w:val="1"/>
          <w:bCs w:val="1"/>
          <w:noProof/>
        </w:rPr>
        <w:t>3.2 Recommended Practice</w:t>
      </w:r>
      <w:r>
        <w:tab/>
      </w:r>
      <w:r w:rsidRPr="164A20B2">
        <w:rPr>
          <w:noProof/>
        </w:rPr>
        <w:fldChar w:fldCharType="begin"/>
      </w:r>
      <w:r w:rsidRPr="164A20B2">
        <w:rPr>
          <w:noProof/>
        </w:rPr>
        <w:instrText xml:space="preserve"> PAGEREF _Toc243454159 \h </w:instrText>
      </w:r>
      <w:r w:rsidRPr="164A20B2">
        <w:rPr>
          <w:noProof/>
        </w:rPr>
        <w:fldChar w:fldCharType="separate"/>
      </w:r>
      <w:r w:rsidRPr="164A20B2" w:rsidR="00C30944">
        <w:rPr>
          <w:noProof/>
        </w:rPr>
        <w:t>6</w:t>
      </w:r>
      <w:r w:rsidRPr="164A20B2">
        <w:rPr>
          <w:noProof/>
        </w:rPr>
        <w:fldChar w:fldCharType="end"/>
      </w:r>
      <w:r>
        <w:fldChar w:fldCharType="end"/>
      </w:r>
    </w:p>
    <w:p w:rsidR="00C30944" w:rsidP="164A20B2" w:rsidRDefault="00C30944" w14:paraId="0465C629" w14:noSpellErr="1" w14:textId="74FAEF5E">
      <w:pPr>
        <w:pStyle w:val="TOC1"/>
        <w:tabs>
          <w:tab w:val="right" w:leader="dot" w:pos="9016"/>
        </w:tabs>
        <w:rPr>
          <w:rFonts w:eastAsia="游明朝" w:eastAsiaTheme="minorEastAsia"/>
          <w:noProof/>
          <w:lang w:eastAsia="ja-JP"/>
        </w:rPr>
      </w:pPr>
      <w:r>
        <w:fldChar w:fldCharType="begin"/>
      </w:r>
      <w:r>
        <w:instrText xml:space="preserve">HYPERLINK  \l "_Toc243454160"</w:instrText>
      </w:r>
      <w:r>
        <w:fldChar w:fldCharType="separate"/>
      </w:r>
      <w:r w:rsidRPr="164A20B2" w:rsidR="00C30944">
        <w:rPr>
          <w:rStyle w:val="Hyperlink"/>
          <w:rFonts w:ascii="Arial Narrow" w:hAnsi="Arial Narrow"/>
          <w:b w:val="1"/>
          <w:bCs w:val="1"/>
          <w:noProof/>
        </w:rPr>
        <w:t>4. Phishing</w:t>
      </w:r>
      <w:r>
        <w:tab/>
      </w:r>
      <w:r w:rsidRPr="164A20B2">
        <w:rPr>
          <w:noProof/>
        </w:rPr>
        <w:fldChar w:fldCharType="begin"/>
      </w:r>
      <w:r w:rsidRPr="164A20B2">
        <w:rPr>
          <w:noProof/>
        </w:rPr>
        <w:instrText xml:space="preserve"> PAGEREF _Toc243454160 \h </w:instrText>
      </w:r>
      <w:r w:rsidRPr="164A20B2">
        <w:rPr>
          <w:noProof/>
        </w:rPr>
        <w:fldChar w:fldCharType="separate"/>
      </w:r>
      <w:r w:rsidRPr="164A20B2" w:rsidR="00C30944">
        <w:rPr>
          <w:noProof/>
        </w:rPr>
        <w:t>6</w:t>
      </w:r>
      <w:r w:rsidRPr="164A20B2">
        <w:rPr>
          <w:noProof/>
        </w:rPr>
        <w:fldChar w:fldCharType="end"/>
      </w:r>
      <w:r>
        <w:fldChar w:fldCharType="end"/>
      </w:r>
    </w:p>
    <w:p w:rsidR="00C30944" w:rsidP="164A20B2" w:rsidRDefault="00C30944" w14:paraId="07B93049" w14:noSpellErr="1" w14:textId="662C6DC0">
      <w:pPr>
        <w:pStyle w:val="TOC2"/>
        <w:tabs>
          <w:tab w:val="right" w:leader="dot" w:pos="9016"/>
        </w:tabs>
        <w:rPr>
          <w:rFonts w:eastAsia="游明朝" w:eastAsiaTheme="minorEastAsia"/>
          <w:noProof/>
          <w:lang w:eastAsia="ja-JP"/>
        </w:rPr>
      </w:pPr>
      <w:r>
        <w:fldChar w:fldCharType="begin"/>
      </w:r>
      <w:r>
        <w:instrText xml:space="preserve">HYPERLINK  \l "_Toc243454161"</w:instrText>
      </w:r>
      <w:r>
        <w:fldChar w:fldCharType="separate"/>
      </w:r>
      <w:r w:rsidRPr="164A20B2" w:rsidR="00C30944">
        <w:rPr>
          <w:rStyle w:val="Hyperlink"/>
          <w:rFonts w:ascii="Arial Narrow" w:hAnsi="Arial Narrow"/>
          <w:b w:val="1"/>
          <w:bCs w:val="1"/>
          <w:noProof/>
        </w:rPr>
        <w:t>4.1 Common Warning Signs</w:t>
      </w:r>
      <w:r>
        <w:tab/>
      </w:r>
      <w:r w:rsidRPr="164A20B2">
        <w:rPr>
          <w:noProof/>
        </w:rPr>
        <w:fldChar w:fldCharType="begin"/>
      </w:r>
      <w:r w:rsidRPr="164A20B2">
        <w:rPr>
          <w:noProof/>
        </w:rPr>
        <w:instrText xml:space="preserve"> PAGEREF _Toc243454161 \h </w:instrText>
      </w:r>
      <w:r w:rsidRPr="164A20B2">
        <w:rPr>
          <w:noProof/>
        </w:rPr>
        <w:fldChar w:fldCharType="separate"/>
      </w:r>
      <w:r w:rsidRPr="164A20B2" w:rsidR="00C30944">
        <w:rPr>
          <w:noProof/>
        </w:rPr>
        <w:t>7</w:t>
      </w:r>
      <w:r w:rsidRPr="164A20B2">
        <w:rPr>
          <w:noProof/>
        </w:rPr>
        <w:fldChar w:fldCharType="end"/>
      </w:r>
      <w:r>
        <w:fldChar w:fldCharType="end"/>
      </w:r>
    </w:p>
    <w:p w:rsidR="00C30944" w:rsidP="164A20B2" w:rsidRDefault="00C30944" w14:paraId="32309B62" w14:noSpellErr="1" w14:textId="01C34D2D">
      <w:pPr>
        <w:pStyle w:val="TOC1"/>
        <w:tabs>
          <w:tab w:val="right" w:leader="dot" w:pos="9016"/>
        </w:tabs>
        <w:rPr>
          <w:rFonts w:eastAsia="游明朝" w:eastAsiaTheme="minorEastAsia"/>
          <w:noProof/>
          <w:lang w:eastAsia="ja-JP"/>
        </w:rPr>
      </w:pPr>
      <w:r>
        <w:fldChar w:fldCharType="begin"/>
      </w:r>
      <w:r>
        <w:instrText xml:space="preserve">HYPERLINK  \l "_Toc243454162"</w:instrText>
      </w:r>
      <w:r>
        <w:fldChar w:fldCharType="separate"/>
      </w:r>
      <w:r w:rsidRPr="164A20B2" w:rsidR="00C30944">
        <w:rPr>
          <w:rStyle w:val="Hyperlink"/>
          <w:rFonts w:ascii="Arial Narrow" w:hAnsi="Arial Narrow"/>
          <w:b w:val="1"/>
          <w:bCs w:val="1"/>
          <w:noProof/>
        </w:rPr>
        <w:t>5. Safe Use of Devices</w:t>
      </w:r>
      <w:r>
        <w:tab/>
      </w:r>
      <w:r w:rsidRPr="164A20B2">
        <w:rPr>
          <w:noProof/>
        </w:rPr>
        <w:fldChar w:fldCharType="begin"/>
      </w:r>
      <w:r w:rsidRPr="164A20B2">
        <w:rPr>
          <w:noProof/>
        </w:rPr>
        <w:instrText xml:space="preserve"> PAGEREF _Toc243454162 \h </w:instrText>
      </w:r>
      <w:r w:rsidRPr="164A20B2">
        <w:rPr>
          <w:noProof/>
        </w:rPr>
        <w:fldChar w:fldCharType="separate"/>
      </w:r>
      <w:r w:rsidRPr="164A20B2" w:rsidR="00C30944">
        <w:rPr>
          <w:noProof/>
        </w:rPr>
        <w:t>8</w:t>
      </w:r>
      <w:r w:rsidRPr="164A20B2">
        <w:rPr>
          <w:noProof/>
        </w:rPr>
        <w:fldChar w:fldCharType="end"/>
      </w:r>
      <w:r>
        <w:fldChar w:fldCharType="end"/>
      </w:r>
    </w:p>
    <w:p w:rsidR="00C30944" w:rsidP="164A20B2" w:rsidRDefault="00C30944" w14:paraId="7A9A468D" w14:noSpellErr="1" w14:textId="56EB6C94">
      <w:pPr>
        <w:pStyle w:val="TOC1"/>
        <w:tabs>
          <w:tab w:val="right" w:leader="dot" w:pos="9016"/>
        </w:tabs>
        <w:rPr>
          <w:rFonts w:eastAsia="游明朝" w:eastAsiaTheme="minorEastAsia"/>
          <w:noProof/>
          <w:lang w:eastAsia="ja-JP"/>
        </w:rPr>
      </w:pPr>
      <w:r>
        <w:fldChar w:fldCharType="begin"/>
      </w:r>
      <w:r>
        <w:instrText xml:space="preserve">HYPERLINK  \l "_Toc243454163"</w:instrText>
      </w:r>
      <w:r>
        <w:fldChar w:fldCharType="separate"/>
      </w:r>
      <w:r w:rsidRPr="164A20B2" w:rsidR="00C30944">
        <w:rPr>
          <w:rStyle w:val="Hyperlink"/>
          <w:rFonts w:ascii="Arial Narrow" w:hAnsi="Arial Narrow"/>
          <w:b w:val="1"/>
          <w:bCs w:val="1"/>
          <w:noProof/>
        </w:rPr>
        <w:t>6. Safe Use of Public Wi-Fi</w:t>
      </w:r>
      <w:r>
        <w:tab/>
      </w:r>
      <w:r w:rsidRPr="164A20B2">
        <w:rPr>
          <w:noProof/>
        </w:rPr>
        <w:fldChar w:fldCharType="begin"/>
      </w:r>
      <w:r w:rsidRPr="164A20B2">
        <w:rPr>
          <w:noProof/>
        </w:rPr>
        <w:instrText xml:space="preserve"> PAGEREF _Toc243454163 \h </w:instrText>
      </w:r>
      <w:r w:rsidRPr="164A20B2">
        <w:rPr>
          <w:noProof/>
        </w:rPr>
        <w:fldChar w:fldCharType="separate"/>
      </w:r>
      <w:r w:rsidRPr="164A20B2" w:rsidR="00C30944">
        <w:rPr>
          <w:noProof/>
        </w:rPr>
        <w:t>8</w:t>
      </w:r>
      <w:r w:rsidRPr="164A20B2">
        <w:rPr>
          <w:noProof/>
        </w:rPr>
        <w:fldChar w:fldCharType="end"/>
      </w:r>
      <w:r>
        <w:fldChar w:fldCharType="end"/>
      </w:r>
    </w:p>
    <w:p w:rsidR="00C30944" w:rsidP="164A20B2" w:rsidRDefault="00C30944" w14:paraId="7B555ED5" w14:noSpellErr="1" w14:textId="4DC008DB">
      <w:pPr>
        <w:pStyle w:val="TOC1"/>
        <w:tabs>
          <w:tab w:val="right" w:leader="dot" w:pos="9016"/>
        </w:tabs>
        <w:rPr>
          <w:rFonts w:eastAsia="游明朝" w:eastAsiaTheme="minorEastAsia"/>
          <w:noProof/>
          <w:lang w:eastAsia="ja-JP"/>
        </w:rPr>
      </w:pPr>
      <w:r>
        <w:fldChar w:fldCharType="begin"/>
      </w:r>
      <w:r>
        <w:instrText xml:space="preserve">HYPERLINK  \l "_Toc243454164"</w:instrText>
      </w:r>
      <w:r>
        <w:fldChar w:fldCharType="separate"/>
      </w:r>
      <w:r w:rsidRPr="164A20B2" w:rsidR="00C30944">
        <w:rPr>
          <w:rStyle w:val="Hyperlink"/>
          <w:rFonts w:ascii="Calibri" w:hAnsi="Calibri" w:eastAsia="Calibri" w:cs="Calibri"/>
          <w:b w:val="1"/>
          <w:bCs w:val="1"/>
          <w:noProof/>
          <w:lang w:val="en-US"/>
        </w:rPr>
        <w:t>Threats</w:t>
      </w:r>
      <w:r>
        <w:tab/>
      </w:r>
      <w:r w:rsidRPr="164A20B2">
        <w:rPr>
          <w:noProof/>
        </w:rPr>
        <w:fldChar w:fldCharType="begin"/>
      </w:r>
      <w:r w:rsidRPr="164A20B2">
        <w:rPr>
          <w:noProof/>
        </w:rPr>
        <w:instrText xml:space="preserve"> PAGEREF _Toc243454164 \h </w:instrText>
      </w:r>
      <w:r w:rsidRPr="164A20B2">
        <w:rPr>
          <w:noProof/>
        </w:rPr>
        <w:fldChar w:fldCharType="separate"/>
      </w:r>
      <w:r w:rsidRPr="164A20B2" w:rsidR="00C30944">
        <w:rPr>
          <w:noProof/>
        </w:rPr>
        <w:t>8</w:t>
      </w:r>
      <w:r w:rsidRPr="164A20B2">
        <w:rPr>
          <w:noProof/>
        </w:rPr>
        <w:fldChar w:fldCharType="end"/>
      </w:r>
      <w:r>
        <w:fldChar w:fldCharType="end"/>
      </w:r>
    </w:p>
    <w:p w:rsidR="00C30944" w:rsidP="164A20B2" w:rsidRDefault="00C30944" w14:paraId="0D042957" w14:noSpellErr="1" w14:textId="0D6CEE97">
      <w:pPr>
        <w:pStyle w:val="TOC1"/>
        <w:tabs>
          <w:tab w:val="right" w:leader="dot" w:pos="9016"/>
        </w:tabs>
        <w:rPr>
          <w:rFonts w:eastAsia="游明朝" w:eastAsiaTheme="minorEastAsia"/>
          <w:noProof/>
          <w:lang w:eastAsia="ja-JP"/>
        </w:rPr>
      </w:pPr>
      <w:r>
        <w:fldChar w:fldCharType="begin"/>
      </w:r>
      <w:r>
        <w:instrText xml:space="preserve">HYPERLINK  \l "_Toc243454165"</w:instrText>
      </w:r>
      <w:r>
        <w:fldChar w:fldCharType="separate"/>
      </w:r>
      <w:r w:rsidRPr="164A20B2" w:rsidR="00C30944">
        <w:rPr>
          <w:rStyle w:val="Hyperlink"/>
          <w:rFonts w:ascii="Calibri" w:hAnsi="Calibri" w:eastAsia="Calibri" w:cs="Calibri"/>
          <w:b w:val="1"/>
          <w:bCs w:val="1"/>
          <w:noProof/>
          <w:lang w:val="en-US"/>
        </w:rPr>
        <w:t>How to Identify Threats</w:t>
      </w:r>
      <w:r>
        <w:tab/>
      </w:r>
      <w:r w:rsidRPr="164A20B2">
        <w:rPr>
          <w:noProof/>
        </w:rPr>
        <w:fldChar w:fldCharType="begin"/>
      </w:r>
      <w:r w:rsidRPr="164A20B2">
        <w:rPr>
          <w:noProof/>
        </w:rPr>
        <w:instrText xml:space="preserve"> PAGEREF _Toc243454165 \h </w:instrText>
      </w:r>
      <w:r w:rsidRPr="164A20B2">
        <w:rPr>
          <w:noProof/>
        </w:rPr>
        <w:fldChar w:fldCharType="separate"/>
      </w:r>
      <w:r w:rsidRPr="164A20B2" w:rsidR="00C30944">
        <w:rPr>
          <w:noProof/>
        </w:rPr>
        <w:t>8</w:t>
      </w:r>
      <w:r w:rsidRPr="164A20B2">
        <w:rPr>
          <w:noProof/>
        </w:rPr>
        <w:fldChar w:fldCharType="end"/>
      </w:r>
      <w:r>
        <w:fldChar w:fldCharType="end"/>
      </w:r>
    </w:p>
    <w:p w:rsidR="00C30944" w:rsidP="164A20B2" w:rsidRDefault="00C30944" w14:paraId="6E695875" w14:noSpellErr="1" w14:textId="3E282A9A">
      <w:pPr>
        <w:pStyle w:val="TOC1"/>
        <w:tabs>
          <w:tab w:val="right" w:leader="dot" w:pos="9016"/>
        </w:tabs>
        <w:rPr>
          <w:rFonts w:eastAsia="游明朝" w:eastAsiaTheme="minorEastAsia"/>
          <w:noProof/>
          <w:lang w:eastAsia="ja-JP"/>
        </w:rPr>
      </w:pPr>
      <w:r>
        <w:fldChar w:fldCharType="begin"/>
      </w:r>
      <w:r>
        <w:instrText xml:space="preserve">HYPERLINK  \l "_Toc243454166"</w:instrText>
      </w:r>
      <w:r>
        <w:fldChar w:fldCharType="separate"/>
      </w:r>
      <w:r w:rsidRPr="164A20B2" w:rsidR="00C30944">
        <w:rPr>
          <w:rStyle w:val="Hyperlink"/>
          <w:rFonts w:ascii="Calibri" w:hAnsi="Calibri" w:eastAsia="Calibri" w:cs="Calibri"/>
          <w:b w:val="1"/>
          <w:bCs w:val="1"/>
          <w:noProof/>
          <w:lang w:val="en-US"/>
        </w:rPr>
        <w:t>How to Avoid Threats</w:t>
      </w:r>
      <w:r>
        <w:tab/>
      </w:r>
      <w:r w:rsidRPr="164A20B2">
        <w:rPr>
          <w:noProof/>
        </w:rPr>
        <w:fldChar w:fldCharType="begin"/>
      </w:r>
      <w:r w:rsidRPr="164A20B2">
        <w:rPr>
          <w:noProof/>
        </w:rPr>
        <w:instrText xml:space="preserve"> PAGEREF _Toc243454166 \h </w:instrText>
      </w:r>
      <w:r w:rsidRPr="164A20B2">
        <w:rPr>
          <w:noProof/>
        </w:rPr>
        <w:fldChar w:fldCharType="separate"/>
      </w:r>
      <w:r w:rsidRPr="164A20B2" w:rsidR="00C30944">
        <w:rPr>
          <w:noProof/>
        </w:rPr>
        <w:t>8</w:t>
      </w:r>
      <w:r w:rsidRPr="164A20B2">
        <w:rPr>
          <w:noProof/>
        </w:rPr>
        <w:fldChar w:fldCharType="end"/>
      </w:r>
      <w:r>
        <w:fldChar w:fldCharType="end"/>
      </w:r>
    </w:p>
    <w:p w:rsidR="00C30944" w:rsidP="164A20B2" w:rsidRDefault="00C30944" w14:paraId="5AFE0E9B" w14:noSpellErr="1" w14:textId="17360097">
      <w:pPr>
        <w:pStyle w:val="TOC1"/>
        <w:tabs>
          <w:tab w:val="right" w:leader="dot" w:pos="9016"/>
        </w:tabs>
        <w:rPr>
          <w:rFonts w:eastAsia="游明朝" w:eastAsiaTheme="minorEastAsia"/>
          <w:noProof/>
          <w:lang w:eastAsia="ja-JP"/>
        </w:rPr>
      </w:pPr>
      <w:r>
        <w:fldChar w:fldCharType="begin"/>
      </w:r>
      <w:r>
        <w:instrText xml:space="preserve">HYPERLINK  \l "_Toc243454167"</w:instrText>
      </w:r>
      <w:r>
        <w:fldChar w:fldCharType="separate"/>
      </w:r>
      <w:r w:rsidRPr="164A20B2" w:rsidR="00C30944">
        <w:rPr>
          <w:rStyle w:val="Hyperlink"/>
          <w:rFonts w:ascii="Calibri" w:hAnsi="Calibri" w:eastAsia="Calibri" w:cs="Calibri"/>
          <w:b w:val="1"/>
          <w:bCs w:val="1"/>
          <w:noProof/>
          <w:lang w:val="en-US"/>
        </w:rPr>
        <w:t>How to Protect Yourself</w:t>
      </w:r>
      <w:r>
        <w:tab/>
      </w:r>
      <w:r w:rsidRPr="164A20B2">
        <w:rPr>
          <w:noProof/>
        </w:rPr>
        <w:fldChar w:fldCharType="begin"/>
      </w:r>
      <w:r w:rsidRPr="164A20B2">
        <w:rPr>
          <w:noProof/>
        </w:rPr>
        <w:instrText xml:space="preserve"> PAGEREF _Toc243454167 \h </w:instrText>
      </w:r>
      <w:r w:rsidRPr="164A20B2">
        <w:rPr>
          <w:noProof/>
        </w:rPr>
        <w:fldChar w:fldCharType="separate"/>
      </w:r>
      <w:r w:rsidRPr="164A20B2" w:rsidR="00C30944">
        <w:rPr>
          <w:noProof/>
        </w:rPr>
        <w:t>8</w:t>
      </w:r>
      <w:r w:rsidRPr="164A20B2">
        <w:rPr>
          <w:noProof/>
        </w:rPr>
        <w:fldChar w:fldCharType="end"/>
      </w:r>
      <w:r>
        <w:fldChar w:fldCharType="end"/>
      </w:r>
    </w:p>
    <w:p w:rsidR="00C30944" w:rsidP="164A20B2" w:rsidRDefault="00C30944" w14:paraId="7114DEF5" w14:noSpellErr="1" w14:textId="4F28B764">
      <w:pPr>
        <w:pStyle w:val="TOC1"/>
        <w:tabs>
          <w:tab w:val="right" w:leader="dot" w:pos="9016"/>
        </w:tabs>
        <w:rPr>
          <w:rFonts w:eastAsia="游明朝" w:eastAsiaTheme="minorEastAsia"/>
          <w:noProof/>
          <w:lang w:eastAsia="ja-JP"/>
        </w:rPr>
      </w:pPr>
      <w:r>
        <w:fldChar w:fldCharType="begin"/>
      </w:r>
      <w:r>
        <w:instrText xml:space="preserve">HYPERLINK  \l "_Toc243454168"</w:instrText>
      </w:r>
      <w:r>
        <w:fldChar w:fldCharType="separate"/>
      </w:r>
      <w:r w:rsidRPr="164A20B2" w:rsidR="00C30944">
        <w:rPr>
          <w:rStyle w:val="Hyperlink"/>
          <w:rFonts w:ascii="Calibri" w:hAnsi="Calibri" w:eastAsia="Calibri" w:cs="Calibri"/>
          <w:b w:val="1"/>
          <w:bCs w:val="1"/>
          <w:noProof/>
          <w:lang w:val="en-US"/>
        </w:rPr>
        <w:t>References</w:t>
      </w:r>
      <w:r>
        <w:tab/>
      </w:r>
      <w:r w:rsidRPr="164A20B2">
        <w:rPr>
          <w:noProof/>
        </w:rPr>
        <w:fldChar w:fldCharType="begin"/>
      </w:r>
      <w:r w:rsidRPr="164A20B2">
        <w:rPr>
          <w:noProof/>
        </w:rPr>
        <w:instrText xml:space="preserve"> PAGEREF _Toc243454168 \h </w:instrText>
      </w:r>
      <w:r w:rsidRPr="164A20B2">
        <w:rPr>
          <w:noProof/>
        </w:rPr>
        <w:fldChar w:fldCharType="separate"/>
      </w:r>
      <w:r w:rsidRPr="164A20B2" w:rsidR="00C30944">
        <w:rPr>
          <w:noProof/>
        </w:rPr>
        <w:t>8</w:t>
      </w:r>
      <w:r w:rsidRPr="164A20B2">
        <w:rPr>
          <w:noProof/>
        </w:rPr>
        <w:fldChar w:fldCharType="end"/>
      </w:r>
      <w:r>
        <w:fldChar w:fldCharType="end"/>
      </w:r>
    </w:p>
    <w:p w:rsidR="00C30944" w:rsidP="164A20B2" w:rsidRDefault="00C30944" w14:paraId="50C3309A" w14:noSpellErr="1" w14:textId="577F13D7">
      <w:pPr>
        <w:pStyle w:val="TOC1"/>
        <w:tabs>
          <w:tab w:val="right" w:leader="dot" w:pos="9016"/>
        </w:tabs>
        <w:rPr>
          <w:rFonts w:eastAsia="游明朝" w:eastAsiaTheme="minorEastAsia"/>
          <w:noProof/>
          <w:lang w:eastAsia="ja-JP"/>
        </w:rPr>
      </w:pPr>
      <w:r>
        <w:fldChar w:fldCharType="begin"/>
      </w:r>
      <w:r>
        <w:instrText xml:space="preserve">HYPERLINK  \l "_Toc243454169"</w:instrText>
      </w:r>
      <w:r>
        <w:fldChar w:fldCharType="separate"/>
      </w:r>
      <w:r w:rsidRPr="164A20B2" w:rsidR="00C30944">
        <w:rPr>
          <w:rStyle w:val="Hyperlink"/>
          <w:rFonts w:ascii="Arial Narrow" w:hAnsi="Arial Narrow"/>
          <w:b w:val="1"/>
          <w:bCs w:val="1"/>
          <w:noProof/>
        </w:rPr>
        <w:t>7. Conclusion</w:t>
      </w:r>
      <w:r>
        <w:tab/>
      </w:r>
      <w:r w:rsidRPr="164A20B2">
        <w:rPr>
          <w:noProof/>
        </w:rPr>
        <w:fldChar w:fldCharType="begin"/>
      </w:r>
      <w:r w:rsidRPr="164A20B2">
        <w:rPr>
          <w:noProof/>
        </w:rPr>
        <w:instrText xml:space="preserve"> PAGEREF _Toc243454169 \h </w:instrText>
      </w:r>
      <w:r w:rsidRPr="164A20B2">
        <w:rPr>
          <w:noProof/>
        </w:rPr>
        <w:fldChar w:fldCharType="separate"/>
      </w:r>
      <w:r w:rsidRPr="164A20B2" w:rsidR="00C30944">
        <w:rPr>
          <w:noProof/>
        </w:rPr>
        <w:t>9</w:t>
      </w:r>
      <w:r w:rsidRPr="164A20B2">
        <w:rPr>
          <w:noProof/>
        </w:rPr>
        <w:fldChar w:fldCharType="end"/>
      </w:r>
      <w:r>
        <w:fldChar w:fldCharType="end"/>
      </w:r>
    </w:p>
    <w:p w:rsidR="00C30944" w:rsidP="164A20B2" w:rsidRDefault="00C30944" w14:paraId="553A6676" w14:noSpellErr="1" w14:textId="5DEE560C">
      <w:pPr>
        <w:pStyle w:val="TOC2"/>
        <w:tabs>
          <w:tab w:val="right" w:leader="dot" w:pos="9016"/>
        </w:tabs>
        <w:rPr>
          <w:rFonts w:eastAsia="游明朝" w:eastAsiaTheme="minorEastAsia"/>
          <w:noProof/>
          <w:lang w:eastAsia="ja-JP"/>
        </w:rPr>
      </w:pPr>
      <w:r>
        <w:fldChar w:fldCharType="begin"/>
      </w:r>
      <w:r>
        <w:instrText xml:space="preserve">HYPERLINK  \l "_Toc243454170"</w:instrText>
      </w:r>
      <w:r>
        <w:fldChar w:fldCharType="separate"/>
      </w:r>
      <w:r w:rsidRPr="164A20B2" w:rsidR="00C30944">
        <w:rPr>
          <w:rStyle w:val="Hyperlink"/>
          <w:rFonts w:ascii="Arial Narrow" w:hAnsi="Arial Narrow"/>
          <w:b w:val="1"/>
          <w:bCs w:val="1"/>
          <w:noProof/>
        </w:rPr>
        <w:t>7.1 Summary of Findings</w:t>
      </w:r>
      <w:r>
        <w:tab/>
      </w:r>
      <w:r w:rsidRPr="164A20B2">
        <w:rPr>
          <w:noProof/>
        </w:rPr>
        <w:fldChar w:fldCharType="begin"/>
      </w:r>
      <w:r w:rsidRPr="164A20B2">
        <w:rPr>
          <w:noProof/>
        </w:rPr>
        <w:instrText xml:space="preserve"> PAGEREF _Toc243454170 \h </w:instrText>
      </w:r>
      <w:r w:rsidRPr="164A20B2">
        <w:rPr>
          <w:noProof/>
        </w:rPr>
        <w:fldChar w:fldCharType="separate"/>
      </w:r>
      <w:r w:rsidRPr="164A20B2" w:rsidR="00C30944">
        <w:rPr>
          <w:noProof/>
        </w:rPr>
        <w:t>9</w:t>
      </w:r>
      <w:r w:rsidRPr="164A20B2">
        <w:rPr>
          <w:noProof/>
        </w:rPr>
        <w:fldChar w:fldCharType="end"/>
      </w:r>
      <w:r>
        <w:fldChar w:fldCharType="end"/>
      </w:r>
    </w:p>
    <w:p w:rsidR="00C30944" w:rsidP="164A20B2" w:rsidRDefault="00C30944" w14:paraId="56D695CA" w14:noSpellErr="1" w14:textId="7E2E2D3A">
      <w:pPr>
        <w:pStyle w:val="TOC1"/>
        <w:tabs>
          <w:tab w:val="right" w:leader="dot" w:pos="9016"/>
        </w:tabs>
        <w:rPr>
          <w:rFonts w:eastAsia="游明朝" w:eastAsiaTheme="minorEastAsia"/>
          <w:noProof/>
          <w:lang w:eastAsia="ja-JP"/>
        </w:rPr>
      </w:pPr>
      <w:r>
        <w:fldChar w:fldCharType="begin"/>
      </w:r>
      <w:r>
        <w:instrText xml:space="preserve">HYPERLINK  \l "_Toc243454171"</w:instrText>
      </w:r>
      <w:r>
        <w:fldChar w:fldCharType="separate"/>
      </w:r>
      <w:r w:rsidRPr="164A20B2" w:rsidR="00C30944">
        <w:rPr>
          <w:rStyle w:val="Hyperlink"/>
          <w:rFonts w:ascii="Arial Narrow" w:hAnsi="Arial Narrow"/>
          <w:b w:val="1"/>
          <w:bCs w:val="1"/>
          <w:noProof/>
        </w:rPr>
        <w:t>8. References</w:t>
      </w:r>
      <w:r>
        <w:tab/>
      </w:r>
      <w:r w:rsidRPr="164A20B2">
        <w:rPr>
          <w:noProof/>
        </w:rPr>
        <w:fldChar w:fldCharType="begin"/>
      </w:r>
      <w:r w:rsidRPr="164A20B2">
        <w:rPr>
          <w:noProof/>
        </w:rPr>
        <w:instrText xml:space="preserve"> PAGEREF _Toc243454171 \h </w:instrText>
      </w:r>
      <w:r w:rsidRPr="164A20B2">
        <w:rPr>
          <w:noProof/>
        </w:rPr>
        <w:fldChar w:fldCharType="separate"/>
      </w:r>
      <w:r w:rsidRPr="164A20B2" w:rsidR="00C30944">
        <w:rPr>
          <w:noProof/>
        </w:rPr>
        <w:t>9</w:t>
      </w:r>
      <w:r w:rsidRPr="164A20B2">
        <w:rPr>
          <w:noProof/>
        </w:rPr>
        <w:fldChar w:fldCharType="end"/>
      </w:r>
      <w:r>
        <w:fldChar w:fldCharType="end"/>
      </w:r>
    </w:p>
    <w:p w:rsidRPr="00051095" w:rsidR="00D16ABC" w:rsidRDefault="00D16ABC" w14:paraId="2E5282FD" w14:noSpellErr="1" w14:textId="323ABDE8">
      <w:pPr>
        <w:pStyle w:val="TOCHeading"/>
        <w:rPr>
          <w:rFonts w:ascii="Arial Narrow" w:hAnsi="Arial Narrow"/>
          <w:b w:val="1"/>
          <w:bCs w:val="1"/>
          <w:color w:val="000000" w:themeColor="text1"/>
          <w:lang w:eastAsia="en-GB"/>
        </w:rPr>
      </w:pPr>
      <w:r w:rsidRPr="164A20B2" w:rsidR="00D16ABC">
        <w:rPr>
          <w:rFonts w:ascii="Arial Narrow" w:hAnsi="Arial Narrow"/>
          <w:b w:val="1"/>
          <w:bCs w:val="1"/>
          <w:color w:val="000000" w:themeColor="text1" w:themeTint="FF" w:themeShade="FF"/>
        </w:rPr>
        <w:t>Contents</w:t>
      </w:r>
    </w:p>
    <w:p w:rsidRPr="00051095" w:rsidR="00D16ABC" w:rsidP="00D16ABC" w:rsidRDefault="00D16ABC" w14:paraId="006A940A" w14:textId="503B3C48">
      <w:pPr>
        <w:rPr>
          <w:rFonts w:ascii="Arial Narrow" w:hAnsi="Arial Narrow"/>
          <w:color w:val="000000" w:themeColor="text1"/>
        </w:rPr>
      </w:pPr>
      <w:r w:rsidRPr="00051095">
        <w:rPr>
          <w:rFonts w:ascii="Arial Narrow" w:hAnsi="Arial Narrow"/>
          <w:color w:val="000000" w:themeColor="text1"/>
        </w:rPr>
        <w:fldChar w:fldCharType="end"/>
      </w:r>
    </w:p>
    <w:p w:rsidRPr="00051095" w:rsidR="00D16ABC" w:rsidP="00D16ABC" w:rsidRDefault="00D16ABC" w14:paraId="1611B544" w14:textId="77777777">
      <w:pPr>
        <w:rPr>
          <w:rFonts w:ascii="Arial Narrow" w:hAnsi="Arial Narrow" w:cs="Arial"/>
          <w:color w:val="000000" w:themeColor="text1"/>
          <w:sz w:val="2"/>
          <w:szCs w:val="2"/>
        </w:rPr>
      </w:pPr>
      <w:r w:rsidRPr="00051095">
        <w:rPr>
          <w:rFonts w:ascii="Arial Narrow" w:hAnsi="Arial Narrow" w:cs="Arial"/>
          <w:color w:val="000000" w:themeColor="text1"/>
          <w:sz w:val="2"/>
          <w:szCs w:val="2"/>
        </w:rPr>
        <w:br w:type="page"/>
      </w:r>
    </w:p>
    <w:p w:rsidRPr="00051095" w:rsidR="00D16ABC" w:rsidP="164A20B2" w:rsidRDefault="00D16ABC" w14:paraId="2C18FC9C" w14:textId="3248DEB6">
      <w:pPr>
        <w:pStyle w:val="Heading1"/>
        <w:rPr>
          <w:rFonts w:ascii="Arial Narrow" w:hAnsi="Arial Narrow" w:cs="Arial" w:cstheme="minorBidi"/>
          <w:color w:val="000000" w:themeColor="text1"/>
          <w:sz w:val="32"/>
          <w:szCs w:val="32"/>
          <w:lang w:eastAsia="en-GB"/>
        </w:rPr>
      </w:pPr>
      <w:bookmarkStart w:name="_Toc243454143" w:id="0"/>
      <w:bookmarkStart w:name="_Toc1756776546" w:id="977232012"/>
      <w:r w:rsidRPr="164A20B2" w:rsidR="00D16ABC">
        <w:rPr>
          <w:rFonts w:ascii="Arial Narrow" w:hAnsi="Arial Narrow" w:cs="Arial" w:cstheme="minorBidi"/>
          <w:color w:val="000000" w:themeColor="text1" w:themeTint="FF" w:themeShade="FF"/>
          <w:sz w:val="32"/>
          <w:szCs w:val="32"/>
        </w:rPr>
        <w:t xml:space="preserve">1. </w:t>
      </w:r>
      <w:r w:rsidRPr="164A20B2" w:rsidR="00D16ABC">
        <w:rPr>
          <w:rFonts w:ascii="Arial Narrow" w:hAnsi="Arial Narrow" w:cs="Arial" w:cstheme="minorBidi"/>
          <w:b w:val="1"/>
          <w:bCs w:val="1"/>
          <w:color w:val="000000" w:themeColor="text1" w:themeTint="FF" w:themeShade="FF"/>
          <w:sz w:val="32"/>
          <w:szCs w:val="32"/>
        </w:rPr>
        <w:t>Introduction</w:t>
      </w:r>
      <w:bookmarkEnd w:id="0"/>
      <w:bookmarkEnd w:id="977232012"/>
    </w:p>
    <w:p w:rsidRPr="00051095" w:rsidR="00D16ABC" w:rsidP="004C7ACE" w:rsidRDefault="21343EF6" w14:paraId="1A20346F" w14:textId="04E18F2C">
      <w:pPr>
        <w:jc w:val="both"/>
        <w:rPr>
          <w:rFonts w:ascii="Arial Narrow" w:hAnsi="Arial Narrow"/>
          <w:color w:val="000000" w:themeColor="text1"/>
          <w:lang w:eastAsia="en-GB"/>
        </w:rPr>
      </w:pPr>
      <w:r w:rsidRPr="5365300C">
        <w:rPr>
          <w:rFonts w:ascii="Arial Narrow" w:hAnsi="Arial Narrow"/>
          <w:color w:val="000000" w:themeColor="text1"/>
          <w:lang w:eastAsia="en-GB"/>
        </w:rPr>
        <w:t xml:space="preserve">Our </w:t>
      </w:r>
      <w:r w:rsidRPr="5365300C" w:rsidR="183CA3F6">
        <w:rPr>
          <w:rFonts w:ascii="Arial Narrow" w:hAnsi="Arial Narrow"/>
          <w:color w:val="000000" w:themeColor="text1"/>
          <w:lang w:eastAsia="en-GB"/>
        </w:rPr>
        <w:t>modern life has been shaped and moulded by the evolution and advancement in technology,</w:t>
      </w:r>
      <w:r w:rsidRPr="5365300C" w:rsidR="69DF2014">
        <w:rPr>
          <w:rFonts w:ascii="Arial Narrow" w:hAnsi="Arial Narrow"/>
          <w:color w:val="000000" w:themeColor="text1"/>
          <w:lang w:eastAsia="en-GB"/>
        </w:rPr>
        <w:t xml:space="preserve"> understanding how and why this can used to exploit your </w:t>
      </w:r>
      <w:r w:rsidRPr="5365300C" w:rsidR="6BA54073">
        <w:rPr>
          <w:rFonts w:ascii="Arial Narrow" w:hAnsi="Arial Narrow"/>
          <w:color w:val="000000" w:themeColor="text1"/>
          <w:lang w:eastAsia="en-GB"/>
        </w:rPr>
        <w:t xml:space="preserve">finances, personal information and even using you to aid in further exploitation. </w:t>
      </w:r>
      <w:r w:rsidRPr="5365300C" w:rsidR="1EB098C1">
        <w:rPr>
          <w:rFonts w:ascii="Arial Narrow" w:hAnsi="Arial Narrow"/>
          <w:color w:val="000000" w:themeColor="text1"/>
          <w:lang w:eastAsia="en-GB"/>
        </w:rPr>
        <w:t xml:space="preserve"> This report aims to break down complex and industry standard practices to </w:t>
      </w:r>
      <w:r w:rsidRPr="5365300C" w:rsidR="52F197AB">
        <w:rPr>
          <w:rFonts w:ascii="Arial Narrow" w:hAnsi="Arial Narrow"/>
          <w:color w:val="000000" w:themeColor="text1"/>
          <w:lang w:eastAsia="en-GB"/>
        </w:rPr>
        <w:t>minimise your chances of be</w:t>
      </w:r>
      <w:r w:rsidRPr="5365300C" w:rsidR="4ADEE6C5">
        <w:rPr>
          <w:rFonts w:ascii="Arial Narrow" w:hAnsi="Arial Narrow"/>
          <w:color w:val="000000" w:themeColor="text1"/>
          <w:lang w:eastAsia="en-GB"/>
        </w:rPr>
        <w:t xml:space="preserve">coming </w:t>
      </w:r>
      <w:r w:rsidRPr="5365300C" w:rsidR="52F197AB">
        <w:rPr>
          <w:rFonts w:ascii="Arial Narrow" w:hAnsi="Arial Narrow"/>
          <w:color w:val="000000" w:themeColor="text1"/>
          <w:lang w:eastAsia="en-GB"/>
        </w:rPr>
        <w:t xml:space="preserve">the next victim. </w:t>
      </w:r>
    </w:p>
    <w:p w:rsidR="5365300C" w:rsidP="5365300C" w:rsidRDefault="5365300C" w14:paraId="5A567D13" w14:textId="57EE10F0">
      <w:pPr>
        <w:jc w:val="both"/>
        <w:rPr>
          <w:rFonts w:ascii="Arial Narrow" w:hAnsi="Arial Narrow"/>
          <w:color w:val="000000" w:themeColor="text1"/>
          <w:lang w:eastAsia="en-GB"/>
        </w:rPr>
      </w:pPr>
    </w:p>
    <w:p w:rsidR="5365300C" w:rsidP="5365300C" w:rsidRDefault="5365300C" w14:paraId="6CDEF528" w14:textId="2555955C">
      <w:pPr>
        <w:jc w:val="both"/>
        <w:rPr>
          <w:rFonts w:ascii="Arial Narrow" w:hAnsi="Arial Narrow"/>
          <w:color w:val="000000" w:themeColor="text1"/>
          <w:lang w:eastAsia="en-GB"/>
        </w:rPr>
      </w:pPr>
    </w:p>
    <w:p w:rsidRPr="00051095" w:rsidR="00D16ABC" w:rsidP="164A20B2" w:rsidRDefault="5B69F74C" w14:paraId="37DB963B" w14:textId="6BEF9DDB">
      <w:pPr>
        <w:pStyle w:val="Heading2"/>
        <w:rPr>
          <w:rFonts w:ascii="Arial Narrow" w:hAnsi="Arial Narrow" w:cs="Arial" w:cstheme="minorBidi"/>
          <w:b w:val="1"/>
          <w:bCs w:val="1"/>
          <w:color w:val="000000" w:themeColor="text1" w:themeTint="FF" w:themeShade="FF"/>
          <w:sz w:val="28"/>
          <w:szCs w:val="28"/>
        </w:rPr>
      </w:pPr>
      <w:bookmarkStart w:name="_Toc243454144" w:id="1"/>
      <w:bookmarkStart w:name="_Toc298721356" w:id="1577747060"/>
      <w:r w:rsidRPr="164A20B2" w:rsidR="5B69F74C">
        <w:rPr>
          <w:rFonts w:ascii="Arial Narrow" w:hAnsi="Arial Narrow" w:cs="Arial" w:cstheme="minorBidi"/>
          <w:b w:val="1"/>
          <w:bCs w:val="1"/>
          <w:color w:val="000000" w:themeColor="text1" w:themeTint="FF" w:themeShade="FF"/>
          <w:sz w:val="28"/>
          <w:szCs w:val="28"/>
        </w:rPr>
        <w:t>1.1 Purpose and Objectives</w:t>
      </w:r>
      <w:bookmarkEnd w:id="1"/>
      <w:bookmarkEnd w:id="1577747060"/>
    </w:p>
    <w:p w:rsidR="31B3B7DB" w:rsidP="5365300C" w:rsidRDefault="31B3B7DB" w14:paraId="3CD5D31F" w14:textId="06E606F8">
      <w:pPr>
        <w:rPr>
          <w:rFonts w:ascii="Arial Narrow" w:hAnsi="Arial Narrow" w:eastAsia="Arial Narrow" w:cs="Arial Narrow"/>
        </w:rPr>
      </w:pPr>
      <w:r w:rsidRPr="5365300C">
        <w:rPr>
          <w:rFonts w:ascii="Arial Narrow" w:hAnsi="Arial Narrow" w:eastAsia="Arial Narrow" w:cs="Arial Narrow"/>
        </w:rPr>
        <w:t xml:space="preserve">This report aims to educate and reduces the vulnerabilities of a user. It will include best </w:t>
      </w:r>
      <w:r w:rsidRPr="5365300C" w:rsidR="5A8695CF">
        <w:rPr>
          <w:rFonts w:ascii="Arial Narrow" w:hAnsi="Arial Narrow" w:eastAsia="Arial Narrow" w:cs="Arial Narrow"/>
        </w:rPr>
        <w:t>practices for the relevant topic it will also describe the current</w:t>
      </w:r>
      <w:r w:rsidRPr="5365300C" w:rsidR="71070C3A">
        <w:rPr>
          <w:rFonts w:ascii="Arial Narrow" w:hAnsi="Arial Narrow" w:eastAsia="Arial Narrow" w:cs="Arial Narrow"/>
        </w:rPr>
        <w:t xml:space="preserve"> landscape and trends in cyber security to reinforce the importance of proac</w:t>
      </w:r>
      <w:r w:rsidRPr="5365300C" w:rsidR="1579C8FC">
        <w:rPr>
          <w:rFonts w:ascii="Arial Narrow" w:hAnsi="Arial Narrow" w:eastAsia="Arial Narrow" w:cs="Arial Narrow"/>
        </w:rPr>
        <w:t>tive security.</w:t>
      </w:r>
      <w:r w:rsidRPr="5365300C" w:rsidR="05401D5E">
        <w:rPr>
          <w:rFonts w:ascii="Arial Narrow" w:hAnsi="Arial Narrow" w:eastAsia="Arial Narrow" w:cs="Arial Narrow"/>
        </w:rPr>
        <w:t xml:space="preserve"> </w:t>
      </w:r>
      <w:r w:rsidRPr="5365300C" w:rsidR="477386A4">
        <w:rPr>
          <w:rFonts w:ascii="Arial Narrow" w:hAnsi="Arial Narrow" w:eastAsia="Arial Narrow" w:cs="Arial Narrow"/>
        </w:rPr>
        <w:t xml:space="preserve"> </w:t>
      </w:r>
      <w:r w:rsidRPr="5365300C" w:rsidR="16D99CFC">
        <w:rPr>
          <w:rFonts w:ascii="Arial Narrow" w:hAnsi="Arial Narrow" w:eastAsia="Arial Narrow" w:cs="Arial Narrow"/>
        </w:rPr>
        <w:t xml:space="preserve">Human </w:t>
      </w:r>
      <w:r w:rsidRPr="5365300C" w:rsidR="78ECB5D8">
        <w:rPr>
          <w:rFonts w:ascii="Arial Narrow" w:hAnsi="Arial Narrow" w:eastAsia="Arial Narrow" w:cs="Arial Narrow"/>
        </w:rPr>
        <w:t>behaviour plays</w:t>
      </w:r>
      <w:r w:rsidRPr="5365300C" w:rsidR="16D99CFC">
        <w:rPr>
          <w:rFonts w:ascii="Arial Narrow" w:hAnsi="Arial Narrow" w:eastAsia="Arial Narrow" w:cs="Arial Narrow"/>
        </w:rPr>
        <w:t xml:space="preserve"> a </w:t>
      </w:r>
      <w:r w:rsidRPr="5365300C" w:rsidR="0791F2C1">
        <w:rPr>
          <w:rFonts w:ascii="Arial Narrow" w:hAnsi="Arial Narrow" w:eastAsia="Arial Narrow" w:cs="Arial Narrow"/>
        </w:rPr>
        <w:t>c</w:t>
      </w:r>
      <w:r w:rsidRPr="5365300C" w:rsidR="04C6FD17">
        <w:rPr>
          <w:rFonts w:ascii="Arial Narrow" w:hAnsi="Arial Narrow" w:eastAsia="Arial Narrow" w:cs="Arial Narrow"/>
        </w:rPr>
        <w:t xml:space="preserve">ritical </w:t>
      </w:r>
      <w:r w:rsidRPr="5365300C" w:rsidR="0791F2C1">
        <w:rPr>
          <w:rFonts w:ascii="Arial Narrow" w:hAnsi="Arial Narrow" w:eastAsia="Arial Narrow" w:cs="Arial Narrow"/>
        </w:rPr>
        <w:t xml:space="preserve">role </w:t>
      </w:r>
      <w:r w:rsidRPr="5365300C" w:rsidR="4A2D952C">
        <w:rPr>
          <w:rFonts w:ascii="Arial Narrow" w:hAnsi="Arial Narrow" w:eastAsia="Arial Narrow" w:cs="Arial Narrow"/>
        </w:rPr>
        <w:t xml:space="preserve">in cyberattacks </w:t>
      </w:r>
      <w:r w:rsidRPr="5365300C" w:rsidR="06DAEAD1">
        <w:rPr>
          <w:rFonts w:ascii="Arial Narrow" w:hAnsi="Arial Narrow" w:eastAsia="Arial Narrow" w:cs="Arial Narrow"/>
          <w:i/>
          <w:iCs/>
        </w:rPr>
        <w:t>Verizon's</w:t>
      </w:r>
      <w:r w:rsidRPr="5365300C" w:rsidR="4A2D952C">
        <w:rPr>
          <w:rFonts w:ascii="Arial Narrow" w:hAnsi="Arial Narrow" w:eastAsia="Arial Narrow" w:cs="Arial Narrow"/>
          <w:i/>
          <w:iCs/>
        </w:rPr>
        <w:t xml:space="preserve"> (2026</w:t>
      </w:r>
      <w:r w:rsidRPr="5365300C" w:rsidR="718D2738">
        <w:rPr>
          <w:rFonts w:ascii="Arial Narrow" w:hAnsi="Arial Narrow" w:eastAsia="Arial Narrow" w:cs="Arial Narrow"/>
          <w:i/>
          <w:iCs/>
        </w:rPr>
        <w:t>, p.12</w:t>
      </w:r>
      <w:r w:rsidRPr="5365300C" w:rsidR="4A2D952C">
        <w:rPr>
          <w:rFonts w:ascii="Arial Narrow" w:hAnsi="Arial Narrow" w:eastAsia="Arial Narrow" w:cs="Arial Narrow"/>
          <w:i/>
          <w:iCs/>
        </w:rPr>
        <w:t>)</w:t>
      </w:r>
      <w:r w:rsidRPr="5365300C" w:rsidR="4A2D952C">
        <w:rPr>
          <w:rFonts w:ascii="Arial Narrow" w:hAnsi="Arial Narrow" w:eastAsia="Arial Narrow" w:cs="Arial Narrow"/>
        </w:rPr>
        <w:t xml:space="preserve"> </w:t>
      </w:r>
      <w:r w:rsidRPr="5365300C" w:rsidR="2AA66430">
        <w:rPr>
          <w:rFonts w:ascii="Arial Narrow" w:hAnsi="Arial Narrow" w:eastAsia="Arial Narrow" w:cs="Arial Narrow"/>
        </w:rPr>
        <w:t xml:space="preserve">analysed 22,000 breaches </w:t>
      </w:r>
      <w:r w:rsidRPr="5365300C" w:rsidR="53246C42">
        <w:rPr>
          <w:rFonts w:ascii="Arial Narrow" w:hAnsi="Arial Narrow" w:eastAsia="Arial Narrow" w:cs="Arial Narrow"/>
        </w:rPr>
        <w:t>and found</w:t>
      </w:r>
      <w:r w:rsidRPr="5365300C" w:rsidR="29BB7184">
        <w:rPr>
          <w:rFonts w:ascii="Arial Narrow" w:hAnsi="Arial Narrow" w:eastAsia="Arial Narrow" w:cs="Arial Narrow"/>
        </w:rPr>
        <w:t xml:space="preserve"> </w:t>
      </w:r>
      <w:r w:rsidRPr="5365300C" w:rsidR="5783E663">
        <w:rPr>
          <w:rFonts w:ascii="Arial Narrow" w:hAnsi="Arial Narrow" w:eastAsia="Arial Narrow" w:cs="Arial Narrow"/>
        </w:rPr>
        <w:t xml:space="preserve">that 62% of all breaches involved </w:t>
      </w:r>
      <w:r w:rsidRPr="5365300C" w:rsidR="28C1D601">
        <w:rPr>
          <w:rFonts w:ascii="Arial Narrow" w:hAnsi="Arial Narrow" w:eastAsia="Arial Narrow" w:cs="Arial Narrow"/>
        </w:rPr>
        <w:t xml:space="preserve">a non-malicious </w:t>
      </w:r>
      <w:r w:rsidRPr="5365300C" w:rsidR="4810B98A">
        <w:rPr>
          <w:rFonts w:ascii="Arial Narrow" w:hAnsi="Arial Narrow" w:eastAsia="Arial Narrow" w:cs="Arial Narrow"/>
        </w:rPr>
        <w:t xml:space="preserve">human </w:t>
      </w:r>
      <w:r w:rsidRPr="5365300C" w:rsidR="48CAAFF6">
        <w:rPr>
          <w:rFonts w:ascii="Arial Narrow" w:hAnsi="Arial Narrow" w:eastAsia="Arial Narrow" w:cs="Arial Narrow"/>
        </w:rPr>
        <w:t>element</w:t>
      </w:r>
      <w:r w:rsidRPr="5365300C" w:rsidR="4810B98A">
        <w:rPr>
          <w:rFonts w:ascii="Arial Narrow" w:hAnsi="Arial Narrow" w:eastAsia="Arial Narrow" w:cs="Arial Narrow"/>
        </w:rPr>
        <w:t xml:space="preserve">. </w:t>
      </w:r>
      <w:r w:rsidRPr="5365300C" w:rsidR="2831967A">
        <w:rPr>
          <w:rFonts w:ascii="Arial Narrow" w:hAnsi="Arial Narrow" w:eastAsia="Arial Narrow" w:cs="Arial Narrow"/>
        </w:rPr>
        <w:t xml:space="preserve">By training the user in core aspects </w:t>
      </w:r>
      <w:r w:rsidRPr="5365300C" w:rsidR="09BF2728">
        <w:rPr>
          <w:rFonts w:ascii="Arial Narrow" w:hAnsi="Arial Narrow" w:eastAsia="Arial Narrow" w:cs="Arial Narrow"/>
        </w:rPr>
        <w:t xml:space="preserve">of </w:t>
      </w:r>
      <w:r w:rsidRPr="5365300C" w:rsidR="2831967A">
        <w:rPr>
          <w:rFonts w:ascii="Arial Narrow" w:hAnsi="Arial Narrow" w:eastAsia="Arial Narrow" w:cs="Arial Narrow"/>
        </w:rPr>
        <w:t xml:space="preserve">cybersecurity </w:t>
      </w:r>
      <w:r w:rsidRPr="5365300C" w:rsidR="66A0419A">
        <w:rPr>
          <w:rFonts w:ascii="Arial Narrow" w:hAnsi="Arial Narrow" w:eastAsia="Arial Narrow" w:cs="Arial Narrow"/>
        </w:rPr>
        <w:t xml:space="preserve">we </w:t>
      </w:r>
      <w:r w:rsidRPr="5365300C" w:rsidR="2831967A">
        <w:rPr>
          <w:rFonts w:ascii="Arial Narrow" w:hAnsi="Arial Narrow" w:eastAsia="Arial Narrow" w:cs="Arial Narrow"/>
        </w:rPr>
        <w:t xml:space="preserve">increase the </w:t>
      </w:r>
      <w:r w:rsidRPr="5365300C" w:rsidR="1EA65192">
        <w:rPr>
          <w:rFonts w:ascii="Arial Narrow" w:hAnsi="Arial Narrow" w:eastAsia="Arial Narrow" w:cs="Arial Narrow"/>
        </w:rPr>
        <w:t xml:space="preserve">complexity of a </w:t>
      </w:r>
      <w:r w:rsidRPr="5365300C" w:rsidR="1F43C606">
        <w:rPr>
          <w:rFonts w:ascii="Arial Narrow" w:hAnsi="Arial Narrow" w:eastAsia="Arial Narrow" w:cs="Arial Narrow"/>
        </w:rPr>
        <w:t>cyber-attack</w:t>
      </w:r>
      <w:r w:rsidRPr="5365300C" w:rsidR="1EA65192">
        <w:rPr>
          <w:rFonts w:ascii="Arial Narrow" w:hAnsi="Arial Narrow" w:eastAsia="Arial Narrow" w:cs="Arial Narrow"/>
        </w:rPr>
        <w:t xml:space="preserve"> </w:t>
      </w:r>
      <w:r w:rsidRPr="5365300C" w:rsidR="00D8A9F6">
        <w:rPr>
          <w:rFonts w:ascii="Arial Narrow" w:hAnsi="Arial Narrow" w:eastAsia="Arial Narrow" w:cs="Arial Narrow"/>
        </w:rPr>
        <w:t xml:space="preserve">and frequency </w:t>
      </w:r>
      <w:r w:rsidRPr="5365300C" w:rsidR="33770C30">
        <w:rPr>
          <w:rFonts w:ascii="Arial Narrow" w:hAnsi="Arial Narrow" w:eastAsia="Arial Narrow" w:cs="Arial Narrow"/>
        </w:rPr>
        <w:t xml:space="preserve">in which they </w:t>
      </w:r>
      <w:r w:rsidRPr="5365300C" w:rsidR="2A355244">
        <w:rPr>
          <w:rFonts w:ascii="Arial Narrow" w:hAnsi="Arial Narrow" w:eastAsia="Arial Narrow" w:cs="Arial Narrow"/>
        </w:rPr>
        <w:t>occur.</w:t>
      </w:r>
    </w:p>
    <w:p w:rsidR="5365300C" w:rsidP="5365300C" w:rsidRDefault="5365300C" w14:paraId="3E6409DF" w14:textId="14A4B956"/>
    <w:p w:rsidRPr="00051095" w:rsidR="00D16ABC" w:rsidP="164A20B2" w:rsidRDefault="5B69F74C" w14:paraId="781BA7A5" w14:textId="051EBC80">
      <w:pPr>
        <w:pStyle w:val="Heading2"/>
        <w:rPr>
          <w:rFonts w:ascii="Arial Narrow" w:hAnsi="Arial Narrow" w:cs="Arial" w:cstheme="minorBidi"/>
          <w:b w:val="1"/>
          <w:bCs w:val="1"/>
          <w:color w:val="000000" w:themeColor="text1" w:themeTint="FF" w:themeShade="FF"/>
          <w:sz w:val="28"/>
          <w:szCs w:val="28"/>
        </w:rPr>
      </w:pPr>
      <w:bookmarkStart w:name="_Toc243454145" w:id="2"/>
      <w:bookmarkStart w:name="_Toc600828765" w:id="2146166813"/>
      <w:r w:rsidRPr="164A20B2" w:rsidR="5B69F74C">
        <w:rPr>
          <w:rFonts w:ascii="Arial Narrow" w:hAnsi="Arial Narrow" w:cs="Arial" w:cstheme="minorBidi"/>
          <w:b w:val="1"/>
          <w:bCs w:val="1"/>
          <w:color w:val="000000" w:themeColor="text1" w:themeTint="FF" w:themeShade="FF"/>
          <w:sz w:val="28"/>
          <w:szCs w:val="28"/>
        </w:rPr>
        <w:t>1.2 Scope and Intended Audience</w:t>
      </w:r>
      <w:bookmarkEnd w:id="2"/>
      <w:bookmarkEnd w:id="2146166813"/>
    </w:p>
    <w:p w:rsidR="5365300C" w:rsidP="5365300C" w:rsidRDefault="5365300C" w14:paraId="4F43C6FA" w14:textId="0D8B2553"/>
    <w:p w:rsidRPr="00051095" w:rsidR="00D16ABC" w:rsidP="164A20B2" w:rsidRDefault="56B6C841" w14:paraId="22071CA0" w14:textId="3E666921">
      <w:pPr>
        <w:pStyle w:val="Heading1"/>
        <w:divId w:val="1869830998"/>
        <w:rPr>
          <w:rFonts w:ascii="Arial Narrow" w:hAnsi="Arial Narrow" w:cs="Arial" w:cstheme="minorBidi"/>
          <w:b w:val="1"/>
          <w:bCs w:val="1"/>
          <w:color w:val="000000" w:themeColor="text1" w:themeTint="FF" w:themeShade="FF"/>
          <w:sz w:val="32"/>
          <w:szCs w:val="32"/>
        </w:rPr>
      </w:pPr>
      <w:bookmarkStart w:name="_Toc243454146" w:id="3"/>
      <w:bookmarkStart w:name="_Toc728411382" w:id="979341449"/>
      <w:r w:rsidRPr="164A20B2" w:rsidR="56B6C841">
        <w:rPr>
          <w:rFonts w:ascii="Arial Narrow" w:hAnsi="Arial Narrow" w:cs="Arial" w:cstheme="minorBidi"/>
          <w:b w:val="1"/>
          <w:bCs w:val="1"/>
          <w:color w:val="000000" w:themeColor="text1" w:themeTint="FF" w:themeShade="FF"/>
          <w:sz w:val="32"/>
          <w:szCs w:val="32"/>
        </w:rPr>
        <w:t>2. Password Hygiene</w:t>
      </w:r>
      <w:bookmarkEnd w:id="3"/>
      <w:bookmarkEnd w:id="979341449"/>
    </w:p>
    <w:p w:rsidR="638627E8" w:rsidP="638627E8" w:rsidRDefault="638627E8" w14:paraId="6242D661" w14:textId="55313A2A"/>
    <w:p w:rsidR="0434D4F8" w:rsidP="164A20B2" w:rsidRDefault="0434D4F8" w14:paraId="1C214774" w14:textId="78E31062">
      <w:pPr>
        <w:pStyle w:val="Heading2"/>
        <w:rPr>
          <w:noProof w:val="0"/>
          <w:lang w:val="en-GB"/>
        </w:rPr>
      </w:pPr>
      <w:bookmarkStart w:name="_Toc243454147" w:id="4"/>
      <w:bookmarkStart w:name="_Toc1850823654" w:id="632862433"/>
      <w:bookmarkStart w:name="_Toc180640631" w:id="1697638760"/>
      <w:r w:rsidR="0434D4F8">
        <w:rPr/>
        <w:t>2.1 What is Password Hygiene</w:t>
      </w:r>
      <w:bookmarkEnd w:id="632862433"/>
      <w:bookmarkEnd w:id="4"/>
      <w:bookmarkEnd w:id="1697638760"/>
    </w:p>
    <w:p w:rsidR="5419B0D3" w:rsidP="638627E8" w:rsidRDefault="5419B0D3" w14:paraId="7F88E4CA" w14:textId="58E79B86">
      <w:pPr>
        <w:keepNext/>
        <w:keepLines/>
      </w:pPr>
      <w:r w:rsidRPr="638627E8">
        <w:rPr>
          <w:rFonts w:ascii="Arial Narrow" w:hAnsi="Arial Narrow" w:eastAsia="Arial Narrow" w:cs="Arial Narrow"/>
        </w:rPr>
        <w:t>Password hygiene is the way of the users managing the password and securing their account from malware and hackers. Th</w:t>
      </w:r>
      <w:r w:rsidRPr="638627E8" w:rsidR="659D525F">
        <w:rPr>
          <w:rFonts w:ascii="Arial Narrow" w:hAnsi="Arial Narrow" w:eastAsia="Arial Narrow" w:cs="Arial Narrow"/>
        </w:rPr>
        <w:t xml:space="preserve">is is the habit which should be followed when a password is created. A strong password generation should include at </w:t>
      </w:r>
      <w:r w:rsidRPr="638627E8" w:rsidR="411D21C0">
        <w:rPr>
          <w:rFonts w:ascii="Arial Narrow" w:hAnsi="Arial Narrow" w:eastAsia="Arial Narrow" w:cs="Arial Narrow"/>
        </w:rPr>
        <w:t>8-character</w:t>
      </w:r>
      <w:r w:rsidRPr="638627E8" w:rsidR="1126AFF7">
        <w:rPr>
          <w:rFonts w:ascii="Arial Narrow" w:hAnsi="Arial Narrow" w:eastAsia="Arial Narrow" w:cs="Arial Narrow"/>
        </w:rPr>
        <w:t xml:space="preserve"> length and should </w:t>
      </w:r>
      <w:r w:rsidRPr="638627E8" w:rsidR="45E98326">
        <w:rPr>
          <w:rFonts w:ascii="Arial Narrow" w:hAnsi="Arial Narrow" w:eastAsia="Arial Narrow" w:cs="Arial Narrow"/>
        </w:rPr>
        <w:t>include</w:t>
      </w:r>
      <w:r w:rsidRPr="638627E8" w:rsidR="1126AFF7">
        <w:rPr>
          <w:rFonts w:ascii="Arial Narrow" w:hAnsi="Arial Narrow" w:eastAsia="Arial Narrow" w:cs="Arial Narrow"/>
        </w:rPr>
        <w:t xml:space="preserve"> multiple characters which improves the strength of the password and make the password more unpredictab</w:t>
      </w:r>
      <w:r w:rsidRPr="638627E8" w:rsidR="2A13324E">
        <w:rPr>
          <w:rFonts w:ascii="Arial Narrow" w:hAnsi="Arial Narrow" w:eastAsia="Arial Narrow" w:cs="Arial Narrow"/>
        </w:rPr>
        <w:t>le to the hackers.</w:t>
      </w:r>
      <w:r w:rsidRPr="638627E8" w:rsidR="43B1751E">
        <w:rPr>
          <w:rFonts w:ascii="Arial Narrow" w:hAnsi="Arial Narrow" w:eastAsia="Arial Narrow" w:cs="Arial Narrow"/>
        </w:rPr>
        <w:t xml:space="preserve"> Along with the password creation it is also important to secure the password by not sharing the details to anyone</w:t>
      </w:r>
      <w:r w:rsidRPr="638627E8" w:rsidR="1A897D3E">
        <w:rPr>
          <w:rFonts w:ascii="Arial Narrow" w:hAnsi="Arial Narrow" w:eastAsia="Arial Narrow" w:cs="Arial Narrow"/>
        </w:rPr>
        <w:t xml:space="preserve"> and use multifactor authentication for secure login.</w:t>
      </w:r>
      <w:r w:rsidRPr="638627E8" w:rsidR="758676F7">
        <w:rPr>
          <w:rFonts w:ascii="Arial Narrow" w:hAnsi="Arial Narrow" w:eastAsia="Arial Narrow" w:cs="Arial Narrow"/>
        </w:rPr>
        <w:t xml:space="preserve"> Reusage of the password used to login in a website should not be used as credentials in any other accounts as the leakage of the credentials can cause of data breach as they person which the account credentials can log in to any accounts which have the same login credentials</w:t>
      </w:r>
      <w:r w:rsidRPr="638627E8" w:rsidR="37F78DA8">
        <w:rPr>
          <w:rFonts w:ascii="Arial Narrow" w:hAnsi="Arial Narrow" w:eastAsia="Arial Narrow" w:cs="Arial Narrow"/>
        </w:rPr>
        <w:t xml:space="preserve"> (</w:t>
      </w:r>
      <w:r w:rsidRPr="638627E8" w:rsidR="37F78DA8">
        <w:rPr>
          <w:rFonts w:ascii="Times New Roman" w:hAnsi="Times New Roman" w:eastAsia="Times New Roman" w:cs="Times New Roman"/>
        </w:rPr>
        <w:t>Bell et al, 2017).</w:t>
      </w:r>
    </w:p>
    <w:p w:rsidR="638627E8" w:rsidP="638627E8" w:rsidRDefault="638627E8" w14:paraId="60D3E0F0" w14:textId="0574A209">
      <w:pPr>
        <w:keepNext/>
        <w:keepLines/>
        <w:rPr>
          <w:rFonts w:ascii="Arial Narrow" w:hAnsi="Arial Narrow" w:eastAsia="Arial Narrow" w:cs="Arial Narrow"/>
        </w:rPr>
      </w:pPr>
    </w:p>
    <w:p w:rsidR="0434D4F8" w:rsidP="638627E8" w:rsidRDefault="0434D4F8" w14:paraId="3318197F" w14:textId="13FD1722">
      <w:pPr>
        <w:pStyle w:val="Heading2"/>
        <w:rPr>
          <w:rFonts w:ascii="Arial Narrow" w:hAnsi="Arial Narrow" w:eastAsia="Arial Narrow" w:cs="Arial Narrow"/>
          <w:b w:val="1"/>
          <w:bCs w:val="1"/>
          <w:color w:val="0B1F3A"/>
          <w:sz w:val="28"/>
          <w:szCs w:val="28"/>
        </w:rPr>
      </w:pPr>
      <w:r w:rsidR="0434D4F8">
        <w:rPr/>
        <w:t xml:space="preserve"> </w:t>
      </w:r>
      <w:bookmarkStart w:name="_Toc243454148" w:id="5"/>
      <w:bookmarkStart w:name="_Toc575847595" w:id="1815850555"/>
      <w:bookmarkStart w:name="_Toc257895832" w:id="1452522938"/>
      <w:r w:rsidR="0434D4F8">
        <w:rPr/>
        <w:t xml:space="preserve">2.2 </w:t>
      </w:r>
      <w:r w:rsidR="1FD90B80">
        <w:rPr/>
        <w:t>Strong password</w:t>
      </w:r>
      <w:bookmarkEnd w:id="1815850555"/>
      <w:bookmarkEnd w:id="5"/>
      <w:bookmarkEnd w:id="1452522938"/>
    </w:p>
    <w:p w:rsidR="0434D4F8" w:rsidP="638627E8" w:rsidRDefault="0434D4F8" w14:paraId="3E81EE8B" w14:textId="797F0469">
      <w:pPr>
        <w:spacing w:before="240" w:after="240"/>
        <w:jc w:val="both"/>
        <w:rPr>
          <w:rFonts w:ascii="Arial Narrow" w:hAnsi="Arial Narrow" w:eastAsia="Arial Narrow" w:cs="Arial Narrow"/>
        </w:rPr>
      </w:pPr>
      <w:r w:rsidRPr="638627E8">
        <w:rPr>
          <w:rFonts w:ascii="Arial Narrow" w:hAnsi="Arial Narrow" w:eastAsia="Arial Narrow" w:cs="Arial Narrow"/>
          <w:color w:val="000000" w:themeColor="text1"/>
        </w:rPr>
        <w:t>A strong password is a combination of different rules which makes it unpredictable and safe. A safe password is the most important and the crucial for a safe account the safety of the entire account relies on the password. The strength of the password relies on how unpredictable and random the password is along with the length and the number of characters it includes</w:t>
      </w:r>
      <w:r w:rsidRPr="638627E8">
        <w:rPr>
          <w:rFonts w:ascii="Arial Narrow" w:hAnsi="Arial Narrow" w:eastAsia="Arial Narrow" w:cs="Arial Narrow"/>
        </w:rPr>
        <w:t xml:space="preserve"> </w:t>
      </w:r>
      <w:r w:rsidRPr="638627E8" w:rsidR="713AADC4">
        <w:rPr>
          <w:rFonts w:ascii="Arial Narrow" w:hAnsi="Arial Narrow" w:eastAsia="Arial Narrow" w:cs="Arial Narrow"/>
        </w:rPr>
        <w:t>(</w:t>
      </w:r>
      <w:r w:rsidRPr="638627E8">
        <w:rPr>
          <w:rFonts w:ascii="Arial Narrow" w:hAnsi="Arial Narrow" w:eastAsia="Arial Narrow" w:cs="Arial Narrow"/>
        </w:rPr>
        <w:t>Chanda, 2016</w:t>
      </w:r>
      <w:r w:rsidRPr="638627E8" w:rsidR="66EFB797">
        <w:rPr>
          <w:rFonts w:ascii="Arial Narrow" w:hAnsi="Arial Narrow" w:eastAsia="Arial Narrow" w:cs="Arial Narrow"/>
        </w:rPr>
        <w:t>). It</w:t>
      </w:r>
      <w:r w:rsidRPr="638627E8">
        <w:rPr>
          <w:rFonts w:ascii="Arial Narrow" w:hAnsi="Arial Narrow" w:eastAsia="Arial Narrow" w:cs="Arial Narrow"/>
        </w:rPr>
        <w:t xml:space="preserve"> is specified that the by </w:t>
      </w:r>
      <w:r w:rsidRPr="638627E8">
        <w:rPr>
          <w:rFonts w:ascii="Arial Narrow" w:hAnsi="Arial Narrow" w:eastAsia="Arial Narrow" w:cs="Arial Narrow"/>
        </w:rPr>
        <w:t>including different characters and increasing the length of the password the predictability is being increased which makes the password strong and hard to be cracked. The randomness of the password being suggested by the computer is scientifically being proven to be more than the password being made by human which is made by the combination of common or information from the customers knowledge. The repetition of the password being used for an account in another is making the password more predictable and vulnerable.</w:t>
      </w:r>
    </w:p>
    <w:p w:rsidR="638627E8" w:rsidP="638627E8" w:rsidRDefault="638627E8" w14:paraId="0A02E94B" w14:textId="0FDDC100">
      <w:pPr>
        <w:spacing w:before="240" w:after="240"/>
        <w:jc w:val="both"/>
        <w:rPr>
          <w:rFonts w:ascii="Arial Narrow" w:hAnsi="Arial Narrow" w:eastAsia="Arial Narrow" w:cs="Arial Narrow"/>
        </w:rPr>
      </w:pPr>
    </w:p>
    <w:p w:rsidR="638627E8" w:rsidP="638627E8" w:rsidRDefault="638627E8" w14:paraId="6148B7BC" w14:textId="7A79DB69">
      <w:pPr>
        <w:spacing w:before="240" w:after="240"/>
        <w:jc w:val="both"/>
        <w:rPr>
          <w:rFonts w:ascii="Arial Narrow" w:hAnsi="Arial Narrow" w:eastAsia="Arial Narrow" w:cs="Arial Narrow"/>
          <w:b/>
          <w:bCs/>
          <w:sz w:val="28"/>
          <w:szCs w:val="28"/>
        </w:rPr>
      </w:pPr>
    </w:p>
    <w:p w:rsidR="46FA32A6" w:rsidP="638627E8" w:rsidRDefault="46FA32A6" w14:paraId="41125174" w14:textId="6114DB75">
      <w:pPr>
        <w:pStyle w:val="Heading2"/>
        <w:rPr>
          <w:rFonts w:ascii="Arial Narrow" w:hAnsi="Arial Narrow" w:eastAsia="Arial Narrow" w:cs="Arial Narrow"/>
          <w:b w:val="1"/>
          <w:bCs w:val="1"/>
          <w:sz w:val="28"/>
          <w:szCs w:val="28"/>
        </w:rPr>
      </w:pPr>
      <w:r w:rsidR="46FA32A6">
        <w:rPr/>
        <w:t xml:space="preserve"> </w:t>
      </w:r>
      <w:bookmarkStart w:name="_Toc243454149" w:id="6"/>
      <w:bookmarkStart w:name="_Toc217769852" w:id="2054857682"/>
      <w:bookmarkStart w:name="_Toc197602880" w:id="1094274559"/>
      <w:r w:rsidR="0434D4F8">
        <w:rPr/>
        <w:t>2.3 Password Manager</w:t>
      </w:r>
      <w:bookmarkEnd w:id="2054857682"/>
      <w:bookmarkEnd w:id="6"/>
      <w:bookmarkEnd w:id="1094274559"/>
    </w:p>
    <w:p w:rsidR="0434D4F8" w:rsidP="638627E8" w:rsidRDefault="0434D4F8" w14:paraId="788C7FE7" w14:textId="0CFF6906">
      <w:pPr>
        <w:spacing w:before="240" w:after="240"/>
        <w:jc w:val="both"/>
        <w:rPr>
          <w:rFonts w:ascii="Arial Narrow" w:hAnsi="Arial Narrow" w:eastAsia="Arial Narrow" w:cs="Arial Narrow"/>
        </w:rPr>
      </w:pPr>
      <w:r w:rsidRPr="638627E8">
        <w:rPr>
          <w:rFonts w:ascii="Arial Narrow" w:hAnsi="Arial Narrow" w:eastAsia="Arial Narrow" w:cs="Arial Narrow"/>
        </w:rPr>
        <w:t>Password managers are being researched under direction it is being checked for the auto generation and auto filling of 13 password managers. The research shows that on some managers patters are shown in the password generation which makes the password more predictable by decoding the patterns. Along with the risks the password manager is also being proven to help customers to make strong password with the recommendations provided. The right use of the password managers will make a good standard password along with software updating and using reputed password managers. It is important to use reputed password manager as there are scammers who develop managers which can leads the breach of the data. (Oesch and Ruoti, 2020).</w:t>
      </w:r>
    </w:p>
    <w:p w:rsidR="638627E8" w:rsidP="638627E8" w:rsidRDefault="638627E8" w14:paraId="542F02F0" w14:textId="5918C0D1">
      <w:pPr>
        <w:spacing w:after="0"/>
        <w:jc w:val="both"/>
        <w:rPr>
          <w:rFonts w:ascii="Arial Narrow" w:hAnsi="Arial Narrow" w:eastAsia="Arial Narrow" w:cs="Arial Narrow"/>
        </w:rPr>
      </w:pPr>
    </w:p>
    <w:p w:rsidR="0434D4F8" w:rsidP="638627E8" w:rsidRDefault="0434D4F8" w14:paraId="7AF6E8A5" w14:textId="3D2CDCE2">
      <w:pPr>
        <w:pStyle w:val="Heading2"/>
        <w:rPr>
          <w:rFonts w:ascii="Arial Narrow" w:hAnsi="Arial Narrow" w:eastAsia="Arial Narrow" w:cs="Arial Narrow"/>
          <w:b w:val="1"/>
          <w:bCs w:val="1"/>
          <w:sz w:val="28"/>
          <w:szCs w:val="28"/>
        </w:rPr>
      </w:pPr>
      <w:r w:rsidR="0434D4F8">
        <w:rPr/>
        <w:t xml:space="preserve"> </w:t>
      </w:r>
      <w:bookmarkStart w:name="_Toc243454150" w:id="7"/>
      <w:bookmarkStart w:name="_Toc724193277" w:id="1192106577"/>
      <w:bookmarkStart w:name="_Toc395788069" w:id="1432748705"/>
      <w:r w:rsidR="0434D4F8">
        <w:rPr/>
        <w:t>2.4 Credential reuse</w:t>
      </w:r>
      <w:bookmarkEnd w:id="1192106577"/>
      <w:bookmarkEnd w:id="7"/>
      <w:bookmarkEnd w:id="1432748705"/>
    </w:p>
    <w:p w:rsidR="0434D4F8" w:rsidP="638627E8" w:rsidRDefault="0434D4F8" w14:paraId="59FC04CD" w14:textId="7C8B4D55">
      <w:pPr>
        <w:spacing w:before="240" w:after="240"/>
        <w:jc w:val="both"/>
        <w:rPr>
          <w:rFonts w:ascii="Arial Narrow" w:hAnsi="Arial Narrow" w:eastAsia="Arial Narrow" w:cs="Arial Narrow"/>
        </w:rPr>
      </w:pPr>
      <w:r w:rsidRPr="638627E8">
        <w:rPr>
          <w:rFonts w:ascii="Arial Narrow" w:hAnsi="Arial Narrow" w:eastAsia="Arial Narrow" w:cs="Arial Narrow"/>
        </w:rPr>
        <w:t>The importance of how the password should be unique is explained in The New York State Office of the Attorney General (2022), in its Business Guide for Credential-Stuffing Attacks. When the user uses same username and password to login into multiple online account the security of all the account is being vulnerable as the breach on one account will cause great harm to user as the hacker obtains the login credentials for the account which they will apply to several other websites to check where they can login to the accounts. The online accounts that use the same credentials will get access by the hacker this way personal and financial details will be breached, and the person have a high chance for cyber-attack or financial breach. The activity of getting or decoding the login credentials of a user and using it to login to other website or accounts is called credential stuffing.</w:t>
      </w:r>
    </w:p>
    <w:p w:rsidR="638627E8" w:rsidP="638627E8" w:rsidRDefault="638627E8" w14:paraId="1E761197" w14:textId="7ADAC96C">
      <w:pPr>
        <w:spacing w:after="0"/>
        <w:jc w:val="both"/>
        <w:rPr>
          <w:rFonts w:ascii="Arial Narrow" w:hAnsi="Arial Narrow" w:eastAsia="Arial Narrow" w:cs="Arial Narrow"/>
        </w:rPr>
      </w:pPr>
    </w:p>
    <w:p w:rsidR="0434D4F8" w:rsidP="638627E8" w:rsidRDefault="0434D4F8" w14:paraId="5E49F271" w14:textId="6B1A2191">
      <w:pPr>
        <w:spacing w:before="240" w:after="240"/>
        <w:jc w:val="both"/>
        <w:rPr>
          <w:rFonts w:ascii="Arial Narrow" w:hAnsi="Arial Narrow" w:eastAsia="Arial Narrow" w:cs="Arial Narrow"/>
          <w:b/>
          <w:bCs/>
          <w:sz w:val="28"/>
          <w:szCs w:val="28"/>
        </w:rPr>
      </w:pPr>
      <w:r w:rsidRPr="638627E8">
        <w:rPr>
          <w:rFonts w:ascii="Arial Narrow" w:hAnsi="Arial Narrow" w:eastAsia="Arial Narrow" w:cs="Arial Narrow"/>
          <w:b/>
          <w:bCs/>
          <w:sz w:val="28"/>
          <w:szCs w:val="28"/>
        </w:rPr>
        <w:t xml:space="preserve"> </w:t>
      </w:r>
      <w:bookmarkStart w:name="_Toc243454151" w:id="8"/>
      <w:r w:rsidRPr="638627E8" w:rsidR="121A7651">
        <w:rPr>
          <w:rStyle w:val="Heading2Char"/>
        </w:rPr>
        <w:t>2.5 Breaches due to weak password</w:t>
      </w:r>
      <w:bookmarkEnd w:id="8"/>
    </w:p>
    <w:p w:rsidR="0434D4F8" w:rsidP="638627E8" w:rsidRDefault="0434D4F8" w14:paraId="27CFFCDC" w14:textId="5AF8FB1B">
      <w:pPr>
        <w:spacing w:after="0"/>
        <w:jc w:val="both"/>
      </w:pPr>
      <w:r w:rsidRPr="638627E8">
        <w:rPr>
          <w:rFonts w:ascii="Arial Narrow" w:hAnsi="Arial Narrow" w:eastAsia="Arial Narrow" w:cs="Arial Narrow"/>
        </w:rPr>
        <w:t>What proportion of breaches are attributed to weak or stolen passwords, and where does that figure come from?</w:t>
      </w:r>
      <w:r w:rsidRPr="638627E8" w:rsidR="609433E0">
        <w:rPr>
          <w:rFonts w:ascii="Arial Narrow" w:hAnsi="Arial Narrow" w:eastAsia="Arial Narrow" w:cs="Arial Narrow"/>
        </w:rPr>
        <w:t xml:space="preserve"> </w:t>
      </w:r>
    </w:p>
    <w:p w:rsidR="4F6404EC" w:rsidP="638627E8" w:rsidRDefault="4F6404EC" w14:paraId="4B527D46" w14:textId="3AF12886">
      <w:pPr>
        <w:spacing w:after="0"/>
        <w:rPr>
          <w:rFonts w:ascii="Arial Narrow" w:hAnsi="Arial Narrow" w:eastAsia="Arial Narrow" w:cs="Arial Narrow"/>
        </w:rPr>
      </w:pPr>
      <w:r w:rsidRPr="638627E8">
        <w:rPr>
          <w:rFonts w:ascii="Arial Narrow" w:hAnsi="Arial Narrow" w:eastAsia="Arial Narrow" w:cs="Arial Narrow"/>
        </w:rPr>
        <w:t>The strength of the password is one of the main factors which is being exploited by the hackers to get access to the accounts.</w:t>
      </w:r>
      <w:r w:rsidRPr="638627E8" w:rsidR="3C6B8533">
        <w:rPr>
          <w:rFonts w:ascii="Arial Narrow" w:hAnsi="Arial Narrow" w:eastAsia="Arial Narrow" w:cs="Arial Narrow"/>
        </w:rPr>
        <w:t xml:space="preserve"> It is </w:t>
      </w:r>
      <w:r w:rsidRPr="638627E8" w:rsidR="7ABAAAB6">
        <w:rPr>
          <w:rFonts w:ascii="Arial Narrow" w:hAnsi="Arial Narrow" w:eastAsia="Arial Narrow" w:cs="Arial Narrow"/>
        </w:rPr>
        <w:t>being</w:t>
      </w:r>
      <w:r w:rsidRPr="638627E8" w:rsidR="3C6B8533">
        <w:rPr>
          <w:rFonts w:ascii="Arial Narrow" w:hAnsi="Arial Narrow" w:eastAsia="Arial Narrow" w:cs="Arial Narrow"/>
        </w:rPr>
        <w:t xml:space="preserve"> </w:t>
      </w:r>
      <w:r w:rsidRPr="638627E8" w:rsidR="17F47459">
        <w:rPr>
          <w:rFonts w:ascii="Arial Narrow" w:hAnsi="Arial Narrow" w:eastAsia="Arial Narrow" w:cs="Arial Narrow"/>
        </w:rPr>
        <w:t>recorded</w:t>
      </w:r>
      <w:r w:rsidRPr="638627E8" w:rsidR="3C6B8533">
        <w:rPr>
          <w:rFonts w:ascii="Arial Narrow" w:hAnsi="Arial Narrow" w:eastAsia="Arial Narrow" w:cs="Arial Narrow"/>
        </w:rPr>
        <w:t xml:space="preserve"> in the research took with the aim to find the main factor for the account breach were </w:t>
      </w:r>
      <w:r w:rsidRPr="638627E8" w:rsidR="0A5FDC33">
        <w:rPr>
          <w:rFonts w:ascii="Arial Narrow" w:hAnsi="Arial Narrow" w:eastAsia="Arial Narrow" w:cs="Arial Narrow"/>
        </w:rPr>
        <w:t xml:space="preserve">22,052 incidents being checked and 12,195 of it is due to the exploitation of </w:t>
      </w:r>
      <w:r w:rsidRPr="638627E8" w:rsidR="0A5FDC33">
        <w:rPr>
          <w:rFonts w:ascii="Arial Narrow" w:hAnsi="Arial Narrow" w:eastAsia="Arial Narrow" w:cs="Arial Narrow"/>
        </w:rPr>
        <w:t>credentials.</w:t>
      </w:r>
      <w:r w:rsidRPr="638627E8" w:rsidR="79F8ACA6">
        <w:rPr>
          <w:rFonts w:ascii="Aptos" w:hAnsi="Aptos" w:eastAsia="Aptos" w:cs="Aptos"/>
        </w:rPr>
        <w:t xml:space="preserve"> (</w:t>
      </w:r>
      <w:r w:rsidRPr="638627E8" w:rsidR="79F8ACA6">
        <w:rPr>
          <w:rFonts w:ascii="Arial Narrow" w:hAnsi="Arial Narrow" w:eastAsia="Arial Narrow" w:cs="Arial Narrow"/>
        </w:rPr>
        <w:t xml:space="preserve">Verizon, 2025). </w:t>
      </w:r>
      <w:r w:rsidRPr="638627E8" w:rsidR="2A13ABA9">
        <w:rPr>
          <w:rFonts w:ascii="Arial Narrow" w:hAnsi="Arial Narrow" w:eastAsia="Arial Narrow" w:cs="Arial Narrow"/>
        </w:rPr>
        <w:t>Therefore,</w:t>
      </w:r>
      <w:r w:rsidRPr="638627E8" w:rsidR="79F8ACA6">
        <w:rPr>
          <w:rFonts w:ascii="Arial Narrow" w:hAnsi="Arial Narrow" w:eastAsia="Arial Narrow" w:cs="Arial Narrow"/>
        </w:rPr>
        <w:t xml:space="preserve"> more than 22 percentage </w:t>
      </w:r>
      <w:r w:rsidRPr="638627E8" w:rsidR="4CC76083">
        <w:rPr>
          <w:rFonts w:ascii="Arial Narrow" w:hAnsi="Arial Narrow" w:eastAsia="Arial Narrow" w:cs="Arial Narrow"/>
        </w:rPr>
        <w:t>of breaches</w:t>
      </w:r>
      <w:r w:rsidRPr="638627E8" w:rsidR="79F8ACA6">
        <w:rPr>
          <w:rFonts w:ascii="Arial Narrow" w:hAnsi="Arial Narrow" w:eastAsia="Arial Narrow" w:cs="Arial Narrow"/>
        </w:rPr>
        <w:t xml:space="preserve"> </w:t>
      </w:r>
      <w:r w:rsidRPr="638627E8" w:rsidR="200603E9">
        <w:rPr>
          <w:rFonts w:ascii="Arial Narrow" w:hAnsi="Arial Narrow" w:eastAsia="Arial Narrow" w:cs="Arial Narrow"/>
        </w:rPr>
        <w:t>are</w:t>
      </w:r>
      <w:r w:rsidRPr="638627E8" w:rsidR="79F8ACA6">
        <w:rPr>
          <w:rFonts w:ascii="Arial Narrow" w:hAnsi="Arial Narrow" w:eastAsia="Arial Narrow" w:cs="Arial Narrow"/>
        </w:rPr>
        <w:t xml:space="preserve"> due </w:t>
      </w:r>
      <w:r w:rsidRPr="638627E8" w:rsidR="4F7C5A77">
        <w:rPr>
          <w:rFonts w:ascii="Arial Narrow" w:hAnsi="Arial Narrow" w:eastAsia="Arial Narrow" w:cs="Arial Narrow"/>
        </w:rPr>
        <w:t xml:space="preserve">to </w:t>
      </w:r>
      <w:r w:rsidRPr="638627E8" w:rsidR="79F8ACA6">
        <w:rPr>
          <w:rFonts w:ascii="Arial Narrow" w:hAnsi="Arial Narrow" w:eastAsia="Arial Narrow" w:cs="Arial Narrow"/>
        </w:rPr>
        <w:t xml:space="preserve">credential exploitation and this </w:t>
      </w:r>
      <w:r w:rsidRPr="638627E8" w:rsidR="7C931B62">
        <w:rPr>
          <w:rFonts w:ascii="Arial Narrow" w:hAnsi="Arial Narrow" w:eastAsia="Arial Narrow" w:cs="Arial Narrow"/>
        </w:rPr>
        <w:t>can be</w:t>
      </w:r>
      <w:r w:rsidRPr="638627E8" w:rsidR="79F8ACA6">
        <w:rPr>
          <w:rFonts w:ascii="Arial Narrow" w:hAnsi="Arial Narrow" w:eastAsia="Arial Narrow" w:cs="Arial Narrow"/>
        </w:rPr>
        <w:t xml:space="preserve"> due to </w:t>
      </w:r>
      <w:r w:rsidRPr="638627E8" w:rsidR="031C233F">
        <w:rPr>
          <w:rFonts w:ascii="Arial Narrow" w:hAnsi="Arial Narrow" w:eastAsia="Arial Narrow" w:cs="Arial Narrow"/>
        </w:rPr>
        <w:t xml:space="preserve">not just </w:t>
      </w:r>
      <w:r w:rsidRPr="638627E8" w:rsidR="79F8ACA6">
        <w:rPr>
          <w:rFonts w:ascii="Arial Narrow" w:hAnsi="Arial Narrow" w:eastAsia="Arial Narrow" w:cs="Arial Narrow"/>
        </w:rPr>
        <w:t>weak password</w:t>
      </w:r>
      <w:r w:rsidRPr="638627E8" w:rsidR="0899B500">
        <w:rPr>
          <w:rFonts w:ascii="Arial Narrow" w:hAnsi="Arial Narrow" w:eastAsia="Arial Narrow" w:cs="Arial Narrow"/>
        </w:rPr>
        <w:t xml:space="preserve"> </w:t>
      </w:r>
      <w:r w:rsidRPr="638627E8" w:rsidR="685A1B4F">
        <w:rPr>
          <w:rFonts w:ascii="Arial Narrow" w:hAnsi="Arial Narrow" w:eastAsia="Arial Narrow" w:cs="Arial Narrow"/>
        </w:rPr>
        <w:t xml:space="preserve">but also through phishing, </w:t>
      </w:r>
      <w:r w:rsidRPr="638627E8" w:rsidR="4A1C9EF1">
        <w:rPr>
          <w:rFonts w:ascii="Arial Narrow" w:hAnsi="Arial Narrow" w:eastAsia="Arial Narrow" w:cs="Arial Narrow"/>
        </w:rPr>
        <w:t>malware, etc</w:t>
      </w:r>
      <w:r w:rsidRPr="638627E8" w:rsidR="3F94CF21">
        <w:rPr>
          <w:rFonts w:ascii="Arial Narrow" w:hAnsi="Arial Narrow" w:eastAsia="Arial Narrow" w:cs="Arial Narrow"/>
        </w:rPr>
        <w:t xml:space="preserve">; </w:t>
      </w:r>
      <w:r w:rsidRPr="638627E8" w:rsidR="1BFEB008">
        <w:rPr>
          <w:rFonts w:ascii="Arial Narrow" w:hAnsi="Arial Narrow" w:eastAsia="Arial Narrow" w:cs="Arial Narrow"/>
        </w:rPr>
        <w:t>therefore,</w:t>
      </w:r>
      <w:r w:rsidRPr="638627E8" w:rsidR="3F94CF21">
        <w:rPr>
          <w:rFonts w:ascii="Arial Narrow" w:hAnsi="Arial Narrow" w:eastAsia="Arial Narrow" w:cs="Arial Narrow"/>
        </w:rPr>
        <w:t xml:space="preserve"> multifactor authentication is being recommended for logins, </w:t>
      </w:r>
      <w:r w:rsidRPr="638627E8" w:rsidR="5F9ED6B0">
        <w:rPr>
          <w:rFonts w:ascii="Arial Narrow" w:hAnsi="Arial Narrow" w:eastAsia="Arial Narrow" w:cs="Arial Narrow"/>
        </w:rPr>
        <w:t>which will protect the account from the hacker in wide range.</w:t>
      </w:r>
    </w:p>
    <w:p w:rsidR="638627E8" w:rsidP="638627E8" w:rsidRDefault="638627E8" w14:paraId="2ABD5A1A" w14:textId="3F45C014">
      <w:pPr>
        <w:spacing w:after="0"/>
        <w:rPr>
          <w:rFonts w:ascii="Arial Narrow" w:hAnsi="Arial Narrow" w:eastAsia="Arial Narrow" w:cs="Arial Narrow"/>
        </w:rPr>
      </w:pPr>
    </w:p>
    <w:p w:rsidRPr="00051095" w:rsidR="00D16ABC" w:rsidP="164A20B2" w:rsidRDefault="00D16ABC" w14:paraId="09CEC921" w14:textId="22DE4571">
      <w:pPr>
        <w:pStyle w:val="Heading1"/>
        <w:divId w:val="780808910"/>
        <w:rPr>
          <w:rFonts w:ascii="Arial Narrow" w:hAnsi="Arial Narrow" w:cs="Arial" w:cstheme="minorBidi"/>
          <w:b w:val="1"/>
          <w:bCs w:val="1"/>
          <w:color w:val="000000" w:themeColor="text1"/>
          <w:sz w:val="32"/>
          <w:szCs w:val="32"/>
          <w:lang w:eastAsia="en-GB"/>
        </w:rPr>
      </w:pPr>
      <w:bookmarkStart w:name="_Toc243454152" w:id="9"/>
      <w:bookmarkStart w:name="_Toc1438967352" w:id="1443784570"/>
      <w:r w:rsidRPr="164A20B2" w:rsidR="00D16ABC">
        <w:rPr>
          <w:rFonts w:ascii="Arial Narrow" w:hAnsi="Arial Narrow" w:cs="Arial" w:cstheme="minorBidi"/>
          <w:b w:val="1"/>
          <w:bCs w:val="1"/>
          <w:color w:val="000000" w:themeColor="text1" w:themeTint="FF" w:themeShade="FF"/>
          <w:sz w:val="32"/>
          <w:szCs w:val="32"/>
        </w:rPr>
        <w:t>3. Two-Factor Authentication</w:t>
      </w:r>
      <w:bookmarkEnd w:id="9"/>
      <w:bookmarkEnd w:id="1443784570"/>
    </w:p>
    <w:p w:rsidRPr="00051095" w:rsidR="00D16ABC" w:rsidP="164A20B2" w:rsidRDefault="5B69F74C" w14:paraId="5D06B2DB" w14:textId="190E8B8D">
      <w:pPr>
        <w:pStyle w:val="Heading2"/>
        <w:divId w:val="780808910"/>
        <w:rPr>
          <w:rFonts w:ascii="Arial Narrow" w:hAnsi="Arial Narrow" w:cs="Arial" w:cstheme="minorBidi"/>
          <w:b w:val="1"/>
          <w:bCs w:val="1"/>
          <w:color w:val="000000" w:themeColor="text1" w:themeTint="FF" w:themeShade="FF"/>
          <w:sz w:val="28"/>
          <w:szCs w:val="28"/>
        </w:rPr>
      </w:pPr>
      <w:bookmarkStart w:name="_Toc243454153" w:id="10"/>
      <w:bookmarkStart w:name="_Toc509893013" w:id="198262812"/>
      <w:r w:rsidRPr="164A20B2" w:rsidR="5B69F74C">
        <w:rPr>
          <w:rFonts w:ascii="Arial Narrow" w:hAnsi="Arial Narrow" w:cs="Arial" w:cstheme="minorBidi"/>
          <w:b w:val="1"/>
          <w:bCs w:val="1"/>
          <w:color w:val="000000" w:themeColor="text1" w:themeTint="FF" w:themeShade="FF"/>
          <w:sz w:val="28"/>
          <w:szCs w:val="28"/>
        </w:rPr>
        <w:t>3.1 Purpose and Benefits</w:t>
      </w:r>
      <w:bookmarkEnd w:id="10"/>
      <w:bookmarkEnd w:id="198262812"/>
    </w:p>
    <w:p w:rsidR="5365300C" w:rsidP="5365300C" w:rsidRDefault="5365300C" w14:paraId="12CE9238" w14:textId="79A2EB84"/>
    <w:p w:rsidR="6DBA0B83" w:rsidP="5365300C" w:rsidRDefault="6DBA0B83" w14:paraId="32362841" w14:textId="1997074C">
      <w:r w:rsidRPr="5365300C">
        <w:rPr>
          <w:rFonts w:ascii="Arial Narrow" w:hAnsi="Arial Narrow" w:eastAsia="Arial Narrow" w:cs="Arial Narrow"/>
        </w:rPr>
        <w:t>Account security relies on the user proving their identity to the system</w:t>
      </w:r>
      <w:r w:rsidRPr="5365300C" w:rsidR="3F255FB1">
        <w:rPr>
          <w:rFonts w:ascii="Arial Narrow" w:hAnsi="Arial Narrow" w:eastAsia="Arial Narrow" w:cs="Arial Narrow"/>
        </w:rPr>
        <w:t>,</w:t>
      </w:r>
      <w:r w:rsidRPr="5365300C">
        <w:rPr>
          <w:rFonts w:ascii="Arial Narrow" w:hAnsi="Arial Narrow" w:eastAsia="Arial Narrow" w:cs="Arial Narrow"/>
        </w:rPr>
        <w:t xml:space="preserve"> </w:t>
      </w:r>
      <w:r w:rsidRPr="5365300C" w:rsidR="590E46C9">
        <w:rPr>
          <w:rFonts w:ascii="Arial Narrow" w:hAnsi="Arial Narrow" w:eastAsia="Arial Narrow" w:cs="Arial Narrow"/>
        </w:rPr>
        <w:t xml:space="preserve">traditionally this done with a username and password </w:t>
      </w:r>
      <w:r w:rsidRPr="5365300C" w:rsidR="58583721">
        <w:rPr>
          <w:rFonts w:ascii="Arial Narrow" w:hAnsi="Arial Narrow" w:eastAsia="Arial Narrow" w:cs="Arial Narrow"/>
        </w:rPr>
        <w:t xml:space="preserve">even with increased password complexity and restriction on what a user can set </w:t>
      </w:r>
      <w:r w:rsidRPr="5365300C" w:rsidR="0CAD135C">
        <w:rPr>
          <w:rFonts w:ascii="Arial Narrow" w:hAnsi="Arial Narrow" w:eastAsia="Arial Narrow" w:cs="Arial Narrow"/>
        </w:rPr>
        <w:t>is still inherently weakened with human psychology.</w:t>
      </w:r>
      <w:r w:rsidRPr="5365300C" w:rsidR="04BD0507">
        <w:rPr>
          <w:rFonts w:ascii="Arial Narrow" w:hAnsi="Arial Narrow" w:eastAsia="Arial Narrow" w:cs="Arial Narrow"/>
        </w:rPr>
        <w:t xml:space="preserve"> </w:t>
      </w:r>
      <w:r w:rsidRPr="5365300C" w:rsidR="6B238F6F">
        <w:rPr>
          <w:rFonts w:ascii="Arial Narrow" w:hAnsi="Arial Narrow" w:eastAsia="Arial Narrow" w:cs="Arial Narrow"/>
        </w:rPr>
        <w:t>T</w:t>
      </w:r>
      <w:r w:rsidRPr="5365300C" w:rsidR="29DB7C5F">
        <w:rPr>
          <w:rFonts w:ascii="Arial Narrow" w:hAnsi="Arial Narrow" w:eastAsia="Arial Narrow" w:cs="Arial Narrow"/>
        </w:rPr>
        <w:t xml:space="preserve">he human </w:t>
      </w:r>
      <w:r w:rsidRPr="5365300C" w:rsidR="54C3D84A">
        <w:rPr>
          <w:rFonts w:ascii="Arial Narrow" w:hAnsi="Arial Narrow" w:eastAsia="Arial Narrow" w:cs="Arial Narrow"/>
        </w:rPr>
        <w:t>memory</w:t>
      </w:r>
      <w:r w:rsidRPr="5365300C" w:rsidR="29DB7C5F">
        <w:rPr>
          <w:rFonts w:ascii="Arial Narrow" w:hAnsi="Arial Narrow" w:eastAsia="Arial Narrow" w:cs="Arial Narrow"/>
        </w:rPr>
        <w:t xml:space="preserve"> is fundamentally bias </w:t>
      </w:r>
      <w:r w:rsidRPr="5365300C" w:rsidR="1D2BFC29">
        <w:rPr>
          <w:rFonts w:ascii="Arial Narrow" w:hAnsi="Arial Narrow" w:eastAsia="Arial Narrow" w:cs="Arial Narrow"/>
        </w:rPr>
        <w:t xml:space="preserve">and often uses </w:t>
      </w:r>
      <w:r w:rsidRPr="5365300C" w:rsidR="7F49200E">
        <w:rPr>
          <w:rFonts w:ascii="Arial Narrow" w:hAnsi="Arial Narrow" w:eastAsia="Arial Narrow" w:cs="Arial Narrow"/>
        </w:rPr>
        <w:t xml:space="preserve">personal </w:t>
      </w:r>
      <w:r w:rsidRPr="5365300C" w:rsidR="714273CE">
        <w:rPr>
          <w:rFonts w:ascii="Arial Narrow" w:hAnsi="Arial Narrow" w:eastAsia="Arial Narrow" w:cs="Arial Narrow"/>
        </w:rPr>
        <w:t>artifacts specifically pets, family,</w:t>
      </w:r>
      <w:r w:rsidRPr="5365300C" w:rsidR="473617D1">
        <w:rPr>
          <w:rFonts w:ascii="Arial Narrow" w:hAnsi="Arial Narrow" w:eastAsia="Arial Narrow" w:cs="Arial Narrow"/>
        </w:rPr>
        <w:t xml:space="preserve"> friends,</w:t>
      </w:r>
      <w:r w:rsidRPr="5365300C" w:rsidR="714273CE">
        <w:rPr>
          <w:rFonts w:ascii="Arial Narrow" w:hAnsi="Arial Narrow" w:eastAsia="Arial Narrow" w:cs="Arial Narrow"/>
        </w:rPr>
        <w:t xml:space="preserve"> food and places </w:t>
      </w:r>
      <w:r w:rsidRPr="5365300C" w:rsidR="6F47754D">
        <w:rPr>
          <w:rFonts w:ascii="Arial Narrow" w:hAnsi="Arial Narrow" w:eastAsia="Arial Narrow" w:cs="Arial Narrow"/>
        </w:rPr>
        <w:t>as its more convent to remember</w:t>
      </w:r>
      <w:r w:rsidRPr="5365300C" w:rsidR="6FEAB019">
        <w:rPr>
          <w:rFonts w:ascii="Arial Narrow" w:hAnsi="Arial Narrow" w:eastAsia="Arial Narrow" w:cs="Arial Narrow"/>
        </w:rPr>
        <w:t>, it may also become more predicta</w:t>
      </w:r>
      <w:r w:rsidRPr="5365300C" w:rsidR="4155AC1E">
        <w:rPr>
          <w:rFonts w:ascii="Arial Narrow" w:hAnsi="Arial Narrow" w:eastAsia="Arial Narrow" w:cs="Arial Narrow"/>
        </w:rPr>
        <w:t xml:space="preserve">ble </w:t>
      </w:r>
      <w:r w:rsidRPr="5365300C" w:rsidR="650D8539">
        <w:rPr>
          <w:rFonts w:ascii="Arial Narrow" w:hAnsi="Arial Narrow" w:eastAsia="Arial Narrow" w:cs="Arial Narrow"/>
        </w:rPr>
        <w:t xml:space="preserve">potentially increasing </w:t>
      </w:r>
      <w:r w:rsidRPr="5365300C" w:rsidR="2F60E07F">
        <w:rPr>
          <w:rFonts w:ascii="Arial Narrow" w:hAnsi="Arial Narrow" w:eastAsia="Arial Narrow" w:cs="Arial Narrow"/>
        </w:rPr>
        <w:t>the success rate of a</w:t>
      </w:r>
      <w:r w:rsidRPr="5365300C" w:rsidR="4155AC1E">
        <w:rPr>
          <w:rFonts w:ascii="Arial Narrow" w:hAnsi="Arial Narrow" w:eastAsia="Arial Narrow" w:cs="Arial Narrow"/>
        </w:rPr>
        <w:t xml:space="preserve"> guessing attack</w:t>
      </w:r>
      <w:r w:rsidRPr="5365300C" w:rsidR="28B41570">
        <w:rPr>
          <w:rFonts w:ascii="Arial Narrow" w:hAnsi="Arial Narrow" w:eastAsia="Arial Narrow" w:cs="Arial Narrow"/>
        </w:rPr>
        <w:t xml:space="preserve"> </w:t>
      </w:r>
      <w:r w:rsidRPr="5365300C" w:rsidR="28B41570">
        <w:rPr>
          <w:rFonts w:ascii="Arial Narrow" w:hAnsi="Arial Narrow" w:eastAsia="Arial Narrow" w:cs="Arial Narrow"/>
          <w:i/>
          <w:iCs/>
        </w:rPr>
        <w:t>(IT Naturally 2024)</w:t>
      </w:r>
      <w:r w:rsidRPr="5365300C" w:rsidR="4155AC1E">
        <w:rPr>
          <w:rFonts w:ascii="Arial Narrow" w:hAnsi="Arial Narrow" w:eastAsia="Arial Narrow" w:cs="Arial Narrow"/>
          <w:i/>
          <w:iCs/>
        </w:rPr>
        <w:t>.</w:t>
      </w:r>
    </w:p>
    <w:p w:rsidR="5365300C" w:rsidP="5365300C" w:rsidRDefault="5365300C" w14:paraId="1261587E" w14:textId="7D05B699">
      <w:pPr>
        <w:rPr>
          <w:rFonts w:ascii="Arial Narrow" w:hAnsi="Arial Narrow" w:eastAsia="Arial Narrow" w:cs="Arial Narrow"/>
          <w:i/>
          <w:iCs/>
        </w:rPr>
      </w:pPr>
    </w:p>
    <w:p w:rsidR="0CDF29B6" w:rsidP="5365300C" w:rsidRDefault="0CDF29B6" w14:paraId="7AF1F905" w14:textId="1D29AB9B">
      <w:r w:rsidRPr="5365300C">
        <w:rPr>
          <w:rFonts w:ascii="Arial Narrow" w:hAnsi="Arial Narrow" w:eastAsia="Arial Narrow" w:cs="Arial Narrow"/>
        </w:rPr>
        <w:t xml:space="preserve">Due to this </w:t>
      </w:r>
      <w:r w:rsidRPr="5365300C" w:rsidR="2E70E148">
        <w:rPr>
          <w:rFonts w:ascii="Arial Narrow" w:hAnsi="Arial Narrow" w:eastAsia="Arial Narrow" w:cs="Arial Narrow"/>
        </w:rPr>
        <w:t xml:space="preserve">phenomenon </w:t>
      </w:r>
      <w:r w:rsidRPr="5365300C" w:rsidR="4D4A059E">
        <w:rPr>
          <w:rFonts w:ascii="Arial Narrow" w:hAnsi="Arial Narrow" w:eastAsia="Arial Narrow" w:cs="Arial Narrow"/>
        </w:rPr>
        <w:t xml:space="preserve">a new security method introduced </w:t>
      </w:r>
      <w:r w:rsidRPr="5365300C" w:rsidR="2E70E148">
        <w:rPr>
          <w:rFonts w:ascii="Arial Narrow" w:hAnsi="Arial Narrow" w:eastAsia="Arial Narrow" w:cs="Arial Narrow"/>
        </w:rPr>
        <w:t>two-factor authent</w:t>
      </w:r>
      <w:r w:rsidRPr="5365300C" w:rsidR="368E9083">
        <w:rPr>
          <w:rFonts w:ascii="Arial Narrow" w:hAnsi="Arial Narrow" w:eastAsia="Arial Narrow" w:cs="Arial Narrow"/>
        </w:rPr>
        <w:t xml:space="preserve">ication </w:t>
      </w:r>
      <w:r w:rsidRPr="5365300C" w:rsidR="27F21F2A">
        <w:rPr>
          <w:rFonts w:ascii="Arial Narrow" w:hAnsi="Arial Narrow" w:eastAsia="Arial Narrow" w:cs="Arial Narrow"/>
        </w:rPr>
        <w:t xml:space="preserve">(2FA) </w:t>
      </w:r>
      <w:r w:rsidRPr="5365300C" w:rsidR="661E1396">
        <w:rPr>
          <w:rFonts w:ascii="Arial Narrow" w:hAnsi="Arial Narrow" w:eastAsia="Arial Narrow" w:cs="Arial Narrow"/>
        </w:rPr>
        <w:t>and</w:t>
      </w:r>
      <w:r w:rsidRPr="5365300C" w:rsidR="5E1C551F">
        <w:rPr>
          <w:rFonts w:ascii="Arial Narrow" w:hAnsi="Arial Narrow" w:eastAsia="Arial Narrow" w:cs="Arial Narrow"/>
        </w:rPr>
        <w:t xml:space="preserve"> requires two isolated verification factors </w:t>
      </w:r>
      <w:r w:rsidRPr="5365300C" w:rsidR="055A3DF6">
        <w:rPr>
          <w:rFonts w:ascii="Arial Narrow" w:hAnsi="Arial Narrow" w:eastAsia="Arial Narrow" w:cs="Arial Narrow"/>
        </w:rPr>
        <w:t xml:space="preserve">with these factors defined into three categories knowledge, possession and </w:t>
      </w:r>
      <w:r w:rsidRPr="5365300C" w:rsidR="27D50B18">
        <w:rPr>
          <w:rFonts w:ascii="Arial Narrow" w:hAnsi="Arial Narrow" w:eastAsia="Arial Narrow" w:cs="Arial Narrow"/>
        </w:rPr>
        <w:t>inherence</w:t>
      </w:r>
      <w:r w:rsidRPr="5365300C" w:rsidR="6064283B">
        <w:rPr>
          <w:rFonts w:ascii="Arial Narrow" w:hAnsi="Arial Narrow" w:eastAsia="Arial Narrow" w:cs="Arial Narrow"/>
        </w:rPr>
        <w:t>.</w:t>
      </w:r>
    </w:p>
    <w:p w:rsidR="3B02F0FC" w:rsidP="26CCF941" w:rsidRDefault="3B02F0FC" w14:paraId="75587F8E" w14:textId="2BECB5AA">
      <w:pPr>
        <w:pStyle w:val="Heading3"/>
        <w:rPr>
          <w:rFonts w:ascii="Arial" w:hAnsi="Arial" w:eastAsia="Arial" w:cs="Arial"/>
          <w:b w:val="1"/>
          <w:bCs w:val="1"/>
        </w:rPr>
      </w:pPr>
      <w:bookmarkStart w:name="_Toc243454154" w:id="11"/>
      <w:bookmarkStart w:name="_Toc711920815" w:id="751935594"/>
      <w:r w:rsidRPr="164A20B2" w:rsidR="3B02F0FC">
        <w:rPr>
          <w:rFonts w:ascii="Arial" w:hAnsi="Arial" w:eastAsia="Arial" w:cs="Arial"/>
          <w:b w:val="1"/>
          <w:bCs w:val="1"/>
        </w:rPr>
        <w:t xml:space="preserve">3.2 </w:t>
      </w:r>
      <w:r w:rsidRPr="164A20B2" w:rsidR="6084CE71">
        <w:rPr>
          <w:rFonts w:ascii="Arial" w:hAnsi="Arial" w:eastAsia="Arial" w:cs="Arial"/>
          <w:b w:val="1"/>
          <w:bCs w:val="1"/>
        </w:rPr>
        <w:t>Knowledge Factor</w:t>
      </w:r>
      <w:bookmarkEnd w:id="11"/>
      <w:bookmarkEnd w:id="751935594"/>
    </w:p>
    <w:p w:rsidR="6084CE71" w:rsidP="26CCF941" w:rsidRDefault="6084CE71" w14:paraId="1FFE965D" w14:textId="59C96079">
      <w:pPr>
        <w:rPr>
          <w:rFonts w:ascii="Arial" w:hAnsi="Arial" w:eastAsia="Arial" w:cs="Arial"/>
          <w:b/>
          <w:bCs/>
        </w:rPr>
      </w:pPr>
      <w:r w:rsidRPr="26CCF941">
        <w:rPr>
          <w:rFonts w:ascii="Arial Narrow" w:hAnsi="Arial Narrow" w:eastAsia="Arial Narrow" w:cs="Arial Narrow"/>
        </w:rPr>
        <w:t>The knowledge factor can be implemented in different ways depending on the context</w:t>
      </w:r>
      <w:r w:rsidRPr="26CCF941" w:rsidR="1240FA5B">
        <w:rPr>
          <w:rFonts w:ascii="Arial Narrow" w:hAnsi="Arial Narrow" w:eastAsia="Arial Narrow" w:cs="Arial Narrow"/>
        </w:rPr>
        <w:t xml:space="preserve">. The classical approach </w:t>
      </w:r>
      <w:r w:rsidRPr="26CCF941" w:rsidR="734FE03B">
        <w:rPr>
          <w:rFonts w:ascii="Arial Narrow" w:hAnsi="Arial Narrow" w:eastAsia="Arial Narrow" w:cs="Arial Narrow"/>
        </w:rPr>
        <w:t xml:space="preserve">to this is utilising passwords </w:t>
      </w:r>
      <w:r w:rsidRPr="26CCF941" w:rsidR="69E34BD3">
        <w:rPr>
          <w:rFonts w:ascii="Arial Narrow" w:hAnsi="Arial Narrow" w:eastAsia="Arial Narrow" w:cs="Arial Narrow"/>
        </w:rPr>
        <w:t xml:space="preserve">the ideology behind this that only the user would ever know this </w:t>
      </w:r>
      <w:r w:rsidRPr="26CCF941" w:rsidR="70634168">
        <w:rPr>
          <w:rFonts w:ascii="Arial Narrow" w:hAnsi="Arial Narrow" w:eastAsia="Arial Narrow" w:cs="Arial Narrow"/>
        </w:rPr>
        <w:t>and is the weakest link for the user.</w:t>
      </w:r>
    </w:p>
    <w:p w:rsidR="512B0A13" w:rsidP="26CCF941" w:rsidRDefault="512B0A13" w14:paraId="6E73F34A" w14:textId="5A4DA161">
      <w:pPr>
        <w:pStyle w:val="Heading3"/>
        <w:rPr>
          <w:rFonts w:ascii="Arial" w:hAnsi="Arial" w:eastAsia="Arial" w:cs="Arial"/>
          <w:b w:val="1"/>
          <w:bCs w:val="1"/>
        </w:rPr>
      </w:pPr>
      <w:bookmarkStart w:name="_Toc243454155" w:id="12"/>
      <w:bookmarkStart w:name="_Toc1535320459" w:id="31911304"/>
      <w:r w:rsidRPr="164A20B2" w:rsidR="512B0A13">
        <w:rPr>
          <w:rFonts w:ascii="Arial" w:hAnsi="Arial" w:eastAsia="Arial" w:cs="Arial"/>
          <w:b w:val="1"/>
          <w:bCs w:val="1"/>
        </w:rPr>
        <w:t>3.3 Possession Factor</w:t>
      </w:r>
      <w:bookmarkEnd w:id="12"/>
      <w:bookmarkEnd w:id="31911304"/>
    </w:p>
    <w:p w:rsidR="5365300C" w:rsidP="5365300C" w:rsidRDefault="5365300C" w14:paraId="3123AAE9" w14:textId="5D51808F"/>
    <w:p w:rsidR="1D23B508" w:rsidP="5365300C" w:rsidRDefault="1D23B508" w14:paraId="1483AB1B" w14:textId="643413AD">
      <w:r w:rsidRPr="5365300C">
        <w:rPr>
          <w:rFonts w:ascii="Arial Narrow" w:hAnsi="Arial Narrow" w:eastAsia="Arial Narrow" w:cs="Arial Narrow"/>
        </w:rPr>
        <w:t xml:space="preserve">The core assumption </w:t>
      </w:r>
      <w:r w:rsidRPr="5365300C" w:rsidR="457FC7BC">
        <w:rPr>
          <w:rFonts w:ascii="Arial Narrow" w:hAnsi="Arial Narrow" w:eastAsia="Arial Narrow" w:cs="Arial Narrow"/>
        </w:rPr>
        <w:t xml:space="preserve">for the 2FA system is that attackers would not have access to an item </w:t>
      </w:r>
      <w:r w:rsidRPr="5365300C" w:rsidR="740D88AC">
        <w:rPr>
          <w:rFonts w:ascii="Arial Narrow" w:hAnsi="Arial Narrow" w:eastAsia="Arial Narrow" w:cs="Arial Narrow"/>
        </w:rPr>
        <w:t xml:space="preserve">that the </w:t>
      </w:r>
      <w:r w:rsidRPr="5365300C" w:rsidR="457FC7BC">
        <w:rPr>
          <w:rFonts w:ascii="Arial Narrow" w:hAnsi="Arial Narrow" w:eastAsia="Arial Narrow" w:cs="Arial Narrow"/>
        </w:rPr>
        <w:t>user</w:t>
      </w:r>
      <w:r w:rsidRPr="5365300C" w:rsidR="58FC41B2">
        <w:rPr>
          <w:rFonts w:ascii="Arial Narrow" w:hAnsi="Arial Narrow" w:eastAsia="Arial Narrow" w:cs="Arial Narrow"/>
        </w:rPr>
        <w:t xml:space="preserve"> uniquely owns common items used for this are mobile phones, </w:t>
      </w:r>
      <w:r w:rsidRPr="5365300C" w:rsidR="1B3BF8B8">
        <w:rPr>
          <w:rFonts w:ascii="Arial Narrow" w:hAnsi="Arial Narrow" w:eastAsia="Arial Narrow" w:cs="Arial Narrow"/>
        </w:rPr>
        <w:t xml:space="preserve">security tokens and hardware fobs. The system then produces a </w:t>
      </w:r>
      <w:r w:rsidRPr="5365300C" w:rsidR="3E5B7E37">
        <w:rPr>
          <w:rFonts w:ascii="Arial Narrow" w:hAnsi="Arial Narrow" w:eastAsia="Arial Narrow" w:cs="Arial Narrow"/>
        </w:rPr>
        <w:t xml:space="preserve">numeric </w:t>
      </w:r>
      <w:r w:rsidRPr="5365300C" w:rsidR="1B3BF8B8">
        <w:rPr>
          <w:rFonts w:ascii="Arial Narrow" w:hAnsi="Arial Narrow" w:eastAsia="Arial Narrow" w:cs="Arial Narrow"/>
        </w:rPr>
        <w:t>one-time password (</w:t>
      </w:r>
      <w:r w:rsidRPr="5365300C" w:rsidR="262BE544">
        <w:rPr>
          <w:rFonts w:ascii="Arial Narrow" w:hAnsi="Arial Narrow" w:eastAsia="Arial Narrow" w:cs="Arial Narrow"/>
        </w:rPr>
        <w:t>OTP) after</w:t>
      </w:r>
      <w:r w:rsidRPr="5365300C" w:rsidR="1B3BF8B8">
        <w:rPr>
          <w:rFonts w:ascii="Arial Narrow" w:hAnsi="Arial Narrow" w:eastAsia="Arial Narrow" w:cs="Arial Narrow"/>
        </w:rPr>
        <w:t xml:space="preserve"> the user has entered </w:t>
      </w:r>
      <w:r w:rsidRPr="5365300C" w:rsidR="299DCF61">
        <w:rPr>
          <w:rFonts w:ascii="Arial Narrow" w:hAnsi="Arial Narrow" w:eastAsia="Arial Narrow" w:cs="Arial Narrow"/>
        </w:rPr>
        <w:t>their username and password the OTP can range in sizes and has a set expiration time</w:t>
      </w:r>
      <w:r w:rsidRPr="5365300C" w:rsidR="6D4D967F">
        <w:rPr>
          <w:rFonts w:ascii="Arial Narrow" w:hAnsi="Arial Narrow" w:eastAsia="Arial Narrow" w:cs="Arial Narrow"/>
        </w:rPr>
        <w:t xml:space="preserve">. </w:t>
      </w:r>
      <w:r w:rsidRPr="5365300C" w:rsidR="221861E7">
        <w:rPr>
          <w:rFonts w:ascii="Arial Narrow" w:hAnsi="Arial Narrow" w:eastAsia="Arial Narrow" w:cs="Arial Narrow"/>
        </w:rPr>
        <w:t>The numeric code is derived from a public key</w:t>
      </w:r>
      <w:r w:rsidRPr="5365300C" w:rsidR="31EE2DBE">
        <w:rPr>
          <w:rFonts w:ascii="Arial Narrow" w:hAnsi="Arial Narrow" w:eastAsia="Arial Narrow" w:cs="Arial Narrow"/>
        </w:rPr>
        <w:t xml:space="preserve"> that is only known between the account and server</w:t>
      </w:r>
      <w:r w:rsidRPr="5365300C" w:rsidR="221861E7">
        <w:rPr>
          <w:rFonts w:ascii="Arial Narrow" w:hAnsi="Arial Narrow" w:eastAsia="Arial Narrow" w:cs="Arial Narrow"/>
        </w:rPr>
        <w:t xml:space="preserve"> and often the time when the request </w:t>
      </w:r>
      <w:r w:rsidRPr="5365300C" w:rsidR="3180C4C2">
        <w:rPr>
          <w:rFonts w:ascii="Arial Narrow" w:hAnsi="Arial Narrow" w:eastAsia="Arial Narrow" w:cs="Arial Narrow"/>
        </w:rPr>
        <w:t xml:space="preserve">happened </w:t>
      </w:r>
      <w:r w:rsidRPr="5365300C" w:rsidR="7297124F">
        <w:rPr>
          <w:rFonts w:ascii="Arial Narrow" w:hAnsi="Arial Narrow" w:eastAsia="Arial Narrow" w:cs="Arial Narrow"/>
        </w:rPr>
        <w:t xml:space="preserve">is used to </w:t>
      </w:r>
      <w:r w:rsidRPr="5365300C" w:rsidR="6A63B080">
        <w:rPr>
          <w:rFonts w:ascii="Arial Narrow" w:hAnsi="Arial Narrow" w:eastAsia="Arial Narrow" w:cs="Arial Narrow"/>
        </w:rPr>
        <w:t>calculate the OTP</w:t>
      </w:r>
      <w:r w:rsidRPr="5365300C" w:rsidR="50BB5C24">
        <w:rPr>
          <w:rFonts w:ascii="Arial Narrow" w:hAnsi="Arial Narrow" w:eastAsia="Arial Narrow" w:cs="Arial Narrow"/>
        </w:rPr>
        <w:t xml:space="preserve"> </w:t>
      </w:r>
      <w:r w:rsidRPr="5365300C" w:rsidR="3EF28F6D">
        <w:rPr>
          <w:rFonts w:ascii="Arial Narrow" w:hAnsi="Arial Narrow" w:eastAsia="Arial Narrow" w:cs="Arial Narrow"/>
        </w:rPr>
        <w:t xml:space="preserve">tying </w:t>
      </w:r>
      <w:r w:rsidRPr="5365300C" w:rsidR="50BB5C24">
        <w:rPr>
          <w:rFonts w:ascii="Arial Narrow" w:hAnsi="Arial Narrow" w:eastAsia="Arial Narrow" w:cs="Arial Narrow"/>
        </w:rPr>
        <w:t>it uniquely to the session</w:t>
      </w:r>
      <w:r w:rsidRPr="5365300C" w:rsidR="3180C4C2">
        <w:rPr>
          <w:rFonts w:ascii="Arial Narrow" w:hAnsi="Arial Narrow" w:eastAsia="Arial Narrow" w:cs="Arial Narrow"/>
        </w:rPr>
        <w:t xml:space="preserve"> </w:t>
      </w:r>
      <w:r w:rsidRPr="5365300C" w:rsidR="2B3A3F53">
        <w:rPr>
          <w:rFonts w:ascii="Arial Narrow" w:hAnsi="Arial Narrow" w:eastAsia="Arial Narrow" w:cs="Arial Narrow"/>
        </w:rPr>
        <w:t xml:space="preserve">for another layer of security the OTP is given an acceptable use time ordinarily 45-60 seconds </w:t>
      </w:r>
      <w:r w:rsidRPr="5365300C" w:rsidR="1DE2C5A2">
        <w:rPr>
          <w:rFonts w:ascii="Arial Narrow" w:hAnsi="Arial Narrow" w:eastAsia="Arial Narrow" w:cs="Arial Narrow"/>
        </w:rPr>
        <w:t>before a new one is needed.</w:t>
      </w:r>
    </w:p>
    <w:p w:rsidR="6064283B" w:rsidP="31770360" w:rsidRDefault="681491D0" w14:paraId="15446563" w14:textId="0C2C1F9A">
      <w:r w:rsidRPr="31770360">
        <w:rPr>
          <w:rFonts w:ascii="Arial Narrow" w:hAnsi="Arial Narrow" w:eastAsia="Arial Narrow" w:cs="Arial Narrow"/>
        </w:rPr>
        <w:t>However,</w:t>
      </w:r>
      <w:r w:rsidRPr="31770360" w:rsidR="07E3B3E3">
        <w:rPr>
          <w:rFonts w:ascii="Arial Narrow" w:hAnsi="Arial Narrow" w:eastAsia="Arial Narrow" w:cs="Arial Narrow"/>
        </w:rPr>
        <w:t xml:space="preserve"> using a mobile phone number to </w:t>
      </w:r>
      <w:r w:rsidRPr="31770360" w:rsidR="622C53DD">
        <w:rPr>
          <w:rFonts w:ascii="Arial Narrow" w:hAnsi="Arial Narrow" w:eastAsia="Arial Narrow" w:cs="Arial Narrow"/>
        </w:rPr>
        <w:t>receive</w:t>
      </w:r>
      <w:r w:rsidRPr="31770360" w:rsidR="07E3B3E3">
        <w:rPr>
          <w:rFonts w:ascii="Arial Narrow" w:hAnsi="Arial Narrow" w:eastAsia="Arial Narrow" w:cs="Arial Narrow"/>
        </w:rPr>
        <w:t xml:space="preserve"> your OTP </w:t>
      </w:r>
      <w:r w:rsidRPr="31770360" w:rsidR="1E15FB20">
        <w:rPr>
          <w:rFonts w:ascii="Arial Narrow" w:hAnsi="Arial Narrow" w:eastAsia="Arial Narrow" w:cs="Arial Narrow"/>
        </w:rPr>
        <w:t>is susceptible to a sim cloning attack</w:t>
      </w:r>
      <w:r w:rsidRPr="31770360" w:rsidR="6C98537B">
        <w:rPr>
          <w:rFonts w:ascii="Arial Narrow" w:hAnsi="Arial Narrow" w:eastAsia="Arial Narrow" w:cs="Arial Narrow"/>
        </w:rPr>
        <w:t>. Th</w:t>
      </w:r>
      <w:r w:rsidRPr="31770360" w:rsidR="69022DDB">
        <w:rPr>
          <w:rFonts w:ascii="Arial Narrow" w:hAnsi="Arial Narrow" w:eastAsia="Arial Narrow" w:cs="Arial Narrow"/>
        </w:rPr>
        <w:t xml:space="preserve">e attacker </w:t>
      </w:r>
      <w:r w:rsidRPr="31770360" w:rsidR="14D10EC6">
        <w:rPr>
          <w:rFonts w:ascii="Arial Narrow" w:hAnsi="Arial Narrow" w:eastAsia="Arial Narrow" w:cs="Arial Narrow"/>
        </w:rPr>
        <w:t>creates a working duplicate through</w:t>
      </w:r>
      <w:r w:rsidRPr="31770360" w:rsidR="426B39F3">
        <w:rPr>
          <w:rFonts w:ascii="Arial Narrow" w:hAnsi="Arial Narrow" w:eastAsia="Arial Narrow" w:cs="Arial Narrow"/>
        </w:rPr>
        <w:t xml:space="preserve"> manipulating</w:t>
      </w:r>
      <w:r w:rsidRPr="31770360" w:rsidR="14D10EC6">
        <w:rPr>
          <w:rFonts w:ascii="Arial Narrow" w:hAnsi="Arial Narrow" w:eastAsia="Arial Narrow" w:cs="Arial Narrow"/>
        </w:rPr>
        <w:t xml:space="preserve"> </w:t>
      </w:r>
      <w:r w:rsidRPr="31770360" w:rsidR="2AD58225">
        <w:rPr>
          <w:rFonts w:ascii="Arial Narrow" w:hAnsi="Arial Narrow" w:eastAsia="Arial Narrow" w:cs="Arial Narrow"/>
        </w:rPr>
        <w:t>legitimate</w:t>
      </w:r>
      <w:r w:rsidRPr="31770360" w:rsidR="14D10EC6">
        <w:rPr>
          <w:rFonts w:ascii="Arial Narrow" w:hAnsi="Arial Narrow" w:eastAsia="Arial Narrow" w:cs="Arial Narrow"/>
        </w:rPr>
        <w:t xml:space="preserve"> </w:t>
      </w:r>
      <w:r w:rsidRPr="31770360" w:rsidR="451C43C2">
        <w:rPr>
          <w:rFonts w:ascii="Arial Narrow" w:hAnsi="Arial Narrow" w:eastAsia="Arial Narrow" w:cs="Arial Narrow"/>
        </w:rPr>
        <w:t xml:space="preserve">procedures from the sim card provider </w:t>
      </w:r>
      <w:r w:rsidRPr="31770360" w:rsidR="632E5159">
        <w:rPr>
          <w:rFonts w:ascii="Arial Narrow" w:hAnsi="Arial Narrow" w:eastAsia="Arial Narrow" w:cs="Arial Narrow"/>
        </w:rPr>
        <w:t xml:space="preserve">with the primary intention </w:t>
      </w:r>
      <w:r w:rsidRPr="31770360" w:rsidR="7F5370EB">
        <w:rPr>
          <w:rFonts w:ascii="Arial Narrow" w:hAnsi="Arial Narrow" w:eastAsia="Arial Narrow" w:cs="Arial Narrow"/>
        </w:rPr>
        <w:t xml:space="preserve">is gain control </w:t>
      </w:r>
      <w:r w:rsidRPr="31770360" w:rsidR="3C35997A">
        <w:rPr>
          <w:rFonts w:ascii="Arial Narrow" w:hAnsi="Arial Narrow" w:eastAsia="Arial Narrow" w:cs="Arial Narrow"/>
        </w:rPr>
        <w:t>of mobile account to perform a range of actions associated with the phone number (</w:t>
      </w:r>
      <w:r w:rsidRPr="31770360" w:rsidR="3C35997A">
        <w:rPr>
          <w:rFonts w:ascii="Arial Narrow" w:hAnsi="Arial Narrow" w:eastAsia="Arial Narrow" w:cs="Arial Narrow"/>
          <w:i/>
          <w:iCs/>
        </w:rPr>
        <w:t>ENISA</w:t>
      </w:r>
      <w:r w:rsidRPr="31770360" w:rsidR="43019975">
        <w:rPr>
          <w:rFonts w:ascii="Arial Narrow" w:hAnsi="Arial Narrow" w:eastAsia="Arial Narrow" w:cs="Arial Narrow"/>
          <w:i/>
          <w:iCs/>
        </w:rPr>
        <w:t>, p.5</w:t>
      </w:r>
      <w:r w:rsidRPr="31770360" w:rsidR="3C35997A">
        <w:rPr>
          <w:rFonts w:ascii="Arial Narrow" w:hAnsi="Arial Narrow" w:eastAsia="Arial Narrow" w:cs="Arial Narrow"/>
          <w:i/>
          <w:iCs/>
        </w:rPr>
        <w:t xml:space="preserve">) </w:t>
      </w:r>
    </w:p>
    <w:p w:rsidR="5365300C" w:rsidP="26CCF941" w:rsidRDefault="1513A5B2" w14:paraId="1B4DC6C1" w14:textId="084A3F5C">
      <w:pPr>
        <w:pStyle w:val="Heading3"/>
        <w:rPr>
          <w:rFonts w:ascii="Arial" w:hAnsi="Arial" w:eastAsia="Arial" w:cs="Arial"/>
          <w:b w:val="1"/>
          <w:bCs w:val="1"/>
        </w:rPr>
      </w:pPr>
      <w:bookmarkStart w:name="_Toc243454156" w:id="13"/>
      <w:bookmarkStart w:name="_Toc1807157586" w:id="684547723"/>
      <w:r w:rsidRPr="164A20B2" w:rsidR="1513A5B2">
        <w:rPr>
          <w:rFonts w:ascii="Arial" w:hAnsi="Arial" w:eastAsia="Arial" w:cs="Arial"/>
          <w:b w:val="1"/>
          <w:bCs w:val="1"/>
        </w:rPr>
        <w:t xml:space="preserve">3.4 </w:t>
      </w:r>
      <w:r w:rsidRPr="164A20B2" w:rsidR="4A02B980">
        <w:rPr>
          <w:rFonts w:ascii="Arial" w:hAnsi="Arial" w:eastAsia="Arial" w:cs="Arial"/>
          <w:b w:val="1"/>
          <w:bCs w:val="1"/>
        </w:rPr>
        <w:t>Inherent Factors</w:t>
      </w:r>
      <w:bookmarkEnd w:id="13"/>
      <w:bookmarkEnd w:id="684547723"/>
    </w:p>
    <w:p w:rsidR="5365300C" w:rsidP="31770360" w:rsidRDefault="21C72828" w14:paraId="149C6256" w14:textId="44DD2005">
      <w:r w:rsidRPr="54B9F6A6">
        <w:rPr>
          <w:rFonts w:ascii="Arial Narrow" w:hAnsi="Arial Narrow" w:eastAsia="Arial Narrow" w:cs="Arial Narrow"/>
        </w:rPr>
        <w:t xml:space="preserve">Biometrics utilises unique biological characteristics </w:t>
      </w:r>
      <w:r w:rsidRPr="54B9F6A6" w:rsidR="43C50E4E">
        <w:rPr>
          <w:rFonts w:ascii="Arial Narrow" w:hAnsi="Arial Narrow" w:eastAsia="Arial Narrow" w:cs="Arial Narrow"/>
        </w:rPr>
        <w:t xml:space="preserve">and behaviour patterns to authenticate individuals. </w:t>
      </w:r>
      <w:r w:rsidRPr="54B9F6A6" w:rsidR="04688BF6">
        <w:rPr>
          <w:rFonts w:ascii="Arial Narrow" w:hAnsi="Arial Narrow" w:eastAsia="Arial Narrow" w:cs="Arial Narrow"/>
        </w:rPr>
        <w:t>Th</w:t>
      </w:r>
      <w:r w:rsidRPr="54B9F6A6" w:rsidR="3B42E4DF">
        <w:rPr>
          <w:rFonts w:ascii="Arial Narrow" w:hAnsi="Arial Narrow" w:eastAsia="Arial Narrow" w:cs="Arial Narrow"/>
        </w:rPr>
        <w:t>is</w:t>
      </w:r>
      <w:r w:rsidRPr="54B9F6A6" w:rsidR="04688BF6">
        <w:rPr>
          <w:rFonts w:ascii="Arial Narrow" w:hAnsi="Arial Narrow" w:eastAsia="Arial Narrow" w:cs="Arial Narrow"/>
        </w:rPr>
        <w:t xml:space="preserve"> </w:t>
      </w:r>
      <w:r w:rsidRPr="54B9F6A6" w:rsidR="4101BD40">
        <w:rPr>
          <w:rFonts w:ascii="Arial Narrow" w:hAnsi="Arial Narrow" w:eastAsia="Arial Narrow" w:cs="Arial Narrow"/>
        </w:rPr>
        <w:t>remains one of the hardest for the attack</w:t>
      </w:r>
      <w:r w:rsidRPr="54B9F6A6" w:rsidR="616B75DE">
        <w:rPr>
          <w:rFonts w:ascii="Arial Narrow" w:hAnsi="Arial Narrow" w:eastAsia="Arial Narrow" w:cs="Arial Narrow"/>
        </w:rPr>
        <w:t>er</w:t>
      </w:r>
      <w:r w:rsidRPr="54B9F6A6" w:rsidR="4101BD40">
        <w:rPr>
          <w:rFonts w:ascii="Arial Narrow" w:hAnsi="Arial Narrow" w:eastAsia="Arial Narrow" w:cs="Arial Narrow"/>
        </w:rPr>
        <w:t xml:space="preserve"> to fraud and would instead need the attacker to breach the biometric </w:t>
      </w:r>
      <w:r w:rsidRPr="54B9F6A6" w:rsidR="43400472">
        <w:rPr>
          <w:rFonts w:ascii="Arial Narrow" w:hAnsi="Arial Narrow" w:eastAsia="Arial Narrow" w:cs="Arial Narrow"/>
        </w:rPr>
        <w:t>system</w:t>
      </w:r>
      <w:r w:rsidRPr="54B9F6A6" w:rsidR="45315F7B">
        <w:rPr>
          <w:rFonts w:ascii="Arial Narrow" w:hAnsi="Arial Narrow" w:eastAsia="Arial Narrow" w:cs="Arial Narrow"/>
        </w:rPr>
        <w:t xml:space="preserve"> itself</w:t>
      </w:r>
      <w:r w:rsidRPr="54B9F6A6" w:rsidR="4101BD40">
        <w:rPr>
          <w:rFonts w:ascii="Arial Narrow" w:hAnsi="Arial Narrow" w:eastAsia="Arial Narrow" w:cs="Arial Narrow"/>
        </w:rPr>
        <w:t xml:space="preserve">. </w:t>
      </w:r>
    </w:p>
    <w:p w:rsidR="5365300C" w:rsidP="31770360" w:rsidRDefault="0D578A50" w14:paraId="158E2DBB" w14:textId="565DBF5E">
      <w:r w:rsidRPr="31770360">
        <w:rPr>
          <w:rFonts w:ascii="Arial Narrow" w:hAnsi="Arial Narrow" w:eastAsia="Arial Narrow" w:cs="Arial Narrow"/>
        </w:rPr>
        <w:t>Common biometric methods include</w:t>
      </w:r>
      <w:r w:rsidRPr="31770360" w:rsidR="0700269F">
        <w:rPr>
          <w:rFonts w:ascii="Arial Narrow" w:hAnsi="Arial Narrow" w:eastAsia="Arial Narrow" w:cs="Arial Narrow"/>
        </w:rPr>
        <w:t xml:space="preserve"> fingerprint recognition mapping the unique ridges of the user and statistically comparing it to the setup</w:t>
      </w:r>
      <w:r w:rsidRPr="31770360" w:rsidR="43D64983">
        <w:rPr>
          <w:rFonts w:ascii="Arial Narrow" w:hAnsi="Arial Narrow" w:eastAsia="Arial Narrow" w:cs="Arial Narrow"/>
        </w:rPr>
        <w:t xml:space="preserve"> fingerprint. </w:t>
      </w:r>
      <w:r w:rsidRPr="31770360" w:rsidR="7109BBB0">
        <w:rPr>
          <w:rFonts w:ascii="Arial Narrow" w:hAnsi="Arial Narrow" w:eastAsia="Arial Narrow" w:cs="Arial Narrow"/>
        </w:rPr>
        <w:t xml:space="preserve">The technology has become so accurate that latest benchmark tests </w:t>
      </w:r>
      <w:r w:rsidRPr="31770360" w:rsidR="656BCDA9">
        <w:rPr>
          <w:rFonts w:ascii="Arial Narrow" w:hAnsi="Arial Narrow" w:eastAsia="Arial Narrow" w:cs="Arial Narrow"/>
        </w:rPr>
        <w:t xml:space="preserve">have </w:t>
      </w:r>
      <w:r w:rsidRPr="31770360" w:rsidR="7109BBB0">
        <w:rPr>
          <w:rFonts w:ascii="Arial Narrow" w:hAnsi="Arial Narrow" w:eastAsia="Arial Narrow" w:cs="Arial Narrow"/>
        </w:rPr>
        <w:t>an identification error of 0.02</w:t>
      </w:r>
      <w:r w:rsidRPr="31770360" w:rsidR="47636880">
        <w:rPr>
          <w:rFonts w:ascii="Arial Narrow" w:hAnsi="Arial Narrow" w:eastAsia="Arial Narrow" w:cs="Arial Narrow"/>
        </w:rPr>
        <w:t>% (NEC)</w:t>
      </w:r>
    </w:p>
    <w:p w:rsidR="5365300C" w:rsidP="31770360" w:rsidRDefault="22791D33" w14:paraId="33548BCF" w14:textId="741416AA">
      <w:r w:rsidRPr="31770360">
        <w:rPr>
          <w:rFonts w:ascii="Arial Narrow" w:hAnsi="Arial Narrow" w:eastAsia="Arial Narrow" w:cs="Arial Narrow"/>
        </w:rPr>
        <w:t xml:space="preserve">Facial recognition </w:t>
      </w:r>
      <w:r w:rsidRPr="31770360" w:rsidR="60B1F99E">
        <w:rPr>
          <w:rFonts w:ascii="Arial Narrow" w:hAnsi="Arial Narrow" w:eastAsia="Arial Narrow" w:cs="Arial Narrow"/>
        </w:rPr>
        <w:t xml:space="preserve">utilises multiple facial points to create a map of the user’s face the use of </w:t>
      </w:r>
      <w:r w:rsidRPr="31770360" w:rsidR="5857E0A1">
        <w:rPr>
          <w:rFonts w:ascii="Arial Narrow" w:hAnsi="Arial Narrow" w:eastAsia="Arial Narrow" w:cs="Arial Narrow"/>
        </w:rPr>
        <w:t>multiple</w:t>
      </w:r>
      <w:r w:rsidRPr="31770360" w:rsidR="60B1F99E">
        <w:rPr>
          <w:rFonts w:ascii="Arial Narrow" w:hAnsi="Arial Narrow" w:eastAsia="Arial Narrow" w:cs="Arial Narrow"/>
        </w:rPr>
        <w:t xml:space="preserve"> independ</w:t>
      </w:r>
      <w:r w:rsidRPr="31770360" w:rsidR="1A354B73">
        <w:rPr>
          <w:rFonts w:ascii="Arial Narrow" w:hAnsi="Arial Narrow" w:eastAsia="Arial Narrow" w:cs="Arial Narrow"/>
        </w:rPr>
        <w:t xml:space="preserve">ent factors strengthens </w:t>
      </w:r>
      <w:r w:rsidRPr="31770360" w:rsidR="60ABBC1B">
        <w:rPr>
          <w:rFonts w:ascii="Arial Narrow" w:hAnsi="Arial Narrow" w:eastAsia="Arial Narrow" w:cs="Arial Narrow"/>
        </w:rPr>
        <w:t>such as distance between the eyes, shape of the nose and contour of the jawline (</w:t>
      </w:r>
      <w:r w:rsidRPr="31770360" w:rsidR="2E3BCE3D">
        <w:rPr>
          <w:rFonts w:ascii="Arial Narrow" w:hAnsi="Arial Narrow" w:eastAsia="Arial Narrow" w:cs="Arial Narrow"/>
        </w:rPr>
        <w:t xml:space="preserve">Microsoft) </w:t>
      </w:r>
      <w:r w:rsidRPr="31770360" w:rsidR="3C68CAF1">
        <w:rPr>
          <w:rFonts w:ascii="Arial Narrow" w:hAnsi="Arial Narrow" w:eastAsia="Arial Narrow" w:cs="Arial Narrow"/>
        </w:rPr>
        <w:t>strengthens security</w:t>
      </w:r>
      <w:r w:rsidRPr="31770360" w:rsidR="1A354B73">
        <w:rPr>
          <w:rFonts w:ascii="Arial Narrow" w:hAnsi="Arial Narrow" w:eastAsia="Arial Narrow" w:cs="Arial Narrow"/>
        </w:rPr>
        <w:t xml:space="preserve"> and accuracy </w:t>
      </w:r>
      <w:r w:rsidRPr="31770360" w:rsidR="40F6054D">
        <w:rPr>
          <w:rFonts w:ascii="Arial Narrow" w:hAnsi="Arial Narrow" w:eastAsia="Arial Narrow" w:cs="Arial Narrow"/>
        </w:rPr>
        <w:t xml:space="preserve">of the </w:t>
      </w:r>
      <w:r w:rsidRPr="31770360" w:rsidR="2AC6686F">
        <w:rPr>
          <w:rFonts w:ascii="Arial Narrow" w:hAnsi="Arial Narrow" w:eastAsia="Arial Narrow" w:cs="Arial Narrow"/>
        </w:rPr>
        <w:t>comparison</w:t>
      </w:r>
      <w:r w:rsidRPr="31770360" w:rsidR="40F6054D">
        <w:rPr>
          <w:rFonts w:ascii="Arial Narrow" w:hAnsi="Arial Narrow" w:eastAsia="Arial Narrow" w:cs="Arial Narrow"/>
        </w:rPr>
        <w:t xml:space="preserve">. </w:t>
      </w:r>
    </w:p>
    <w:p w:rsidR="31770360" w:rsidP="18F675B1" w:rsidRDefault="31770360" w14:paraId="5778417D" w14:textId="324E670C">
      <w:pPr>
        <w:rPr>
          <w:rFonts w:ascii="Arial" w:hAnsi="Arial" w:eastAsia="Arial" w:cs="Arial"/>
          <w:b/>
          <w:bCs/>
        </w:rPr>
      </w:pPr>
    </w:p>
    <w:p w:rsidR="1471CF2C" w:rsidP="1984DFFB" w:rsidRDefault="1AEFA6D6" w14:paraId="7638A545" w14:textId="5DAC46B4">
      <w:pPr>
        <w:pStyle w:val="Heading3"/>
        <w:rPr>
          <w:rFonts w:ascii="Arial" w:hAnsi="Arial" w:eastAsia="Arial" w:cs="Arial"/>
          <w:b w:val="1"/>
          <w:bCs w:val="1"/>
        </w:rPr>
      </w:pPr>
      <w:bookmarkStart w:name="_Toc243454157" w:id="14"/>
      <w:bookmarkStart w:name="_Toc1673516737" w:id="1041455"/>
      <w:r w:rsidRPr="164A20B2" w:rsidR="1AEFA6D6">
        <w:rPr>
          <w:rFonts w:ascii="Arial" w:hAnsi="Arial" w:eastAsia="Arial" w:cs="Arial"/>
          <w:b w:val="1"/>
          <w:bCs w:val="1"/>
        </w:rPr>
        <w:t xml:space="preserve">3.5 </w:t>
      </w:r>
      <w:r w:rsidRPr="164A20B2" w:rsidR="1471CF2C">
        <w:rPr>
          <w:rFonts w:ascii="Arial" w:hAnsi="Arial" w:eastAsia="Arial" w:cs="Arial"/>
          <w:b w:val="1"/>
          <w:bCs w:val="1"/>
        </w:rPr>
        <w:t>Evaluation</w:t>
      </w:r>
      <w:r w:rsidRPr="164A20B2" w:rsidR="0A06AE93">
        <w:rPr>
          <w:rFonts w:ascii="Arial" w:hAnsi="Arial" w:eastAsia="Arial" w:cs="Arial"/>
          <w:b w:val="1"/>
          <w:bCs w:val="1"/>
        </w:rPr>
        <w:t xml:space="preserve"> of Two-factor authentication</w:t>
      </w:r>
      <w:bookmarkEnd w:id="14"/>
      <w:bookmarkEnd w:id="1041455"/>
      <w:r w:rsidRPr="164A20B2" w:rsidR="0A06AE93">
        <w:rPr>
          <w:rFonts w:ascii="Arial" w:hAnsi="Arial" w:eastAsia="Arial" w:cs="Arial"/>
          <w:b w:val="1"/>
          <w:bCs w:val="1"/>
        </w:rPr>
        <w:t xml:space="preserve"> </w:t>
      </w:r>
    </w:p>
    <w:p w:rsidR="346A6F51" w:rsidP="31770360" w:rsidRDefault="0FCF9898" w14:paraId="2E7D54C0" w14:textId="623A0737">
      <w:r w:rsidRPr="04716DA5">
        <w:rPr>
          <w:rFonts w:ascii="Arial Narrow" w:hAnsi="Arial Narrow" w:eastAsia="Arial Narrow" w:cs="Arial Narrow"/>
        </w:rPr>
        <w:t xml:space="preserve">Two-factor authentication </w:t>
      </w:r>
      <w:r w:rsidRPr="04716DA5" w:rsidR="2F0CC034">
        <w:rPr>
          <w:rFonts w:ascii="Arial Narrow" w:hAnsi="Arial Narrow" w:eastAsia="Arial Narrow" w:cs="Arial Narrow"/>
        </w:rPr>
        <w:t xml:space="preserve">provides an additional layer of security from the traditional password and username adding additional complexity to obtaining unauthorised </w:t>
      </w:r>
      <w:r w:rsidRPr="04716DA5" w:rsidR="2197BDBA">
        <w:rPr>
          <w:rFonts w:ascii="Arial Narrow" w:hAnsi="Arial Narrow" w:eastAsia="Arial Narrow" w:cs="Arial Narrow"/>
        </w:rPr>
        <w:t xml:space="preserve">access to a user's account. </w:t>
      </w:r>
      <w:r w:rsidRPr="04716DA5" w:rsidR="45483855">
        <w:rPr>
          <w:rFonts w:ascii="Arial Narrow" w:hAnsi="Arial Narrow" w:eastAsia="Arial Narrow" w:cs="Arial Narrow"/>
        </w:rPr>
        <w:t>According to Google</w:t>
      </w:r>
      <w:r w:rsidRPr="04716DA5" w:rsidR="2197BDBA">
        <w:rPr>
          <w:rFonts w:ascii="Arial Narrow" w:hAnsi="Arial Narrow" w:eastAsia="Arial Narrow" w:cs="Arial Narrow"/>
        </w:rPr>
        <w:t xml:space="preserve"> using </w:t>
      </w:r>
      <w:r w:rsidRPr="04716DA5" w:rsidR="6CE6C035">
        <w:rPr>
          <w:rFonts w:ascii="Arial Narrow" w:hAnsi="Arial Narrow" w:eastAsia="Arial Narrow" w:cs="Arial Narrow"/>
        </w:rPr>
        <w:t xml:space="preserve">two-factor authentication you are preventing </w:t>
      </w:r>
      <w:r w:rsidRPr="04716DA5" w:rsidR="5FDD3304">
        <w:rPr>
          <w:rFonts w:ascii="Arial Narrow" w:hAnsi="Arial Narrow" w:eastAsia="Arial Narrow" w:cs="Arial Narrow"/>
        </w:rPr>
        <w:t xml:space="preserve">96 % of bulk phishing attack and </w:t>
      </w:r>
      <w:r w:rsidRPr="04716DA5" w:rsidR="42D30E4B">
        <w:rPr>
          <w:rFonts w:ascii="Arial Narrow" w:hAnsi="Arial Narrow" w:eastAsia="Arial Narrow" w:cs="Arial Narrow"/>
        </w:rPr>
        <w:t xml:space="preserve">76 % of on target attacks </w:t>
      </w:r>
      <w:r w:rsidRPr="04716DA5" w:rsidR="0B84E75E">
        <w:rPr>
          <w:rFonts w:ascii="Arial Narrow" w:hAnsi="Arial Narrow" w:eastAsia="Arial Narrow" w:cs="Arial Narrow"/>
        </w:rPr>
        <w:t xml:space="preserve">however this adoption has changed the methods attackers </w:t>
      </w:r>
      <w:r w:rsidRPr="04716DA5" w:rsidR="7B5F01F2">
        <w:rPr>
          <w:rFonts w:ascii="Arial Narrow" w:hAnsi="Arial Narrow" w:eastAsia="Arial Narrow" w:cs="Arial Narrow"/>
        </w:rPr>
        <w:t xml:space="preserve">use </w:t>
      </w:r>
      <w:r w:rsidRPr="04716DA5" w:rsidR="5FB53031">
        <w:rPr>
          <w:rFonts w:ascii="Arial Narrow" w:hAnsi="Arial Narrow" w:eastAsia="Arial Narrow" w:cs="Arial Narrow"/>
        </w:rPr>
        <w:t>leading to multifactor</w:t>
      </w:r>
      <w:r w:rsidRPr="04716DA5" w:rsidR="0DAA3E39">
        <w:rPr>
          <w:rFonts w:ascii="Arial Narrow" w:hAnsi="Arial Narrow" w:eastAsia="Arial Narrow" w:cs="Arial Narrow"/>
        </w:rPr>
        <w:t xml:space="preserve"> authentication. </w:t>
      </w:r>
    </w:p>
    <w:p w:rsidR="31770360" w:rsidP="164A20B2" w:rsidRDefault="16142F11" w14:paraId="501E4A31" w14:textId="72E9BB0A">
      <w:pPr>
        <w:pStyle w:val="Heading3"/>
        <w:rPr>
          <w:rFonts w:ascii="Arial" w:hAnsi="Arial" w:eastAsia="Arial" w:cs="Arial"/>
          <w:b w:val="1"/>
          <w:bCs w:val="1"/>
        </w:rPr>
      </w:pPr>
      <w:bookmarkStart w:name="_Toc243454158" w:id="15"/>
      <w:bookmarkStart w:name="_Toc1003092700" w:id="841715662"/>
      <w:r w:rsidRPr="164A20B2" w:rsidR="16142F11">
        <w:rPr>
          <w:rFonts w:ascii="Arial" w:hAnsi="Arial" w:eastAsia="Arial" w:cs="Arial"/>
          <w:b w:val="1"/>
          <w:bCs w:val="1"/>
        </w:rPr>
        <w:t>3.6 multi-factor authentication</w:t>
      </w:r>
      <w:bookmarkEnd w:id="15"/>
      <w:bookmarkEnd w:id="841715662"/>
    </w:p>
    <w:p w:rsidR="638627E8" w:rsidP="638627E8" w:rsidRDefault="638627E8" w14:paraId="7B4E65D6" w14:textId="628A0B03"/>
    <w:p w:rsidR="5DE582DF" w:rsidP="638627E8" w:rsidRDefault="5DE582DF" w14:paraId="20BD2231" w14:textId="5C64F687">
      <w:r w:rsidRPr="638627E8">
        <w:rPr>
          <w:rFonts w:ascii="Arial Narrow" w:hAnsi="Arial Narrow" w:eastAsia="Arial Narrow" w:cs="Arial Narrow"/>
        </w:rPr>
        <w:t xml:space="preserve">To combat the change in the </w:t>
      </w:r>
      <w:r w:rsidRPr="638627E8" w:rsidR="40A13D9F">
        <w:rPr>
          <w:rFonts w:ascii="Arial Narrow" w:hAnsi="Arial Narrow" w:eastAsia="Arial Narrow" w:cs="Arial Narrow"/>
        </w:rPr>
        <w:t>attacker's</w:t>
      </w:r>
      <w:r w:rsidRPr="638627E8">
        <w:rPr>
          <w:rFonts w:ascii="Arial Narrow" w:hAnsi="Arial Narrow" w:eastAsia="Arial Narrow" w:cs="Arial Narrow"/>
        </w:rPr>
        <w:t xml:space="preserve"> </w:t>
      </w:r>
      <w:r w:rsidRPr="638627E8" w:rsidR="168882A9">
        <w:rPr>
          <w:rFonts w:ascii="Arial Narrow" w:hAnsi="Arial Narrow" w:eastAsia="Arial Narrow" w:cs="Arial Narrow"/>
        </w:rPr>
        <w:t xml:space="preserve">methodology </w:t>
      </w:r>
      <w:r w:rsidRPr="638627E8" w:rsidR="20622685">
        <w:rPr>
          <w:rFonts w:ascii="Arial Narrow" w:hAnsi="Arial Narrow" w:eastAsia="Arial Narrow" w:cs="Arial Narrow"/>
        </w:rPr>
        <w:t xml:space="preserve">multi-factor </w:t>
      </w:r>
      <w:r w:rsidRPr="638627E8" w:rsidR="78766258">
        <w:rPr>
          <w:rFonts w:ascii="Arial Narrow" w:hAnsi="Arial Narrow" w:eastAsia="Arial Narrow" w:cs="Arial Narrow"/>
        </w:rPr>
        <w:t xml:space="preserve">authentication (MFA) </w:t>
      </w:r>
      <w:r w:rsidRPr="638627E8" w:rsidR="20622685">
        <w:rPr>
          <w:rFonts w:ascii="Arial Narrow" w:hAnsi="Arial Narrow" w:eastAsia="Arial Narrow" w:cs="Arial Narrow"/>
        </w:rPr>
        <w:t xml:space="preserve">combines the traditional username and password </w:t>
      </w:r>
      <w:r w:rsidRPr="638627E8" w:rsidR="7FDC3BC5">
        <w:rPr>
          <w:rFonts w:ascii="Arial Narrow" w:hAnsi="Arial Narrow" w:eastAsia="Arial Narrow" w:cs="Arial Narrow"/>
        </w:rPr>
        <w:t>alongside</w:t>
      </w:r>
      <w:r w:rsidRPr="638627E8" w:rsidR="20622685">
        <w:rPr>
          <w:rFonts w:ascii="Arial Narrow" w:hAnsi="Arial Narrow" w:eastAsia="Arial Narrow" w:cs="Arial Narrow"/>
        </w:rPr>
        <w:t xml:space="preserve"> </w:t>
      </w:r>
      <w:r w:rsidRPr="638627E8" w:rsidR="42DD7E75">
        <w:rPr>
          <w:rFonts w:ascii="Arial Narrow" w:hAnsi="Arial Narrow" w:eastAsia="Arial Narrow" w:cs="Arial Narrow"/>
        </w:rPr>
        <w:t xml:space="preserve">two </w:t>
      </w:r>
      <w:r w:rsidRPr="638627E8" w:rsidR="5488E4FF">
        <w:rPr>
          <w:rFonts w:ascii="Arial Narrow" w:hAnsi="Arial Narrow" w:eastAsia="Arial Narrow" w:cs="Arial Narrow"/>
        </w:rPr>
        <w:t xml:space="preserve">factors </w:t>
      </w:r>
      <w:r w:rsidRPr="638627E8" w:rsidR="5C614919">
        <w:rPr>
          <w:rFonts w:ascii="Arial Narrow" w:hAnsi="Arial Narrow" w:eastAsia="Arial Narrow" w:cs="Arial Narrow"/>
        </w:rPr>
        <w:t xml:space="preserve">or more </w:t>
      </w:r>
      <w:r w:rsidRPr="638627E8" w:rsidR="5488E4FF">
        <w:rPr>
          <w:rFonts w:ascii="Arial Narrow" w:hAnsi="Arial Narrow" w:eastAsia="Arial Narrow" w:cs="Arial Narrow"/>
        </w:rPr>
        <w:t>from any category from two-factor authentication.</w:t>
      </w:r>
      <w:r w:rsidRPr="638627E8" w:rsidR="29072AEF">
        <w:rPr>
          <w:rFonts w:ascii="Arial Narrow" w:hAnsi="Arial Narrow" w:eastAsia="Arial Narrow" w:cs="Arial Narrow"/>
        </w:rPr>
        <w:t xml:space="preserve"> </w:t>
      </w:r>
      <w:r w:rsidRPr="638627E8" w:rsidR="5E670533">
        <w:rPr>
          <w:rFonts w:ascii="Arial Narrow" w:hAnsi="Arial Narrow" w:eastAsia="Arial Narrow" w:cs="Arial Narrow"/>
        </w:rPr>
        <w:t>Users</w:t>
      </w:r>
      <w:r w:rsidRPr="638627E8" w:rsidR="29072AEF">
        <w:rPr>
          <w:rFonts w:ascii="Arial Narrow" w:hAnsi="Arial Narrow" w:eastAsia="Arial Narrow" w:cs="Arial Narrow"/>
        </w:rPr>
        <w:t xml:space="preserve"> who have enabled multi-factor authentication</w:t>
      </w:r>
      <w:r w:rsidRPr="638627E8" w:rsidR="58C6FDC9">
        <w:rPr>
          <w:rFonts w:ascii="Arial Narrow" w:hAnsi="Arial Narrow" w:eastAsia="Arial Narrow" w:cs="Arial Narrow"/>
        </w:rPr>
        <w:t xml:space="preserve"> </w:t>
      </w:r>
      <w:r w:rsidRPr="638627E8" w:rsidR="2EB71BF7">
        <w:rPr>
          <w:rFonts w:ascii="Arial Narrow" w:hAnsi="Arial Narrow" w:eastAsia="Arial Narrow" w:cs="Arial Narrow"/>
        </w:rPr>
        <w:t>to have</w:t>
      </w:r>
      <w:r w:rsidRPr="638627E8" w:rsidR="308AC5B9">
        <w:rPr>
          <w:rFonts w:ascii="Arial Narrow" w:hAnsi="Arial Narrow" w:eastAsia="Arial Narrow" w:cs="Arial Narrow"/>
        </w:rPr>
        <w:t xml:space="preserve"> a </w:t>
      </w:r>
      <w:r w:rsidRPr="638627E8" w:rsidR="532D68AC">
        <w:rPr>
          <w:rFonts w:ascii="Arial Narrow" w:hAnsi="Arial Narrow" w:eastAsia="Arial Narrow" w:cs="Arial Narrow"/>
        </w:rPr>
        <w:t xml:space="preserve">compromise factor of </w:t>
      </w:r>
      <w:r w:rsidRPr="638627E8" w:rsidR="6FFBA547">
        <w:rPr>
          <w:rFonts w:ascii="Arial Narrow" w:hAnsi="Arial Narrow" w:eastAsia="Arial Narrow" w:cs="Arial Narrow"/>
          <w:b/>
          <w:bCs/>
        </w:rPr>
        <w:t xml:space="preserve">e </w:t>
      </w:r>
      <w:r w:rsidRPr="638627E8" w:rsidR="6FFBA547">
        <w:rPr>
          <w:rFonts w:ascii="Arial Narrow" w:hAnsi="Arial Narrow" w:eastAsia="Arial Narrow" w:cs="Arial Narrow"/>
        </w:rPr>
        <w:t>0.0079% (</w:t>
      </w:r>
      <w:r w:rsidRPr="638627E8" w:rsidR="10CB30E9">
        <w:rPr>
          <w:rFonts w:ascii="Arial Narrow" w:hAnsi="Arial Narrow" w:eastAsia="Arial Narrow" w:cs="Arial Narrow"/>
        </w:rPr>
        <w:t xml:space="preserve">arXiv, p3) even with the attacker aware of the login credentials </w:t>
      </w:r>
      <w:r w:rsidRPr="638627E8" w:rsidR="2A150204">
        <w:rPr>
          <w:rFonts w:ascii="Arial Narrow" w:hAnsi="Arial Narrow" w:eastAsia="Arial Narrow" w:cs="Arial Narrow"/>
        </w:rPr>
        <w:t xml:space="preserve">the </w:t>
      </w:r>
      <w:r w:rsidRPr="638627E8" w:rsidR="6A21DC60">
        <w:rPr>
          <w:rFonts w:ascii="Arial Narrow" w:hAnsi="Arial Narrow" w:eastAsia="Arial Narrow" w:cs="Arial Narrow"/>
        </w:rPr>
        <w:t>success</w:t>
      </w:r>
      <w:r w:rsidRPr="638627E8" w:rsidR="525244E7">
        <w:rPr>
          <w:rFonts w:ascii="Arial Narrow" w:hAnsi="Arial Narrow" w:eastAsia="Arial Narrow" w:cs="Arial Narrow"/>
        </w:rPr>
        <w:t xml:space="preserve"> rate is 1.44 %</w:t>
      </w:r>
      <w:r w:rsidRPr="638627E8" w:rsidR="40787B21">
        <w:rPr>
          <w:rFonts w:ascii="Arial Narrow" w:hAnsi="Arial Narrow" w:eastAsia="Arial Narrow" w:cs="Arial Narrow"/>
        </w:rPr>
        <w:t xml:space="preserve"> (ArXiv, p4)</w:t>
      </w:r>
      <w:r w:rsidRPr="638627E8" w:rsidR="5CFA49A0">
        <w:rPr>
          <w:rFonts w:ascii="Arial Narrow" w:hAnsi="Arial Narrow" w:eastAsia="Arial Narrow" w:cs="Arial Narrow"/>
        </w:rPr>
        <w:t xml:space="preserve"> for every </w:t>
      </w:r>
      <w:r w:rsidRPr="638627E8" w:rsidR="368AEB6D">
        <w:rPr>
          <w:rFonts w:ascii="Arial Narrow" w:hAnsi="Arial Narrow" w:eastAsia="Arial Narrow" w:cs="Arial Narrow"/>
        </w:rPr>
        <w:t xml:space="preserve">attempt. To further reinforce the complexity many </w:t>
      </w:r>
      <w:r w:rsidRPr="638627E8" w:rsidR="59C44AC2">
        <w:rPr>
          <w:rFonts w:ascii="Arial Narrow" w:hAnsi="Arial Narrow" w:eastAsia="Arial Narrow" w:cs="Arial Narrow"/>
        </w:rPr>
        <w:t>MFA,</w:t>
      </w:r>
      <w:r w:rsidRPr="638627E8" w:rsidR="368AEB6D">
        <w:rPr>
          <w:rFonts w:ascii="Arial Narrow" w:hAnsi="Arial Narrow" w:eastAsia="Arial Narrow" w:cs="Arial Narrow"/>
        </w:rPr>
        <w:t xml:space="preserve"> introduce a maximum a</w:t>
      </w:r>
      <w:r w:rsidRPr="638627E8" w:rsidR="44B4AA0A">
        <w:rPr>
          <w:rFonts w:ascii="Arial Narrow" w:hAnsi="Arial Narrow" w:eastAsia="Arial Narrow" w:cs="Arial Narrow"/>
        </w:rPr>
        <w:t xml:space="preserve">ttempt amount for the user before triggering a temporary time </w:t>
      </w:r>
      <w:r w:rsidRPr="638627E8" w:rsidR="2AD61937">
        <w:rPr>
          <w:rFonts w:ascii="Arial Narrow" w:hAnsi="Arial Narrow" w:eastAsia="Arial Narrow" w:cs="Arial Narrow"/>
        </w:rPr>
        <w:t xml:space="preserve">lockout using behaviour factors which capture metrics </w:t>
      </w:r>
      <w:r w:rsidRPr="638627E8" w:rsidR="6EE04AE2">
        <w:rPr>
          <w:rFonts w:ascii="Arial Narrow" w:hAnsi="Arial Narrow" w:eastAsia="Arial Narrow" w:cs="Arial Narrow"/>
        </w:rPr>
        <w:t xml:space="preserve">like typing dynamics, point movement, touch movement and interaction </w:t>
      </w:r>
      <w:r w:rsidRPr="638627E8" w:rsidR="68668EF5">
        <w:rPr>
          <w:rFonts w:ascii="Arial Narrow" w:hAnsi="Arial Narrow" w:eastAsia="Arial Narrow" w:cs="Arial Narrow"/>
        </w:rPr>
        <w:t xml:space="preserve">to act as </w:t>
      </w:r>
      <w:r w:rsidRPr="638627E8" w:rsidR="5F719D36">
        <w:rPr>
          <w:rFonts w:ascii="Arial Narrow" w:hAnsi="Arial Narrow" w:eastAsia="Arial Narrow" w:cs="Arial Narrow"/>
        </w:rPr>
        <w:t xml:space="preserve">adaptive policy to enforce more strict rules to suspicious behaviour. </w:t>
      </w:r>
    </w:p>
    <w:p w:rsidR="638627E8" w:rsidP="638627E8" w:rsidRDefault="638627E8" w14:paraId="79BD57A8" w14:textId="449873D2"/>
    <w:p w:rsidRPr="00051095" w:rsidR="00D16ABC" w:rsidP="164A20B2" w:rsidRDefault="00D16ABC" w14:paraId="0C819311" w14:textId="5E90852D">
      <w:pPr>
        <w:pStyle w:val="Heading2"/>
        <w:divId w:val="780808910"/>
        <w:rPr>
          <w:rFonts w:ascii="Arial Narrow" w:hAnsi="Arial Narrow" w:cs="Arial" w:cstheme="minorBidi"/>
          <w:b w:val="1"/>
          <w:bCs w:val="1"/>
          <w:color w:val="000000" w:themeColor="text1"/>
          <w:sz w:val="28"/>
          <w:szCs w:val="28"/>
        </w:rPr>
      </w:pPr>
      <w:bookmarkStart w:name="_Toc243454159" w:id="16"/>
      <w:bookmarkStart w:name="_Toc289590503" w:id="1145183135"/>
      <w:r w:rsidRPr="164A20B2" w:rsidR="00D16ABC">
        <w:rPr>
          <w:rFonts w:ascii="Arial Narrow" w:hAnsi="Arial Narrow" w:cs="Arial" w:cstheme="minorBidi"/>
          <w:b w:val="1"/>
          <w:bCs w:val="1"/>
          <w:color w:val="000000" w:themeColor="text1" w:themeTint="FF" w:themeShade="FF"/>
          <w:sz w:val="28"/>
          <w:szCs w:val="28"/>
        </w:rPr>
        <w:t>3.2 Recommended Practice</w:t>
      </w:r>
      <w:bookmarkEnd w:id="16"/>
      <w:bookmarkEnd w:id="1145183135"/>
    </w:p>
    <w:p w:rsidRPr="00051095" w:rsidR="004C7ACE" w:rsidP="006A6459" w:rsidRDefault="004C7ACE" w14:paraId="2283C4D6" w14:textId="6979E97B">
      <w:pPr>
        <w:pStyle w:val="ListParagraph"/>
        <w:numPr>
          <w:ilvl w:val="0"/>
          <w:numId w:val="14"/>
        </w:numPr>
        <w:divId w:val="780808910"/>
        <w:rPr>
          <w:rFonts w:ascii="Arial Narrow" w:hAnsi="Arial Narrow"/>
          <w:color w:val="000000" w:themeColor="text1"/>
        </w:rPr>
      </w:pPr>
      <w:r w:rsidRPr="00051095">
        <w:rPr>
          <w:rFonts w:ascii="Arial Narrow" w:hAnsi="Arial Narrow"/>
          <w:color w:val="000000" w:themeColor="text1"/>
        </w:rPr>
        <w:t>Consider providing recommendations or good practice that readers can follow.</w:t>
      </w:r>
    </w:p>
    <w:p w:rsidRPr="00051095" w:rsidR="00D16ABC" w:rsidP="164A20B2" w:rsidRDefault="56B6C841" w14:paraId="05D7CB29" w14:textId="70E05EED">
      <w:pPr>
        <w:pStyle w:val="Heading1"/>
        <w:divId w:val="573706349"/>
        <w:rPr>
          <w:rFonts w:ascii="Arial Narrow" w:hAnsi="Arial Narrow" w:cs="Arial" w:cstheme="minorBidi"/>
          <w:b w:val="1"/>
          <w:bCs w:val="1"/>
          <w:color w:val="000000" w:themeColor="text1" w:themeTint="FF" w:themeShade="FF"/>
          <w:sz w:val="32"/>
          <w:szCs w:val="32"/>
        </w:rPr>
      </w:pPr>
      <w:bookmarkStart w:name="_Toc243454160" w:id="17"/>
      <w:bookmarkStart w:name="_Toc1187333053" w:id="851447525"/>
      <w:r w:rsidRPr="164A20B2" w:rsidR="56B6C841">
        <w:rPr>
          <w:rFonts w:ascii="Arial Narrow" w:hAnsi="Arial Narrow" w:cs="Arial" w:cstheme="minorBidi"/>
          <w:b w:val="1"/>
          <w:bCs w:val="1"/>
          <w:color w:val="000000" w:themeColor="text1" w:themeTint="FF" w:themeShade="FF"/>
          <w:sz w:val="32"/>
          <w:szCs w:val="32"/>
        </w:rPr>
        <w:t>4. Phishing</w:t>
      </w:r>
      <w:bookmarkEnd w:id="17"/>
      <w:bookmarkEnd w:id="851447525"/>
    </w:p>
    <w:p w:rsidR="4260364D" w:rsidP="638627E8" w:rsidRDefault="4260364D" w14:paraId="7F582427" w14:textId="5E4513B2">
      <w:r>
        <w:t>What is Phishing?</w:t>
      </w:r>
    </w:p>
    <w:p w:rsidR="4260364D" w:rsidP="638627E8" w:rsidRDefault="4260364D" w14:paraId="6F387A2D" w14:textId="72B18568">
      <w:r>
        <w:t xml:space="preserve">Phishing is a type of social engineering attack where the attackers disguise themselves and their messages as legitimate impersonations of your typical (but not limited to) high street brands, to trick victims into revealing sensitive information or performing harmful </w:t>
      </w:r>
      <w:r>
        <w:t>actions, such as clicking malicious links, downloading malware or paying for a fake service.</w:t>
      </w:r>
    </w:p>
    <w:p w:rsidRPr="00051095" w:rsidR="00D16ABC" w:rsidP="164A20B2" w:rsidRDefault="56B6C841" w14:paraId="42999426" w14:textId="1D300D88">
      <w:pPr>
        <w:pStyle w:val="Heading2"/>
        <w:divId w:val="573706349"/>
        <w:rPr>
          <w:rFonts w:ascii="Arial Narrow" w:hAnsi="Arial Narrow" w:cs="Arial" w:cstheme="minorBidi"/>
          <w:b w:val="1"/>
          <w:bCs w:val="1"/>
          <w:color w:val="000000" w:themeColor="text1" w:themeTint="FF" w:themeShade="FF"/>
          <w:sz w:val="28"/>
          <w:szCs w:val="28"/>
        </w:rPr>
      </w:pPr>
      <w:bookmarkStart w:name="_Toc243454161" w:id="18"/>
      <w:bookmarkStart w:name="_Toc316370415" w:id="1388551372"/>
      <w:r w:rsidRPr="164A20B2" w:rsidR="56B6C841">
        <w:rPr>
          <w:rFonts w:ascii="Arial Narrow" w:hAnsi="Arial Narrow" w:cs="Arial" w:cstheme="minorBidi"/>
          <w:b w:val="1"/>
          <w:bCs w:val="1"/>
          <w:color w:val="000000" w:themeColor="text1" w:themeTint="FF" w:themeShade="FF"/>
          <w:sz w:val="28"/>
          <w:szCs w:val="28"/>
        </w:rPr>
        <w:t>4.1 Common Warning Signs</w:t>
      </w:r>
      <w:bookmarkEnd w:id="18"/>
      <w:bookmarkEnd w:id="1388551372"/>
    </w:p>
    <w:p w:rsidR="6139E5FB" w:rsidP="638627E8" w:rsidRDefault="6139E5FB" w14:paraId="27146039" w14:textId="6A2E8F68">
      <w:r w:rsidRPr="638627E8">
        <w:rPr>
          <w:b/>
          <w:bCs/>
        </w:rPr>
        <w:t>Bulk Phishing</w:t>
      </w:r>
      <w:r>
        <w:t xml:space="preserve"> </w:t>
      </w:r>
    </w:p>
    <w:p w:rsidR="6139E5FB" w:rsidP="638627E8" w:rsidRDefault="6139E5FB" w14:paraId="2278013B" w14:textId="37B6B188">
      <w:r>
        <w:t xml:space="preserve">• Generic emails to large numbers of potential victims. </w:t>
      </w:r>
    </w:p>
    <w:p w:rsidR="6139E5FB" w:rsidP="638627E8" w:rsidRDefault="6139E5FB" w14:paraId="14573B18" w14:textId="18A93AD8">
      <w:r>
        <w:t xml:space="preserve">• Often uses familiar branding to build trust. </w:t>
      </w:r>
    </w:p>
    <w:p w:rsidR="6139E5FB" w:rsidP="638627E8" w:rsidRDefault="6139E5FB" w14:paraId="5B005596" w14:textId="6F657943">
      <w:r w:rsidRPr="638627E8">
        <w:rPr>
          <w:b/>
          <w:bCs/>
        </w:rPr>
        <w:t>Spear Phishing</w:t>
      </w:r>
      <w:r>
        <w:t xml:space="preserve"> </w:t>
      </w:r>
    </w:p>
    <w:p w:rsidR="6139E5FB" w:rsidP="638627E8" w:rsidRDefault="6139E5FB" w14:paraId="049B9C9C" w14:textId="22DCC00F">
      <w:r>
        <w:t>• Targeted at specific individuals or organizations.</w:t>
      </w:r>
    </w:p>
    <w:p w:rsidR="6139E5FB" w:rsidP="638627E8" w:rsidRDefault="6139E5FB" w14:paraId="4419101B" w14:textId="39712C2F">
      <w:r>
        <w:t xml:space="preserve"> • Personalized content increases likelihood of success. </w:t>
      </w:r>
    </w:p>
    <w:p w:rsidR="6139E5FB" w:rsidP="638627E8" w:rsidRDefault="6139E5FB" w14:paraId="6E336EC1" w14:textId="2619EB75">
      <w:pPr>
        <w:rPr>
          <w:b/>
          <w:bCs/>
        </w:rPr>
      </w:pPr>
      <w:r w:rsidRPr="638627E8">
        <w:rPr>
          <w:b/>
          <w:bCs/>
        </w:rPr>
        <w:t xml:space="preserve">Whaling </w:t>
      </w:r>
    </w:p>
    <w:p w:rsidR="6139E5FB" w:rsidP="638627E8" w:rsidRDefault="6139E5FB" w14:paraId="763B27BA" w14:textId="088CE2BA">
      <w:r>
        <w:t xml:space="preserve">• Targets senior executives or high-profile individuals with tailored, convincing messages. </w:t>
      </w:r>
    </w:p>
    <w:p w:rsidR="6139E5FB" w:rsidP="638627E8" w:rsidRDefault="6139E5FB" w14:paraId="4F03ED74" w14:textId="12B7F136">
      <w:pPr>
        <w:rPr>
          <w:b/>
          <w:bCs/>
        </w:rPr>
      </w:pPr>
      <w:r w:rsidRPr="638627E8">
        <w:rPr>
          <w:b/>
          <w:bCs/>
        </w:rPr>
        <w:t xml:space="preserve">Pharming   </w:t>
      </w:r>
    </w:p>
    <w:p w:rsidR="6139E5FB" w:rsidP="638627E8" w:rsidRDefault="6139E5FB" w14:paraId="0736BB34" w14:textId="206A93F2">
      <w:r>
        <w:t xml:space="preserve">• Redirects users to fraudulent websites that look real, capturing credentials. </w:t>
      </w:r>
    </w:p>
    <w:p w:rsidR="4224C4B8" w:rsidP="638627E8" w:rsidRDefault="4224C4B8" w14:paraId="12A1BEBA" w14:textId="412ED462">
      <w:pPr>
        <w:rPr>
          <w:b/>
          <w:bCs/>
        </w:rPr>
      </w:pPr>
      <w:r w:rsidRPr="638627E8">
        <w:rPr>
          <w:b/>
          <w:bCs/>
        </w:rPr>
        <w:t>Smishing &amp; Vishing</w:t>
      </w:r>
    </w:p>
    <w:p w:rsidR="6139E5FB" w:rsidP="638627E8" w:rsidRDefault="6139E5FB" w14:paraId="685C1551" w14:textId="27F630A1">
      <w:r>
        <w:t>• Text or voice message attacks designed to lure users into similar traps. •</w:t>
      </w:r>
    </w:p>
    <w:p w:rsidR="6139E5FB" w:rsidP="638627E8" w:rsidRDefault="6139E5FB" w14:paraId="64525B75" w14:textId="31C5C7C8">
      <w:pPr>
        <w:rPr>
          <w:b/>
          <w:bCs/>
        </w:rPr>
      </w:pPr>
      <w:r w:rsidRPr="638627E8">
        <w:rPr>
          <w:b/>
          <w:bCs/>
        </w:rPr>
        <w:t xml:space="preserve"> </w:t>
      </w:r>
      <w:r w:rsidRPr="638627E8" w:rsidR="78794783">
        <w:rPr>
          <w:b/>
          <w:bCs/>
        </w:rPr>
        <w:t xml:space="preserve">AI-Powered Phishing  </w:t>
      </w:r>
    </w:p>
    <w:p w:rsidR="6139E5FB" w:rsidP="638627E8" w:rsidRDefault="6139E5FB" w14:paraId="44CDC374" w14:textId="6D7EC489">
      <w:r>
        <w:t>Attackers now use AI to craft highly convincing and contextually accurate messages that evade traditional detection and fool many users.</w:t>
      </w:r>
    </w:p>
    <w:p w:rsidR="7D154A06" w:rsidP="638627E8" w:rsidRDefault="7D154A06" w14:paraId="0E3AA166" w14:textId="3CED7E5D">
      <w:r w:rsidRPr="638627E8">
        <w:rPr>
          <w:b/>
          <w:bCs/>
          <w:u w:val="single"/>
        </w:rPr>
        <w:t>The Real World</w:t>
      </w:r>
    </w:p>
    <w:p w:rsidR="7D154A06" w:rsidP="638627E8" w:rsidRDefault="7D154A06" w14:paraId="0A3F5C30" w14:textId="673C0B57">
      <w:r>
        <w:t>According to Ipsos the Cyber Security Breaches Survey 2024, half of UK businesses and 32% of charities experienced a cyber attack in the last year, with phishing being the most common threat. The survey also indicates that the average cost of the most disruptive attack is approximately £6,940 for businesses, rising to £40,400 for medium and large firms, with a total estimated 7.78 million cyber crimes affecting UK businesses in the past year.</w:t>
      </w:r>
    </w:p>
    <w:p w:rsidR="56DF84F3" w:rsidP="638627E8" w:rsidRDefault="56DF84F3" w14:paraId="4A59DE66" w14:textId="6D029085">
      <w:pPr>
        <w:rPr>
          <w:b/>
          <w:bCs/>
          <w:u w:val="single"/>
        </w:rPr>
      </w:pPr>
      <w:r w:rsidRPr="638627E8">
        <w:rPr>
          <w:b/>
          <w:bCs/>
          <w:u w:val="single"/>
        </w:rPr>
        <w:t>How it works</w:t>
      </w:r>
    </w:p>
    <w:p w:rsidR="56DF84F3" w:rsidP="638627E8" w:rsidRDefault="56DF84F3" w14:paraId="2260D0B1" w14:textId="514AB772">
      <w:r w:rsidRPr="638627E8">
        <w:rPr>
          <w:b/>
          <w:bCs/>
        </w:rPr>
        <w:t>Spoofing Identity</w:t>
      </w:r>
    </w:p>
    <w:p w:rsidR="56DF84F3" w:rsidP="638627E8" w:rsidRDefault="56DF84F3" w14:paraId="234887BC" w14:textId="3CA066A1">
      <w:r>
        <w:t xml:space="preserve">The attacker forges the sender address or impersonates a known brand. Social Engineering Hook They use psychological triggers (urgency, fear, curiosity) to prompt action. Lure Engagement The victim clicks a link, opens an attachment, or enters </w:t>
      </w:r>
      <w:r>
        <w:t>credentials on a fake site. Harvesting &amp; Exploitation Stolen data enables unauthorized access, financial fraud, identity theft, or malware installation.</w:t>
      </w:r>
    </w:p>
    <w:p w:rsidR="638627E8" w:rsidP="638627E8" w:rsidRDefault="638627E8" w14:paraId="7CC88000" w14:textId="588C570C"/>
    <w:p w:rsidRPr="00051095" w:rsidR="00D16ABC" w:rsidP="164A20B2" w:rsidRDefault="56B6C841" w14:paraId="3FC3F481" w14:textId="7679BAB2">
      <w:pPr>
        <w:pStyle w:val="Heading1"/>
        <w:divId w:val="6830692"/>
        <w:rPr>
          <w:rFonts w:ascii="Arial Narrow" w:hAnsi="Arial Narrow" w:cs="Arial" w:cstheme="minorBidi"/>
          <w:b w:val="1"/>
          <w:bCs w:val="1"/>
          <w:color w:val="000000" w:themeColor="text1" w:themeTint="FF" w:themeShade="FF"/>
          <w:sz w:val="32"/>
          <w:szCs w:val="32"/>
        </w:rPr>
      </w:pPr>
      <w:bookmarkStart w:name="_Toc243454162" w:id="19"/>
      <w:bookmarkStart w:name="_Toc1209672143" w:id="18234948"/>
      <w:r w:rsidRPr="164A20B2" w:rsidR="56B6C841">
        <w:rPr>
          <w:rFonts w:ascii="Arial Narrow" w:hAnsi="Arial Narrow" w:cs="Arial" w:cstheme="minorBidi"/>
          <w:b w:val="1"/>
          <w:bCs w:val="1"/>
          <w:color w:val="000000" w:themeColor="text1" w:themeTint="FF" w:themeShade="FF"/>
          <w:sz w:val="32"/>
          <w:szCs w:val="32"/>
        </w:rPr>
        <w:t>5. Safe Use of Devices</w:t>
      </w:r>
      <w:bookmarkEnd w:id="19"/>
      <w:bookmarkEnd w:id="18234948"/>
    </w:p>
    <w:p w:rsidR="62A5859F" w:rsidP="638627E8" w:rsidRDefault="62A5859F" w14:paraId="2DA76BEC" w14:textId="0B8D8769">
      <w:pPr>
        <w:rPr>
          <w:b/>
          <w:bCs/>
          <w:u w:val="single"/>
        </w:rPr>
      </w:pPr>
      <w:r w:rsidRPr="638627E8">
        <w:rPr>
          <w:b/>
          <w:bCs/>
          <w:u w:val="single"/>
        </w:rPr>
        <w:t>Xavier</w:t>
      </w:r>
    </w:p>
    <w:p w:rsidRPr="00051095" w:rsidR="00D16ABC" w:rsidRDefault="008D7109" w14:paraId="019A585F" w14:textId="063D0185">
      <w:pPr>
        <w:divId w:val="6830692"/>
        <w:rPr>
          <w:rFonts w:ascii="Arial Narrow" w:hAnsi="Arial Narrow" w:cs="Times New Roman"/>
          <w:color w:val="000000" w:themeColor="text1"/>
        </w:rPr>
      </w:pPr>
      <w:r w:rsidRPr="00051095">
        <w:rPr>
          <w:rFonts w:ascii="Arial Narrow" w:hAnsi="Arial Narrow"/>
          <w:color w:val="000000" w:themeColor="text1"/>
        </w:rPr>
        <w:t xml:space="preserve">See supporting </w:t>
      </w:r>
      <w:r w:rsidRPr="00051095" w:rsidR="006A6459">
        <w:rPr>
          <w:rFonts w:ascii="Arial Narrow" w:hAnsi="Arial Narrow"/>
          <w:color w:val="000000" w:themeColor="text1"/>
        </w:rPr>
        <w:t>themes in the Research Question Bank (Pages 23-24) of Assessment Brief</w:t>
      </w:r>
    </w:p>
    <w:p w:rsidRPr="00051095" w:rsidR="00D16ABC" w:rsidP="164A20B2" w:rsidRDefault="56B6C841" w14:paraId="3EC63192" w14:textId="1D447226">
      <w:pPr>
        <w:pStyle w:val="Heading1"/>
        <w:divId w:val="2066447486"/>
        <w:rPr>
          <w:rFonts w:ascii="Arial Narrow" w:hAnsi="Arial Narrow" w:cs="Arial" w:cstheme="minorBidi"/>
          <w:b w:val="1"/>
          <w:bCs w:val="1"/>
          <w:color w:val="000000" w:themeColor="text1"/>
          <w:sz w:val="28"/>
          <w:szCs w:val="28"/>
          <w:lang w:eastAsia="en-GB"/>
        </w:rPr>
      </w:pPr>
      <w:bookmarkStart w:name="_Toc243454163" w:id="20"/>
      <w:bookmarkStart w:name="_Toc1366480880" w:id="1848707777"/>
      <w:r w:rsidRPr="164A20B2" w:rsidR="56B6C841">
        <w:rPr>
          <w:rFonts w:ascii="Arial Narrow" w:hAnsi="Arial Narrow" w:cs="Arial" w:cstheme="minorBidi"/>
          <w:b w:val="1"/>
          <w:bCs w:val="1"/>
          <w:color w:val="000000" w:themeColor="text1" w:themeTint="FF" w:themeShade="FF"/>
          <w:sz w:val="28"/>
          <w:szCs w:val="28"/>
        </w:rPr>
        <w:t>6. Safe Use of Public Wi-Fi</w:t>
      </w:r>
      <w:bookmarkEnd w:id="20"/>
      <w:bookmarkEnd w:id="1848707777"/>
    </w:p>
    <w:p w:rsidR="5576AC27" w:rsidP="638627E8" w:rsidRDefault="5576AC27" w14:paraId="0F5DA9BC" w14:textId="4BC63E66">
      <w:pPr>
        <w:rPr>
          <w:rFonts w:ascii="Calibri" w:hAnsi="Calibri" w:eastAsia="Calibri" w:cs="Calibri"/>
          <w:color w:val="000000" w:themeColor="text1"/>
        </w:rPr>
      </w:pPr>
      <w:r w:rsidRPr="638627E8">
        <w:rPr>
          <w:rFonts w:ascii="Calibri" w:hAnsi="Calibri" w:eastAsia="Calibri" w:cs="Calibri"/>
          <w:color w:val="000000" w:themeColor="text1"/>
          <w:lang w:val="en-US"/>
        </w:rPr>
        <w:t>Public Wi-Fi is very common in places like cafes, airports and libraries. However, it can be unsafe because attackers can access the network and steal data. This short research explains the threats, how to identify them, and how to protect yourself.</w:t>
      </w:r>
    </w:p>
    <w:p w:rsidR="5576AC27" w:rsidP="638627E8" w:rsidRDefault="5576AC27" w14:paraId="2A07E540" w14:textId="1198A47E">
      <w:pPr>
        <w:pStyle w:val="Heading1"/>
        <w:spacing w:before="480" w:after="0"/>
        <w:rPr>
          <w:rFonts w:ascii="Calibri" w:hAnsi="Calibri" w:eastAsia="Calibri" w:cs="Calibri"/>
          <w:b w:val="1"/>
          <w:bCs w:val="1"/>
          <w:color w:val="000000" w:themeColor="text1"/>
          <w:sz w:val="24"/>
          <w:szCs w:val="24"/>
        </w:rPr>
      </w:pPr>
      <w:bookmarkStart w:name="_Toc243454164" w:id="21"/>
      <w:bookmarkStart w:name="_Toc432665881" w:id="248580416"/>
      <w:bookmarkStart w:name="_Toc111501610" w:id="50903346"/>
      <w:r w:rsidRPr="164A20B2" w:rsidR="5576AC27">
        <w:rPr>
          <w:rFonts w:ascii="Calibri" w:hAnsi="Calibri" w:eastAsia="Calibri" w:cs="Calibri"/>
          <w:b w:val="1"/>
          <w:bCs w:val="1"/>
          <w:color w:val="000000" w:themeColor="text1" w:themeTint="FF" w:themeShade="FF"/>
          <w:sz w:val="24"/>
          <w:szCs w:val="24"/>
          <w:u w:val="single"/>
          <w:lang w:val="en-US"/>
        </w:rPr>
        <w:t>Threats</w:t>
      </w:r>
      <w:bookmarkEnd w:id="248580416"/>
      <w:bookmarkEnd w:id="21"/>
      <w:bookmarkEnd w:id="50903346"/>
    </w:p>
    <w:p w:rsidR="5576AC27" w:rsidP="638627E8" w:rsidRDefault="5576AC27" w14:paraId="7DF43BB0" w14:textId="2897A583">
      <w:pPr>
        <w:rPr>
          <w:rFonts w:ascii="Calibri" w:hAnsi="Calibri" w:eastAsia="Calibri" w:cs="Calibri"/>
          <w:color w:val="000000" w:themeColor="text1"/>
        </w:rPr>
      </w:pPr>
      <w:r w:rsidRPr="638627E8">
        <w:rPr>
          <w:rFonts w:ascii="Calibri" w:hAnsi="Calibri" w:eastAsia="Calibri" w:cs="Calibri"/>
          <w:color w:val="000000" w:themeColor="text1"/>
          <w:lang w:val="en-US"/>
        </w:rPr>
        <w:t>One main threat is data interception, where hackers can see information such as passwords and bank details. Another threat is fake Wi-Fi networks, sometimes called ‘evil twin’ attacks, where attackers create a network that looks real to trick users. Malware can also be spread through unsecured networks (Kumar and Patel, 2023).</w:t>
      </w:r>
    </w:p>
    <w:p w:rsidR="5576AC27" w:rsidP="638627E8" w:rsidRDefault="5576AC27" w14:paraId="4E430ABD" w14:textId="40D0465B">
      <w:pPr>
        <w:pStyle w:val="Heading1"/>
        <w:spacing w:before="480" w:after="0"/>
        <w:rPr>
          <w:rFonts w:ascii="Calibri" w:hAnsi="Calibri" w:eastAsia="Calibri" w:cs="Calibri"/>
          <w:b w:val="1"/>
          <w:bCs w:val="1"/>
          <w:color w:val="000000" w:themeColor="text1"/>
          <w:sz w:val="24"/>
          <w:szCs w:val="24"/>
        </w:rPr>
      </w:pPr>
      <w:bookmarkStart w:name="_Toc243454165" w:id="22"/>
      <w:bookmarkStart w:name="_Toc1754653825" w:id="955574976"/>
      <w:bookmarkStart w:name="_Toc1643277813" w:id="1224524613"/>
      <w:r w:rsidRPr="164A20B2" w:rsidR="5576AC27">
        <w:rPr>
          <w:rFonts w:ascii="Calibri" w:hAnsi="Calibri" w:eastAsia="Calibri" w:cs="Calibri"/>
          <w:b w:val="1"/>
          <w:bCs w:val="1"/>
          <w:color w:val="000000" w:themeColor="text1" w:themeTint="FF" w:themeShade="FF"/>
          <w:sz w:val="24"/>
          <w:szCs w:val="24"/>
          <w:u w:val="single"/>
          <w:lang w:val="en-US"/>
        </w:rPr>
        <w:t>How to Identify Threats</w:t>
      </w:r>
      <w:bookmarkEnd w:id="955574976"/>
      <w:bookmarkEnd w:id="22"/>
      <w:bookmarkEnd w:id="1224524613"/>
    </w:p>
    <w:p w:rsidR="5576AC27" w:rsidP="638627E8" w:rsidRDefault="5576AC27" w14:paraId="09149873" w14:textId="61EAB10A">
      <w:pPr>
        <w:rPr>
          <w:rFonts w:ascii="Calibri" w:hAnsi="Calibri" w:eastAsia="Calibri" w:cs="Calibri"/>
          <w:color w:val="000000" w:themeColor="text1"/>
        </w:rPr>
      </w:pPr>
      <w:r w:rsidRPr="638627E8">
        <w:rPr>
          <w:rFonts w:ascii="Calibri" w:hAnsi="Calibri" w:eastAsia="Calibri" w:cs="Calibri"/>
          <w:color w:val="000000" w:themeColor="text1"/>
          <w:lang w:val="en-US"/>
        </w:rPr>
        <w:t>Users can identify threats by checking the network name carefully and avoiding networks that look suspicious. If a website does not have HTTPS, it may not be secure. Slow internet or strange pop-ups can also be signs that the network is not safe (Ali et al., 2021).</w:t>
      </w:r>
    </w:p>
    <w:p w:rsidR="5576AC27" w:rsidP="638627E8" w:rsidRDefault="5576AC27" w14:paraId="729846CF" w14:textId="6E91D95A">
      <w:pPr>
        <w:pStyle w:val="Heading1"/>
        <w:spacing w:before="480" w:after="0"/>
        <w:rPr>
          <w:rFonts w:ascii="Calibri" w:hAnsi="Calibri" w:eastAsia="Calibri" w:cs="Calibri"/>
          <w:b w:val="1"/>
          <w:bCs w:val="1"/>
          <w:color w:val="000000" w:themeColor="text1"/>
          <w:sz w:val="24"/>
          <w:szCs w:val="24"/>
        </w:rPr>
      </w:pPr>
      <w:bookmarkStart w:name="_Toc243454166" w:id="23"/>
      <w:bookmarkStart w:name="_Toc246178579" w:id="1964125765"/>
      <w:bookmarkStart w:name="_Toc1676015082" w:id="1045316212"/>
      <w:r w:rsidRPr="164A20B2" w:rsidR="5576AC27">
        <w:rPr>
          <w:rFonts w:ascii="Calibri" w:hAnsi="Calibri" w:eastAsia="Calibri" w:cs="Calibri"/>
          <w:b w:val="1"/>
          <w:bCs w:val="1"/>
          <w:color w:val="000000" w:themeColor="text1" w:themeTint="FF" w:themeShade="FF"/>
          <w:sz w:val="24"/>
          <w:szCs w:val="24"/>
          <w:u w:val="single"/>
          <w:lang w:val="en-US"/>
        </w:rPr>
        <w:t>How to Avoid Threats</w:t>
      </w:r>
      <w:bookmarkEnd w:id="1964125765"/>
      <w:bookmarkEnd w:id="23"/>
      <w:bookmarkEnd w:id="1045316212"/>
    </w:p>
    <w:p w:rsidR="5576AC27" w:rsidP="638627E8" w:rsidRDefault="5576AC27" w14:paraId="18ACA6A0" w14:textId="0F707019">
      <w:pPr>
        <w:rPr>
          <w:rFonts w:ascii="Calibri" w:hAnsi="Calibri" w:eastAsia="Calibri" w:cs="Calibri"/>
          <w:color w:val="000000" w:themeColor="text1"/>
        </w:rPr>
      </w:pPr>
      <w:r w:rsidRPr="638627E8">
        <w:rPr>
          <w:rFonts w:ascii="Calibri" w:hAnsi="Calibri" w:eastAsia="Calibri" w:cs="Calibri"/>
          <w:color w:val="000000" w:themeColor="text1"/>
          <w:lang w:val="en-US"/>
        </w:rPr>
        <w:t>To avoid threats, users should not enter personal information when using public Wi-Fi. It is better to use mobile data for important tasks like banking. Also, turning off automatic connection to Wi-Fi can reduce the risk of connecting to fake networks.</w:t>
      </w:r>
    </w:p>
    <w:p w:rsidR="5576AC27" w:rsidP="638627E8" w:rsidRDefault="5576AC27" w14:paraId="0782966F" w14:textId="24ED6F5F">
      <w:pPr>
        <w:pStyle w:val="Heading1"/>
        <w:spacing w:before="480" w:after="0"/>
        <w:rPr>
          <w:rFonts w:ascii="Calibri" w:hAnsi="Calibri" w:eastAsia="Calibri" w:cs="Calibri"/>
          <w:b w:val="1"/>
          <w:bCs w:val="1"/>
          <w:color w:val="000000" w:themeColor="text1"/>
          <w:sz w:val="24"/>
          <w:szCs w:val="24"/>
        </w:rPr>
      </w:pPr>
      <w:bookmarkStart w:name="_Toc243454167" w:id="24"/>
      <w:bookmarkStart w:name="_Toc1887677068" w:id="428564203"/>
      <w:bookmarkStart w:name="_Toc1332712713" w:id="1469248864"/>
      <w:r w:rsidRPr="164A20B2" w:rsidR="5576AC27">
        <w:rPr>
          <w:rFonts w:ascii="Calibri" w:hAnsi="Calibri" w:eastAsia="Calibri" w:cs="Calibri"/>
          <w:b w:val="1"/>
          <w:bCs w:val="1"/>
          <w:color w:val="000000" w:themeColor="text1" w:themeTint="FF" w:themeShade="FF"/>
          <w:sz w:val="24"/>
          <w:szCs w:val="24"/>
          <w:u w:val="single"/>
          <w:lang w:val="en-US"/>
        </w:rPr>
        <w:t>How to Protect Yourself</w:t>
      </w:r>
      <w:bookmarkEnd w:id="428564203"/>
      <w:bookmarkEnd w:id="24"/>
      <w:bookmarkEnd w:id="1469248864"/>
    </w:p>
    <w:p w:rsidR="5576AC27" w:rsidP="638627E8" w:rsidRDefault="5576AC27" w14:paraId="74F72E32" w14:textId="50DFB55C">
      <w:pPr>
        <w:rPr>
          <w:rFonts w:ascii="Calibri" w:hAnsi="Calibri" w:eastAsia="Calibri" w:cs="Calibri"/>
          <w:color w:val="000000" w:themeColor="text1"/>
        </w:rPr>
      </w:pPr>
      <w:r w:rsidRPr="638627E8">
        <w:rPr>
          <w:rFonts w:ascii="Calibri" w:hAnsi="Calibri" w:eastAsia="Calibri" w:cs="Calibri"/>
          <w:color w:val="000000" w:themeColor="text1"/>
          <w:lang w:val="en-US"/>
        </w:rPr>
        <w:t>Using a VPN can help protect your data by encrypting it. Keeping software updated and using antivirus programs is also important. Two-factor authentication can provide extra security if passwords are stolen.</w:t>
      </w:r>
    </w:p>
    <w:p w:rsidR="5576AC27" w:rsidP="638627E8" w:rsidRDefault="5576AC27" w14:paraId="0E2DC33B" w14:textId="404624F0">
      <w:pPr>
        <w:pStyle w:val="Heading1"/>
        <w:spacing w:before="480" w:after="0"/>
        <w:rPr>
          <w:rFonts w:ascii="Calibri" w:hAnsi="Calibri" w:eastAsia="Calibri" w:cs="Calibri"/>
          <w:b w:val="1"/>
          <w:bCs w:val="1"/>
          <w:color w:val="000000" w:themeColor="text1"/>
          <w:sz w:val="24"/>
          <w:szCs w:val="24"/>
        </w:rPr>
      </w:pPr>
      <w:bookmarkStart w:name="_Toc243454168" w:id="25"/>
      <w:bookmarkStart w:name="_Toc1911239766" w:id="2124724531"/>
      <w:bookmarkStart w:name="_Toc332338708" w:id="1815590968"/>
      <w:r w:rsidRPr="164A20B2" w:rsidR="5576AC27">
        <w:rPr>
          <w:rFonts w:ascii="Calibri" w:hAnsi="Calibri" w:eastAsia="Calibri" w:cs="Calibri"/>
          <w:b w:val="1"/>
          <w:bCs w:val="1"/>
          <w:color w:val="000000" w:themeColor="text1" w:themeTint="FF" w:themeShade="FF"/>
          <w:sz w:val="24"/>
          <w:szCs w:val="24"/>
          <w:u w:val="single"/>
          <w:lang w:val="en-US"/>
        </w:rPr>
        <w:t>References</w:t>
      </w:r>
      <w:bookmarkEnd w:id="2124724531"/>
      <w:bookmarkEnd w:id="25"/>
      <w:bookmarkEnd w:id="1815590968"/>
    </w:p>
    <w:p w:rsidR="5576AC27" w:rsidP="638627E8" w:rsidRDefault="5576AC27" w14:paraId="44D3A661" w14:textId="61CCADA0">
      <w:pPr>
        <w:rPr>
          <w:rFonts w:ascii="Calibri" w:hAnsi="Calibri" w:eastAsia="Calibri" w:cs="Calibri"/>
          <w:color w:val="000000" w:themeColor="text1"/>
        </w:rPr>
      </w:pPr>
      <w:r w:rsidRPr="638627E8">
        <w:rPr>
          <w:rFonts w:ascii="Calibri" w:hAnsi="Calibri" w:eastAsia="Calibri" w:cs="Calibri"/>
          <w:color w:val="000000" w:themeColor="text1"/>
          <w:lang w:val="en-US"/>
        </w:rPr>
        <w:t>Ali, S., Khan, M. and Ahmad, R. (2021) ‘Security risks in public Wi-Fi networks’, Journal of Cyber Security Technology, 5(2), pp. 85–95.</w:t>
      </w:r>
    </w:p>
    <w:p w:rsidR="5576AC27" w:rsidP="638627E8" w:rsidRDefault="5576AC27" w14:paraId="0B659F87" w14:textId="0771E02C">
      <w:pPr>
        <w:jc w:val="both"/>
      </w:pPr>
      <w:r w:rsidRPr="638627E8">
        <w:rPr>
          <w:rFonts w:ascii="Calibri" w:hAnsi="Calibri" w:eastAsia="Calibri" w:cs="Calibri"/>
          <w:color w:val="000000" w:themeColor="text1"/>
          <w:lang w:val="en-US"/>
        </w:rPr>
        <w:t>Kumar, A. and Patel, S. (2023) ‘Awareness of public Wi-Fi security threats’, International Journal of Information Security, 22(1), pp. 15–25.</w:t>
      </w:r>
    </w:p>
    <w:p w:rsidR="638627E8" w:rsidP="638627E8" w:rsidRDefault="638627E8" w14:paraId="26CB9BA2" w14:textId="27941644">
      <w:pPr>
        <w:pStyle w:val="ListParagraph"/>
        <w:numPr>
          <w:ilvl w:val="0"/>
          <w:numId w:val="15"/>
        </w:numPr>
        <w:jc w:val="both"/>
        <w:rPr>
          <w:rFonts w:ascii="Arial Narrow" w:hAnsi="Arial Narrow"/>
          <w:color w:val="000000" w:themeColor="text1"/>
        </w:rPr>
      </w:pPr>
    </w:p>
    <w:p w:rsidRPr="00051095" w:rsidR="006A6459" w:rsidP="006A6459" w:rsidRDefault="008D7109" w14:paraId="79E26232" w14:textId="77777777">
      <w:pPr>
        <w:pStyle w:val="ListParagraph"/>
        <w:numPr>
          <w:ilvl w:val="0"/>
          <w:numId w:val="15"/>
        </w:numPr>
        <w:jc w:val="both"/>
        <w:divId w:val="2066447486"/>
        <w:rPr>
          <w:rFonts w:ascii="Arial Narrow" w:hAnsi="Arial Narrow"/>
          <w:color w:val="000000" w:themeColor="text1"/>
        </w:rPr>
      </w:pPr>
      <w:r w:rsidRPr="00051095">
        <w:rPr>
          <w:rFonts w:ascii="Arial Narrow" w:hAnsi="Arial Narrow"/>
          <w:color w:val="000000" w:themeColor="text1"/>
        </w:rPr>
        <w:t xml:space="preserve">See assessment brief. </w:t>
      </w:r>
    </w:p>
    <w:p w:rsidRPr="00051095" w:rsidR="00D16ABC" w:rsidP="006A6459" w:rsidRDefault="008D7109" w14:paraId="483A5F88" w14:textId="6D6FECF5">
      <w:pPr>
        <w:pStyle w:val="ListParagraph"/>
        <w:numPr>
          <w:ilvl w:val="0"/>
          <w:numId w:val="15"/>
        </w:numPr>
        <w:jc w:val="both"/>
        <w:divId w:val="2066447486"/>
        <w:rPr>
          <w:rFonts w:ascii="Arial Narrow" w:hAnsi="Arial Narrow" w:cs="Times New Roman"/>
          <w:color w:val="000000" w:themeColor="text1"/>
        </w:rPr>
      </w:pPr>
      <w:r w:rsidRPr="00051095">
        <w:rPr>
          <w:rFonts w:ascii="Arial Narrow" w:hAnsi="Arial Narrow"/>
          <w:color w:val="000000" w:themeColor="text1"/>
        </w:rPr>
        <w:t>Also consider e</w:t>
      </w:r>
      <w:r w:rsidRPr="00051095" w:rsidR="00D16ABC">
        <w:rPr>
          <w:rFonts w:ascii="Arial Narrow" w:hAnsi="Arial Narrow"/>
          <w:color w:val="000000" w:themeColor="text1"/>
        </w:rPr>
        <w:t>xplain</w:t>
      </w:r>
      <w:r w:rsidRPr="00051095">
        <w:rPr>
          <w:rFonts w:ascii="Arial Narrow" w:hAnsi="Arial Narrow"/>
          <w:color w:val="000000" w:themeColor="text1"/>
        </w:rPr>
        <w:t>ing</w:t>
      </w:r>
      <w:r w:rsidRPr="00051095" w:rsidR="00D16ABC">
        <w:rPr>
          <w:rFonts w:ascii="Arial Narrow" w:hAnsi="Arial Narrow"/>
          <w:color w:val="000000" w:themeColor="text1"/>
        </w:rPr>
        <w:t xml:space="preserve"> risks associated with untrusted or networks</w:t>
      </w:r>
      <w:r w:rsidRPr="00051095">
        <w:rPr>
          <w:rFonts w:ascii="Arial Narrow" w:hAnsi="Arial Narrow"/>
          <w:color w:val="000000" w:themeColor="text1"/>
        </w:rPr>
        <w:t xml:space="preserve"> and how to stay safe from these.</w:t>
      </w:r>
    </w:p>
    <w:p w:rsidRPr="00051095" w:rsidR="00D16ABC" w:rsidP="164A20B2" w:rsidRDefault="00D16ABC" w14:paraId="4AF2BDE6" w14:textId="6A916C5B">
      <w:pPr>
        <w:pStyle w:val="Heading1"/>
        <w:divId w:val="673799949"/>
        <w:rPr>
          <w:rFonts w:ascii="Arial Narrow" w:hAnsi="Arial Narrow" w:cs="Arial" w:cstheme="minorBidi"/>
          <w:b w:val="1"/>
          <w:bCs w:val="1"/>
          <w:color w:val="000000" w:themeColor="text1"/>
          <w:sz w:val="32"/>
          <w:szCs w:val="32"/>
          <w:lang w:eastAsia="en-GB"/>
        </w:rPr>
      </w:pPr>
      <w:bookmarkStart w:name="_Toc243454169" w:id="26"/>
      <w:bookmarkStart w:name="_Toc1172472528" w:id="1169995459"/>
      <w:r w:rsidRPr="164A20B2" w:rsidR="00D16ABC">
        <w:rPr>
          <w:rFonts w:ascii="Arial Narrow" w:hAnsi="Arial Narrow" w:cs="Arial" w:cstheme="minorBidi"/>
          <w:b w:val="1"/>
          <w:bCs w:val="1"/>
          <w:color w:val="000000" w:themeColor="text1" w:themeTint="FF" w:themeShade="FF"/>
          <w:sz w:val="32"/>
          <w:szCs w:val="32"/>
        </w:rPr>
        <w:t>7. Conclusion</w:t>
      </w:r>
      <w:bookmarkEnd w:id="26"/>
      <w:bookmarkEnd w:id="1169995459"/>
    </w:p>
    <w:p w:rsidRPr="00051095" w:rsidR="00D16ABC" w:rsidP="164A20B2" w:rsidRDefault="00D16ABC" w14:paraId="5D6BEEA1" w14:textId="33F7709A">
      <w:pPr>
        <w:pStyle w:val="Heading2"/>
        <w:divId w:val="673799949"/>
        <w:rPr>
          <w:rFonts w:ascii="Arial Narrow" w:hAnsi="Arial Narrow" w:cs="Arial" w:cstheme="minorBidi"/>
          <w:b w:val="1"/>
          <w:bCs w:val="1"/>
          <w:color w:val="000000" w:themeColor="text1"/>
          <w:sz w:val="28"/>
          <w:szCs w:val="28"/>
        </w:rPr>
      </w:pPr>
      <w:bookmarkStart w:name="_Toc243454170" w:id="27"/>
      <w:bookmarkStart w:name="_Toc391836052" w:id="1061761540"/>
      <w:r w:rsidRPr="164A20B2" w:rsidR="00D16ABC">
        <w:rPr>
          <w:rFonts w:ascii="Arial Narrow" w:hAnsi="Arial Narrow" w:cs="Arial" w:cstheme="minorBidi"/>
          <w:b w:val="1"/>
          <w:bCs w:val="1"/>
          <w:color w:val="000000" w:themeColor="text1" w:themeTint="FF" w:themeShade="FF"/>
          <w:sz w:val="28"/>
          <w:szCs w:val="28"/>
        </w:rPr>
        <w:t>7.1 Summary of Findings</w:t>
      </w:r>
      <w:bookmarkEnd w:id="27"/>
      <w:bookmarkEnd w:id="1061761540"/>
    </w:p>
    <w:p w:rsidRPr="00051095" w:rsidR="00D16ABC" w:rsidP="008D7109" w:rsidRDefault="008D7109" w14:paraId="10AE91AC" w14:textId="1D27E975">
      <w:pPr>
        <w:jc w:val="both"/>
        <w:divId w:val="673799949"/>
        <w:rPr>
          <w:rFonts w:ascii="Arial Narrow" w:hAnsi="Arial Narrow" w:cs="Times New Roman"/>
          <w:color w:val="000000" w:themeColor="text1"/>
        </w:rPr>
      </w:pPr>
      <w:r w:rsidRPr="00051095">
        <w:rPr>
          <w:rFonts w:ascii="Arial Narrow" w:hAnsi="Arial Narrow"/>
          <w:color w:val="000000" w:themeColor="text1"/>
        </w:rPr>
        <w:t>Here you should give a summary of your report which may include</w:t>
      </w:r>
      <w:r w:rsidRPr="00051095" w:rsidR="00D16ABC">
        <w:rPr>
          <w:rFonts w:ascii="Arial Narrow" w:hAnsi="Arial Narrow"/>
          <w:color w:val="000000" w:themeColor="text1"/>
        </w:rPr>
        <w:t xml:space="preserve"> the most important risks, strengths, gaps, and evidence presented in the report.</w:t>
      </w:r>
    </w:p>
    <w:p w:rsidRPr="00051095" w:rsidR="00D16ABC" w:rsidP="164A20B2" w:rsidRDefault="56B6C841" w14:paraId="0C3EEE8A" w14:textId="73457AD3">
      <w:pPr>
        <w:pStyle w:val="Heading1"/>
        <w:divId w:val="1393963012"/>
        <w:rPr>
          <w:rFonts w:ascii="Arial Narrow" w:hAnsi="Arial Narrow" w:cs="Arial" w:cstheme="minorBidi"/>
          <w:b w:val="1"/>
          <w:bCs w:val="1"/>
          <w:color w:val="000000" w:themeColor="text1" w:themeTint="FF" w:themeShade="FF"/>
          <w:sz w:val="32"/>
          <w:szCs w:val="32"/>
        </w:rPr>
      </w:pPr>
      <w:bookmarkStart w:name="_Toc243454171" w:id="28"/>
      <w:bookmarkStart w:name="_Toc1576196813" w:id="539321903"/>
      <w:r w:rsidRPr="164A20B2" w:rsidR="56B6C841">
        <w:rPr>
          <w:rFonts w:ascii="Arial Narrow" w:hAnsi="Arial Narrow" w:cs="Arial" w:cstheme="minorBidi"/>
          <w:b w:val="1"/>
          <w:bCs w:val="1"/>
          <w:color w:val="000000" w:themeColor="text1" w:themeTint="FF" w:themeShade="FF"/>
          <w:sz w:val="32"/>
          <w:szCs w:val="32"/>
        </w:rPr>
        <w:t>8. References</w:t>
      </w:r>
      <w:bookmarkEnd w:id="28"/>
      <w:bookmarkEnd w:id="539321903"/>
    </w:p>
    <w:p w:rsidR="638627E8" w:rsidP="638627E8" w:rsidRDefault="638627E8" w14:paraId="0C59F27E" w14:textId="68078B7D"/>
    <w:p w:rsidR="5D48EFB3" w:rsidP="638627E8" w:rsidRDefault="5D48EFB3" w14:paraId="0AD3D94B" w14:textId="3BC3EB85">
      <w:r>
        <w:t>Arxiv  How effective is multifactor authentication at deterring cyberattacks</w:t>
      </w:r>
      <w:r w:rsidR="67D327A7">
        <w:t>. Available at :</w:t>
      </w:r>
      <w:r w:rsidR="6E4165E7">
        <w:t xml:space="preserve"> </w:t>
      </w:r>
      <w:hyperlink r:id="rId6">
        <w:r w:rsidRPr="638627E8" w:rsidR="6E4165E7">
          <w:rPr>
            <w:rStyle w:val="Hyperlink"/>
          </w:rPr>
          <w:t>https://arxiv.org/pdf/2305.00945</w:t>
        </w:r>
      </w:hyperlink>
      <w:r w:rsidR="6E4165E7">
        <w:t xml:space="preserve"> (Accessed 20/10/2026)</w:t>
      </w:r>
    </w:p>
    <w:p w:rsidR="638627E8" w:rsidP="638627E8" w:rsidRDefault="638627E8" w14:paraId="598F1DB8" w14:textId="143D47BE"/>
    <w:p w:rsidR="638627E8" w:rsidP="638627E8" w:rsidRDefault="638627E8" w14:paraId="0CCD7F69" w14:textId="0124B9BF"/>
    <w:p w:rsidR="3A879C13" w:rsidP="31770360" w:rsidRDefault="3A879C13" w14:paraId="70908094" w14:textId="7886EF69">
      <w:pPr>
        <w:jc w:val="both"/>
      </w:pPr>
      <w:r w:rsidRPr="31770360">
        <w:rPr>
          <w:rFonts w:ascii="Arial Narrow" w:hAnsi="Arial Narrow"/>
          <w:color w:val="000000" w:themeColor="text1"/>
        </w:rPr>
        <w:t>Enisa Countering Sim-Swapping</w:t>
      </w:r>
      <w:r w:rsidRPr="31770360" w:rsidR="7B021751">
        <w:rPr>
          <w:rFonts w:ascii="Arial Narrow" w:hAnsi="Arial Narrow"/>
          <w:color w:val="000000" w:themeColor="text1"/>
        </w:rPr>
        <w:t xml:space="preserve"> (2021)</w:t>
      </w:r>
      <w:r w:rsidRPr="31770360">
        <w:rPr>
          <w:rFonts w:ascii="Arial Narrow" w:hAnsi="Arial Narrow"/>
          <w:color w:val="000000" w:themeColor="text1"/>
        </w:rPr>
        <w:t xml:space="preserve">. Available at: </w:t>
      </w:r>
    </w:p>
    <w:p w:rsidR="659C33E8" w:rsidP="31770360" w:rsidRDefault="659C33E8" w14:paraId="077DD8B8" w14:textId="23C6D4F5">
      <w:pPr>
        <w:jc w:val="both"/>
      </w:pPr>
      <w:hyperlink r:id="rId7">
        <w:r w:rsidRPr="31770360">
          <w:rPr>
            <w:rStyle w:val="Hyperlink"/>
          </w:rPr>
          <w:t>https://www.enisa.europa.eu/sites/default/files/publications/ENISA_REPORT-Countering_SIM_Swapping.pdf</w:t>
        </w:r>
      </w:hyperlink>
      <w:r w:rsidRPr="31770360">
        <w:rPr>
          <w:rFonts w:ascii="Arial Narrow" w:hAnsi="Arial Narrow"/>
          <w:color w:val="000000" w:themeColor="text1"/>
        </w:rPr>
        <w:t xml:space="preserve"> (Accessed 19</w:t>
      </w:r>
      <w:r w:rsidRPr="31770360">
        <w:rPr>
          <w:rFonts w:ascii="Arial Narrow" w:hAnsi="Arial Narrow"/>
          <w:color w:val="000000" w:themeColor="text1"/>
          <w:vertAlign w:val="superscript"/>
        </w:rPr>
        <w:t>th</w:t>
      </w:r>
      <w:r w:rsidRPr="31770360">
        <w:rPr>
          <w:rFonts w:ascii="Arial Narrow" w:hAnsi="Arial Narrow"/>
          <w:color w:val="000000" w:themeColor="text1"/>
        </w:rPr>
        <w:t xml:space="preserve"> October 2026)</w:t>
      </w:r>
    </w:p>
    <w:p w:rsidR="136350D6" w:rsidP="31770360" w:rsidRDefault="136350D6" w14:paraId="017BC985" w14:textId="67096E12">
      <w:pPr>
        <w:jc w:val="both"/>
      </w:pPr>
      <w:r w:rsidRPr="31770360">
        <w:rPr>
          <w:rFonts w:ascii="Arial Narrow" w:hAnsi="Arial Narrow"/>
          <w:color w:val="000000" w:themeColor="text1"/>
        </w:rPr>
        <w:t xml:space="preserve">Google (2019) How effective is basic account hygiene at preventing hijacking. Available at: </w:t>
      </w:r>
    </w:p>
    <w:p w:rsidR="136350D6" w:rsidP="31770360" w:rsidRDefault="136350D6" w14:paraId="128FEA5B" w14:textId="46695334">
      <w:pPr>
        <w:jc w:val="both"/>
      </w:pPr>
      <w:hyperlink r:id="rId8">
        <w:r w:rsidRPr="31770360">
          <w:rPr>
            <w:rStyle w:val="Hyperlink"/>
          </w:rPr>
          <w:t>https://security.googleblog.com/2019/05/new-research-how-effective-is-basic.html</w:t>
        </w:r>
      </w:hyperlink>
    </w:p>
    <w:p w:rsidR="136350D6" w:rsidP="31770360" w:rsidRDefault="136350D6" w14:paraId="5B148F97" w14:textId="33B39FD9">
      <w:pPr>
        <w:jc w:val="both"/>
      </w:pPr>
      <w:r>
        <w:t>(Accessed  19</w:t>
      </w:r>
      <w:r w:rsidRPr="31770360">
        <w:rPr>
          <w:vertAlign w:val="superscript"/>
        </w:rPr>
        <w:t>th</w:t>
      </w:r>
      <w:r>
        <w:t xml:space="preserve"> October 2026) </w:t>
      </w:r>
    </w:p>
    <w:p w:rsidR="31770360" w:rsidP="31770360" w:rsidRDefault="31770360" w14:paraId="6C594D74" w14:textId="7DFB5EF3">
      <w:pPr>
        <w:jc w:val="both"/>
        <w:rPr>
          <w:rFonts w:ascii="Arial Narrow" w:hAnsi="Arial Narrow"/>
          <w:color w:val="000000" w:themeColor="text1"/>
        </w:rPr>
      </w:pPr>
    </w:p>
    <w:p w:rsidR="1C2D1C13" w:rsidP="5365300C" w:rsidRDefault="1C2D1C13" w14:paraId="2CB85527" w14:textId="1C8BA3E6">
      <w:pPr>
        <w:jc w:val="both"/>
      </w:pPr>
      <w:r w:rsidRPr="5365300C">
        <w:rPr>
          <w:rFonts w:ascii="Arial Narrow" w:hAnsi="Arial Narrow"/>
          <w:color w:val="000000" w:themeColor="text1"/>
        </w:rPr>
        <w:t>IT Naturally (2024) The psychology of passwords: Why our brains sabotage security.</w:t>
      </w:r>
      <w:r w:rsidRPr="5365300C" w:rsidR="7DC5E7F3">
        <w:rPr>
          <w:rFonts w:ascii="Arial Narrow" w:hAnsi="Arial Narrow"/>
          <w:color w:val="000000" w:themeColor="text1"/>
        </w:rPr>
        <w:t xml:space="preserve"> Available at:</w:t>
      </w:r>
    </w:p>
    <w:p w:rsidR="7DC5E7F3" w:rsidP="5365300C" w:rsidRDefault="0253427C" w14:paraId="2E26AF65" w14:textId="075E725E">
      <w:pPr>
        <w:jc w:val="both"/>
      </w:pPr>
      <w:hyperlink r:id="rId9">
        <w:r w:rsidRPr="31770360">
          <w:rPr>
            <w:rStyle w:val="Hyperlink"/>
          </w:rPr>
          <w:t>https://www.itnaturally.com/insight/the-psychology-of-passwords-why-our-brains-sabotage-security/</w:t>
        </w:r>
      </w:hyperlink>
      <w:r w:rsidRPr="31770360">
        <w:rPr>
          <w:rFonts w:ascii="Arial Narrow" w:hAnsi="Arial Narrow"/>
          <w:color w:val="000000" w:themeColor="text1"/>
        </w:rPr>
        <w:t xml:space="preserve"> (Accessed: 9</w:t>
      </w:r>
      <w:r w:rsidRPr="31770360">
        <w:rPr>
          <w:rFonts w:ascii="Arial Narrow" w:hAnsi="Arial Narrow"/>
          <w:color w:val="000000" w:themeColor="text1"/>
          <w:vertAlign w:val="superscript"/>
        </w:rPr>
        <w:t>th</w:t>
      </w:r>
      <w:r w:rsidRPr="31770360">
        <w:rPr>
          <w:rFonts w:ascii="Arial Narrow" w:hAnsi="Arial Narrow"/>
          <w:color w:val="000000" w:themeColor="text1"/>
        </w:rPr>
        <w:t xml:space="preserve"> October 2026)</w:t>
      </w:r>
    </w:p>
    <w:p w:rsidR="211D2A82" w:rsidP="31770360" w:rsidRDefault="211D2A82" w14:paraId="3A732417" w14:textId="2A7CBD4C">
      <w:pPr>
        <w:jc w:val="both"/>
      </w:pPr>
      <w:r w:rsidRPr="31770360">
        <w:rPr>
          <w:rFonts w:ascii="Arial Narrow" w:hAnsi="Arial Narrow"/>
          <w:color w:val="000000" w:themeColor="text1"/>
        </w:rPr>
        <w:t xml:space="preserve">Microsoft What is facial recognition. Available at: </w:t>
      </w:r>
    </w:p>
    <w:p w:rsidR="211D2A82" w:rsidP="31770360" w:rsidRDefault="211D2A82" w14:paraId="75E74969" w14:textId="0C97D12D">
      <w:pPr>
        <w:jc w:val="both"/>
      </w:pPr>
      <w:hyperlink r:id="rId10">
        <w:r w:rsidRPr="31770360">
          <w:rPr>
            <w:rStyle w:val="Hyperlink"/>
          </w:rPr>
          <w:t>https://azure.microsoft.com/en-gb/resources/cloud-computing-dictionary/what-is-face-recognition</w:t>
        </w:r>
      </w:hyperlink>
      <w:r>
        <w:t xml:space="preserve"> (Accessed 19</w:t>
      </w:r>
      <w:r w:rsidRPr="31770360">
        <w:rPr>
          <w:vertAlign w:val="superscript"/>
        </w:rPr>
        <w:t>th</w:t>
      </w:r>
      <w:r>
        <w:t xml:space="preserve"> October 2026) </w:t>
      </w:r>
    </w:p>
    <w:p w:rsidR="7E6B29CE" w:rsidP="31770360" w:rsidRDefault="7E6B29CE" w14:paraId="29BA1F66" w14:textId="74150FA5">
      <w:pPr>
        <w:jc w:val="both"/>
      </w:pPr>
      <w:r w:rsidRPr="31770360">
        <w:rPr>
          <w:rFonts w:ascii="Arial Narrow" w:hAnsi="Arial Narrow"/>
          <w:color w:val="000000" w:themeColor="text1"/>
        </w:rPr>
        <w:t xml:space="preserve">NEC Ranks First in NIST Fingerprint Identification Accuracy Evaluation. Available at : </w:t>
      </w:r>
    </w:p>
    <w:p w:rsidR="7E6B29CE" w:rsidP="31770360" w:rsidRDefault="7E6B29CE" w14:paraId="483657D4" w14:textId="6C93FA8B">
      <w:pPr>
        <w:jc w:val="both"/>
        <w:rPr>
          <w:rFonts w:ascii="Arial Narrow" w:hAnsi="Arial Narrow"/>
          <w:color w:val="000000" w:themeColor="text1"/>
        </w:rPr>
      </w:pPr>
      <w:hyperlink r:id="rId11">
        <w:r w:rsidRPr="31770360">
          <w:rPr>
            <w:rStyle w:val="Hyperlink"/>
          </w:rPr>
          <w:t>https://www.nec.com/en/press/202603/global_20260326_02.html</w:t>
        </w:r>
      </w:hyperlink>
      <w:r w:rsidRPr="31770360">
        <w:rPr>
          <w:rFonts w:ascii="Arial Narrow" w:hAnsi="Arial Narrow"/>
          <w:color w:val="000000" w:themeColor="text1"/>
        </w:rPr>
        <w:t xml:space="preserve"> (Accessed 19</w:t>
      </w:r>
      <w:r w:rsidRPr="31770360">
        <w:rPr>
          <w:rFonts w:ascii="Arial Narrow" w:hAnsi="Arial Narrow"/>
          <w:color w:val="000000" w:themeColor="text1"/>
          <w:vertAlign w:val="superscript"/>
        </w:rPr>
        <w:t>th</w:t>
      </w:r>
      <w:r w:rsidRPr="31770360">
        <w:rPr>
          <w:rFonts w:ascii="Arial Narrow" w:hAnsi="Arial Narrow"/>
          <w:color w:val="000000" w:themeColor="text1"/>
        </w:rPr>
        <w:t xml:space="preserve"> October 2026) </w:t>
      </w:r>
    </w:p>
    <w:p w:rsidR="31770360" w:rsidP="31770360" w:rsidRDefault="31770360" w14:paraId="2FD5AF54" w14:textId="6394DD32">
      <w:pPr>
        <w:jc w:val="both"/>
        <w:rPr>
          <w:rFonts w:ascii="Arial Narrow" w:hAnsi="Arial Narrow"/>
          <w:color w:val="000000" w:themeColor="text1"/>
        </w:rPr>
      </w:pPr>
    </w:p>
    <w:p w:rsidR="5F224CB8" w:rsidP="5365300C" w:rsidRDefault="02B911BF" w14:paraId="3780E483" w14:textId="0F3565B2">
      <w:pPr>
        <w:jc w:val="both"/>
      </w:pPr>
      <w:r w:rsidRPr="638627E8">
        <w:rPr>
          <w:rFonts w:ascii="Arial Narrow" w:hAnsi="Arial Narrow"/>
          <w:color w:val="000000" w:themeColor="text1"/>
        </w:rPr>
        <w:t>Verizon</w:t>
      </w:r>
      <w:r w:rsidRPr="638627E8" w:rsidR="2C8BC6E2">
        <w:rPr>
          <w:rFonts w:ascii="Arial Narrow" w:hAnsi="Arial Narrow"/>
          <w:color w:val="000000" w:themeColor="text1"/>
        </w:rPr>
        <w:t xml:space="preserve"> (2026</w:t>
      </w:r>
      <w:r w:rsidRPr="638627E8" w:rsidR="2320AC85">
        <w:rPr>
          <w:rFonts w:ascii="Arial Narrow" w:hAnsi="Arial Narrow"/>
          <w:color w:val="000000" w:themeColor="text1"/>
        </w:rPr>
        <w:t>) 2026</w:t>
      </w:r>
      <w:r w:rsidRPr="638627E8">
        <w:rPr>
          <w:rFonts w:ascii="Arial Narrow" w:hAnsi="Arial Narrow"/>
          <w:color w:val="000000" w:themeColor="text1"/>
        </w:rPr>
        <w:t xml:space="preserve"> Data Breach Investigations Report</w:t>
      </w:r>
      <w:r w:rsidRPr="638627E8" w:rsidR="5B12E509">
        <w:rPr>
          <w:rFonts w:ascii="Arial Narrow" w:hAnsi="Arial Narrow"/>
          <w:color w:val="000000" w:themeColor="text1"/>
        </w:rPr>
        <w:t>, Basking Ridge, NU: Verizon Business. Available at:</w:t>
      </w:r>
      <w:r w:rsidRPr="638627E8" w:rsidR="45C310D8">
        <w:rPr>
          <w:rFonts w:ascii="Arial Narrow" w:hAnsi="Arial Narrow"/>
          <w:color w:val="000000" w:themeColor="text1"/>
        </w:rPr>
        <w:t xml:space="preserve"> </w:t>
      </w:r>
      <w:hyperlink r:id="rId12">
        <w:r w:rsidRPr="638627E8" w:rsidR="45C310D8">
          <w:rPr>
            <w:rStyle w:val="Hyperlink"/>
          </w:rPr>
          <w:t>https://www.verizon.com/business/resources/T343/reports/2026-dbir-data-breach-investigations-report.pdf</w:t>
        </w:r>
      </w:hyperlink>
      <w:r w:rsidRPr="638627E8" w:rsidR="45C310D8">
        <w:rPr>
          <w:rFonts w:ascii="Arial Narrow" w:hAnsi="Arial Narrow"/>
          <w:color w:val="000000" w:themeColor="text1"/>
        </w:rPr>
        <w:t xml:space="preserve"> </w:t>
      </w:r>
      <w:r w:rsidRPr="638627E8" w:rsidR="5B12E509">
        <w:rPr>
          <w:rFonts w:ascii="Arial Narrow" w:hAnsi="Arial Narrow"/>
          <w:color w:val="000000" w:themeColor="text1"/>
        </w:rPr>
        <w:t xml:space="preserve"> </w:t>
      </w:r>
      <w:r w:rsidRPr="638627E8" w:rsidR="6A206707">
        <w:rPr>
          <w:rFonts w:ascii="Arial Narrow" w:hAnsi="Arial Narrow"/>
          <w:color w:val="000000" w:themeColor="text1"/>
        </w:rPr>
        <w:t>(Accessed: 9</w:t>
      </w:r>
      <w:r w:rsidRPr="638627E8" w:rsidR="6A206707">
        <w:rPr>
          <w:rFonts w:ascii="Arial Narrow" w:hAnsi="Arial Narrow"/>
          <w:color w:val="000000" w:themeColor="text1"/>
          <w:vertAlign w:val="superscript"/>
        </w:rPr>
        <w:t>th</w:t>
      </w:r>
      <w:r w:rsidRPr="638627E8" w:rsidR="6A206707">
        <w:rPr>
          <w:rFonts w:ascii="Arial Narrow" w:hAnsi="Arial Narrow"/>
          <w:color w:val="000000" w:themeColor="text1"/>
        </w:rPr>
        <w:t xml:space="preserve"> October 2026) </w:t>
      </w:r>
    </w:p>
    <w:p w:rsidR="6B2AC4BC" w:rsidP="638627E8" w:rsidRDefault="6B2AC4BC" w14:paraId="696D507A" w14:textId="3FBB5BDD">
      <w:pPr>
        <w:pStyle w:val="ListParagraph"/>
        <w:numPr>
          <w:ilvl w:val="0"/>
          <w:numId w:val="1"/>
        </w:numPr>
        <w:jc w:val="both"/>
      </w:pPr>
      <w:r w:rsidRPr="638627E8">
        <w:rPr>
          <w:rFonts w:ascii="Times New Roman" w:hAnsi="Times New Roman" w:eastAsia="Times New Roman" w:cs="Times New Roman"/>
        </w:rPr>
        <w:t xml:space="preserve">Bell, L., Brunton-Spall, M., Smith, R. and Bird, J. (2017). </w:t>
      </w:r>
      <w:r w:rsidRPr="638627E8">
        <w:rPr>
          <w:rFonts w:ascii="Times New Roman" w:hAnsi="Times New Roman" w:eastAsia="Times New Roman" w:cs="Times New Roman"/>
          <w:i/>
          <w:iCs/>
        </w:rPr>
        <w:t>Agile application security</w:t>
      </w:r>
      <w:r w:rsidRPr="638627E8">
        <w:rPr>
          <w:rFonts w:ascii="Times New Roman" w:hAnsi="Times New Roman" w:eastAsia="Times New Roman" w:cs="Times New Roman"/>
        </w:rPr>
        <w:t>. ‘O’Reilly Media, Inc.’.</w:t>
      </w:r>
    </w:p>
    <w:p w:rsidR="6B2AC4BC" w:rsidP="638627E8" w:rsidRDefault="6B2AC4BC" w14:paraId="7A99876F" w14:textId="7A956940">
      <w:pPr>
        <w:pStyle w:val="ListParagraph"/>
        <w:numPr>
          <w:ilvl w:val="0"/>
          <w:numId w:val="1"/>
        </w:numPr>
        <w:spacing w:after="240" w:line="360" w:lineRule="auto"/>
        <w:rPr>
          <w:rFonts w:ascii="Times New Roman" w:hAnsi="Times New Roman" w:eastAsia="Times New Roman" w:cs="Times New Roman"/>
        </w:rPr>
      </w:pPr>
      <w:r w:rsidRPr="638627E8">
        <w:rPr>
          <w:rFonts w:ascii="Times New Roman" w:hAnsi="Times New Roman" w:eastAsia="Times New Roman" w:cs="Times New Roman"/>
        </w:rPr>
        <w:t xml:space="preserve">James, L. (2020). </w:t>
      </w:r>
      <w:r w:rsidRPr="638627E8">
        <w:rPr>
          <w:rFonts w:ascii="Times New Roman" w:hAnsi="Times New Roman" w:eastAsia="Times New Roman" w:cs="Times New Roman"/>
          <w:i/>
          <w:iCs/>
        </w:rPr>
        <w:t>Business guide for credential-stuffing attacks</w:t>
      </w:r>
      <w:r w:rsidRPr="638627E8">
        <w:rPr>
          <w:rFonts w:ascii="Times New Roman" w:hAnsi="Times New Roman" w:eastAsia="Times New Roman" w:cs="Times New Roman"/>
        </w:rPr>
        <w:t xml:space="preserve">. [online] New York State Attorney General. Available at: </w:t>
      </w:r>
      <w:hyperlink r:id="rId13">
        <w:r w:rsidRPr="638627E8">
          <w:rPr>
            <w:rStyle w:val="Hyperlink"/>
          </w:rPr>
          <w:t>https://ag.ny.gov/publications/business-guide-credential-stuffing-attacks</w:t>
        </w:r>
      </w:hyperlink>
      <w:r w:rsidRPr="638627E8">
        <w:rPr>
          <w:rFonts w:ascii="Times New Roman" w:hAnsi="Times New Roman" w:eastAsia="Times New Roman" w:cs="Times New Roman"/>
        </w:rPr>
        <w:t xml:space="preserve"> [Accessed 21 Oct. 2026].</w:t>
      </w:r>
    </w:p>
    <w:p w:rsidR="6B2AC4BC" w:rsidP="638627E8" w:rsidRDefault="6B2AC4BC" w14:paraId="550ED83D" w14:textId="16C4ECAB">
      <w:pPr>
        <w:pStyle w:val="ListParagraph"/>
        <w:numPr>
          <w:ilvl w:val="0"/>
          <w:numId w:val="1"/>
        </w:numPr>
        <w:spacing w:after="240" w:line="360" w:lineRule="auto"/>
        <w:rPr>
          <w:rFonts w:ascii="Times New Roman" w:hAnsi="Times New Roman" w:eastAsia="Times New Roman" w:cs="Times New Roman"/>
        </w:rPr>
      </w:pPr>
      <w:r w:rsidRPr="638627E8">
        <w:rPr>
          <w:rFonts w:ascii="Times New Roman" w:hAnsi="Times New Roman" w:eastAsia="Times New Roman" w:cs="Times New Roman"/>
        </w:rPr>
        <w:t xml:space="preserve">Verizon (2025). </w:t>
      </w:r>
      <w:r w:rsidRPr="638627E8">
        <w:rPr>
          <w:rFonts w:ascii="Times New Roman" w:hAnsi="Times New Roman" w:eastAsia="Times New Roman" w:cs="Times New Roman"/>
          <w:i/>
          <w:iCs/>
        </w:rPr>
        <w:t>2025 Data breach investigations report</w:t>
      </w:r>
      <w:r w:rsidRPr="638627E8">
        <w:rPr>
          <w:rFonts w:ascii="Times New Roman" w:hAnsi="Times New Roman" w:eastAsia="Times New Roman" w:cs="Times New Roman"/>
        </w:rPr>
        <w:t xml:space="preserve">. [online] Verizon Business. Available at: </w:t>
      </w:r>
      <w:hyperlink r:id="rId14">
        <w:r w:rsidRPr="638627E8">
          <w:rPr>
            <w:rStyle w:val="Hyperlink"/>
          </w:rPr>
          <w:t>https://www.verizon.com/business/resources/reports/dbir/</w:t>
        </w:r>
      </w:hyperlink>
      <w:r w:rsidRPr="638627E8">
        <w:rPr>
          <w:rFonts w:ascii="Times New Roman" w:hAnsi="Times New Roman" w:eastAsia="Times New Roman" w:cs="Times New Roman"/>
        </w:rPr>
        <w:t xml:space="preserve"> [Accessed 21 Oct. 2026].</w:t>
      </w:r>
    </w:p>
    <w:p w:rsidR="64F8C412" w:rsidP="638627E8" w:rsidRDefault="64F8C412" w14:paraId="62BB23D2" w14:textId="53878F13">
      <w:pPr>
        <w:pStyle w:val="ListParagraph"/>
        <w:numPr>
          <w:ilvl w:val="0"/>
          <w:numId w:val="1"/>
        </w:numPr>
        <w:spacing w:after="240" w:line="360" w:lineRule="auto"/>
        <w:rPr>
          <w:rFonts w:ascii="Times New Roman" w:hAnsi="Times New Roman" w:eastAsia="Times New Roman" w:cs="Times New Roman"/>
        </w:rPr>
      </w:pPr>
      <w:r w:rsidRPr="638627E8">
        <w:rPr>
          <w:rFonts w:ascii="Times New Roman" w:hAnsi="Times New Roman" w:eastAsia="Times New Roman" w:cs="Times New Roman"/>
        </w:rPr>
        <w:t xml:space="preserve">Chanda, K. (2016). Password security: An analysis of password strengths and vulnerabilities. </w:t>
      </w:r>
      <w:r w:rsidRPr="638627E8">
        <w:rPr>
          <w:rFonts w:ascii="Times New Roman" w:hAnsi="Times New Roman" w:eastAsia="Times New Roman" w:cs="Times New Roman"/>
          <w:i/>
          <w:iCs/>
        </w:rPr>
        <w:t>International Journal of Computer Network and Information Security</w:t>
      </w:r>
      <w:r w:rsidRPr="638627E8">
        <w:rPr>
          <w:rFonts w:ascii="Times New Roman" w:hAnsi="Times New Roman" w:eastAsia="Times New Roman" w:cs="Times New Roman"/>
        </w:rPr>
        <w:t>, [online] 8(7), pp.23–30. doi:10.5815/ijcnis.2016.07.04.</w:t>
      </w:r>
    </w:p>
    <w:p w:rsidR="1F7B42DB" w:rsidP="638627E8" w:rsidRDefault="1F7B42DB" w14:paraId="1D6D8F73" w14:textId="0D35751E">
      <w:pPr>
        <w:pStyle w:val="ListParagraph"/>
        <w:numPr>
          <w:ilvl w:val="0"/>
          <w:numId w:val="1"/>
        </w:numPr>
        <w:spacing w:after="240" w:line="360" w:lineRule="auto"/>
        <w:rPr/>
      </w:pPr>
      <w:r w:rsidRPr="164A20B2" w:rsidR="1F7B42DB">
        <w:rPr>
          <w:rFonts w:ascii="Times New Roman" w:hAnsi="Times New Roman" w:eastAsia="Times New Roman" w:cs="Times New Roman"/>
        </w:rPr>
        <w:t xml:space="preserve">Bell, L., Brunton-Spall, M., Smith, R. and Bird, J. (2017). </w:t>
      </w:r>
      <w:r w:rsidRPr="164A20B2" w:rsidR="1F7B42DB">
        <w:rPr>
          <w:rFonts w:ascii="Times New Roman" w:hAnsi="Times New Roman" w:eastAsia="Times New Roman" w:cs="Times New Roman"/>
          <w:i w:val="1"/>
          <w:iCs w:val="1"/>
        </w:rPr>
        <w:t>Agile application security</w:t>
      </w:r>
      <w:r w:rsidRPr="164A20B2" w:rsidR="1F7B42DB">
        <w:rPr>
          <w:rFonts w:ascii="Times New Roman" w:hAnsi="Times New Roman" w:eastAsia="Times New Roman" w:cs="Times New Roman"/>
        </w:rPr>
        <w:t>. ‘O’Reilly Media, Inc.’.</w:t>
      </w:r>
    </w:p>
    <w:p w:rsidR="656EB68D" w:rsidP="164A20B2" w:rsidRDefault="656EB68D" w14:paraId="50D041E5" w14:textId="7149655B">
      <w:pPr>
        <w:pStyle w:val="ListParagraph"/>
        <w:numPr>
          <w:ilvl w:val="0"/>
          <w:numId w:val="1"/>
        </w:numPr>
        <w:spacing w:before="240" w:beforeAutospacing="off" w:after="240" w:afterAutospacing="off"/>
        <w:rPr>
          <w:noProof w:val="0"/>
          <w:lang w:val="en-GB"/>
        </w:rPr>
      </w:pPr>
      <w:r w:rsidRPr="164A20B2" w:rsidR="656EB68D">
        <w:rPr>
          <w:noProof w:val="0"/>
          <w:lang w:val="en-GB"/>
        </w:rPr>
        <w:t xml:space="preserve">Cybersecurity and Infrastructure Security Agency (CISA) (2024) </w:t>
      </w:r>
      <w:r w:rsidRPr="164A20B2" w:rsidR="656EB68D">
        <w:rPr>
          <w:i w:val="1"/>
          <w:iCs w:val="1"/>
          <w:noProof w:val="0"/>
          <w:lang w:val="en-GB"/>
        </w:rPr>
        <w:t>Phishing: General Security Postcard</w:t>
      </w:r>
      <w:r w:rsidRPr="164A20B2" w:rsidR="656EB68D">
        <w:rPr>
          <w:noProof w:val="0"/>
          <w:lang w:val="en-GB"/>
        </w:rPr>
        <w:t xml:space="preserve">. Available at: </w:t>
      </w:r>
      <w:hyperlink r:id="Ra184665a891f4c7b">
        <w:r w:rsidRPr="164A20B2" w:rsidR="656EB68D">
          <w:rPr>
            <w:rStyle w:val="Hyperlink"/>
            <w:noProof w:val="0"/>
            <w:lang w:val="en-GB"/>
          </w:rPr>
          <w:t>https://www.cisa.gov/sites/default/files/2024-02/Update%20to%20Phishing%20General%20Security%20Postcard_01.01.2024.pdf</w:t>
        </w:r>
      </w:hyperlink>
      <w:r w:rsidRPr="164A20B2" w:rsidR="656EB68D">
        <w:rPr>
          <w:noProof w:val="0"/>
          <w:lang w:val="en-GB"/>
        </w:rPr>
        <w:t xml:space="preserve"> (Accessed: 23 October 2026).</w:t>
      </w:r>
    </w:p>
    <w:p w:rsidR="656EB68D" w:rsidP="164A20B2" w:rsidRDefault="656EB68D" w14:paraId="303C8A39" w14:textId="16C0D8C5">
      <w:pPr>
        <w:pStyle w:val="ListParagraph"/>
        <w:numPr>
          <w:ilvl w:val="0"/>
          <w:numId w:val="1"/>
        </w:numPr>
        <w:spacing w:before="240" w:beforeAutospacing="off" w:after="240" w:afterAutospacing="off"/>
        <w:rPr>
          <w:noProof w:val="0"/>
          <w:lang w:val="en-GB"/>
        </w:rPr>
      </w:pPr>
      <w:r w:rsidRPr="164A20B2" w:rsidR="656EB68D">
        <w:rPr>
          <w:noProof w:val="0"/>
          <w:lang w:val="en-GB"/>
        </w:rPr>
        <w:t xml:space="preserve">Department for Science, Innovation and Technology (DSIT) and Home Office (2026) </w:t>
      </w:r>
      <w:r w:rsidRPr="164A20B2" w:rsidR="656EB68D">
        <w:rPr>
          <w:i w:val="1"/>
          <w:iCs w:val="1"/>
          <w:noProof w:val="0"/>
          <w:lang w:val="en-GB"/>
        </w:rPr>
        <w:t>Cyber Security Breaches Survey 2025/2026</w:t>
      </w:r>
      <w:r w:rsidRPr="164A20B2" w:rsidR="656EB68D">
        <w:rPr>
          <w:noProof w:val="0"/>
          <w:lang w:val="en-GB"/>
        </w:rPr>
        <w:t xml:space="preserve">. Available at: </w:t>
      </w:r>
      <w:hyperlink r:id="Rac7788206ed24996">
        <w:r w:rsidRPr="164A20B2" w:rsidR="656EB68D">
          <w:rPr>
            <w:rStyle w:val="Hyperlink"/>
            <w:noProof w:val="0"/>
            <w:lang w:val="en-GB"/>
          </w:rPr>
          <w:t>https://www.gov.uk/government/statistics/cyber-security-breaches-survey-20252026/cyber-security-breaches-survey-20252026</w:t>
        </w:r>
      </w:hyperlink>
      <w:r w:rsidRPr="164A20B2" w:rsidR="656EB68D">
        <w:rPr>
          <w:noProof w:val="0"/>
          <w:lang w:val="en-GB"/>
        </w:rPr>
        <w:t xml:space="preserve"> (Accessed: 23 October 2026).</w:t>
      </w:r>
    </w:p>
    <w:p w:rsidR="656EB68D" w:rsidP="164A20B2" w:rsidRDefault="656EB68D" w14:paraId="57A3C3A0" w14:textId="49D53EAA">
      <w:pPr>
        <w:pStyle w:val="ListParagraph"/>
        <w:numPr>
          <w:ilvl w:val="0"/>
          <w:numId w:val="1"/>
        </w:numPr>
        <w:spacing w:before="240" w:beforeAutospacing="off" w:after="240" w:afterAutospacing="off"/>
        <w:rPr>
          <w:noProof w:val="0"/>
          <w:lang w:val="en-GB"/>
        </w:rPr>
      </w:pPr>
      <w:r w:rsidRPr="164A20B2" w:rsidR="656EB68D">
        <w:rPr>
          <w:noProof w:val="0"/>
          <w:lang w:val="en-GB"/>
        </w:rPr>
        <w:t xml:space="preserve">National Cyber Security Centre (NCSC) (2023) </w:t>
      </w:r>
      <w:r w:rsidRPr="164A20B2" w:rsidR="656EB68D">
        <w:rPr>
          <w:i w:val="1"/>
          <w:iCs w:val="1"/>
          <w:noProof w:val="0"/>
          <w:lang w:val="en-GB"/>
        </w:rPr>
        <w:t>ChatGPT and large language models: what's the risk?</w:t>
      </w:r>
      <w:r w:rsidRPr="164A20B2" w:rsidR="656EB68D">
        <w:rPr>
          <w:noProof w:val="0"/>
          <w:lang w:val="en-GB"/>
        </w:rPr>
        <w:t xml:space="preserve"> Available at: </w:t>
      </w:r>
      <w:hyperlink r:id="R42ddf55400d2423e">
        <w:r w:rsidRPr="164A20B2" w:rsidR="656EB68D">
          <w:rPr>
            <w:rStyle w:val="Hyperlink"/>
            <w:noProof w:val="0"/>
            <w:lang w:val="en-GB"/>
          </w:rPr>
          <w:t>https://www.ncsc.gov.uk/blog-post/chatgpt-and-large-language-models-whats-the-risk</w:t>
        </w:r>
      </w:hyperlink>
      <w:r w:rsidRPr="164A20B2" w:rsidR="656EB68D">
        <w:rPr>
          <w:noProof w:val="0"/>
          <w:lang w:val="en-GB"/>
        </w:rPr>
        <w:t xml:space="preserve"> (Accessed: 23 October 2026).</w:t>
      </w:r>
    </w:p>
    <w:p w:rsidR="656EB68D" w:rsidP="164A20B2" w:rsidRDefault="656EB68D" w14:paraId="48FF4875" w14:textId="7A4DABE1">
      <w:pPr>
        <w:pStyle w:val="ListParagraph"/>
        <w:numPr>
          <w:ilvl w:val="0"/>
          <w:numId w:val="1"/>
        </w:numPr>
        <w:spacing w:before="240" w:beforeAutospacing="off" w:after="240" w:afterAutospacing="off"/>
        <w:rPr>
          <w:noProof w:val="0"/>
          <w:lang w:val="en-GB"/>
        </w:rPr>
      </w:pPr>
      <w:r w:rsidRPr="164A20B2" w:rsidR="656EB68D">
        <w:rPr>
          <w:noProof w:val="0"/>
          <w:lang w:val="en-GB"/>
        </w:rPr>
        <w:t xml:space="preserve">National Cyber Security Centre (NCSC) (n.d.) </w:t>
      </w:r>
      <w:r w:rsidRPr="164A20B2" w:rsidR="656EB68D">
        <w:rPr>
          <w:i w:val="1"/>
          <w:iCs w:val="1"/>
          <w:noProof w:val="0"/>
          <w:lang w:val="en-GB"/>
        </w:rPr>
        <w:t>Phishing scams: how to spot and report them</w:t>
      </w:r>
      <w:r w:rsidRPr="164A20B2" w:rsidR="656EB68D">
        <w:rPr>
          <w:noProof w:val="0"/>
          <w:lang w:val="en-GB"/>
        </w:rPr>
        <w:t xml:space="preserve">. Available at: </w:t>
      </w:r>
      <w:hyperlink r:id="R10b84265466f43b0">
        <w:r w:rsidRPr="164A20B2" w:rsidR="656EB68D">
          <w:rPr>
            <w:rStyle w:val="Hyperlink"/>
            <w:noProof w:val="0"/>
            <w:lang w:val="en-GB"/>
          </w:rPr>
          <w:t>https://www.ncsc.gov.uk/collection/phishing-scams</w:t>
        </w:r>
      </w:hyperlink>
      <w:r w:rsidRPr="164A20B2" w:rsidR="656EB68D">
        <w:rPr>
          <w:noProof w:val="0"/>
          <w:lang w:val="en-GB"/>
        </w:rPr>
        <w:t xml:space="preserve"> (Accessed: 23 October 2026).</w:t>
      </w:r>
    </w:p>
    <w:p w:rsidR="164A20B2" w:rsidP="164A20B2" w:rsidRDefault="164A20B2" w14:paraId="48C9202B" w14:textId="6C627CA0">
      <w:pPr>
        <w:pStyle w:val="ListParagraph"/>
        <w:spacing w:after="240" w:line="360" w:lineRule="auto"/>
        <w:rPr>
          <w:rFonts w:ascii="Times New Roman" w:hAnsi="Times New Roman" w:eastAsia="Times New Roman" w:cs="Times New Roman"/>
        </w:rPr>
      </w:pPr>
    </w:p>
    <w:p w:rsidR="638627E8" w:rsidP="638627E8" w:rsidRDefault="638627E8" w14:paraId="280F23E2" w14:textId="5807D5F7">
      <w:pPr>
        <w:pStyle w:val="ListParagraph"/>
        <w:spacing w:after="240" w:line="360" w:lineRule="auto"/>
        <w:rPr>
          <w:rFonts w:ascii="Times New Roman" w:hAnsi="Times New Roman" w:eastAsia="Times New Roman" w:cs="Times New Roman"/>
        </w:rPr>
      </w:pPr>
    </w:p>
    <w:p w:rsidR="638627E8" w:rsidP="638627E8" w:rsidRDefault="638627E8" w14:paraId="0EF6D7F6" w14:textId="33D106C0">
      <w:pPr>
        <w:spacing w:after="240" w:line="360" w:lineRule="auto"/>
        <w:rPr>
          <w:rFonts w:ascii="Times New Roman" w:hAnsi="Times New Roman" w:eastAsia="Times New Roman" w:cs="Times New Roman"/>
        </w:rPr>
      </w:pPr>
    </w:p>
    <w:p w:rsidR="31770360" w:rsidP="31770360" w:rsidRDefault="31770360" w14:paraId="22028F99" w14:textId="374DC3DD">
      <w:pPr>
        <w:jc w:val="both"/>
        <w:rPr>
          <w:rFonts w:ascii="Arial Narrow" w:hAnsi="Arial Narrow"/>
          <w:color w:val="000000" w:themeColor="text1"/>
        </w:rPr>
      </w:pPr>
    </w:p>
    <w:p w:rsidR="31770360" w:rsidP="31770360" w:rsidRDefault="31770360" w14:paraId="666D993F" w14:textId="5F3A72F1">
      <w:pPr>
        <w:jc w:val="both"/>
        <w:rPr>
          <w:rFonts w:ascii="Arial Narrow" w:hAnsi="Arial Narrow"/>
          <w:color w:val="000000" w:themeColor="text1"/>
        </w:rPr>
      </w:pPr>
    </w:p>
    <w:sectPr w:rsidR="31770360">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Narrow">
    <w:panose1 w:val="020B06060202020A0204"/>
    <w:charset w:val="00"/>
    <w:family w:val="swiss"/>
    <w:pitch w:val="variable"/>
    <w:sig w:usb0="00000287" w:usb1="00000800" w:usb2="00000000" w:usb3="00000000" w:csb0="0000009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yTunHQI8tE2/1E" int2:id="RXF0PEf1">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3BE2"/>
    <w:multiLevelType w:val="hybridMultilevel"/>
    <w:tmpl w:val="FFFFFFFF"/>
    <w:lvl w:ilvl="0" w:tplc="2C58B1D0">
      <w:start w:val="1"/>
      <w:numFmt w:val="bullet"/>
      <w:lvlText w:val=""/>
      <w:lvlJc w:val="left"/>
      <w:pPr>
        <w:ind w:left="720" w:hanging="360"/>
      </w:pPr>
      <w:rPr>
        <w:rFonts w:hint="default" w:ascii="Symbol" w:hAnsi="Symbol"/>
      </w:rPr>
    </w:lvl>
    <w:lvl w:ilvl="1" w:tplc="2752CAAE">
      <w:start w:val="1"/>
      <w:numFmt w:val="bullet"/>
      <w:lvlText w:val="o"/>
      <w:lvlJc w:val="left"/>
      <w:pPr>
        <w:ind w:left="1440" w:hanging="360"/>
      </w:pPr>
      <w:rPr>
        <w:rFonts w:hint="default" w:ascii="Courier New" w:hAnsi="Courier New"/>
      </w:rPr>
    </w:lvl>
    <w:lvl w:ilvl="2" w:tplc="F81A9814">
      <w:start w:val="1"/>
      <w:numFmt w:val="bullet"/>
      <w:lvlText w:val=""/>
      <w:lvlJc w:val="left"/>
      <w:pPr>
        <w:ind w:left="2160" w:hanging="360"/>
      </w:pPr>
      <w:rPr>
        <w:rFonts w:hint="default" w:ascii="Wingdings" w:hAnsi="Wingdings"/>
      </w:rPr>
    </w:lvl>
    <w:lvl w:ilvl="3" w:tplc="A0A217DC">
      <w:start w:val="1"/>
      <w:numFmt w:val="bullet"/>
      <w:lvlText w:val=""/>
      <w:lvlJc w:val="left"/>
      <w:pPr>
        <w:ind w:left="2880" w:hanging="360"/>
      </w:pPr>
      <w:rPr>
        <w:rFonts w:hint="default" w:ascii="Symbol" w:hAnsi="Symbol"/>
      </w:rPr>
    </w:lvl>
    <w:lvl w:ilvl="4" w:tplc="B8541CB4">
      <w:start w:val="1"/>
      <w:numFmt w:val="bullet"/>
      <w:lvlText w:val="o"/>
      <w:lvlJc w:val="left"/>
      <w:pPr>
        <w:ind w:left="3600" w:hanging="360"/>
      </w:pPr>
      <w:rPr>
        <w:rFonts w:hint="default" w:ascii="Courier New" w:hAnsi="Courier New"/>
      </w:rPr>
    </w:lvl>
    <w:lvl w:ilvl="5" w:tplc="829AB0D8">
      <w:start w:val="1"/>
      <w:numFmt w:val="bullet"/>
      <w:lvlText w:val=""/>
      <w:lvlJc w:val="left"/>
      <w:pPr>
        <w:ind w:left="4320" w:hanging="360"/>
      </w:pPr>
      <w:rPr>
        <w:rFonts w:hint="default" w:ascii="Wingdings" w:hAnsi="Wingdings"/>
      </w:rPr>
    </w:lvl>
    <w:lvl w:ilvl="6" w:tplc="F95E0E38">
      <w:start w:val="1"/>
      <w:numFmt w:val="bullet"/>
      <w:lvlText w:val=""/>
      <w:lvlJc w:val="left"/>
      <w:pPr>
        <w:ind w:left="5040" w:hanging="360"/>
      </w:pPr>
      <w:rPr>
        <w:rFonts w:hint="default" w:ascii="Symbol" w:hAnsi="Symbol"/>
      </w:rPr>
    </w:lvl>
    <w:lvl w:ilvl="7" w:tplc="C3BA504E">
      <w:start w:val="1"/>
      <w:numFmt w:val="bullet"/>
      <w:lvlText w:val="o"/>
      <w:lvlJc w:val="left"/>
      <w:pPr>
        <w:ind w:left="5760" w:hanging="360"/>
      </w:pPr>
      <w:rPr>
        <w:rFonts w:hint="default" w:ascii="Courier New" w:hAnsi="Courier New"/>
      </w:rPr>
    </w:lvl>
    <w:lvl w:ilvl="8" w:tplc="4BFA479E">
      <w:start w:val="1"/>
      <w:numFmt w:val="bullet"/>
      <w:lvlText w:val=""/>
      <w:lvlJc w:val="left"/>
      <w:pPr>
        <w:ind w:left="6480" w:hanging="360"/>
      </w:pPr>
      <w:rPr>
        <w:rFonts w:hint="default" w:ascii="Wingdings" w:hAnsi="Wingdings"/>
      </w:rPr>
    </w:lvl>
  </w:abstractNum>
  <w:abstractNum w:abstractNumId="1" w15:restartNumberingAfterBreak="0">
    <w:nsid w:val="01D16D94"/>
    <w:multiLevelType w:val="hybridMultilevel"/>
    <w:tmpl w:val="07E094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C55DF1"/>
    <w:multiLevelType w:val="hybridMultilevel"/>
    <w:tmpl w:val="C714F74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1CE4845F"/>
    <w:multiLevelType w:val="hybridMultilevel"/>
    <w:tmpl w:val="FFFFFFFF"/>
    <w:lvl w:ilvl="0" w:tplc="E85E0C72">
      <w:start w:val="1"/>
      <w:numFmt w:val="bullet"/>
      <w:lvlText w:val=""/>
      <w:lvlJc w:val="left"/>
      <w:pPr>
        <w:ind w:left="720" w:hanging="360"/>
      </w:pPr>
      <w:rPr>
        <w:rFonts w:hint="default" w:ascii="Symbol" w:hAnsi="Symbol"/>
      </w:rPr>
    </w:lvl>
    <w:lvl w:ilvl="1" w:tplc="E35CE614">
      <w:start w:val="1"/>
      <w:numFmt w:val="bullet"/>
      <w:lvlText w:val="o"/>
      <w:lvlJc w:val="left"/>
      <w:pPr>
        <w:ind w:left="1440" w:hanging="360"/>
      </w:pPr>
      <w:rPr>
        <w:rFonts w:hint="default" w:ascii="Courier New" w:hAnsi="Courier New"/>
      </w:rPr>
    </w:lvl>
    <w:lvl w:ilvl="2" w:tplc="34D8AE28">
      <w:start w:val="1"/>
      <w:numFmt w:val="bullet"/>
      <w:lvlText w:val=""/>
      <w:lvlJc w:val="left"/>
      <w:pPr>
        <w:ind w:left="2160" w:hanging="360"/>
      </w:pPr>
      <w:rPr>
        <w:rFonts w:hint="default" w:ascii="Wingdings" w:hAnsi="Wingdings"/>
      </w:rPr>
    </w:lvl>
    <w:lvl w:ilvl="3" w:tplc="D054BA74">
      <w:start w:val="1"/>
      <w:numFmt w:val="bullet"/>
      <w:lvlText w:val=""/>
      <w:lvlJc w:val="left"/>
      <w:pPr>
        <w:ind w:left="2880" w:hanging="360"/>
      </w:pPr>
      <w:rPr>
        <w:rFonts w:hint="default" w:ascii="Symbol" w:hAnsi="Symbol"/>
      </w:rPr>
    </w:lvl>
    <w:lvl w:ilvl="4" w:tplc="917EF3B2">
      <w:start w:val="1"/>
      <w:numFmt w:val="bullet"/>
      <w:lvlText w:val="o"/>
      <w:lvlJc w:val="left"/>
      <w:pPr>
        <w:ind w:left="3600" w:hanging="360"/>
      </w:pPr>
      <w:rPr>
        <w:rFonts w:hint="default" w:ascii="Courier New" w:hAnsi="Courier New"/>
      </w:rPr>
    </w:lvl>
    <w:lvl w:ilvl="5" w:tplc="AAAE4A70">
      <w:start w:val="1"/>
      <w:numFmt w:val="bullet"/>
      <w:lvlText w:val=""/>
      <w:lvlJc w:val="left"/>
      <w:pPr>
        <w:ind w:left="4320" w:hanging="360"/>
      </w:pPr>
      <w:rPr>
        <w:rFonts w:hint="default" w:ascii="Wingdings" w:hAnsi="Wingdings"/>
      </w:rPr>
    </w:lvl>
    <w:lvl w:ilvl="6" w:tplc="3A8460C6">
      <w:start w:val="1"/>
      <w:numFmt w:val="bullet"/>
      <w:lvlText w:val=""/>
      <w:lvlJc w:val="left"/>
      <w:pPr>
        <w:ind w:left="5040" w:hanging="360"/>
      </w:pPr>
      <w:rPr>
        <w:rFonts w:hint="default" w:ascii="Symbol" w:hAnsi="Symbol"/>
      </w:rPr>
    </w:lvl>
    <w:lvl w:ilvl="7" w:tplc="047429C8">
      <w:start w:val="1"/>
      <w:numFmt w:val="bullet"/>
      <w:lvlText w:val="o"/>
      <w:lvlJc w:val="left"/>
      <w:pPr>
        <w:ind w:left="5760" w:hanging="360"/>
      </w:pPr>
      <w:rPr>
        <w:rFonts w:hint="default" w:ascii="Courier New" w:hAnsi="Courier New"/>
      </w:rPr>
    </w:lvl>
    <w:lvl w:ilvl="8" w:tplc="334C66E8">
      <w:start w:val="1"/>
      <w:numFmt w:val="bullet"/>
      <w:lvlText w:val=""/>
      <w:lvlJc w:val="left"/>
      <w:pPr>
        <w:ind w:left="6480" w:hanging="360"/>
      </w:pPr>
      <w:rPr>
        <w:rFonts w:hint="default" w:ascii="Wingdings" w:hAnsi="Wingdings"/>
      </w:rPr>
    </w:lvl>
  </w:abstractNum>
  <w:abstractNum w:abstractNumId="4" w15:restartNumberingAfterBreak="0">
    <w:nsid w:val="217044D7"/>
    <w:multiLevelType w:val="hybridMultilevel"/>
    <w:tmpl w:val="FFFFFFFF"/>
    <w:lvl w:ilvl="0" w:tplc="9CF04C4A">
      <w:start w:val="1"/>
      <w:numFmt w:val="bullet"/>
      <w:lvlText w:val=""/>
      <w:lvlJc w:val="left"/>
      <w:pPr>
        <w:ind w:left="460" w:hanging="260"/>
      </w:pPr>
      <w:rPr>
        <w:rFonts w:hint="default" w:ascii="Wingdings" w:hAnsi="Wingdings"/>
      </w:rPr>
    </w:lvl>
    <w:lvl w:ilvl="1" w:tplc="0DC6E872">
      <w:start w:val="1"/>
      <w:numFmt w:val="bullet"/>
      <w:lvlText w:val="o"/>
      <w:lvlJc w:val="left"/>
      <w:pPr>
        <w:ind w:left="1440" w:hanging="360"/>
      </w:pPr>
      <w:rPr>
        <w:rFonts w:hint="default" w:ascii="Courier New" w:hAnsi="Courier New"/>
      </w:rPr>
    </w:lvl>
    <w:lvl w:ilvl="2" w:tplc="EC74BBC4">
      <w:start w:val="1"/>
      <w:numFmt w:val="bullet"/>
      <w:lvlText w:val=""/>
      <w:lvlJc w:val="left"/>
      <w:pPr>
        <w:ind w:left="2160" w:hanging="360"/>
      </w:pPr>
      <w:rPr>
        <w:rFonts w:hint="default" w:ascii="Wingdings" w:hAnsi="Wingdings"/>
      </w:rPr>
    </w:lvl>
    <w:lvl w:ilvl="3" w:tplc="E84E9DA4">
      <w:start w:val="1"/>
      <w:numFmt w:val="bullet"/>
      <w:lvlText w:val=""/>
      <w:lvlJc w:val="left"/>
      <w:pPr>
        <w:ind w:left="2880" w:hanging="360"/>
      </w:pPr>
      <w:rPr>
        <w:rFonts w:hint="default" w:ascii="Symbol" w:hAnsi="Symbol"/>
      </w:rPr>
    </w:lvl>
    <w:lvl w:ilvl="4" w:tplc="28B27CD6">
      <w:start w:val="1"/>
      <w:numFmt w:val="bullet"/>
      <w:lvlText w:val="o"/>
      <w:lvlJc w:val="left"/>
      <w:pPr>
        <w:ind w:left="3600" w:hanging="360"/>
      </w:pPr>
      <w:rPr>
        <w:rFonts w:hint="default" w:ascii="Courier New" w:hAnsi="Courier New"/>
      </w:rPr>
    </w:lvl>
    <w:lvl w:ilvl="5" w:tplc="7A0A39B6">
      <w:start w:val="1"/>
      <w:numFmt w:val="bullet"/>
      <w:lvlText w:val=""/>
      <w:lvlJc w:val="left"/>
      <w:pPr>
        <w:ind w:left="4320" w:hanging="360"/>
      </w:pPr>
      <w:rPr>
        <w:rFonts w:hint="default" w:ascii="Wingdings" w:hAnsi="Wingdings"/>
      </w:rPr>
    </w:lvl>
    <w:lvl w:ilvl="6" w:tplc="4BE03BE2">
      <w:start w:val="1"/>
      <w:numFmt w:val="bullet"/>
      <w:lvlText w:val=""/>
      <w:lvlJc w:val="left"/>
      <w:pPr>
        <w:ind w:left="5040" w:hanging="360"/>
      </w:pPr>
      <w:rPr>
        <w:rFonts w:hint="default" w:ascii="Symbol" w:hAnsi="Symbol"/>
      </w:rPr>
    </w:lvl>
    <w:lvl w:ilvl="7" w:tplc="9B660ABA">
      <w:start w:val="1"/>
      <w:numFmt w:val="bullet"/>
      <w:lvlText w:val="o"/>
      <w:lvlJc w:val="left"/>
      <w:pPr>
        <w:ind w:left="5760" w:hanging="360"/>
      </w:pPr>
      <w:rPr>
        <w:rFonts w:hint="default" w:ascii="Courier New" w:hAnsi="Courier New"/>
      </w:rPr>
    </w:lvl>
    <w:lvl w:ilvl="8" w:tplc="E52431B2">
      <w:start w:val="1"/>
      <w:numFmt w:val="bullet"/>
      <w:lvlText w:val=""/>
      <w:lvlJc w:val="left"/>
      <w:pPr>
        <w:ind w:left="6480" w:hanging="360"/>
      </w:pPr>
      <w:rPr>
        <w:rFonts w:hint="default" w:ascii="Wingdings" w:hAnsi="Wingdings"/>
      </w:rPr>
    </w:lvl>
  </w:abstractNum>
  <w:abstractNum w:abstractNumId="5" w15:restartNumberingAfterBreak="0">
    <w:nsid w:val="287A0CB5"/>
    <w:multiLevelType w:val="multilevel"/>
    <w:tmpl w:val="4B52FC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EB0662B"/>
    <w:multiLevelType w:val="hybridMultilevel"/>
    <w:tmpl w:val="FFFFFFFF"/>
    <w:lvl w:ilvl="0" w:tplc="C3AAEB0E">
      <w:start w:val="1"/>
      <w:numFmt w:val="bullet"/>
      <w:lvlText w:val=""/>
      <w:lvlJc w:val="left"/>
      <w:pPr>
        <w:ind w:left="720" w:hanging="360"/>
      </w:pPr>
      <w:rPr>
        <w:rFonts w:hint="default" w:ascii="Symbol" w:hAnsi="Symbol"/>
      </w:rPr>
    </w:lvl>
    <w:lvl w:ilvl="1" w:tplc="3ED4DEA2">
      <w:start w:val="1"/>
      <w:numFmt w:val="bullet"/>
      <w:lvlText w:val="o"/>
      <w:lvlJc w:val="left"/>
      <w:pPr>
        <w:ind w:left="1440" w:hanging="360"/>
      </w:pPr>
      <w:rPr>
        <w:rFonts w:hint="default" w:ascii="Courier New" w:hAnsi="Courier New"/>
      </w:rPr>
    </w:lvl>
    <w:lvl w:ilvl="2" w:tplc="AD90E324">
      <w:start w:val="1"/>
      <w:numFmt w:val="bullet"/>
      <w:lvlText w:val=""/>
      <w:lvlJc w:val="left"/>
      <w:pPr>
        <w:ind w:left="2160" w:hanging="360"/>
      </w:pPr>
      <w:rPr>
        <w:rFonts w:hint="default" w:ascii="Wingdings" w:hAnsi="Wingdings"/>
      </w:rPr>
    </w:lvl>
    <w:lvl w:ilvl="3" w:tplc="9448FD32">
      <w:start w:val="1"/>
      <w:numFmt w:val="bullet"/>
      <w:lvlText w:val=""/>
      <w:lvlJc w:val="left"/>
      <w:pPr>
        <w:ind w:left="2880" w:hanging="360"/>
      </w:pPr>
      <w:rPr>
        <w:rFonts w:hint="default" w:ascii="Symbol" w:hAnsi="Symbol"/>
      </w:rPr>
    </w:lvl>
    <w:lvl w:ilvl="4" w:tplc="3370BA02">
      <w:start w:val="1"/>
      <w:numFmt w:val="bullet"/>
      <w:lvlText w:val="o"/>
      <w:lvlJc w:val="left"/>
      <w:pPr>
        <w:ind w:left="3600" w:hanging="360"/>
      </w:pPr>
      <w:rPr>
        <w:rFonts w:hint="default" w:ascii="Courier New" w:hAnsi="Courier New"/>
      </w:rPr>
    </w:lvl>
    <w:lvl w:ilvl="5" w:tplc="867E3930">
      <w:start w:val="1"/>
      <w:numFmt w:val="bullet"/>
      <w:lvlText w:val=""/>
      <w:lvlJc w:val="left"/>
      <w:pPr>
        <w:ind w:left="4320" w:hanging="360"/>
      </w:pPr>
      <w:rPr>
        <w:rFonts w:hint="default" w:ascii="Wingdings" w:hAnsi="Wingdings"/>
      </w:rPr>
    </w:lvl>
    <w:lvl w:ilvl="6" w:tplc="73D6452C">
      <w:start w:val="1"/>
      <w:numFmt w:val="bullet"/>
      <w:lvlText w:val=""/>
      <w:lvlJc w:val="left"/>
      <w:pPr>
        <w:ind w:left="5040" w:hanging="360"/>
      </w:pPr>
      <w:rPr>
        <w:rFonts w:hint="default" w:ascii="Symbol" w:hAnsi="Symbol"/>
      </w:rPr>
    </w:lvl>
    <w:lvl w:ilvl="7" w:tplc="04FCA27E">
      <w:start w:val="1"/>
      <w:numFmt w:val="bullet"/>
      <w:lvlText w:val="o"/>
      <w:lvlJc w:val="left"/>
      <w:pPr>
        <w:ind w:left="5760" w:hanging="360"/>
      </w:pPr>
      <w:rPr>
        <w:rFonts w:hint="default" w:ascii="Courier New" w:hAnsi="Courier New"/>
      </w:rPr>
    </w:lvl>
    <w:lvl w:ilvl="8" w:tplc="2B16697A">
      <w:start w:val="1"/>
      <w:numFmt w:val="bullet"/>
      <w:lvlText w:val=""/>
      <w:lvlJc w:val="left"/>
      <w:pPr>
        <w:ind w:left="6480" w:hanging="360"/>
      </w:pPr>
      <w:rPr>
        <w:rFonts w:hint="default" w:ascii="Wingdings" w:hAnsi="Wingdings"/>
      </w:rPr>
    </w:lvl>
  </w:abstractNum>
  <w:abstractNum w:abstractNumId="7" w15:restartNumberingAfterBreak="0">
    <w:nsid w:val="346D7458"/>
    <w:multiLevelType w:val="multilevel"/>
    <w:tmpl w:val="272ADB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A205E10"/>
    <w:multiLevelType w:val="hybridMultilevel"/>
    <w:tmpl w:val="FFFFFFFF"/>
    <w:lvl w:ilvl="0" w:tplc="BB74F34E">
      <w:start w:val="1"/>
      <w:numFmt w:val="decimal"/>
      <w:lvlText w:val="%1."/>
      <w:lvlJc w:val="left"/>
      <w:pPr>
        <w:ind w:left="720" w:hanging="360"/>
      </w:pPr>
    </w:lvl>
    <w:lvl w:ilvl="1" w:tplc="ADECB05C">
      <w:start w:val="1"/>
      <w:numFmt w:val="lowerLetter"/>
      <w:lvlText w:val="%2."/>
      <w:lvlJc w:val="left"/>
      <w:pPr>
        <w:ind w:left="1440" w:hanging="360"/>
      </w:pPr>
    </w:lvl>
    <w:lvl w:ilvl="2" w:tplc="6C322C2A">
      <w:start w:val="1"/>
      <w:numFmt w:val="lowerRoman"/>
      <w:lvlText w:val="%3."/>
      <w:lvlJc w:val="right"/>
      <w:pPr>
        <w:ind w:left="2160" w:hanging="180"/>
      </w:pPr>
    </w:lvl>
    <w:lvl w:ilvl="3" w:tplc="8D3E307C">
      <w:start w:val="1"/>
      <w:numFmt w:val="decimal"/>
      <w:lvlText w:val="%4."/>
      <w:lvlJc w:val="left"/>
      <w:pPr>
        <w:ind w:left="2880" w:hanging="360"/>
      </w:pPr>
    </w:lvl>
    <w:lvl w:ilvl="4" w:tplc="90BA9726">
      <w:start w:val="1"/>
      <w:numFmt w:val="lowerLetter"/>
      <w:lvlText w:val="%5."/>
      <w:lvlJc w:val="left"/>
      <w:pPr>
        <w:ind w:left="3600" w:hanging="360"/>
      </w:pPr>
    </w:lvl>
    <w:lvl w:ilvl="5" w:tplc="01FA2DA6">
      <w:start w:val="1"/>
      <w:numFmt w:val="lowerRoman"/>
      <w:lvlText w:val="%6."/>
      <w:lvlJc w:val="right"/>
      <w:pPr>
        <w:ind w:left="4320" w:hanging="180"/>
      </w:pPr>
    </w:lvl>
    <w:lvl w:ilvl="6" w:tplc="93C227E8">
      <w:start w:val="1"/>
      <w:numFmt w:val="decimal"/>
      <w:lvlText w:val="%7."/>
      <w:lvlJc w:val="left"/>
      <w:pPr>
        <w:ind w:left="5040" w:hanging="360"/>
      </w:pPr>
    </w:lvl>
    <w:lvl w:ilvl="7" w:tplc="3A12552E">
      <w:start w:val="1"/>
      <w:numFmt w:val="lowerLetter"/>
      <w:lvlText w:val="%8."/>
      <w:lvlJc w:val="left"/>
      <w:pPr>
        <w:ind w:left="5760" w:hanging="360"/>
      </w:pPr>
    </w:lvl>
    <w:lvl w:ilvl="8" w:tplc="368AA736">
      <w:start w:val="1"/>
      <w:numFmt w:val="lowerRoman"/>
      <w:lvlText w:val="%9."/>
      <w:lvlJc w:val="right"/>
      <w:pPr>
        <w:ind w:left="6480" w:hanging="180"/>
      </w:pPr>
    </w:lvl>
  </w:abstractNum>
  <w:abstractNum w:abstractNumId="9" w15:restartNumberingAfterBreak="0">
    <w:nsid w:val="444F42AE"/>
    <w:multiLevelType w:val="hybridMultilevel"/>
    <w:tmpl w:val="9D38E02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46D23650"/>
    <w:multiLevelType w:val="multilevel"/>
    <w:tmpl w:val="BB7048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9273239"/>
    <w:multiLevelType w:val="multilevel"/>
    <w:tmpl w:val="FFB69D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C702C27"/>
    <w:multiLevelType w:val="hybridMultilevel"/>
    <w:tmpl w:val="FFFFFFFF"/>
    <w:lvl w:ilvl="0" w:tplc="2A8CBF82">
      <w:start w:val="1"/>
      <w:numFmt w:val="bullet"/>
      <w:lvlText w:val=""/>
      <w:lvlJc w:val="left"/>
      <w:pPr>
        <w:ind w:left="460" w:hanging="260"/>
      </w:pPr>
      <w:rPr>
        <w:rFonts w:hint="default" w:ascii="Wingdings" w:hAnsi="Wingdings"/>
      </w:rPr>
    </w:lvl>
    <w:lvl w:ilvl="1" w:tplc="5A8E7158">
      <w:start w:val="1"/>
      <w:numFmt w:val="bullet"/>
      <w:lvlText w:val="o"/>
      <w:lvlJc w:val="left"/>
      <w:pPr>
        <w:ind w:left="1440" w:hanging="360"/>
      </w:pPr>
      <w:rPr>
        <w:rFonts w:hint="default" w:ascii="Courier New" w:hAnsi="Courier New"/>
      </w:rPr>
    </w:lvl>
    <w:lvl w:ilvl="2" w:tplc="DF882350">
      <w:start w:val="1"/>
      <w:numFmt w:val="bullet"/>
      <w:lvlText w:val=""/>
      <w:lvlJc w:val="left"/>
      <w:pPr>
        <w:ind w:left="2160" w:hanging="360"/>
      </w:pPr>
      <w:rPr>
        <w:rFonts w:hint="default" w:ascii="Wingdings" w:hAnsi="Wingdings"/>
      </w:rPr>
    </w:lvl>
    <w:lvl w:ilvl="3" w:tplc="13C6E796">
      <w:start w:val="1"/>
      <w:numFmt w:val="bullet"/>
      <w:lvlText w:val=""/>
      <w:lvlJc w:val="left"/>
      <w:pPr>
        <w:ind w:left="2880" w:hanging="360"/>
      </w:pPr>
      <w:rPr>
        <w:rFonts w:hint="default" w:ascii="Symbol" w:hAnsi="Symbol"/>
      </w:rPr>
    </w:lvl>
    <w:lvl w:ilvl="4" w:tplc="23B89790">
      <w:start w:val="1"/>
      <w:numFmt w:val="bullet"/>
      <w:lvlText w:val="o"/>
      <w:lvlJc w:val="left"/>
      <w:pPr>
        <w:ind w:left="3600" w:hanging="360"/>
      </w:pPr>
      <w:rPr>
        <w:rFonts w:hint="default" w:ascii="Courier New" w:hAnsi="Courier New"/>
      </w:rPr>
    </w:lvl>
    <w:lvl w:ilvl="5" w:tplc="1F58F0E0">
      <w:start w:val="1"/>
      <w:numFmt w:val="bullet"/>
      <w:lvlText w:val=""/>
      <w:lvlJc w:val="left"/>
      <w:pPr>
        <w:ind w:left="4320" w:hanging="360"/>
      </w:pPr>
      <w:rPr>
        <w:rFonts w:hint="default" w:ascii="Wingdings" w:hAnsi="Wingdings"/>
      </w:rPr>
    </w:lvl>
    <w:lvl w:ilvl="6" w:tplc="7EC4CA44">
      <w:start w:val="1"/>
      <w:numFmt w:val="bullet"/>
      <w:lvlText w:val=""/>
      <w:lvlJc w:val="left"/>
      <w:pPr>
        <w:ind w:left="5040" w:hanging="360"/>
      </w:pPr>
      <w:rPr>
        <w:rFonts w:hint="default" w:ascii="Symbol" w:hAnsi="Symbol"/>
      </w:rPr>
    </w:lvl>
    <w:lvl w:ilvl="7" w:tplc="2370C9EC">
      <w:start w:val="1"/>
      <w:numFmt w:val="bullet"/>
      <w:lvlText w:val="o"/>
      <w:lvlJc w:val="left"/>
      <w:pPr>
        <w:ind w:left="5760" w:hanging="360"/>
      </w:pPr>
      <w:rPr>
        <w:rFonts w:hint="default" w:ascii="Courier New" w:hAnsi="Courier New"/>
      </w:rPr>
    </w:lvl>
    <w:lvl w:ilvl="8" w:tplc="0CEC31EC">
      <w:start w:val="1"/>
      <w:numFmt w:val="bullet"/>
      <w:lvlText w:val=""/>
      <w:lvlJc w:val="left"/>
      <w:pPr>
        <w:ind w:left="6480" w:hanging="360"/>
      </w:pPr>
      <w:rPr>
        <w:rFonts w:hint="default" w:ascii="Wingdings" w:hAnsi="Wingdings"/>
      </w:rPr>
    </w:lvl>
  </w:abstractNum>
  <w:abstractNum w:abstractNumId="13" w15:restartNumberingAfterBreak="0">
    <w:nsid w:val="66DC3FDA"/>
    <w:multiLevelType w:val="multilevel"/>
    <w:tmpl w:val="B5004F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7CDD6CC9"/>
    <w:multiLevelType w:val="hybridMultilevel"/>
    <w:tmpl w:val="4B428AB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D861210"/>
    <w:multiLevelType w:val="hybridMultilevel"/>
    <w:tmpl w:val="FFFFFFFF"/>
    <w:lvl w:ilvl="0" w:tplc="FD80C184">
      <w:start w:val="1"/>
      <w:numFmt w:val="bullet"/>
      <w:lvlText w:val=""/>
      <w:lvlJc w:val="left"/>
      <w:pPr>
        <w:ind w:left="720" w:hanging="360"/>
      </w:pPr>
      <w:rPr>
        <w:rFonts w:hint="default" w:ascii="Symbol" w:hAnsi="Symbol"/>
      </w:rPr>
    </w:lvl>
    <w:lvl w:ilvl="1" w:tplc="975AEBBA">
      <w:start w:val="1"/>
      <w:numFmt w:val="bullet"/>
      <w:lvlText w:val="o"/>
      <w:lvlJc w:val="left"/>
      <w:pPr>
        <w:ind w:left="1440" w:hanging="360"/>
      </w:pPr>
      <w:rPr>
        <w:rFonts w:hint="default" w:ascii="Courier New" w:hAnsi="Courier New"/>
      </w:rPr>
    </w:lvl>
    <w:lvl w:ilvl="2" w:tplc="E12ABD5C">
      <w:start w:val="1"/>
      <w:numFmt w:val="bullet"/>
      <w:lvlText w:val=""/>
      <w:lvlJc w:val="left"/>
      <w:pPr>
        <w:ind w:left="2160" w:hanging="360"/>
      </w:pPr>
      <w:rPr>
        <w:rFonts w:hint="default" w:ascii="Wingdings" w:hAnsi="Wingdings"/>
      </w:rPr>
    </w:lvl>
    <w:lvl w:ilvl="3" w:tplc="FD9CFFD2">
      <w:start w:val="1"/>
      <w:numFmt w:val="bullet"/>
      <w:lvlText w:val=""/>
      <w:lvlJc w:val="left"/>
      <w:pPr>
        <w:ind w:left="2880" w:hanging="360"/>
      </w:pPr>
      <w:rPr>
        <w:rFonts w:hint="default" w:ascii="Symbol" w:hAnsi="Symbol"/>
      </w:rPr>
    </w:lvl>
    <w:lvl w:ilvl="4" w:tplc="AAF05B78">
      <w:start w:val="1"/>
      <w:numFmt w:val="bullet"/>
      <w:lvlText w:val="o"/>
      <w:lvlJc w:val="left"/>
      <w:pPr>
        <w:ind w:left="3600" w:hanging="360"/>
      </w:pPr>
      <w:rPr>
        <w:rFonts w:hint="default" w:ascii="Courier New" w:hAnsi="Courier New"/>
      </w:rPr>
    </w:lvl>
    <w:lvl w:ilvl="5" w:tplc="7FB24616">
      <w:start w:val="1"/>
      <w:numFmt w:val="bullet"/>
      <w:lvlText w:val=""/>
      <w:lvlJc w:val="left"/>
      <w:pPr>
        <w:ind w:left="4320" w:hanging="360"/>
      </w:pPr>
      <w:rPr>
        <w:rFonts w:hint="default" w:ascii="Wingdings" w:hAnsi="Wingdings"/>
      </w:rPr>
    </w:lvl>
    <w:lvl w:ilvl="6" w:tplc="326EEF52">
      <w:start w:val="1"/>
      <w:numFmt w:val="bullet"/>
      <w:lvlText w:val=""/>
      <w:lvlJc w:val="left"/>
      <w:pPr>
        <w:ind w:left="5040" w:hanging="360"/>
      </w:pPr>
      <w:rPr>
        <w:rFonts w:hint="default" w:ascii="Symbol" w:hAnsi="Symbol"/>
      </w:rPr>
    </w:lvl>
    <w:lvl w:ilvl="7" w:tplc="CFCEA5DC">
      <w:start w:val="1"/>
      <w:numFmt w:val="bullet"/>
      <w:lvlText w:val="o"/>
      <w:lvlJc w:val="left"/>
      <w:pPr>
        <w:ind w:left="5760" w:hanging="360"/>
      </w:pPr>
      <w:rPr>
        <w:rFonts w:hint="default" w:ascii="Courier New" w:hAnsi="Courier New"/>
      </w:rPr>
    </w:lvl>
    <w:lvl w:ilvl="8" w:tplc="7A0A5FEE">
      <w:start w:val="1"/>
      <w:numFmt w:val="bullet"/>
      <w:lvlText w:val=""/>
      <w:lvlJc w:val="left"/>
      <w:pPr>
        <w:ind w:left="6480" w:hanging="360"/>
      </w:pPr>
      <w:rPr>
        <w:rFonts w:hint="default" w:ascii="Wingdings" w:hAnsi="Wingdings"/>
      </w:rPr>
    </w:lvl>
  </w:abstractNum>
  <w:num w:numId="1" w16cid:durableId="906721466">
    <w:abstractNumId w:val="3"/>
  </w:num>
  <w:num w:numId="2" w16cid:durableId="1081484889">
    <w:abstractNumId w:val="0"/>
  </w:num>
  <w:num w:numId="3" w16cid:durableId="1981182429">
    <w:abstractNumId w:val="15"/>
  </w:num>
  <w:num w:numId="4" w16cid:durableId="1879466415">
    <w:abstractNumId w:val="6"/>
  </w:num>
  <w:num w:numId="5" w16cid:durableId="926160825">
    <w:abstractNumId w:val="12"/>
  </w:num>
  <w:num w:numId="6" w16cid:durableId="226696545">
    <w:abstractNumId w:val="4"/>
  </w:num>
  <w:num w:numId="7" w16cid:durableId="700399098">
    <w:abstractNumId w:val="8"/>
  </w:num>
  <w:num w:numId="8" w16cid:durableId="1838382860">
    <w:abstractNumId w:val="10"/>
  </w:num>
  <w:num w:numId="9" w16cid:durableId="1250700556">
    <w:abstractNumId w:val="11"/>
  </w:num>
  <w:num w:numId="10" w16cid:durableId="310788722">
    <w:abstractNumId w:val="5"/>
  </w:num>
  <w:num w:numId="11" w16cid:durableId="297688651">
    <w:abstractNumId w:val="7"/>
  </w:num>
  <w:num w:numId="12" w16cid:durableId="1856461660">
    <w:abstractNumId w:val="13"/>
  </w:num>
  <w:num w:numId="13" w16cid:durableId="1853758101">
    <w:abstractNumId w:val="9"/>
  </w:num>
  <w:num w:numId="14" w16cid:durableId="907500575">
    <w:abstractNumId w:val="2"/>
  </w:num>
  <w:num w:numId="15" w16cid:durableId="732974139">
    <w:abstractNumId w:val="14"/>
  </w:num>
  <w:num w:numId="16" w16cid:durableId="1545092608">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A07"/>
    <w:rsid w:val="00040432"/>
    <w:rsid w:val="00051095"/>
    <w:rsid w:val="000756C1"/>
    <w:rsid w:val="00095959"/>
    <w:rsid w:val="00176717"/>
    <w:rsid w:val="002109BC"/>
    <w:rsid w:val="0021665E"/>
    <w:rsid w:val="002729F6"/>
    <w:rsid w:val="002D0203"/>
    <w:rsid w:val="00300ECB"/>
    <w:rsid w:val="00317BF4"/>
    <w:rsid w:val="00390ECF"/>
    <w:rsid w:val="003C445F"/>
    <w:rsid w:val="004518DB"/>
    <w:rsid w:val="00455EAC"/>
    <w:rsid w:val="004C7ACE"/>
    <w:rsid w:val="005929A7"/>
    <w:rsid w:val="006A6459"/>
    <w:rsid w:val="006B17CD"/>
    <w:rsid w:val="006C5361"/>
    <w:rsid w:val="007242DD"/>
    <w:rsid w:val="00824A07"/>
    <w:rsid w:val="008D7109"/>
    <w:rsid w:val="009D4150"/>
    <w:rsid w:val="00B429F8"/>
    <w:rsid w:val="00B57AFD"/>
    <w:rsid w:val="00C30944"/>
    <w:rsid w:val="00CE0478"/>
    <w:rsid w:val="00D16ABC"/>
    <w:rsid w:val="00D50030"/>
    <w:rsid w:val="00D8A9F6"/>
    <w:rsid w:val="00D937BF"/>
    <w:rsid w:val="00DB248A"/>
    <w:rsid w:val="00DB3C9A"/>
    <w:rsid w:val="00FD15C7"/>
    <w:rsid w:val="019FFEE5"/>
    <w:rsid w:val="01B2DE8F"/>
    <w:rsid w:val="01EF1608"/>
    <w:rsid w:val="02179D37"/>
    <w:rsid w:val="0236F99A"/>
    <w:rsid w:val="0253427C"/>
    <w:rsid w:val="02B911BF"/>
    <w:rsid w:val="02F25CCA"/>
    <w:rsid w:val="0302CB0A"/>
    <w:rsid w:val="0315CE36"/>
    <w:rsid w:val="031C233F"/>
    <w:rsid w:val="03EC2AF7"/>
    <w:rsid w:val="04074491"/>
    <w:rsid w:val="0434D4F8"/>
    <w:rsid w:val="04688BF6"/>
    <w:rsid w:val="04716DA5"/>
    <w:rsid w:val="04BD0507"/>
    <w:rsid w:val="04C07823"/>
    <w:rsid w:val="04C6FD17"/>
    <w:rsid w:val="04CBF2C9"/>
    <w:rsid w:val="04F22266"/>
    <w:rsid w:val="04F5F41E"/>
    <w:rsid w:val="0502CDCC"/>
    <w:rsid w:val="051B15FB"/>
    <w:rsid w:val="05401D5E"/>
    <w:rsid w:val="054BBA0A"/>
    <w:rsid w:val="055A3DF6"/>
    <w:rsid w:val="05618A0E"/>
    <w:rsid w:val="05AD7403"/>
    <w:rsid w:val="05EEB912"/>
    <w:rsid w:val="061BC695"/>
    <w:rsid w:val="062910DB"/>
    <w:rsid w:val="065B5AEE"/>
    <w:rsid w:val="0694DE95"/>
    <w:rsid w:val="06981977"/>
    <w:rsid w:val="06DAEAD1"/>
    <w:rsid w:val="06DD617B"/>
    <w:rsid w:val="06E88567"/>
    <w:rsid w:val="06FDD7FC"/>
    <w:rsid w:val="0700269F"/>
    <w:rsid w:val="07876E38"/>
    <w:rsid w:val="0791F2C1"/>
    <w:rsid w:val="07E3B3E3"/>
    <w:rsid w:val="0811B5F0"/>
    <w:rsid w:val="08337859"/>
    <w:rsid w:val="0836AA1A"/>
    <w:rsid w:val="08823A2E"/>
    <w:rsid w:val="0894FB80"/>
    <w:rsid w:val="0899B500"/>
    <w:rsid w:val="08B07B48"/>
    <w:rsid w:val="08C42939"/>
    <w:rsid w:val="09A7F71F"/>
    <w:rsid w:val="09BC61C8"/>
    <w:rsid w:val="09BF2728"/>
    <w:rsid w:val="0A043EF6"/>
    <w:rsid w:val="0A06AE93"/>
    <w:rsid w:val="0A0F7C79"/>
    <w:rsid w:val="0A53F584"/>
    <w:rsid w:val="0A5FDC33"/>
    <w:rsid w:val="0A63BE63"/>
    <w:rsid w:val="0AF6F2DD"/>
    <w:rsid w:val="0B559169"/>
    <w:rsid w:val="0B5BDEE2"/>
    <w:rsid w:val="0B685536"/>
    <w:rsid w:val="0B7D00C9"/>
    <w:rsid w:val="0B84E75E"/>
    <w:rsid w:val="0B964FE1"/>
    <w:rsid w:val="0C8FABB0"/>
    <w:rsid w:val="0CAD135C"/>
    <w:rsid w:val="0CDF29B6"/>
    <w:rsid w:val="0D116F5C"/>
    <w:rsid w:val="0D2CCE94"/>
    <w:rsid w:val="0D50FF2A"/>
    <w:rsid w:val="0D578A50"/>
    <w:rsid w:val="0D73A4FD"/>
    <w:rsid w:val="0DA3539A"/>
    <w:rsid w:val="0DAA3E39"/>
    <w:rsid w:val="0EA5C58F"/>
    <w:rsid w:val="0EC40546"/>
    <w:rsid w:val="0EDA6272"/>
    <w:rsid w:val="0F147A91"/>
    <w:rsid w:val="0F19FE94"/>
    <w:rsid w:val="0F1BFDE9"/>
    <w:rsid w:val="0F218CBE"/>
    <w:rsid w:val="0F3BD99A"/>
    <w:rsid w:val="0F3CD8C6"/>
    <w:rsid w:val="0F88B956"/>
    <w:rsid w:val="0FC2E5E0"/>
    <w:rsid w:val="0FCF9898"/>
    <w:rsid w:val="10362331"/>
    <w:rsid w:val="10CB30E9"/>
    <w:rsid w:val="111A0ABF"/>
    <w:rsid w:val="1126AFF7"/>
    <w:rsid w:val="1127C96C"/>
    <w:rsid w:val="1139D753"/>
    <w:rsid w:val="1169696C"/>
    <w:rsid w:val="11788797"/>
    <w:rsid w:val="121A7651"/>
    <w:rsid w:val="1240FA5B"/>
    <w:rsid w:val="1242ECD0"/>
    <w:rsid w:val="127C559B"/>
    <w:rsid w:val="129124A8"/>
    <w:rsid w:val="12BBD119"/>
    <w:rsid w:val="13021A76"/>
    <w:rsid w:val="136350D6"/>
    <w:rsid w:val="138CA05B"/>
    <w:rsid w:val="13D9C55A"/>
    <w:rsid w:val="142F1A41"/>
    <w:rsid w:val="1471CF2C"/>
    <w:rsid w:val="14755969"/>
    <w:rsid w:val="147873F9"/>
    <w:rsid w:val="14788739"/>
    <w:rsid w:val="148858D8"/>
    <w:rsid w:val="14D10EC6"/>
    <w:rsid w:val="1513A5B2"/>
    <w:rsid w:val="1579C8FC"/>
    <w:rsid w:val="157FD078"/>
    <w:rsid w:val="15CED963"/>
    <w:rsid w:val="15D1C9A1"/>
    <w:rsid w:val="15EE8B7C"/>
    <w:rsid w:val="16142F11"/>
    <w:rsid w:val="164A20B2"/>
    <w:rsid w:val="1650642D"/>
    <w:rsid w:val="16736732"/>
    <w:rsid w:val="168882A9"/>
    <w:rsid w:val="16D99CFC"/>
    <w:rsid w:val="17F47459"/>
    <w:rsid w:val="1815FF2C"/>
    <w:rsid w:val="1817702B"/>
    <w:rsid w:val="183CA3F6"/>
    <w:rsid w:val="18661424"/>
    <w:rsid w:val="18665855"/>
    <w:rsid w:val="186CAA44"/>
    <w:rsid w:val="1878BFDD"/>
    <w:rsid w:val="187BD3C8"/>
    <w:rsid w:val="18B22138"/>
    <w:rsid w:val="18CBEA2A"/>
    <w:rsid w:val="18E1749E"/>
    <w:rsid w:val="18F675B1"/>
    <w:rsid w:val="19296DAD"/>
    <w:rsid w:val="192F9A26"/>
    <w:rsid w:val="194048B4"/>
    <w:rsid w:val="196636CC"/>
    <w:rsid w:val="1971A0B1"/>
    <w:rsid w:val="1984DFFB"/>
    <w:rsid w:val="19867AEB"/>
    <w:rsid w:val="1A3056CB"/>
    <w:rsid w:val="1A354B73"/>
    <w:rsid w:val="1A6A271F"/>
    <w:rsid w:val="1A78824C"/>
    <w:rsid w:val="1A897D3E"/>
    <w:rsid w:val="1ABD4F73"/>
    <w:rsid w:val="1AEFA6D6"/>
    <w:rsid w:val="1B3BF8B8"/>
    <w:rsid w:val="1BB097C4"/>
    <w:rsid w:val="1BFCA672"/>
    <w:rsid w:val="1BFEB008"/>
    <w:rsid w:val="1C02BBF1"/>
    <w:rsid w:val="1C2D1C13"/>
    <w:rsid w:val="1CA244EF"/>
    <w:rsid w:val="1CAA9596"/>
    <w:rsid w:val="1CD6635A"/>
    <w:rsid w:val="1D1E0F3B"/>
    <w:rsid w:val="1D1E453A"/>
    <w:rsid w:val="1D23B508"/>
    <w:rsid w:val="1D2BFC29"/>
    <w:rsid w:val="1DC44AE8"/>
    <w:rsid w:val="1DE2C5A2"/>
    <w:rsid w:val="1E0EC736"/>
    <w:rsid w:val="1E15FB20"/>
    <w:rsid w:val="1E4E2419"/>
    <w:rsid w:val="1EA65192"/>
    <w:rsid w:val="1EB098C1"/>
    <w:rsid w:val="1EB64756"/>
    <w:rsid w:val="1EB70238"/>
    <w:rsid w:val="1EE3D227"/>
    <w:rsid w:val="1F1F9D58"/>
    <w:rsid w:val="1F43C606"/>
    <w:rsid w:val="1F55DD38"/>
    <w:rsid w:val="1F7B42DB"/>
    <w:rsid w:val="1FD90B80"/>
    <w:rsid w:val="200603E9"/>
    <w:rsid w:val="20244ABF"/>
    <w:rsid w:val="20622685"/>
    <w:rsid w:val="211D2A82"/>
    <w:rsid w:val="21329924"/>
    <w:rsid w:val="21343EF6"/>
    <w:rsid w:val="2138BF19"/>
    <w:rsid w:val="2197BDBA"/>
    <w:rsid w:val="21C72828"/>
    <w:rsid w:val="21D21696"/>
    <w:rsid w:val="21E619C7"/>
    <w:rsid w:val="221861E7"/>
    <w:rsid w:val="22791D33"/>
    <w:rsid w:val="22845BF5"/>
    <w:rsid w:val="22FEDF37"/>
    <w:rsid w:val="2307F7B3"/>
    <w:rsid w:val="2320AC85"/>
    <w:rsid w:val="23570988"/>
    <w:rsid w:val="237E9BC5"/>
    <w:rsid w:val="2383BDB1"/>
    <w:rsid w:val="23DE2F58"/>
    <w:rsid w:val="247C7A46"/>
    <w:rsid w:val="248AD723"/>
    <w:rsid w:val="24E6DA85"/>
    <w:rsid w:val="253EFD0D"/>
    <w:rsid w:val="255DA7E4"/>
    <w:rsid w:val="25DF626A"/>
    <w:rsid w:val="25F1C476"/>
    <w:rsid w:val="260E11FD"/>
    <w:rsid w:val="2620A595"/>
    <w:rsid w:val="262BE544"/>
    <w:rsid w:val="264930E6"/>
    <w:rsid w:val="26805631"/>
    <w:rsid w:val="26CCF941"/>
    <w:rsid w:val="2723CF41"/>
    <w:rsid w:val="27BBA828"/>
    <w:rsid w:val="27D50B18"/>
    <w:rsid w:val="27D85FE0"/>
    <w:rsid w:val="27E096BD"/>
    <w:rsid w:val="27F21F2A"/>
    <w:rsid w:val="28259106"/>
    <w:rsid w:val="2831967A"/>
    <w:rsid w:val="283C6CCF"/>
    <w:rsid w:val="284033DB"/>
    <w:rsid w:val="28B41570"/>
    <w:rsid w:val="28C1D601"/>
    <w:rsid w:val="28C9D2CE"/>
    <w:rsid w:val="29072AEF"/>
    <w:rsid w:val="291A5570"/>
    <w:rsid w:val="2996C0AB"/>
    <w:rsid w:val="299DCF61"/>
    <w:rsid w:val="29B3AE69"/>
    <w:rsid w:val="29BB7184"/>
    <w:rsid w:val="29DB7C5F"/>
    <w:rsid w:val="2A13324E"/>
    <w:rsid w:val="2A13ABA9"/>
    <w:rsid w:val="2A150204"/>
    <w:rsid w:val="2A355244"/>
    <w:rsid w:val="2AA66430"/>
    <w:rsid w:val="2AC6686F"/>
    <w:rsid w:val="2AD58225"/>
    <w:rsid w:val="2AD61937"/>
    <w:rsid w:val="2B020122"/>
    <w:rsid w:val="2B325E00"/>
    <w:rsid w:val="2B3A3F53"/>
    <w:rsid w:val="2B421632"/>
    <w:rsid w:val="2BA0D7D8"/>
    <w:rsid w:val="2BA18509"/>
    <w:rsid w:val="2BB4083D"/>
    <w:rsid w:val="2BD85BF6"/>
    <w:rsid w:val="2C32540B"/>
    <w:rsid w:val="2C73E34D"/>
    <w:rsid w:val="2C8A5CD9"/>
    <w:rsid w:val="2C8BC6E2"/>
    <w:rsid w:val="2CD3B7FF"/>
    <w:rsid w:val="2D5447CF"/>
    <w:rsid w:val="2D99E2BD"/>
    <w:rsid w:val="2DC4B6B9"/>
    <w:rsid w:val="2DE59AAE"/>
    <w:rsid w:val="2E12A648"/>
    <w:rsid w:val="2E249995"/>
    <w:rsid w:val="2E3BCE3D"/>
    <w:rsid w:val="2E64C8A5"/>
    <w:rsid w:val="2E652CBD"/>
    <w:rsid w:val="2E70E148"/>
    <w:rsid w:val="2EB71BF7"/>
    <w:rsid w:val="2EE8593B"/>
    <w:rsid w:val="2F03C34F"/>
    <w:rsid w:val="2F0CC034"/>
    <w:rsid w:val="2F2AC2B2"/>
    <w:rsid w:val="2F3DBE2E"/>
    <w:rsid w:val="2F432B00"/>
    <w:rsid w:val="2F5DD7DE"/>
    <w:rsid w:val="2F60E07F"/>
    <w:rsid w:val="2FA948CB"/>
    <w:rsid w:val="2FCF2FD1"/>
    <w:rsid w:val="3000B4E9"/>
    <w:rsid w:val="308AC5B9"/>
    <w:rsid w:val="308DA5E3"/>
    <w:rsid w:val="30E5BB66"/>
    <w:rsid w:val="30ECDBE3"/>
    <w:rsid w:val="30F18D65"/>
    <w:rsid w:val="3111C605"/>
    <w:rsid w:val="3153A0A2"/>
    <w:rsid w:val="31770360"/>
    <w:rsid w:val="3180C4C2"/>
    <w:rsid w:val="31A1A652"/>
    <w:rsid w:val="31B3B7DB"/>
    <w:rsid w:val="31B936DF"/>
    <w:rsid w:val="31CBD4D0"/>
    <w:rsid w:val="31EE2DBE"/>
    <w:rsid w:val="325FD6C0"/>
    <w:rsid w:val="3281C909"/>
    <w:rsid w:val="3289BB00"/>
    <w:rsid w:val="32CECE8B"/>
    <w:rsid w:val="332BA148"/>
    <w:rsid w:val="334C5A9E"/>
    <w:rsid w:val="3357C004"/>
    <w:rsid w:val="336E4FFA"/>
    <w:rsid w:val="336E6A6F"/>
    <w:rsid w:val="33770C30"/>
    <w:rsid w:val="3379D05D"/>
    <w:rsid w:val="339DD036"/>
    <w:rsid w:val="33CA7EDF"/>
    <w:rsid w:val="33E9FD1A"/>
    <w:rsid w:val="33F75CFA"/>
    <w:rsid w:val="3422C4C2"/>
    <w:rsid w:val="34377550"/>
    <w:rsid w:val="346A6F51"/>
    <w:rsid w:val="34833563"/>
    <w:rsid w:val="34C09AC5"/>
    <w:rsid w:val="34C2805C"/>
    <w:rsid w:val="34EE30CF"/>
    <w:rsid w:val="35094A05"/>
    <w:rsid w:val="352DC3DA"/>
    <w:rsid w:val="356B2066"/>
    <w:rsid w:val="35A22408"/>
    <w:rsid w:val="35EE89BA"/>
    <w:rsid w:val="362BB1DB"/>
    <w:rsid w:val="36451CE6"/>
    <w:rsid w:val="3661EAF2"/>
    <w:rsid w:val="368AEB6D"/>
    <w:rsid w:val="368E9083"/>
    <w:rsid w:val="369AD3C8"/>
    <w:rsid w:val="370932DA"/>
    <w:rsid w:val="378320AA"/>
    <w:rsid w:val="3792A021"/>
    <w:rsid w:val="379F0EA4"/>
    <w:rsid w:val="37F78DA8"/>
    <w:rsid w:val="3811AD18"/>
    <w:rsid w:val="387CF5E7"/>
    <w:rsid w:val="38823C08"/>
    <w:rsid w:val="38AC9FF4"/>
    <w:rsid w:val="38BB5880"/>
    <w:rsid w:val="38BE10F1"/>
    <w:rsid w:val="39332C77"/>
    <w:rsid w:val="39649E25"/>
    <w:rsid w:val="39FB2E71"/>
    <w:rsid w:val="3A4D853D"/>
    <w:rsid w:val="3A761928"/>
    <w:rsid w:val="3A879C13"/>
    <w:rsid w:val="3A9F8F4F"/>
    <w:rsid w:val="3AA81700"/>
    <w:rsid w:val="3AC18F78"/>
    <w:rsid w:val="3AE3A585"/>
    <w:rsid w:val="3B02F0FC"/>
    <w:rsid w:val="3B1F71A4"/>
    <w:rsid w:val="3B240CBB"/>
    <w:rsid w:val="3B42E4DF"/>
    <w:rsid w:val="3BA106AE"/>
    <w:rsid w:val="3C1A3015"/>
    <w:rsid w:val="3C35997A"/>
    <w:rsid w:val="3C68CAF1"/>
    <w:rsid w:val="3C6B8533"/>
    <w:rsid w:val="3D4F25EE"/>
    <w:rsid w:val="3DAA094A"/>
    <w:rsid w:val="3DCC5C4D"/>
    <w:rsid w:val="3E0CA411"/>
    <w:rsid w:val="3E3EDBC1"/>
    <w:rsid w:val="3E4E6F05"/>
    <w:rsid w:val="3E5B7E37"/>
    <w:rsid w:val="3E89D898"/>
    <w:rsid w:val="3EF28F6D"/>
    <w:rsid w:val="3F0BB502"/>
    <w:rsid w:val="3F255FB1"/>
    <w:rsid w:val="3F94CF21"/>
    <w:rsid w:val="3FBCEC43"/>
    <w:rsid w:val="4011CADB"/>
    <w:rsid w:val="407313C9"/>
    <w:rsid w:val="40787B21"/>
    <w:rsid w:val="40A13D9F"/>
    <w:rsid w:val="40D2D392"/>
    <w:rsid w:val="40F6054D"/>
    <w:rsid w:val="4101BD40"/>
    <w:rsid w:val="4107CDDF"/>
    <w:rsid w:val="41088739"/>
    <w:rsid w:val="411D21C0"/>
    <w:rsid w:val="41409DF6"/>
    <w:rsid w:val="4155AC1E"/>
    <w:rsid w:val="41B5AF68"/>
    <w:rsid w:val="41BD46B6"/>
    <w:rsid w:val="4224C4B8"/>
    <w:rsid w:val="42303929"/>
    <w:rsid w:val="42598293"/>
    <w:rsid w:val="4260364D"/>
    <w:rsid w:val="426B39F3"/>
    <w:rsid w:val="427387E5"/>
    <w:rsid w:val="428DEC0D"/>
    <w:rsid w:val="429CFCB8"/>
    <w:rsid w:val="42D0485B"/>
    <w:rsid w:val="42D30E4B"/>
    <w:rsid w:val="42D6B9A2"/>
    <w:rsid w:val="42DD7E75"/>
    <w:rsid w:val="42EF79B4"/>
    <w:rsid w:val="43019975"/>
    <w:rsid w:val="43400472"/>
    <w:rsid w:val="434762C7"/>
    <w:rsid w:val="4349A0F2"/>
    <w:rsid w:val="43854285"/>
    <w:rsid w:val="43B1751E"/>
    <w:rsid w:val="43C50E4E"/>
    <w:rsid w:val="43D64983"/>
    <w:rsid w:val="43EEA59C"/>
    <w:rsid w:val="43FFB9BB"/>
    <w:rsid w:val="440B1446"/>
    <w:rsid w:val="445AC10A"/>
    <w:rsid w:val="44AE1693"/>
    <w:rsid w:val="44B4AA0A"/>
    <w:rsid w:val="451C43C2"/>
    <w:rsid w:val="45315F7B"/>
    <w:rsid w:val="45483855"/>
    <w:rsid w:val="45637612"/>
    <w:rsid w:val="45705289"/>
    <w:rsid w:val="4572B656"/>
    <w:rsid w:val="457FC7BC"/>
    <w:rsid w:val="45C310D8"/>
    <w:rsid w:val="45E98326"/>
    <w:rsid w:val="45EFF3B5"/>
    <w:rsid w:val="4624F573"/>
    <w:rsid w:val="463E598E"/>
    <w:rsid w:val="468A529E"/>
    <w:rsid w:val="46FA32A6"/>
    <w:rsid w:val="4713AFFA"/>
    <w:rsid w:val="471E1534"/>
    <w:rsid w:val="472A87B5"/>
    <w:rsid w:val="473617D1"/>
    <w:rsid w:val="4738356B"/>
    <w:rsid w:val="47636880"/>
    <w:rsid w:val="477386A4"/>
    <w:rsid w:val="478B7508"/>
    <w:rsid w:val="47B78199"/>
    <w:rsid w:val="4810B98A"/>
    <w:rsid w:val="48679408"/>
    <w:rsid w:val="48AE1477"/>
    <w:rsid w:val="48CAAFF6"/>
    <w:rsid w:val="48E92F3B"/>
    <w:rsid w:val="48F848B4"/>
    <w:rsid w:val="492B2200"/>
    <w:rsid w:val="49AE8B72"/>
    <w:rsid w:val="49B59F45"/>
    <w:rsid w:val="49FBF7D4"/>
    <w:rsid w:val="4A02B980"/>
    <w:rsid w:val="4A0A7629"/>
    <w:rsid w:val="4A1C9EF1"/>
    <w:rsid w:val="4A2D952C"/>
    <w:rsid w:val="4A3C0B35"/>
    <w:rsid w:val="4A6F5680"/>
    <w:rsid w:val="4AD55788"/>
    <w:rsid w:val="4ADEE6C5"/>
    <w:rsid w:val="4B256C9F"/>
    <w:rsid w:val="4B3362C8"/>
    <w:rsid w:val="4B3C9496"/>
    <w:rsid w:val="4BCBD057"/>
    <w:rsid w:val="4BD10875"/>
    <w:rsid w:val="4BD766F4"/>
    <w:rsid w:val="4BE592E8"/>
    <w:rsid w:val="4BEFE60F"/>
    <w:rsid w:val="4C36E457"/>
    <w:rsid w:val="4C4C8344"/>
    <w:rsid w:val="4C7B594E"/>
    <w:rsid w:val="4CC76083"/>
    <w:rsid w:val="4D00B53F"/>
    <w:rsid w:val="4D29960C"/>
    <w:rsid w:val="4D3ACE6C"/>
    <w:rsid w:val="4D3D5BC5"/>
    <w:rsid w:val="4D3DB108"/>
    <w:rsid w:val="4D47647D"/>
    <w:rsid w:val="4D4A059E"/>
    <w:rsid w:val="4D5ADA7F"/>
    <w:rsid w:val="4D6264D0"/>
    <w:rsid w:val="4D774F49"/>
    <w:rsid w:val="4DEA29DD"/>
    <w:rsid w:val="4EFD1D51"/>
    <w:rsid w:val="4F081FC3"/>
    <w:rsid w:val="4F119771"/>
    <w:rsid w:val="4F279326"/>
    <w:rsid w:val="4F3465DE"/>
    <w:rsid w:val="4F6404EC"/>
    <w:rsid w:val="4F7C5A77"/>
    <w:rsid w:val="4FC388E9"/>
    <w:rsid w:val="50385119"/>
    <w:rsid w:val="5059484B"/>
    <w:rsid w:val="50BB5C24"/>
    <w:rsid w:val="50CF029D"/>
    <w:rsid w:val="510C2DC3"/>
    <w:rsid w:val="512B0A13"/>
    <w:rsid w:val="51897389"/>
    <w:rsid w:val="51DCC74F"/>
    <w:rsid w:val="525244E7"/>
    <w:rsid w:val="5289190E"/>
    <w:rsid w:val="52A3CC69"/>
    <w:rsid w:val="52B1CAED"/>
    <w:rsid w:val="52C36D0F"/>
    <w:rsid w:val="52C49142"/>
    <w:rsid w:val="52F197AB"/>
    <w:rsid w:val="53246C42"/>
    <w:rsid w:val="5329DB07"/>
    <w:rsid w:val="532D68AC"/>
    <w:rsid w:val="533862F8"/>
    <w:rsid w:val="5365300C"/>
    <w:rsid w:val="536D6C20"/>
    <w:rsid w:val="5419B0D3"/>
    <w:rsid w:val="544B9A71"/>
    <w:rsid w:val="544E0485"/>
    <w:rsid w:val="547DE5B3"/>
    <w:rsid w:val="5488E4FF"/>
    <w:rsid w:val="5491AEDE"/>
    <w:rsid w:val="54B9F6A6"/>
    <w:rsid w:val="54C3D84A"/>
    <w:rsid w:val="54D8803C"/>
    <w:rsid w:val="5576AC27"/>
    <w:rsid w:val="55AF6CCF"/>
    <w:rsid w:val="56B6C841"/>
    <w:rsid w:val="56DF84F3"/>
    <w:rsid w:val="5783E663"/>
    <w:rsid w:val="57E36B12"/>
    <w:rsid w:val="5805506A"/>
    <w:rsid w:val="5843FEFD"/>
    <w:rsid w:val="5857E0A1"/>
    <w:rsid w:val="58583721"/>
    <w:rsid w:val="589016F7"/>
    <w:rsid w:val="58BF9314"/>
    <w:rsid w:val="58C6FDC9"/>
    <w:rsid w:val="58FC41B2"/>
    <w:rsid w:val="590E46C9"/>
    <w:rsid w:val="5916BF6A"/>
    <w:rsid w:val="5920599C"/>
    <w:rsid w:val="597479F1"/>
    <w:rsid w:val="599F58D2"/>
    <w:rsid w:val="59C44AC2"/>
    <w:rsid w:val="5A1BAD90"/>
    <w:rsid w:val="5A8695CF"/>
    <w:rsid w:val="5B091002"/>
    <w:rsid w:val="5B12E509"/>
    <w:rsid w:val="5B243124"/>
    <w:rsid w:val="5B2F9994"/>
    <w:rsid w:val="5B418426"/>
    <w:rsid w:val="5B4E9E47"/>
    <w:rsid w:val="5B6316D0"/>
    <w:rsid w:val="5B69F74C"/>
    <w:rsid w:val="5B7A8E23"/>
    <w:rsid w:val="5BD0F9D3"/>
    <w:rsid w:val="5BF5F1B5"/>
    <w:rsid w:val="5C2236A6"/>
    <w:rsid w:val="5C390A2A"/>
    <w:rsid w:val="5C614919"/>
    <w:rsid w:val="5C768264"/>
    <w:rsid w:val="5CB3063E"/>
    <w:rsid w:val="5CEBFB9A"/>
    <w:rsid w:val="5CFA49A0"/>
    <w:rsid w:val="5D1ADD87"/>
    <w:rsid w:val="5D1D0098"/>
    <w:rsid w:val="5D37DFE6"/>
    <w:rsid w:val="5D48EFB3"/>
    <w:rsid w:val="5D509012"/>
    <w:rsid w:val="5D6B212A"/>
    <w:rsid w:val="5DC01E54"/>
    <w:rsid w:val="5DC6B433"/>
    <w:rsid w:val="5DC9FE9F"/>
    <w:rsid w:val="5DE582DF"/>
    <w:rsid w:val="5DEC22F6"/>
    <w:rsid w:val="5DF05FB5"/>
    <w:rsid w:val="5E1AFAD1"/>
    <w:rsid w:val="5E1C551F"/>
    <w:rsid w:val="5E670533"/>
    <w:rsid w:val="5E6ECBB0"/>
    <w:rsid w:val="5EBB436B"/>
    <w:rsid w:val="5EE04C2E"/>
    <w:rsid w:val="5EEF769C"/>
    <w:rsid w:val="5F224CB8"/>
    <w:rsid w:val="5F24AEAF"/>
    <w:rsid w:val="5F719D36"/>
    <w:rsid w:val="5F9ED6B0"/>
    <w:rsid w:val="5FB53031"/>
    <w:rsid w:val="5FB73A37"/>
    <w:rsid w:val="5FDD3304"/>
    <w:rsid w:val="5FF17248"/>
    <w:rsid w:val="6064283B"/>
    <w:rsid w:val="6069329A"/>
    <w:rsid w:val="6083C62B"/>
    <w:rsid w:val="6084CE71"/>
    <w:rsid w:val="609433E0"/>
    <w:rsid w:val="60ABBC1B"/>
    <w:rsid w:val="60B1F99E"/>
    <w:rsid w:val="60E346C1"/>
    <w:rsid w:val="6139E5FB"/>
    <w:rsid w:val="615D2ED3"/>
    <w:rsid w:val="6164DBCD"/>
    <w:rsid w:val="616B75DE"/>
    <w:rsid w:val="61C46BA1"/>
    <w:rsid w:val="622C53DD"/>
    <w:rsid w:val="6238B4BB"/>
    <w:rsid w:val="625251A8"/>
    <w:rsid w:val="62A5859F"/>
    <w:rsid w:val="63052903"/>
    <w:rsid w:val="632E5159"/>
    <w:rsid w:val="633136C6"/>
    <w:rsid w:val="638627E8"/>
    <w:rsid w:val="6386CCDE"/>
    <w:rsid w:val="641940E5"/>
    <w:rsid w:val="64543F3F"/>
    <w:rsid w:val="645B3770"/>
    <w:rsid w:val="64A84987"/>
    <w:rsid w:val="64B64059"/>
    <w:rsid w:val="64D70C9A"/>
    <w:rsid w:val="64F8C412"/>
    <w:rsid w:val="650D8539"/>
    <w:rsid w:val="6518032D"/>
    <w:rsid w:val="656BCDA9"/>
    <w:rsid w:val="656D31B0"/>
    <w:rsid w:val="656EB68D"/>
    <w:rsid w:val="6592EE93"/>
    <w:rsid w:val="659C33E8"/>
    <w:rsid w:val="659D525F"/>
    <w:rsid w:val="65A20FB0"/>
    <w:rsid w:val="65E6233D"/>
    <w:rsid w:val="661E1396"/>
    <w:rsid w:val="662A2D32"/>
    <w:rsid w:val="66873E1B"/>
    <w:rsid w:val="66A0419A"/>
    <w:rsid w:val="66A81C6A"/>
    <w:rsid w:val="66CC52A4"/>
    <w:rsid w:val="66EFB797"/>
    <w:rsid w:val="679922FF"/>
    <w:rsid w:val="67B064C4"/>
    <w:rsid w:val="67D327A7"/>
    <w:rsid w:val="67D57F3C"/>
    <w:rsid w:val="681491D0"/>
    <w:rsid w:val="684CF7DF"/>
    <w:rsid w:val="685A1B4F"/>
    <w:rsid w:val="68668EF5"/>
    <w:rsid w:val="68726C36"/>
    <w:rsid w:val="68951AA2"/>
    <w:rsid w:val="689981B3"/>
    <w:rsid w:val="68A6A940"/>
    <w:rsid w:val="68C296ED"/>
    <w:rsid w:val="68E3B03A"/>
    <w:rsid w:val="68E581CB"/>
    <w:rsid w:val="69022DDB"/>
    <w:rsid w:val="690FE22B"/>
    <w:rsid w:val="695D36DB"/>
    <w:rsid w:val="69912124"/>
    <w:rsid w:val="69DF2014"/>
    <w:rsid w:val="69E34BD3"/>
    <w:rsid w:val="69FF6D50"/>
    <w:rsid w:val="6A206707"/>
    <w:rsid w:val="6A21DC60"/>
    <w:rsid w:val="6A63B080"/>
    <w:rsid w:val="6A67258C"/>
    <w:rsid w:val="6ABD95AB"/>
    <w:rsid w:val="6ABFED81"/>
    <w:rsid w:val="6AFE4259"/>
    <w:rsid w:val="6B238F6F"/>
    <w:rsid w:val="6B2AC4BC"/>
    <w:rsid w:val="6B9F45BB"/>
    <w:rsid w:val="6BA54073"/>
    <w:rsid w:val="6C1BF4DF"/>
    <w:rsid w:val="6C6F00AA"/>
    <w:rsid w:val="6C98537B"/>
    <w:rsid w:val="6C9A0642"/>
    <w:rsid w:val="6CB05FE3"/>
    <w:rsid w:val="6CE6C035"/>
    <w:rsid w:val="6D4D967F"/>
    <w:rsid w:val="6D58D2EC"/>
    <w:rsid w:val="6DA9097E"/>
    <w:rsid w:val="6DBA0B83"/>
    <w:rsid w:val="6DD81B4A"/>
    <w:rsid w:val="6DD82EFA"/>
    <w:rsid w:val="6DE68C87"/>
    <w:rsid w:val="6E12CBE5"/>
    <w:rsid w:val="6E4165E7"/>
    <w:rsid w:val="6E7D7EA2"/>
    <w:rsid w:val="6EE04AE2"/>
    <w:rsid w:val="6F47754D"/>
    <w:rsid w:val="6FD14379"/>
    <w:rsid w:val="6FE5142D"/>
    <w:rsid w:val="6FEAB019"/>
    <w:rsid w:val="6FFBA547"/>
    <w:rsid w:val="70113C32"/>
    <w:rsid w:val="70634168"/>
    <w:rsid w:val="707A4837"/>
    <w:rsid w:val="70AE83CD"/>
    <w:rsid w:val="71070C3A"/>
    <w:rsid w:val="7109BBB0"/>
    <w:rsid w:val="713AADC4"/>
    <w:rsid w:val="714273CE"/>
    <w:rsid w:val="71541121"/>
    <w:rsid w:val="718D2738"/>
    <w:rsid w:val="71B20AD3"/>
    <w:rsid w:val="71B71333"/>
    <w:rsid w:val="722582D4"/>
    <w:rsid w:val="724A5560"/>
    <w:rsid w:val="7297124F"/>
    <w:rsid w:val="72F4CE50"/>
    <w:rsid w:val="72FAD6E3"/>
    <w:rsid w:val="7323524F"/>
    <w:rsid w:val="734FE03B"/>
    <w:rsid w:val="7377E84F"/>
    <w:rsid w:val="738EA2CD"/>
    <w:rsid w:val="73A9B2A2"/>
    <w:rsid w:val="740D88AC"/>
    <w:rsid w:val="741D0E0C"/>
    <w:rsid w:val="747874FE"/>
    <w:rsid w:val="747BC913"/>
    <w:rsid w:val="7498119E"/>
    <w:rsid w:val="74B1BD68"/>
    <w:rsid w:val="74CC2DD2"/>
    <w:rsid w:val="74D06653"/>
    <w:rsid w:val="74FAEE2E"/>
    <w:rsid w:val="7512EB2E"/>
    <w:rsid w:val="7563547B"/>
    <w:rsid w:val="758676F7"/>
    <w:rsid w:val="760BC2B9"/>
    <w:rsid w:val="7612737C"/>
    <w:rsid w:val="76154036"/>
    <w:rsid w:val="76A7FC56"/>
    <w:rsid w:val="76BE6EF5"/>
    <w:rsid w:val="76C6D027"/>
    <w:rsid w:val="76CC573F"/>
    <w:rsid w:val="773E58F6"/>
    <w:rsid w:val="7744CCB9"/>
    <w:rsid w:val="777242FA"/>
    <w:rsid w:val="7778AB6A"/>
    <w:rsid w:val="782BCD67"/>
    <w:rsid w:val="785366E2"/>
    <w:rsid w:val="786D8D7A"/>
    <w:rsid w:val="78766258"/>
    <w:rsid w:val="78794783"/>
    <w:rsid w:val="787C9AA1"/>
    <w:rsid w:val="78E7B2A4"/>
    <w:rsid w:val="78ECB5D8"/>
    <w:rsid w:val="78EF7B3A"/>
    <w:rsid w:val="79BEB3B7"/>
    <w:rsid w:val="79C75278"/>
    <w:rsid w:val="79F8ACA6"/>
    <w:rsid w:val="7A229687"/>
    <w:rsid w:val="7ABAAAB6"/>
    <w:rsid w:val="7B021751"/>
    <w:rsid w:val="7B5C9A77"/>
    <w:rsid w:val="7B5F01F2"/>
    <w:rsid w:val="7B6A2208"/>
    <w:rsid w:val="7B8C34B2"/>
    <w:rsid w:val="7B922435"/>
    <w:rsid w:val="7B9E995C"/>
    <w:rsid w:val="7BF5C43B"/>
    <w:rsid w:val="7C1AA754"/>
    <w:rsid w:val="7C395A48"/>
    <w:rsid w:val="7C496AD1"/>
    <w:rsid w:val="7C5F525F"/>
    <w:rsid w:val="7C702DDA"/>
    <w:rsid w:val="7C88C079"/>
    <w:rsid w:val="7C931B62"/>
    <w:rsid w:val="7C9B1D35"/>
    <w:rsid w:val="7CB426C1"/>
    <w:rsid w:val="7D154A06"/>
    <w:rsid w:val="7D5BAB3C"/>
    <w:rsid w:val="7D655904"/>
    <w:rsid w:val="7DC5E7F3"/>
    <w:rsid w:val="7E2E6A28"/>
    <w:rsid w:val="7E6B29CE"/>
    <w:rsid w:val="7E84B2FA"/>
    <w:rsid w:val="7E941BFF"/>
    <w:rsid w:val="7EA2C0D0"/>
    <w:rsid w:val="7EA3140A"/>
    <w:rsid w:val="7F1A42B8"/>
    <w:rsid w:val="7F43DD26"/>
    <w:rsid w:val="7F49200E"/>
    <w:rsid w:val="7F5370EB"/>
    <w:rsid w:val="7FADAC68"/>
    <w:rsid w:val="7FDC3BC5"/>
    <w:rsid w:val="7FFBFF4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90FC2"/>
  <w15:chartTrackingRefBased/>
  <w15:docId w15:val="{D8307DC9-34B5-4A50-842C-E0227D30847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24A0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4A0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4A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4A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4A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4A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A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A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A0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24A0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824A0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824A0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24A0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24A0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24A0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24A0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24A0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24A07"/>
    <w:rPr>
      <w:rFonts w:eastAsiaTheme="majorEastAsia" w:cstheme="majorBidi"/>
      <w:color w:val="272727" w:themeColor="text1" w:themeTint="D8"/>
    </w:rPr>
  </w:style>
  <w:style w:type="paragraph" w:styleId="Title">
    <w:name w:val="Title"/>
    <w:basedOn w:val="Normal"/>
    <w:next w:val="Normal"/>
    <w:link w:val="TitleChar"/>
    <w:uiPriority w:val="10"/>
    <w:qFormat/>
    <w:rsid w:val="00824A0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24A0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24A0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24A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A07"/>
    <w:pPr>
      <w:spacing w:before="160"/>
      <w:jc w:val="center"/>
    </w:pPr>
    <w:rPr>
      <w:i/>
      <w:iCs/>
      <w:color w:val="404040" w:themeColor="text1" w:themeTint="BF"/>
    </w:rPr>
  </w:style>
  <w:style w:type="character" w:styleId="QuoteChar" w:customStyle="1">
    <w:name w:val="Quote Char"/>
    <w:basedOn w:val="DefaultParagraphFont"/>
    <w:link w:val="Quote"/>
    <w:uiPriority w:val="29"/>
    <w:rsid w:val="00824A07"/>
    <w:rPr>
      <w:i/>
      <w:iCs/>
      <w:color w:val="404040" w:themeColor="text1" w:themeTint="BF"/>
    </w:rPr>
  </w:style>
  <w:style w:type="paragraph" w:styleId="ListParagraph">
    <w:name w:val="List Paragraph"/>
    <w:basedOn w:val="Normal"/>
    <w:uiPriority w:val="34"/>
    <w:qFormat/>
    <w:rsid w:val="00824A07"/>
    <w:pPr>
      <w:ind w:left="720"/>
      <w:contextualSpacing/>
    </w:pPr>
  </w:style>
  <w:style w:type="character" w:styleId="IntenseEmphasis">
    <w:name w:val="Intense Emphasis"/>
    <w:basedOn w:val="DefaultParagraphFont"/>
    <w:uiPriority w:val="21"/>
    <w:qFormat/>
    <w:rsid w:val="00824A07"/>
    <w:rPr>
      <w:i/>
      <w:iCs/>
      <w:color w:val="0F4761" w:themeColor="accent1" w:themeShade="BF"/>
    </w:rPr>
  </w:style>
  <w:style w:type="paragraph" w:styleId="IntenseQuote">
    <w:name w:val="Intense Quote"/>
    <w:basedOn w:val="Normal"/>
    <w:next w:val="Normal"/>
    <w:link w:val="IntenseQuoteChar"/>
    <w:uiPriority w:val="30"/>
    <w:qFormat/>
    <w:rsid w:val="00824A0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24A07"/>
    <w:rPr>
      <w:i/>
      <w:iCs/>
      <w:color w:val="0F4761" w:themeColor="accent1" w:themeShade="BF"/>
    </w:rPr>
  </w:style>
  <w:style w:type="character" w:styleId="IntenseReference">
    <w:name w:val="Intense Reference"/>
    <w:basedOn w:val="DefaultParagraphFont"/>
    <w:uiPriority w:val="32"/>
    <w:qFormat/>
    <w:rsid w:val="00824A07"/>
    <w:rPr>
      <w:b/>
      <w:bCs/>
      <w:smallCaps/>
      <w:color w:val="0F4761" w:themeColor="accent1" w:themeShade="BF"/>
      <w:spacing w:val="5"/>
    </w:rPr>
  </w:style>
  <w:style w:type="character" w:styleId="BookTitle">
    <w:name w:val="Book Title"/>
    <w:basedOn w:val="DefaultParagraphFont"/>
    <w:uiPriority w:val="33"/>
    <w:qFormat/>
    <w:rsid w:val="00824A07"/>
    <w:rPr>
      <w:b/>
      <w:bCs/>
      <w:i/>
      <w:iCs/>
      <w:spacing w:val="5"/>
    </w:rPr>
  </w:style>
  <w:style w:type="paragraph" w:styleId="Caption">
    <w:name w:val="caption"/>
    <w:basedOn w:val="Normal"/>
    <w:next w:val="Normal"/>
    <w:uiPriority w:val="35"/>
    <w:semiHidden/>
    <w:unhideWhenUsed/>
    <w:qFormat/>
    <w:rsid w:val="00824A07"/>
    <w:pPr>
      <w:spacing w:after="200" w:line="240" w:lineRule="auto"/>
    </w:pPr>
    <w:rPr>
      <w:i/>
      <w:iCs/>
      <w:color w:val="0E2841" w:themeColor="text2"/>
      <w:sz w:val="18"/>
      <w:szCs w:val="18"/>
    </w:rPr>
  </w:style>
  <w:style w:type="character" w:styleId="Emphasis">
    <w:name w:val="Emphasis"/>
    <w:basedOn w:val="DefaultParagraphFont"/>
    <w:uiPriority w:val="20"/>
    <w:qFormat/>
    <w:rsid w:val="00824A07"/>
    <w:rPr>
      <w:i/>
      <w:iCs/>
    </w:rPr>
  </w:style>
  <w:style w:type="paragraph" w:styleId="NoSpacing">
    <w:name w:val="No Spacing"/>
    <w:uiPriority w:val="1"/>
    <w:qFormat/>
    <w:rsid w:val="00824A07"/>
    <w:pPr>
      <w:spacing w:after="0" w:line="240" w:lineRule="auto"/>
    </w:pPr>
  </w:style>
  <w:style w:type="character" w:styleId="Strong">
    <w:name w:val="Strong"/>
    <w:basedOn w:val="DefaultParagraphFont"/>
    <w:uiPriority w:val="22"/>
    <w:qFormat/>
    <w:rsid w:val="00824A07"/>
    <w:rPr>
      <w:b/>
      <w:bCs/>
    </w:rPr>
  </w:style>
  <w:style w:type="character" w:styleId="SubtleEmphasis">
    <w:name w:val="Subtle Emphasis"/>
    <w:basedOn w:val="DefaultParagraphFont"/>
    <w:uiPriority w:val="19"/>
    <w:qFormat/>
    <w:rsid w:val="00824A07"/>
    <w:rPr>
      <w:i/>
      <w:iCs/>
      <w:color w:val="404040" w:themeColor="text1" w:themeTint="BF"/>
    </w:rPr>
  </w:style>
  <w:style w:type="character" w:styleId="SubtleReference">
    <w:name w:val="Subtle Reference"/>
    <w:basedOn w:val="DefaultParagraphFont"/>
    <w:uiPriority w:val="31"/>
    <w:qFormat/>
    <w:rsid w:val="00824A07"/>
    <w:rPr>
      <w:smallCaps/>
      <w:color w:val="5A5A5A" w:themeColor="text1" w:themeTint="A5"/>
    </w:rPr>
  </w:style>
  <w:style w:type="paragraph" w:styleId="TOCHeading">
    <w:name w:val="TOC Heading"/>
    <w:basedOn w:val="Heading1"/>
    <w:next w:val="Normal"/>
    <w:uiPriority w:val="39"/>
    <w:unhideWhenUsed/>
    <w:qFormat/>
    <w:rsid w:val="00824A07"/>
    <w:pPr>
      <w:spacing w:before="240" w:after="0"/>
      <w:outlineLvl w:val="9"/>
    </w:pPr>
    <w:rPr>
      <w:sz w:val="32"/>
      <w:szCs w:val="32"/>
    </w:rPr>
  </w:style>
  <w:style w:type="paragraph" w:styleId="NormalWeb">
    <w:name w:val="Normal (Web)"/>
    <w:basedOn w:val="Normal"/>
    <w:uiPriority w:val="99"/>
    <w:semiHidden/>
    <w:unhideWhenUsed/>
    <w:rsid w:val="00824A07"/>
    <w:pPr>
      <w:spacing w:before="100" w:beforeAutospacing="1" w:after="100" w:afterAutospacing="1" w:line="240" w:lineRule="auto"/>
    </w:pPr>
    <w:rPr>
      <w:rFonts w:ascii="Times New Roman" w:hAnsi="Times New Roman" w:cs="Times New Roman"/>
      <w:lang w:eastAsia="en-GB"/>
    </w:rPr>
  </w:style>
  <w:style w:type="paragraph" w:styleId="TOC1">
    <w:name w:val="toc 1"/>
    <w:basedOn w:val="Normal"/>
    <w:next w:val="Normal"/>
    <w:autoRedefine/>
    <w:uiPriority w:val="39"/>
    <w:unhideWhenUsed/>
    <w:rsid w:val="00D16ABC"/>
    <w:pPr>
      <w:spacing w:after="100"/>
    </w:pPr>
  </w:style>
  <w:style w:type="paragraph" w:styleId="TOC2">
    <w:name w:val="toc 2"/>
    <w:basedOn w:val="Normal"/>
    <w:next w:val="Normal"/>
    <w:autoRedefine/>
    <w:uiPriority w:val="39"/>
    <w:unhideWhenUsed/>
    <w:rsid w:val="00D16ABC"/>
    <w:pPr>
      <w:spacing w:after="100"/>
      <w:ind w:left="240"/>
    </w:pPr>
  </w:style>
  <w:style w:type="character" w:styleId="Hyperlink">
    <w:name w:val="Hyperlink"/>
    <w:basedOn w:val="DefaultParagraphFont"/>
    <w:uiPriority w:val="99"/>
    <w:unhideWhenUsed/>
    <w:rsid w:val="00D16ABC"/>
    <w:rPr>
      <w:color w:val="467886" w:themeColor="hyperlink"/>
      <w:u w:val="single"/>
    </w:rPr>
  </w:style>
  <w:style w:type="table" w:styleId="TableGrid">
    <w:name w:val="Table Grid"/>
    <w:basedOn w:val="TableNormal"/>
    <w:uiPriority w:val="39"/>
    <w:rsid w:val="00D16AB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aragraph" w:customStyle="1">
    <w:name w:val="paragraph"/>
    <w:basedOn w:val="Normal"/>
    <w:rsid w:val="006A6459"/>
    <w:pPr>
      <w:spacing w:before="100" w:beforeAutospacing="1" w:after="100" w:afterAutospacing="1" w:line="240" w:lineRule="auto"/>
    </w:pPr>
    <w:rPr>
      <w:rFonts w:ascii="Times New Roman" w:hAnsi="Times New Roman" w:eastAsia="Times New Roman" w:cs="Times New Roman"/>
      <w:kern w:val="0"/>
      <w:lang w:eastAsia="en-GB"/>
      <w14:ligatures w14:val="none"/>
    </w:rPr>
  </w:style>
  <w:style w:type="character" w:styleId="normaltextrun" w:customStyle="1">
    <w:name w:val="normaltextrun"/>
    <w:basedOn w:val="DefaultParagraphFont"/>
    <w:rsid w:val="006A6459"/>
  </w:style>
  <w:style w:type="character" w:styleId="eop" w:customStyle="1">
    <w:name w:val="eop"/>
    <w:basedOn w:val="DefaultParagraphFont"/>
    <w:rsid w:val="006A6459"/>
  </w:style>
  <w:style w:type="paragraph" w:styleId="EndnoteText">
    <w:name w:val="endnote text"/>
    <w:basedOn w:val="Normal"/>
    <w:uiPriority w:val="99"/>
    <w:semiHidden/>
    <w:unhideWhenUsed/>
    <w:rsid w:val="5365300C"/>
    <w:pPr>
      <w:spacing w:after="0" w:line="240" w:lineRule="auto"/>
    </w:pPr>
    <w:rPr>
      <w:sz w:val="20"/>
      <w:szCs w:val="20"/>
    </w:rPr>
  </w:style>
  <w:style w:type="character" w:styleId="EndnoteReference">
    <w:name w:val="endnote reference"/>
    <w:basedOn w:val="DefaultParagraphFont"/>
    <w:uiPriority w:val="99"/>
    <w:semiHidden/>
    <w:unhideWhenUsed/>
    <w:rsid w:val="5365300C"/>
    <w:rPr>
      <w:vertAlign w:val="superscript"/>
    </w:rPr>
  </w:style>
  <w:style w:type="paragraph" w:styleId="TOC3">
    <w:name w:val="toc 3"/>
    <w:basedOn w:val="Normal"/>
    <w:next w:val="Normal"/>
    <w:autoRedefine/>
    <w:uiPriority w:val="39"/>
    <w:unhideWhenUsed/>
    <w:rsid w:val="00DB248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0692">
      <w:marLeft w:val="0"/>
      <w:marRight w:val="0"/>
      <w:marTop w:val="0"/>
      <w:marBottom w:val="0"/>
      <w:divBdr>
        <w:top w:val="none" w:sz="0" w:space="0" w:color="auto"/>
        <w:left w:val="none" w:sz="0" w:space="0" w:color="auto"/>
        <w:bottom w:val="none" w:sz="0" w:space="0" w:color="auto"/>
        <w:right w:val="none" w:sz="0" w:space="0" w:color="auto"/>
      </w:divBdr>
    </w:div>
    <w:div w:id="573706349">
      <w:marLeft w:val="0"/>
      <w:marRight w:val="0"/>
      <w:marTop w:val="0"/>
      <w:marBottom w:val="0"/>
      <w:divBdr>
        <w:top w:val="none" w:sz="0" w:space="0" w:color="auto"/>
        <w:left w:val="none" w:sz="0" w:space="0" w:color="auto"/>
        <w:bottom w:val="none" w:sz="0" w:space="0" w:color="auto"/>
        <w:right w:val="none" w:sz="0" w:space="0" w:color="auto"/>
      </w:divBdr>
    </w:div>
    <w:div w:id="673799949">
      <w:marLeft w:val="0"/>
      <w:marRight w:val="0"/>
      <w:marTop w:val="0"/>
      <w:marBottom w:val="0"/>
      <w:divBdr>
        <w:top w:val="none" w:sz="0" w:space="0" w:color="auto"/>
        <w:left w:val="none" w:sz="0" w:space="0" w:color="auto"/>
        <w:bottom w:val="none" w:sz="0" w:space="0" w:color="auto"/>
        <w:right w:val="none" w:sz="0" w:space="0" w:color="auto"/>
      </w:divBdr>
    </w:div>
    <w:div w:id="780808910">
      <w:marLeft w:val="0"/>
      <w:marRight w:val="0"/>
      <w:marTop w:val="0"/>
      <w:marBottom w:val="0"/>
      <w:divBdr>
        <w:top w:val="none" w:sz="0" w:space="0" w:color="auto"/>
        <w:left w:val="none" w:sz="0" w:space="0" w:color="auto"/>
        <w:bottom w:val="none" w:sz="0" w:space="0" w:color="auto"/>
        <w:right w:val="none" w:sz="0" w:space="0" w:color="auto"/>
      </w:divBdr>
    </w:div>
    <w:div w:id="1393963012">
      <w:marLeft w:val="0"/>
      <w:marRight w:val="0"/>
      <w:marTop w:val="0"/>
      <w:marBottom w:val="0"/>
      <w:divBdr>
        <w:top w:val="none" w:sz="0" w:space="0" w:color="auto"/>
        <w:left w:val="none" w:sz="0" w:space="0" w:color="auto"/>
        <w:bottom w:val="none" w:sz="0" w:space="0" w:color="auto"/>
        <w:right w:val="none" w:sz="0" w:space="0" w:color="auto"/>
      </w:divBdr>
    </w:div>
    <w:div w:id="1578057286">
      <w:bodyDiv w:val="1"/>
      <w:marLeft w:val="0"/>
      <w:marRight w:val="0"/>
      <w:marTop w:val="0"/>
      <w:marBottom w:val="0"/>
      <w:divBdr>
        <w:top w:val="none" w:sz="0" w:space="0" w:color="auto"/>
        <w:left w:val="none" w:sz="0" w:space="0" w:color="auto"/>
        <w:bottom w:val="none" w:sz="0" w:space="0" w:color="auto"/>
        <w:right w:val="none" w:sz="0" w:space="0" w:color="auto"/>
      </w:divBdr>
      <w:divsChild>
        <w:div w:id="217936026">
          <w:marLeft w:val="0"/>
          <w:marRight w:val="0"/>
          <w:marTop w:val="0"/>
          <w:marBottom w:val="0"/>
          <w:divBdr>
            <w:top w:val="none" w:sz="0" w:space="0" w:color="auto"/>
            <w:left w:val="none" w:sz="0" w:space="0" w:color="auto"/>
            <w:bottom w:val="none" w:sz="0" w:space="0" w:color="auto"/>
            <w:right w:val="none" w:sz="0" w:space="0" w:color="auto"/>
          </w:divBdr>
        </w:div>
        <w:div w:id="1720279368">
          <w:marLeft w:val="0"/>
          <w:marRight w:val="0"/>
          <w:marTop w:val="0"/>
          <w:marBottom w:val="0"/>
          <w:divBdr>
            <w:top w:val="none" w:sz="0" w:space="0" w:color="auto"/>
            <w:left w:val="none" w:sz="0" w:space="0" w:color="auto"/>
            <w:bottom w:val="none" w:sz="0" w:space="0" w:color="auto"/>
            <w:right w:val="none" w:sz="0" w:space="0" w:color="auto"/>
          </w:divBdr>
        </w:div>
        <w:div w:id="742413118">
          <w:marLeft w:val="0"/>
          <w:marRight w:val="0"/>
          <w:marTop w:val="0"/>
          <w:marBottom w:val="0"/>
          <w:divBdr>
            <w:top w:val="none" w:sz="0" w:space="0" w:color="auto"/>
            <w:left w:val="none" w:sz="0" w:space="0" w:color="auto"/>
            <w:bottom w:val="none" w:sz="0" w:space="0" w:color="auto"/>
            <w:right w:val="none" w:sz="0" w:space="0" w:color="auto"/>
          </w:divBdr>
        </w:div>
        <w:div w:id="559638723">
          <w:marLeft w:val="0"/>
          <w:marRight w:val="0"/>
          <w:marTop w:val="0"/>
          <w:marBottom w:val="0"/>
          <w:divBdr>
            <w:top w:val="none" w:sz="0" w:space="0" w:color="auto"/>
            <w:left w:val="none" w:sz="0" w:space="0" w:color="auto"/>
            <w:bottom w:val="none" w:sz="0" w:space="0" w:color="auto"/>
            <w:right w:val="none" w:sz="0" w:space="0" w:color="auto"/>
          </w:divBdr>
        </w:div>
        <w:div w:id="557281172">
          <w:marLeft w:val="0"/>
          <w:marRight w:val="0"/>
          <w:marTop w:val="0"/>
          <w:marBottom w:val="0"/>
          <w:divBdr>
            <w:top w:val="none" w:sz="0" w:space="0" w:color="auto"/>
            <w:left w:val="none" w:sz="0" w:space="0" w:color="auto"/>
            <w:bottom w:val="none" w:sz="0" w:space="0" w:color="auto"/>
            <w:right w:val="none" w:sz="0" w:space="0" w:color="auto"/>
          </w:divBdr>
        </w:div>
        <w:div w:id="825046389">
          <w:marLeft w:val="0"/>
          <w:marRight w:val="0"/>
          <w:marTop w:val="0"/>
          <w:marBottom w:val="0"/>
          <w:divBdr>
            <w:top w:val="none" w:sz="0" w:space="0" w:color="auto"/>
            <w:left w:val="none" w:sz="0" w:space="0" w:color="auto"/>
            <w:bottom w:val="none" w:sz="0" w:space="0" w:color="auto"/>
            <w:right w:val="none" w:sz="0" w:space="0" w:color="auto"/>
          </w:divBdr>
        </w:div>
        <w:div w:id="1408961336">
          <w:marLeft w:val="0"/>
          <w:marRight w:val="0"/>
          <w:marTop w:val="0"/>
          <w:marBottom w:val="0"/>
          <w:divBdr>
            <w:top w:val="none" w:sz="0" w:space="0" w:color="auto"/>
            <w:left w:val="none" w:sz="0" w:space="0" w:color="auto"/>
            <w:bottom w:val="none" w:sz="0" w:space="0" w:color="auto"/>
            <w:right w:val="none" w:sz="0" w:space="0" w:color="auto"/>
          </w:divBdr>
        </w:div>
      </w:divsChild>
    </w:div>
    <w:div w:id="1869830998">
      <w:marLeft w:val="0"/>
      <w:marRight w:val="0"/>
      <w:marTop w:val="0"/>
      <w:marBottom w:val="0"/>
      <w:divBdr>
        <w:top w:val="none" w:sz="0" w:space="0" w:color="auto"/>
        <w:left w:val="none" w:sz="0" w:space="0" w:color="auto"/>
        <w:bottom w:val="none" w:sz="0" w:space="0" w:color="auto"/>
        <w:right w:val="none" w:sz="0" w:space="0" w:color="auto"/>
      </w:divBdr>
    </w:div>
    <w:div w:id="206644748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security.googleblog.com/2019/05/new-research-how-effective-is-basic.html" TargetMode="External" Id="rId8" /><Relationship Type="http://schemas.openxmlformats.org/officeDocument/2006/relationships/hyperlink" Target="https://ag.ny.gov/publications/business-guide-credential-stuffing-attacks" TargetMode="External" Id="rId13" /><Relationship Type="http://schemas.openxmlformats.org/officeDocument/2006/relationships/settings" Target="settings.xml" Id="rId3" /><Relationship Type="http://schemas.openxmlformats.org/officeDocument/2006/relationships/hyperlink" Target="https://www.enisa.europa.eu/sites/default/files/publications/ENISA_REPORT-Countering_SIM_Swapping.pdf" TargetMode="External" Id="rId7" /><Relationship Type="http://schemas.openxmlformats.org/officeDocument/2006/relationships/hyperlink" Target="https://www.verizon.com/business/resources/T343/reports/2026-dbir-data-breach-investigations-report.pdf" TargetMode="External" Id="rId12" /><Relationship Type="http://schemas.microsoft.com/office/2020/10/relationships/intelligence" Target="intelligence2.xml" Id="rId17" /><Relationship Type="http://schemas.openxmlformats.org/officeDocument/2006/relationships/styles" Target="styles.xml" Id="rId2" /><Relationship Type="http://schemas.openxmlformats.org/officeDocument/2006/relationships/theme" Target="theme/theme1.xml" Id="rId16" /><Relationship Type="http://schemas.openxmlformats.org/officeDocument/2006/relationships/numbering" Target="numbering.xml" Id="rId1" /><Relationship Type="http://schemas.openxmlformats.org/officeDocument/2006/relationships/hyperlink" Target="https://arxiv.org/pdf/2305.00945" TargetMode="External" Id="rId6" /><Relationship Type="http://schemas.openxmlformats.org/officeDocument/2006/relationships/hyperlink" Target="https://www.nec.com/en/press/202603/global_20260326_02.html" TargetMode="External" Id="rId11" /><Relationship Type="http://schemas.openxmlformats.org/officeDocument/2006/relationships/image" Target="media/image1.png" Id="rId5" /><Relationship Type="http://schemas.openxmlformats.org/officeDocument/2006/relationships/fontTable" Target="fontTable.xml" Id="rId15" /><Relationship Type="http://schemas.openxmlformats.org/officeDocument/2006/relationships/hyperlink" Target="https://azure.microsoft.com/en-gb/resources/cloud-computing-dictionary/what-is-face-recognition" TargetMode="External" Id="rId10" /><Relationship Type="http://schemas.openxmlformats.org/officeDocument/2006/relationships/webSettings" Target="webSettings.xml" Id="rId4" /><Relationship Type="http://schemas.openxmlformats.org/officeDocument/2006/relationships/hyperlink" Target="https://www.itnaturally.com/insight/the-psychology-of-passwords-why-our-brains-sabotage-security/" TargetMode="External" Id="rId9" /><Relationship Type="http://schemas.openxmlformats.org/officeDocument/2006/relationships/hyperlink" Target="https://www.verizon.com/business/resources/reports/dbir/" TargetMode="External" Id="rId14" /><Relationship Type="http://schemas.openxmlformats.org/officeDocument/2006/relationships/hyperlink" Target="https://www.cisa.gov/sites/default/files/2024-02/Update%20to%20Phishing%20General%20Security%20Postcard_01.01.2024.pdf" TargetMode="External" Id="Ra184665a891f4c7b" /><Relationship Type="http://schemas.openxmlformats.org/officeDocument/2006/relationships/hyperlink" Target="https://www.gov.uk/government/statistics/cyber-security-breaches-survey-20252026/cyber-security-breaches-survey-20252026" TargetMode="External" Id="Rac7788206ed24996" /><Relationship Type="http://schemas.openxmlformats.org/officeDocument/2006/relationships/hyperlink" Target="https://www.ncsc.gov.uk/blog-post/chatgpt-and-large-language-models-whats-the-risk" TargetMode="External" Id="R42ddf55400d2423e" /><Relationship Type="http://schemas.openxmlformats.org/officeDocument/2006/relationships/hyperlink" Target="https://www.ncsc.gov.uk/collection/phishing-scams" TargetMode="External" Id="R10b84265466f43b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Giddeon Angafor</dc:creator>
  <keywords/>
  <dc:description/>
  <lastModifiedBy>Vinod Kumar, Gowri</lastModifiedBy>
  <revision>20</revision>
  <dcterms:created xsi:type="dcterms:W3CDTF">2026-10-21T12:48:00.0000000Z</dcterms:created>
  <dcterms:modified xsi:type="dcterms:W3CDTF">2026-10-23T07:57:14.6979777Z</dcterms:modified>
</coreProperties>
</file>