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27587" w14:textId="74DA8917" w:rsidR="004658B3" w:rsidRPr="00844775" w:rsidRDefault="004658B3" w:rsidP="004658B3">
      <w:pPr>
        <w:jc w:val="center"/>
        <w:rPr>
          <w:rFonts w:ascii="Bebas" w:hAnsi="Bebas"/>
          <w:sz w:val="32"/>
          <w:szCs w:val="32"/>
        </w:rPr>
      </w:pPr>
      <w:r w:rsidRPr="00844775">
        <w:rPr>
          <w:rFonts w:ascii="Segoe UI Emoji" w:hAnsi="Segoe UI Emoji" w:cs="Segoe UI Emoji"/>
          <w:sz w:val="36"/>
          <w:szCs w:val="36"/>
        </w:rPr>
        <w:t>🍣</w:t>
      </w:r>
      <w:r w:rsidRPr="00844775">
        <w:rPr>
          <w:rFonts w:ascii="Bebas" w:hAnsi="Bebas"/>
          <w:sz w:val="32"/>
          <w:szCs w:val="32"/>
        </w:rPr>
        <w:t xml:space="preserve"> </w:t>
      </w:r>
      <w:r w:rsidR="0051388D">
        <w:rPr>
          <w:rFonts w:ascii="Bebas" w:hAnsi="Bebas"/>
          <w:sz w:val="32"/>
          <w:szCs w:val="32"/>
          <w:u w:val="single"/>
        </w:rPr>
        <w:t>TP</w:t>
      </w:r>
      <w:r w:rsidRPr="00844775">
        <w:rPr>
          <w:rFonts w:ascii="Calibri" w:hAnsi="Calibri" w:cs="Calibri"/>
          <w:sz w:val="32"/>
          <w:szCs w:val="32"/>
        </w:rPr>
        <w:t> </w:t>
      </w:r>
      <w:r w:rsidRPr="00844775">
        <w:rPr>
          <w:rFonts w:ascii="Bebas" w:hAnsi="Bebas"/>
          <w:sz w:val="32"/>
          <w:szCs w:val="32"/>
        </w:rPr>
        <w:t>: Sauver le restaurant</w:t>
      </w:r>
      <w:r w:rsidRPr="00844775">
        <w:rPr>
          <w:rFonts w:ascii="Calibri" w:hAnsi="Calibri" w:cs="Calibri"/>
          <w:sz w:val="32"/>
          <w:szCs w:val="32"/>
        </w:rPr>
        <w:t> </w:t>
      </w:r>
      <w:r w:rsidRPr="00844775">
        <w:rPr>
          <w:rFonts w:ascii="Bebas" w:hAnsi="Bebas"/>
          <w:sz w:val="32"/>
          <w:szCs w:val="32"/>
        </w:rPr>
        <w:t>!</w:t>
      </w:r>
      <w:r w:rsidRPr="00844775">
        <w:rPr>
          <w:sz w:val="24"/>
          <w:szCs w:val="24"/>
        </w:rPr>
        <w:t xml:space="preserve"> </w:t>
      </w:r>
    </w:p>
    <w:p w14:paraId="3762CF0F" w14:textId="77777777" w:rsidR="004658B3" w:rsidRDefault="004658B3" w:rsidP="004658B3"/>
    <w:p w14:paraId="45E6EC13" w14:textId="129C92F1" w:rsidR="00844775" w:rsidRDefault="004658B3" w:rsidP="005D7881">
      <w:pPr>
        <w:jc w:val="both"/>
      </w:pPr>
      <w:r w:rsidRPr="00844775">
        <w:rPr>
          <w:rFonts w:cstheme="minorHAnsi"/>
          <w:shd w:val="clear" w:color="auto" w:fill="FFFFFF"/>
        </w:rPr>
        <w:t>À</w:t>
      </w:r>
      <w:r w:rsidRPr="00844775">
        <w:t xml:space="preserve"> la suite d’une erreur d’un stagiaire, l’ensemble du site d</w:t>
      </w:r>
      <w:r w:rsidR="00DF4231">
        <w:t>e notre</w:t>
      </w:r>
      <w:r w:rsidRPr="00844775">
        <w:t xml:space="preserve"> restaurant a été supprimé ! </w:t>
      </w:r>
      <w:r w:rsidR="00DF4231">
        <w:t>Bien que nous a</w:t>
      </w:r>
      <w:r w:rsidR="00555FB6">
        <w:t>y</w:t>
      </w:r>
      <w:r w:rsidR="00DF4231">
        <w:t>ons</w:t>
      </w:r>
      <w:r w:rsidRPr="00844775">
        <w:t xml:space="preserve"> réussi à récupérer </w:t>
      </w:r>
      <w:r w:rsidR="00844775" w:rsidRPr="00844775">
        <w:t>une</w:t>
      </w:r>
      <w:r w:rsidRPr="00844775">
        <w:t xml:space="preserve"> grande partie des données</w:t>
      </w:r>
      <w:r w:rsidR="00DF4231">
        <w:t xml:space="preserve">, il nous manque toujours </w:t>
      </w:r>
      <w:r w:rsidRPr="00844775">
        <w:t>la</w:t>
      </w:r>
      <w:r w:rsidR="00844775" w:rsidRPr="00844775">
        <w:t xml:space="preserve"> dernière version de </w:t>
      </w:r>
      <w:r w:rsidRPr="00844775">
        <w:rPr>
          <w:b/>
          <w:bCs/>
        </w:rPr>
        <w:t>la carte du restaurant</w:t>
      </w:r>
      <w:r w:rsidR="00DF4231">
        <w:rPr>
          <w:b/>
          <w:bCs/>
        </w:rPr>
        <w:t xml:space="preserve"> </w:t>
      </w:r>
      <w:r w:rsidR="00DF4231" w:rsidRPr="00DF4231">
        <w:t>de notre site web</w:t>
      </w:r>
      <w:r w:rsidRPr="00844775">
        <w:t>.</w:t>
      </w:r>
      <w:r w:rsidR="00A77C06">
        <w:t xml:space="preserve"> </w:t>
      </w:r>
      <w:r>
        <w:t>Par chance</w:t>
      </w:r>
      <w:r w:rsidR="00555FB6">
        <w:t>,</w:t>
      </w:r>
      <w:r>
        <w:t xml:space="preserve"> nous avons</w:t>
      </w:r>
      <w:r w:rsidR="00555FB6">
        <w:t xml:space="preserve"> gardé</w:t>
      </w:r>
      <w:r>
        <w:t xml:space="preserve"> une </w:t>
      </w:r>
      <w:r w:rsidR="00555FB6">
        <w:t>maquette</w:t>
      </w:r>
      <w:r>
        <w:t xml:space="preserve"> de</w:t>
      </w:r>
      <w:r w:rsidR="00844775">
        <w:t xml:space="preserve"> cette dernière version</w:t>
      </w:r>
      <w:r w:rsidR="0098374C">
        <w:t> </w:t>
      </w:r>
      <w:r w:rsidR="00555FB6">
        <w:t>, la voici :</w:t>
      </w:r>
    </w:p>
    <w:p w14:paraId="6017CFBA" w14:textId="77777777" w:rsidR="00555FB6" w:rsidRDefault="00555FB6" w:rsidP="00555FB6">
      <w:pPr>
        <w:rPr>
          <w:b/>
          <w:bCs/>
          <w:u w:val="single"/>
        </w:rPr>
      </w:pPr>
      <w:r>
        <w:rPr>
          <w:b/>
          <w:bCs/>
          <w:u w:val="single"/>
        </w:rPr>
        <w:t>Maquette</w:t>
      </w:r>
      <w:r w:rsidRPr="005D7881">
        <w:rPr>
          <w:b/>
          <w:bCs/>
          <w:u w:val="single"/>
        </w:rPr>
        <w:t xml:space="preserve"> de la page :</w:t>
      </w:r>
    </w:p>
    <w:p w14:paraId="0C88FF72" w14:textId="77777777" w:rsidR="00555FB6" w:rsidRPr="00BF3BD0" w:rsidRDefault="00555FB6" w:rsidP="00555FB6">
      <w:r>
        <w:rPr>
          <w:noProof/>
        </w:rPr>
        <w:drawing>
          <wp:inline distT="0" distB="0" distL="0" distR="0" wp14:anchorId="7EBC68F7" wp14:editId="1D13C08C">
            <wp:extent cx="5745480" cy="4488180"/>
            <wp:effectExtent l="57150" t="57150" r="140970" b="1409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488180"/>
                    </a:xfrm>
                    <a:prstGeom prst="rect">
                      <a:avLst/>
                    </a:prstGeom>
                    <a:ln w="28575" cap="sq"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5777B8" w14:textId="6252003B" w:rsidR="00F62B91" w:rsidRDefault="008A0D96" w:rsidP="00F62B91">
      <w:r>
        <w:br/>
      </w:r>
      <w:r w:rsidR="00A77C06">
        <w:t xml:space="preserve">Nous </w:t>
      </w:r>
      <w:r w:rsidR="00B01BC8">
        <w:t>vous demandons donc</w:t>
      </w:r>
      <w:r w:rsidR="0098374C">
        <w:t xml:space="preserve"> nous aider à </w:t>
      </w:r>
      <w:r w:rsidR="00555FB6">
        <w:t xml:space="preserve">refaire </w:t>
      </w:r>
      <w:r w:rsidR="0098374C">
        <w:t xml:space="preserve">cette page contenant </w:t>
      </w:r>
      <w:r w:rsidR="00B01BC8">
        <w:t>la carte de notre restaurant</w:t>
      </w:r>
      <w:r w:rsidR="0098374C">
        <w:t xml:space="preserve">. </w:t>
      </w:r>
      <w:r w:rsidR="00B01BC8">
        <w:t xml:space="preserve">Votre mission consistera à </w:t>
      </w:r>
      <w:r w:rsidR="00555FB6">
        <w:t>coder</w:t>
      </w:r>
      <w:r w:rsidR="00B01BC8">
        <w:t xml:space="preserve"> </w:t>
      </w:r>
      <w:r w:rsidR="001F7AC3">
        <w:t xml:space="preserve">dans un premier temps </w:t>
      </w:r>
      <w:r w:rsidR="00B01BC8">
        <w:t xml:space="preserve">l’ensemble du corps HTML de la page </w:t>
      </w:r>
      <w:r w:rsidR="001F7AC3">
        <w:t xml:space="preserve">puis </w:t>
      </w:r>
      <w:r w:rsidR="00555FB6">
        <w:t>l</w:t>
      </w:r>
      <w:r w:rsidR="00B01BC8">
        <w:t>a feuille de style</w:t>
      </w:r>
      <w:r w:rsidR="001F7AC3">
        <w:t xml:space="preserve"> qui lui sera associée</w:t>
      </w:r>
      <w:r w:rsidR="00B01BC8">
        <w:t xml:space="preserve">. </w:t>
      </w:r>
    </w:p>
    <w:p w14:paraId="011890BC" w14:textId="4CBBB0D8" w:rsidR="00555FB6" w:rsidRDefault="00555FB6" w:rsidP="00F62B91">
      <w:r>
        <w:t xml:space="preserve">Pour vous faire gagner du temps, le stagiaire a pris soin de retranscrire ci-dessous tout le contenu textuel de la carte. Il ne vous reste plus qu’à l’intégrer dans la page web </w:t>
      </w:r>
      <w:r w:rsidRPr="00555FB6">
        <w:rPr>
          <w:b/>
          <w:bCs/>
        </w:rPr>
        <w:t>menu.html</w:t>
      </w:r>
      <w:r>
        <w:t xml:space="preserve"> pour le moment vierge :</w:t>
      </w:r>
    </w:p>
    <w:p w14:paraId="125D9D80" w14:textId="77777777" w:rsidR="00555FB6" w:rsidRDefault="00555FB6" w:rsidP="00F62B91">
      <w:pPr>
        <w:rPr>
          <w:b/>
          <w:bCs/>
          <w:color w:val="ED7D31" w:themeColor="accent2"/>
          <w:sz w:val="24"/>
          <w:szCs w:val="24"/>
        </w:rPr>
      </w:pPr>
    </w:p>
    <w:p w14:paraId="69A8D0CE" w14:textId="77777777" w:rsidR="00555FB6" w:rsidRDefault="00555FB6">
      <w:p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3CA2AE0A" w14:textId="565A84E3" w:rsidR="00B01BC8" w:rsidRDefault="00555FB6" w:rsidP="004658B3">
      <w:p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lastRenderedPageBreak/>
        <w:t>C</w:t>
      </w:r>
      <w:r w:rsidR="00F62B91" w:rsidRPr="00F62B91">
        <w:rPr>
          <w:b/>
          <w:bCs/>
          <w:color w:val="ED7D31" w:themeColor="accent2"/>
          <w:sz w:val="24"/>
          <w:szCs w:val="24"/>
        </w:rPr>
        <w:t>ontenu</w:t>
      </w:r>
      <w:r>
        <w:rPr>
          <w:b/>
          <w:bCs/>
          <w:color w:val="ED7D31" w:themeColor="accent2"/>
          <w:sz w:val="24"/>
          <w:szCs w:val="24"/>
        </w:rPr>
        <w:t xml:space="preserve"> texte</w:t>
      </w:r>
      <w:r w:rsidR="00F62B91" w:rsidRPr="00F62B91">
        <w:rPr>
          <w:b/>
          <w:bCs/>
          <w:color w:val="ED7D31" w:themeColor="accent2"/>
          <w:sz w:val="24"/>
          <w:szCs w:val="24"/>
        </w:rPr>
        <w:t xml:space="preserve"> de la page</w:t>
      </w:r>
    </w:p>
    <w:p w14:paraId="545C2B41" w14:textId="43DE3240" w:rsidR="00555FB6" w:rsidRPr="00115716" w:rsidRDefault="00555FB6" w:rsidP="00555FB6">
      <w:pPr>
        <w:rPr>
          <w:b/>
          <w:bCs/>
        </w:rPr>
      </w:pPr>
      <w:r w:rsidRPr="00115716">
        <w:rPr>
          <w:b/>
          <w:bCs/>
        </w:rPr>
        <w:t>Chef Nakamura’s Restaurant</w:t>
      </w:r>
    </w:p>
    <w:p w14:paraId="3E3AA43B" w14:textId="54063960" w:rsidR="00555FB6" w:rsidRDefault="00555FB6" w:rsidP="00555FB6">
      <w:r>
        <w:t>Accueil</w:t>
      </w:r>
    </w:p>
    <w:p w14:paraId="0DD3E8A7" w14:textId="46C41363" w:rsidR="00555FB6" w:rsidRDefault="00555FB6" w:rsidP="00555FB6">
      <w:r>
        <w:t>Menu &amp; Cartes</w:t>
      </w:r>
    </w:p>
    <w:p w14:paraId="6B28A2F1" w14:textId="17194E9B" w:rsidR="00555FB6" w:rsidRPr="00555FB6" w:rsidRDefault="00555FB6" w:rsidP="00555FB6">
      <w:r>
        <w:t>Contact &amp; Plan</w:t>
      </w:r>
    </w:p>
    <w:p w14:paraId="223F8B18" w14:textId="4601F622" w:rsidR="00F62B91" w:rsidRPr="00F62B91" w:rsidRDefault="00F62B91" w:rsidP="004658B3">
      <w:pPr>
        <w:rPr>
          <w:b/>
          <w:bCs/>
          <w:u w:val="single"/>
        </w:rPr>
      </w:pPr>
      <w:r w:rsidRPr="00F62B91">
        <w:rPr>
          <w:b/>
          <w:bCs/>
          <w:u w:val="single"/>
        </w:rPr>
        <w:t>Hors-d’œuvre :</w:t>
      </w:r>
    </w:p>
    <w:p w14:paraId="12599E3F" w14:textId="77777777" w:rsidR="00F62B91" w:rsidRPr="00F62B91" w:rsidRDefault="00F62B91" w:rsidP="00F62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Salade de choux nature 3,90€</w:t>
      </w:r>
    </w:p>
    <w:p w14:paraId="13188126" w14:textId="77777777" w:rsidR="00F62B91" w:rsidRPr="00F62B91" w:rsidRDefault="00F62B91" w:rsidP="00F62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Salade d'algues' 4,70€</w:t>
      </w:r>
    </w:p>
    <w:p w14:paraId="2E1F535E" w14:textId="77777777" w:rsidR="00F62B91" w:rsidRPr="00F62B91" w:rsidRDefault="00F62B91" w:rsidP="00F62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Salade de crevettes 5,20€</w:t>
      </w:r>
    </w:p>
    <w:p w14:paraId="02CDF859" w14:textId="77777777" w:rsidR="00F62B91" w:rsidRPr="00F62B91" w:rsidRDefault="00F62B91" w:rsidP="00F62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Salade de saumon frais 5,90€</w:t>
      </w:r>
    </w:p>
    <w:p w14:paraId="32BD0E7A" w14:textId="77777777" w:rsidR="00F62B91" w:rsidRPr="00F62B91" w:rsidRDefault="00F62B91" w:rsidP="00F62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Soupe Kabuki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chou, crevette, ananas</w:t>
      </w:r>
      <w:r w:rsidRPr="00F62B91">
        <w:rPr>
          <w:rFonts w:eastAsia="Times New Roman" w:cstheme="minorHAnsi"/>
          <w:color w:val="000000"/>
          <w:lang w:eastAsia="fr-FR"/>
        </w:rPr>
        <w:t> 6,60€</w:t>
      </w:r>
    </w:p>
    <w:p w14:paraId="2DB8EB5B" w14:textId="4C337E44" w:rsidR="00F62B91" w:rsidRPr="00F62B91" w:rsidRDefault="00F62B91" w:rsidP="00F62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Soupe Miso-Shiru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algue, tofu, légumes</w:t>
      </w:r>
      <w:r w:rsidRPr="00F62B91">
        <w:rPr>
          <w:rFonts w:eastAsia="Times New Roman" w:cstheme="minorHAnsi"/>
          <w:color w:val="000000"/>
          <w:lang w:eastAsia="fr-FR"/>
        </w:rPr>
        <w:t> 3,90€</w:t>
      </w:r>
    </w:p>
    <w:p w14:paraId="6E7FD08A" w14:textId="7F7C2672" w:rsidR="00F62B91" w:rsidRPr="00F62B91" w:rsidRDefault="00F62B91" w:rsidP="00F62B9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  <w:r w:rsidRPr="00F62B91">
        <w:rPr>
          <w:rFonts w:eastAsia="Times New Roman" w:cstheme="minorHAnsi"/>
          <w:b/>
          <w:bCs/>
          <w:color w:val="000000"/>
          <w:u w:val="single"/>
          <w:lang w:eastAsia="fr-FR"/>
        </w:rPr>
        <w:t>Nos Tempuras :</w:t>
      </w:r>
    </w:p>
    <w:p w14:paraId="5231B931" w14:textId="77777777" w:rsidR="00F62B91" w:rsidRPr="00F62B91" w:rsidRDefault="00F62B91" w:rsidP="00F62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Gyoza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raviolis aux légumes et poulet</w:t>
      </w:r>
      <w:r w:rsidRPr="00F62B91">
        <w:rPr>
          <w:rFonts w:eastAsia="Times New Roman" w:cstheme="minorHAnsi"/>
          <w:color w:val="000000"/>
          <w:lang w:eastAsia="fr-FR"/>
        </w:rPr>
        <w:t>, 5 pièces 7,50€</w:t>
      </w:r>
    </w:p>
    <w:p w14:paraId="589A5B79" w14:textId="77777777" w:rsidR="00F62B91" w:rsidRPr="00F62B91" w:rsidRDefault="00F62B91" w:rsidP="00F62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Ebi Tempura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crevette</w:t>
      </w:r>
      <w:r w:rsidRPr="00F62B91">
        <w:rPr>
          <w:rFonts w:eastAsia="Times New Roman" w:cstheme="minorHAnsi"/>
          <w:color w:val="000000"/>
          <w:lang w:eastAsia="fr-FR"/>
        </w:rPr>
        <w:t>, 5 pièces 7,50€</w:t>
      </w:r>
    </w:p>
    <w:p w14:paraId="34B42685" w14:textId="77777777" w:rsidR="00F62B91" w:rsidRPr="00F62B91" w:rsidRDefault="00F62B91" w:rsidP="00F62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Ebi Fry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crevette pannée</w:t>
      </w:r>
      <w:r w:rsidRPr="00F62B91">
        <w:rPr>
          <w:rFonts w:eastAsia="Times New Roman" w:cstheme="minorHAnsi"/>
          <w:color w:val="000000"/>
          <w:lang w:eastAsia="fr-FR"/>
        </w:rPr>
        <w:t>, 5 pièces 7,50€</w:t>
      </w:r>
    </w:p>
    <w:p w14:paraId="7E3695ED" w14:textId="77777777" w:rsidR="00F62B91" w:rsidRPr="00F62B91" w:rsidRDefault="00F62B91" w:rsidP="00F62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Ika Tempura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seiche</w:t>
      </w:r>
      <w:r w:rsidRPr="00F62B91">
        <w:rPr>
          <w:rFonts w:eastAsia="Times New Roman" w:cstheme="minorHAnsi"/>
          <w:color w:val="000000"/>
          <w:lang w:eastAsia="fr-FR"/>
        </w:rPr>
        <w:t>, 6 pièces 7,60€</w:t>
      </w:r>
    </w:p>
    <w:p w14:paraId="0F22AE98" w14:textId="77777777" w:rsidR="00F62B91" w:rsidRPr="00F62B91" w:rsidRDefault="00F62B91" w:rsidP="00F62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Sakana Tempura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saumon</w:t>
      </w:r>
      <w:r w:rsidRPr="00F62B91">
        <w:rPr>
          <w:rFonts w:eastAsia="Times New Roman" w:cstheme="minorHAnsi"/>
          <w:color w:val="000000"/>
          <w:lang w:eastAsia="fr-FR"/>
        </w:rPr>
        <w:t>, 6 pièces 7,60€</w:t>
      </w:r>
    </w:p>
    <w:p w14:paraId="4090BCAF" w14:textId="77777777" w:rsidR="00F62B91" w:rsidRPr="00F62B91" w:rsidRDefault="00F62B91" w:rsidP="00F62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Yasai Tempura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légumes</w:t>
      </w:r>
      <w:r w:rsidRPr="00F62B91">
        <w:rPr>
          <w:rFonts w:eastAsia="Times New Roman" w:cstheme="minorHAnsi"/>
          <w:color w:val="000000"/>
          <w:lang w:eastAsia="fr-FR"/>
        </w:rPr>
        <w:t>, 8 pièces 6,90€</w:t>
      </w:r>
    </w:p>
    <w:p w14:paraId="3ED54419" w14:textId="05B261D8" w:rsidR="00F62B91" w:rsidRPr="00F62B91" w:rsidRDefault="00F62B91" w:rsidP="00F62B9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  <w:r w:rsidRPr="00F62B91">
        <w:rPr>
          <w:rFonts w:eastAsia="Times New Roman" w:cstheme="minorHAnsi"/>
          <w:b/>
          <w:bCs/>
          <w:color w:val="000000"/>
          <w:u w:val="single"/>
          <w:lang w:eastAsia="fr-FR"/>
        </w:rPr>
        <w:t>Nos Makis :</w:t>
      </w:r>
    </w:p>
    <w:p w14:paraId="1879CF14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Saké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saumon</w:t>
      </w:r>
      <w:r w:rsidRPr="00F62B91">
        <w:rPr>
          <w:rFonts w:eastAsia="Times New Roman" w:cstheme="minorHAnsi"/>
          <w:color w:val="000000"/>
          <w:lang w:eastAsia="fr-FR"/>
        </w:rPr>
        <w:t>, 6 pièces 5,60€</w:t>
      </w:r>
    </w:p>
    <w:p w14:paraId="1409F1E2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Tekka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thon</w:t>
      </w:r>
      <w:r w:rsidRPr="00F62B91">
        <w:rPr>
          <w:rFonts w:eastAsia="Times New Roman" w:cstheme="minorHAnsi"/>
          <w:color w:val="000000"/>
          <w:lang w:eastAsia="fr-FR"/>
        </w:rPr>
        <w:t>, 6 pièces 5,90€</w:t>
      </w:r>
    </w:p>
    <w:p w14:paraId="5C9126BE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Kappa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concombre</w:t>
      </w:r>
      <w:r w:rsidRPr="00F62B91">
        <w:rPr>
          <w:rFonts w:eastAsia="Times New Roman" w:cstheme="minorHAnsi"/>
          <w:color w:val="000000"/>
          <w:lang w:eastAsia="fr-FR"/>
        </w:rPr>
        <w:t>, 6 pièces 4,70€</w:t>
      </w:r>
    </w:p>
    <w:p w14:paraId="47883757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Avocat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avocat</w:t>
      </w:r>
      <w:r w:rsidRPr="00F62B91">
        <w:rPr>
          <w:rFonts w:eastAsia="Times New Roman" w:cstheme="minorHAnsi"/>
          <w:color w:val="000000"/>
          <w:lang w:eastAsia="fr-FR"/>
        </w:rPr>
        <w:t>, 6 pièces 5,10€</w:t>
      </w:r>
    </w:p>
    <w:p w14:paraId="4FBFE929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Chicken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poulet pané</w:t>
      </w:r>
      <w:r w:rsidRPr="00F62B91">
        <w:rPr>
          <w:rFonts w:eastAsia="Times New Roman" w:cstheme="minorHAnsi"/>
          <w:color w:val="000000"/>
          <w:lang w:eastAsia="fr-FR"/>
        </w:rPr>
        <w:t>, 6 pièces 5,10€</w:t>
      </w:r>
    </w:p>
    <w:p w14:paraId="10609A98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Tamago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omelette</w:t>
      </w:r>
      <w:r w:rsidRPr="00F62B91">
        <w:rPr>
          <w:rFonts w:eastAsia="Times New Roman" w:cstheme="minorHAnsi"/>
          <w:color w:val="000000"/>
          <w:lang w:eastAsia="fr-FR"/>
        </w:rPr>
        <w:t>, 6 pièces 5,10€</w:t>
      </w:r>
    </w:p>
    <w:p w14:paraId="651784BF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Ebi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crevette</w:t>
      </w:r>
      <w:r w:rsidRPr="00F62B91">
        <w:rPr>
          <w:rFonts w:eastAsia="Times New Roman" w:cstheme="minorHAnsi"/>
          <w:color w:val="000000"/>
          <w:lang w:eastAsia="fr-FR"/>
        </w:rPr>
        <w:t>, 6 pièces 5,10€</w:t>
      </w:r>
    </w:p>
    <w:p w14:paraId="524C70D2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Dynamite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beignet de crevette, concombre</w:t>
      </w:r>
      <w:r w:rsidRPr="00F62B91">
        <w:rPr>
          <w:rFonts w:eastAsia="Times New Roman" w:cstheme="minorHAnsi"/>
          <w:color w:val="000000"/>
          <w:lang w:eastAsia="fr-FR"/>
        </w:rPr>
        <w:t>, 5 pièces 8,90€</w:t>
      </w:r>
    </w:p>
    <w:p w14:paraId="248D292F" w14:textId="33659B3C" w:rsidR="00F62B91" w:rsidRPr="00F62B91" w:rsidRDefault="00F62B91" w:rsidP="00F62B9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  <w:r w:rsidRPr="00F62B91">
        <w:rPr>
          <w:rFonts w:eastAsia="Times New Roman" w:cstheme="minorHAnsi"/>
          <w:b/>
          <w:bCs/>
          <w:color w:val="000000"/>
          <w:u w:val="single"/>
          <w:lang w:eastAsia="fr-FR"/>
        </w:rPr>
        <w:t>Nos plats spéciaux :</w:t>
      </w:r>
    </w:p>
    <w:p w14:paraId="1E29B074" w14:textId="42B91368" w:rsidR="00F62B91" w:rsidRPr="00F62B91" w:rsidRDefault="00F62B91" w:rsidP="00F62B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Maki mori</w:t>
      </w:r>
      <w:r>
        <w:rPr>
          <w:rFonts w:eastAsia="Times New Roman" w:cstheme="minorHAnsi"/>
          <w:color w:val="000000"/>
          <w:lang w:eastAsia="fr-FR"/>
        </w:rPr>
        <w:t xml:space="preserve"> 23,90€</w:t>
      </w:r>
      <w:r>
        <w:rPr>
          <w:rFonts w:eastAsia="Times New Roman" w:cstheme="minorHAnsi"/>
          <w:color w:val="000000"/>
          <w:lang w:eastAsia="fr-FR"/>
        </w:rPr>
        <w:br/>
      </w:r>
      <w:r w:rsidRPr="00F62B91">
        <w:rPr>
          <w:rFonts w:eastAsia="Times New Roman" w:cstheme="minorHAnsi"/>
          <w:i/>
          <w:iCs/>
          <w:color w:val="000000"/>
          <w:lang w:eastAsia="fr-FR"/>
        </w:rPr>
        <w:t>Soupe Miso, Salade de choux, Maki 26 pièces</w:t>
      </w:r>
    </w:p>
    <w:p w14:paraId="4EE9F5F3" w14:textId="4D88612B" w:rsidR="00F62B91" w:rsidRPr="00F62B91" w:rsidRDefault="00F62B91" w:rsidP="00F62B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Sushi mori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Pr="00F62B91">
        <w:rPr>
          <w:rFonts w:eastAsia="Times New Roman" w:cstheme="minorHAnsi"/>
          <w:color w:val="000000"/>
          <w:lang w:eastAsia="fr-FR"/>
        </w:rPr>
        <w:t>21,90 €</w:t>
      </w:r>
      <w:r>
        <w:rPr>
          <w:rFonts w:eastAsia="Times New Roman" w:cstheme="minorHAnsi"/>
          <w:color w:val="000000"/>
          <w:lang w:eastAsia="fr-FR"/>
        </w:rPr>
        <w:br/>
      </w:r>
      <w:r w:rsidRPr="00F62B91">
        <w:rPr>
          <w:rFonts w:eastAsia="Times New Roman" w:cstheme="minorHAnsi"/>
          <w:i/>
          <w:iCs/>
          <w:color w:val="000000"/>
          <w:lang w:eastAsia="fr-FR"/>
        </w:rPr>
        <w:t>Soupe Miso, Salade de choux, Sushi 12 pièces</w:t>
      </w:r>
    </w:p>
    <w:p w14:paraId="44CFB685" w14:textId="4AD0F65E" w:rsidR="00F62B91" w:rsidRPr="00F62B91" w:rsidRDefault="00F62B91" w:rsidP="00F62B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Sashimi mori 25,90 €</w:t>
      </w:r>
      <w:r>
        <w:rPr>
          <w:rFonts w:eastAsia="Times New Roman" w:cstheme="minorHAnsi"/>
          <w:color w:val="000000"/>
          <w:lang w:eastAsia="fr-FR"/>
        </w:rPr>
        <w:br/>
      </w:r>
      <w:r w:rsidRPr="00F62B91">
        <w:rPr>
          <w:rFonts w:eastAsia="Times New Roman" w:cstheme="minorHAnsi"/>
          <w:i/>
          <w:iCs/>
          <w:color w:val="000000"/>
          <w:lang w:eastAsia="fr-FR"/>
        </w:rPr>
        <w:t>Soupe Miso, Salade de choux, Sashimi 20 pièces, Riz nature</w:t>
      </w:r>
    </w:p>
    <w:p w14:paraId="005E4FCE" w14:textId="1B58F713" w:rsidR="00F62B91" w:rsidRPr="00F62B91" w:rsidRDefault="00F62B91" w:rsidP="00F62B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Titanic (plateau pour 2 personnes) 61,90 €</w:t>
      </w:r>
      <w:r>
        <w:rPr>
          <w:rFonts w:eastAsia="Times New Roman" w:cstheme="minorHAnsi"/>
          <w:color w:val="000000"/>
          <w:lang w:eastAsia="fr-FR"/>
        </w:rPr>
        <w:br/>
      </w:r>
      <w:r w:rsidRPr="00F62B91">
        <w:rPr>
          <w:rFonts w:eastAsia="Times New Roman" w:cstheme="minorHAnsi"/>
          <w:i/>
          <w:iCs/>
          <w:color w:val="000000"/>
          <w:lang w:eastAsia="fr-FR"/>
        </w:rPr>
        <w:t>Soupe Miso, Salade de choux, Assortiment de makis, sushis et sashimis 40 pièces, Riz sauté maison, Salade de fruits maison ou café</w:t>
      </w:r>
    </w:p>
    <w:p w14:paraId="6AF2549E" w14:textId="77777777" w:rsidR="008A0D96" w:rsidRDefault="008A0D96" w:rsidP="00F62B9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</w:p>
    <w:p w14:paraId="2195A991" w14:textId="331FEDCB" w:rsidR="00F62B91" w:rsidRPr="00F62B91" w:rsidRDefault="00F62B91" w:rsidP="006D2BE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  <w:r w:rsidRPr="00F62B91">
        <w:rPr>
          <w:rFonts w:eastAsia="Times New Roman" w:cstheme="minorHAnsi"/>
          <w:b/>
          <w:bCs/>
          <w:color w:val="000000"/>
          <w:u w:val="single"/>
          <w:lang w:eastAsia="fr-FR"/>
        </w:rPr>
        <w:lastRenderedPageBreak/>
        <w:t>Nos Menus :</w:t>
      </w:r>
    </w:p>
    <w:p w14:paraId="6354F429" w14:textId="169A5CBC" w:rsidR="00F62B91" w:rsidRDefault="00F62B91" w:rsidP="000B3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Kabuki Sushi (uniquement le midi) </w:t>
      </w:r>
      <w:r>
        <w:rPr>
          <w:rFonts w:eastAsia="Times New Roman" w:cstheme="minorHAnsi"/>
          <w:color w:val="000000"/>
          <w:lang w:eastAsia="fr-FR"/>
        </w:rPr>
        <w:t>14,90€</w:t>
      </w:r>
      <w:r>
        <w:rPr>
          <w:rFonts w:eastAsia="Times New Roman" w:cstheme="minorHAnsi"/>
          <w:color w:val="000000"/>
          <w:lang w:eastAsia="fr-FR"/>
        </w:rPr>
        <w:br/>
      </w:r>
      <w:r w:rsidRPr="00F62B91">
        <w:rPr>
          <w:rFonts w:eastAsia="Times New Roman" w:cstheme="minorHAnsi"/>
          <w:color w:val="000000"/>
          <w:lang w:eastAsia="fr-FR"/>
        </w:rPr>
        <w:t>Soupe Miso, Salade de choux, Sushi 4 pièces, Maki 6 pièces, Sashimi 3 pièces, Riz nature</w:t>
      </w:r>
    </w:p>
    <w:p w14:paraId="6F006320" w14:textId="796F0079" w:rsidR="00F62B91" w:rsidRPr="00F62B91" w:rsidRDefault="00F62B91" w:rsidP="00F62B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Samouraï Sushi </w:t>
      </w:r>
      <w:r>
        <w:rPr>
          <w:rFonts w:eastAsia="Times New Roman" w:cstheme="minorHAnsi"/>
          <w:color w:val="000000"/>
          <w:lang w:eastAsia="fr-FR"/>
        </w:rPr>
        <w:t>21,90€</w:t>
      </w:r>
      <w:r>
        <w:rPr>
          <w:rFonts w:eastAsia="Times New Roman" w:cstheme="minorHAnsi"/>
          <w:color w:val="000000"/>
          <w:lang w:eastAsia="fr-FR"/>
        </w:rPr>
        <w:br/>
      </w:r>
      <w:r w:rsidRPr="00F62B91">
        <w:rPr>
          <w:rFonts w:eastAsia="Times New Roman" w:cstheme="minorHAnsi"/>
          <w:color w:val="000000"/>
          <w:lang w:eastAsia="fr-FR"/>
        </w:rPr>
        <w:t>Soupe Miso, Salade de choux, Sushi 5 pièces, Maki 6 pièces, Sashimi 4 pièces, Riz nature, Salade de fruits maison ou café</w:t>
      </w:r>
    </w:p>
    <w:p w14:paraId="5D4A88E3" w14:textId="63F6C86B" w:rsidR="00F62B91" w:rsidRPr="00F62B91" w:rsidRDefault="00F62B91" w:rsidP="00F62B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Enfant (-10 ans) </w:t>
      </w:r>
      <w:r>
        <w:rPr>
          <w:rFonts w:eastAsia="Times New Roman" w:cstheme="minorHAnsi"/>
          <w:color w:val="000000"/>
          <w:lang w:eastAsia="fr-FR"/>
        </w:rPr>
        <w:t>11,90€</w:t>
      </w:r>
      <w:r>
        <w:rPr>
          <w:rFonts w:eastAsia="Times New Roman" w:cstheme="minorHAnsi"/>
          <w:color w:val="000000"/>
          <w:lang w:eastAsia="fr-FR"/>
        </w:rPr>
        <w:br/>
      </w:r>
      <w:r w:rsidRPr="00F62B91">
        <w:rPr>
          <w:rFonts w:eastAsia="Times New Roman" w:cstheme="minorHAnsi"/>
          <w:color w:val="000000"/>
          <w:lang w:eastAsia="fr-FR"/>
        </w:rPr>
        <w:t>Boisson 1 Capri-sun, Maki au saumon 6 pièces, Brochettes de poulet 2 pièces, Riz nature</w:t>
      </w:r>
    </w:p>
    <w:p w14:paraId="7515EEC5" w14:textId="77777777" w:rsidR="00555FB6" w:rsidRPr="00F62B91" w:rsidRDefault="00555FB6" w:rsidP="00555FB6">
      <w:pPr>
        <w:rPr>
          <w:b/>
          <w:bCs/>
          <w:color w:val="ED7D31" w:themeColor="accent2"/>
          <w:sz w:val="24"/>
          <w:szCs w:val="24"/>
        </w:rPr>
      </w:pPr>
      <w:r w:rsidRPr="00F62B91">
        <w:rPr>
          <w:b/>
          <w:bCs/>
          <w:color w:val="ED7D31" w:themeColor="accent2"/>
          <w:sz w:val="24"/>
          <w:szCs w:val="24"/>
        </w:rPr>
        <w:t>Quelques consignes</w:t>
      </w:r>
    </w:p>
    <w:p w14:paraId="4D351703" w14:textId="213C138D" w:rsidR="00555FB6" w:rsidRPr="005363C5" w:rsidRDefault="005363C5" w:rsidP="00555FB6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t>Faute d’avoir d’autres pages à disposition, f</w:t>
      </w:r>
      <w:r w:rsidR="00555FB6">
        <w:t>aites pointer tous les liens de la barre de navigation vers la page du menu</w:t>
      </w:r>
    </w:p>
    <w:p w14:paraId="1934E390" w14:textId="1B4991A2" w:rsidR="005C7F06" w:rsidRPr="005C7F06" w:rsidRDefault="00555FB6" w:rsidP="005C7F06">
      <w:pPr>
        <w:pStyle w:val="Paragraphedeliste"/>
        <w:numPr>
          <w:ilvl w:val="0"/>
          <w:numId w:val="3"/>
        </w:numPr>
        <w:rPr>
          <w:i/>
          <w:iCs/>
          <w:color w:val="808080" w:themeColor="background1" w:themeShade="80"/>
        </w:rPr>
      </w:pPr>
      <w:r>
        <w:t xml:space="preserve">Vous trouverez les images de chaque catégorie dans le dossier </w:t>
      </w:r>
      <w:r w:rsidRPr="00555FB6">
        <w:rPr>
          <w:b/>
          <w:bCs/>
        </w:rPr>
        <w:t>img</w:t>
      </w:r>
      <w:r>
        <w:t xml:space="preserve"> .</w:t>
      </w:r>
      <w:r w:rsidR="005C7F06">
        <w:t xml:space="preserve"> Le nombre de colonnes peut varier selon la largeur d’écran disponible, mais veillez à ce que chaque catégorie soit toujours lisible et ni trop large ni trop étroite, sans marge inutile les côtés.</w:t>
      </w:r>
      <w:r>
        <w:t xml:space="preserve"> Pour chaque catégorie, on retrouve</w:t>
      </w:r>
      <w:r w:rsidR="005C7F06">
        <w:t xml:space="preserve"> une liste de plats avec leur nom et leur pri</w:t>
      </w:r>
      <w:r>
        <w:t>x ; pour les menus, nous avons également la composition du menu (voir aperçu).</w:t>
      </w:r>
    </w:p>
    <w:p w14:paraId="60CF506A" w14:textId="659D6C2C" w:rsidR="005C7F06" w:rsidRDefault="005C7F06" w:rsidP="005C7F06">
      <w:pPr>
        <w:pStyle w:val="Paragraphedeliste"/>
        <w:numPr>
          <w:ilvl w:val="0"/>
          <w:numId w:val="3"/>
        </w:numPr>
      </w:pPr>
      <w:r w:rsidRPr="005C7F06">
        <w:rPr>
          <w:b/>
          <w:bCs/>
          <w:u w:val="single"/>
        </w:rPr>
        <w:t>Bonus 1</w:t>
      </w:r>
      <w:r w:rsidR="00555FB6" w:rsidRPr="005C7F06">
        <w:rPr>
          <w:b/>
          <w:bCs/>
          <w:u w:val="single"/>
        </w:rPr>
        <w:t> :</w:t>
      </w:r>
      <w:r w:rsidR="00555FB6">
        <w:t xml:space="preserve"> Pour animer un peu la page, </w:t>
      </w:r>
      <w:r>
        <w:t xml:space="preserve">essayez d’ajouter </w:t>
      </w:r>
      <w:r w:rsidR="00555FB6">
        <w:t xml:space="preserve">un petit effet de « zoom » au survol de chaque </w:t>
      </w:r>
      <w:r>
        <w:t>catégorie, ainsi qu’un changement sur l’ombre portée pour donner un effet de profondeur. Donnez également un style différent aux liens de la barre de navigation en état de focus.</w:t>
      </w:r>
    </w:p>
    <w:p w14:paraId="08337AE6" w14:textId="13CD9F05" w:rsidR="005C7F06" w:rsidRDefault="00555FB6" w:rsidP="005C7F06">
      <w:pPr>
        <w:pStyle w:val="Paragraphedeliste"/>
        <w:numPr>
          <w:ilvl w:val="0"/>
          <w:numId w:val="3"/>
        </w:numPr>
      </w:pPr>
      <w:r w:rsidRPr="001D1FF3">
        <w:rPr>
          <w:b/>
          <w:bCs/>
          <w:u w:val="single"/>
        </w:rPr>
        <w:t>Bonus</w:t>
      </w:r>
      <w:r w:rsidR="005C7F06">
        <w:rPr>
          <w:b/>
          <w:bCs/>
          <w:u w:val="single"/>
        </w:rPr>
        <w:t xml:space="preserve"> 2</w:t>
      </w:r>
      <w:r w:rsidRPr="001D1FF3">
        <w:rPr>
          <w:b/>
          <w:bCs/>
          <w:u w:val="single"/>
        </w:rPr>
        <w:t> :</w:t>
      </w:r>
      <w:r>
        <w:t xml:space="preserve"> Pour aller plus loin, </w:t>
      </w:r>
      <w:r w:rsidR="005C7F06">
        <w:t>tâchez d’améliorer l’aspect Responsive Web Design de votre page pour faciliter la consultation sur mobile par exemple</w:t>
      </w:r>
    </w:p>
    <w:p w14:paraId="39FE795C" w14:textId="745BE7CD" w:rsidR="00555FB6" w:rsidRDefault="00555FB6" w:rsidP="00555FB6">
      <w:pPr>
        <w:pStyle w:val="Paragraphedeliste"/>
      </w:pPr>
      <w:r>
        <w:t xml:space="preserve"> </w:t>
      </w:r>
      <w:r w:rsidRPr="008A0D96">
        <w:rPr>
          <w:i/>
          <w:iCs/>
          <w:color w:val="808080" w:themeColor="background1" w:themeShade="80"/>
        </w:rPr>
        <w:t xml:space="preserve">(exemple : </w:t>
      </w:r>
      <w:r w:rsidR="005C7F06">
        <w:rPr>
          <w:i/>
          <w:iCs/>
          <w:color w:val="808080" w:themeColor="background1" w:themeShade="80"/>
        </w:rPr>
        <w:t>remplacer la barre de navigation horizontale par</w:t>
      </w:r>
      <w:r w:rsidRPr="008A0D96">
        <w:rPr>
          <w:i/>
          <w:iCs/>
          <w:color w:val="808080" w:themeColor="background1" w:themeShade="80"/>
        </w:rPr>
        <w:t xml:space="preserve"> un menu déroulant</w:t>
      </w:r>
      <w:r w:rsidR="005C7F06">
        <w:rPr>
          <w:i/>
          <w:iCs/>
          <w:color w:val="808080" w:themeColor="background1" w:themeShade="80"/>
        </w:rPr>
        <w:t xml:space="preserve"> vertical quand la largeur est insuffisante</w:t>
      </w:r>
      <w:r w:rsidRPr="008A0D96">
        <w:rPr>
          <w:i/>
          <w:iCs/>
          <w:color w:val="808080" w:themeColor="background1" w:themeShade="80"/>
        </w:rPr>
        <w:t>)</w:t>
      </w:r>
    </w:p>
    <w:p w14:paraId="728293EA" w14:textId="77777777" w:rsidR="00555FB6" w:rsidRDefault="00555FB6" w:rsidP="00555FB6"/>
    <w:p w14:paraId="401EB516" w14:textId="77777777" w:rsidR="00555FB6" w:rsidRDefault="00555FB6" w:rsidP="005D7881"/>
    <w:sectPr w:rsidR="00555F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E9C73" w14:textId="77777777" w:rsidR="007149BA" w:rsidRDefault="007149BA" w:rsidP="00FD4ED7">
      <w:pPr>
        <w:spacing w:after="0" w:line="240" w:lineRule="auto"/>
      </w:pPr>
      <w:r>
        <w:separator/>
      </w:r>
    </w:p>
  </w:endnote>
  <w:endnote w:type="continuationSeparator" w:id="0">
    <w:p w14:paraId="166CC575" w14:textId="77777777" w:rsidR="007149BA" w:rsidRDefault="007149BA" w:rsidP="00FD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eba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CE08A" w14:textId="77777777" w:rsidR="006D2BE2" w:rsidRDefault="006D2B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5202783"/>
      <w:docPartObj>
        <w:docPartGallery w:val="Page Numbers (Bottom of Page)"/>
        <w:docPartUnique/>
      </w:docPartObj>
    </w:sdtPr>
    <w:sdtEndPr/>
    <w:sdtContent>
      <w:p w14:paraId="2E9B092C" w14:textId="15848F4E" w:rsidR="006D2BE2" w:rsidRDefault="006D2B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F48BE5" w14:textId="77777777" w:rsidR="006D2BE2" w:rsidRDefault="006D2BE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2E3E0" w14:textId="77777777" w:rsidR="006D2BE2" w:rsidRDefault="006D2B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AB462" w14:textId="77777777" w:rsidR="007149BA" w:rsidRDefault="007149BA" w:rsidP="00FD4ED7">
      <w:pPr>
        <w:spacing w:after="0" w:line="240" w:lineRule="auto"/>
      </w:pPr>
      <w:r>
        <w:separator/>
      </w:r>
    </w:p>
  </w:footnote>
  <w:footnote w:type="continuationSeparator" w:id="0">
    <w:p w14:paraId="3BC0B346" w14:textId="77777777" w:rsidR="007149BA" w:rsidRDefault="007149BA" w:rsidP="00FD4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86B05" w14:textId="77777777" w:rsidR="006D2BE2" w:rsidRDefault="006D2BE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5395C" w14:textId="77777777" w:rsidR="006D2BE2" w:rsidRDefault="006D2BE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EFD9B" w14:textId="77777777" w:rsidR="006D2BE2" w:rsidRDefault="006D2BE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C5989"/>
    <w:multiLevelType w:val="hybridMultilevel"/>
    <w:tmpl w:val="4D0C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color w:val="ED7D31" w:themeColor="accent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65BA9"/>
    <w:multiLevelType w:val="multilevel"/>
    <w:tmpl w:val="49E2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E4D0E"/>
    <w:multiLevelType w:val="multilevel"/>
    <w:tmpl w:val="A8AC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A0901"/>
    <w:multiLevelType w:val="hybridMultilevel"/>
    <w:tmpl w:val="EA7C24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A19FD"/>
    <w:multiLevelType w:val="multilevel"/>
    <w:tmpl w:val="680E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80313"/>
    <w:multiLevelType w:val="hybridMultilevel"/>
    <w:tmpl w:val="0818D3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F253E"/>
    <w:multiLevelType w:val="multilevel"/>
    <w:tmpl w:val="FF30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3701A"/>
    <w:multiLevelType w:val="hybridMultilevel"/>
    <w:tmpl w:val="C3F08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570AA"/>
    <w:multiLevelType w:val="multilevel"/>
    <w:tmpl w:val="EB1C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B3"/>
    <w:rsid w:val="000E64C8"/>
    <w:rsid w:val="00115716"/>
    <w:rsid w:val="00167666"/>
    <w:rsid w:val="001D1FF3"/>
    <w:rsid w:val="001F7AC3"/>
    <w:rsid w:val="002A59D0"/>
    <w:rsid w:val="002F2DA8"/>
    <w:rsid w:val="002F46A8"/>
    <w:rsid w:val="003C19DE"/>
    <w:rsid w:val="004658B3"/>
    <w:rsid w:val="00502B42"/>
    <w:rsid w:val="0051388D"/>
    <w:rsid w:val="005363C5"/>
    <w:rsid w:val="00555FB6"/>
    <w:rsid w:val="005C7F06"/>
    <w:rsid w:val="005D7881"/>
    <w:rsid w:val="00663470"/>
    <w:rsid w:val="006D2BE2"/>
    <w:rsid w:val="007149BA"/>
    <w:rsid w:val="007D2ED8"/>
    <w:rsid w:val="007D389E"/>
    <w:rsid w:val="00844775"/>
    <w:rsid w:val="008A0D96"/>
    <w:rsid w:val="00912D28"/>
    <w:rsid w:val="0098374C"/>
    <w:rsid w:val="00A77C06"/>
    <w:rsid w:val="00B01BC8"/>
    <w:rsid w:val="00BF3BD0"/>
    <w:rsid w:val="00CF0229"/>
    <w:rsid w:val="00DA50FD"/>
    <w:rsid w:val="00DF4231"/>
    <w:rsid w:val="00E657F2"/>
    <w:rsid w:val="00EF164B"/>
    <w:rsid w:val="00F62B91"/>
    <w:rsid w:val="00FC2A39"/>
    <w:rsid w:val="00FD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5270A0"/>
  <w15:chartTrackingRefBased/>
  <w15:docId w15:val="{2B26B2C9-D6B4-4E42-BA5D-0D824795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58B3"/>
    <w:pPr>
      <w:ind w:left="720"/>
      <w:contextualSpacing/>
    </w:pPr>
  </w:style>
  <w:style w:type="character" w:customStyle="1" w:styleId="price">
    <w:name w:val="price"/>
    <w:basedOn w:val="Policepardfaut"/>
    <w:rsid w:val="00F62B91"/>
  </w:style>
  <w:style w:type="character" w:customStyle="1" w:styleId="info">
    <w:name w:val="info"/>
    <w:basedOn w:val="Policepardfaut"/>
    <w:rsid w:val="00F62B91"/>
  </w:style>
  <w:style w:type="paragraph" w:styleId="En-tte">
    <w:name w:val="header"/>
    <w:basedOn w:val="Normal"/>
    <w:link w:val="En-tteCar"/>
    <w:uiPriority w:val="99"/>
    <w:unhideWhenUsed/>
    <w:rsid w:val="006D2B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2BE2"/>
  </w:style>
  <w:style w:type="paragraph" w:styleId="Pieddepage">
    <w:name w:val="footer"/>
    <w:basedOn w:val="Normal"/>
    <w:link w:val="PieddepageCar"/>
    <w:uiPriority w:val="99"/>
    <w:unhideWhenUsed/>
    <w:rsid w:val="006D2B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2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89034-FC56-4146-A92B-0795C1EA8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CARPENTIER, QUENTIN</dc:creator>
  <cp:keywords/>
  <dc:description/>
  <cp:lastModifiedBy>POLLET VILLARD, SYLVAIN</cp:lastModifiedBy>
  <cp:revision>15</cp:revision>
  <dcterms:created xsi:type="dcterms:W3CDTF">2022-09-13T13:45:00Z</dcterms:created>
  <dcterms:modified xsi:type="dcterms:W3CDTF">2022-09-28T13:49:00Z</dcterms:modified>
</cp:coreProperties>
</file>