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C1328" w14:textId="251B5980" w:rsidR="00D81DBA" w:rsidRDefault="00D81DBA" w:rsidP="00952EDA">
      <w:pPr>
        <w:pStyle w:val="Title"/>
        <w:rPr>
          <w:lang w:val="es-MX"/>
        </w:rPr>
      </w:pPr>
      <w:r>
        <w:rPr>
          <w:lang w:val="es-MX"/>
        </w:rPr>
        <w:t>Flume</w:t>
      </w:r>
      <w:r w:rsidR="00952EDA">
        <w:rPr>
          <w:lang w:val="es-MX"/>
        </w:rPr>
        <w:t xml:space="preserve"> - </w:t>
      </w:r>
      <w:r>
        <w:rPr>
          <w:lang w:val="es-MX"/>
        </w:rPr>
        <w:t>AAT notes</w:t>
      </w:r>
    </w:p>
    <w:p w14:paraId="0B27BC27" w14:textId="77777777" w:rsidR="00D81DBA" w:rsidRPr="008778B8" w:rsidRDefault="00D81DBA">
      <w:pPr>
        <w:rPr>
          <w:rFonts w:ascii="Old English Text MT" w:hAnsi="Old English Text MT"/>
          <w:lang w:val="es-MX"/>
        </w:rPr>
      </w:pPr>
      <w:r w:rsidRPr="008778B8">
        <w:rPr>
          <w:rFonts w:ascii="Old English Text MT" w:hAnsi="Old English Text MT"/>
          <w:lang w:val="es-MX"/>
        </w:rPr>
        <w:t>Arturo Alatriste Trujillo</w:t>
      </w:r>
    </w:p>
    <w:p w14:paraId="0E69D6BF" w14:textId="02915E46" w:rsidR="00D81DBA" w:rsidRDefault="00D81DBA">
      <w:pPr>
        <w:rPr>
          <w:lang w:val="es-MX"/>
        </w:rPr>
      </w:pPr>
    </w:p>
    <w:p w14:paraId="654D353B" w14:textId="77777777" w:rsidR="00952EDA" w:rsidRDefault="00952EDA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6831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0008D3" w14:textId="36541D83" w:rsidR="00952EDA" w:rsidRDefault="00952EDA">
          <w:pPr>
            <w:pStyle w:val="TOCHeading"/>
          </w:pPr>
          <w:r>
            <w:t>Contents</w:t>
          </w:r>
        </w:p>
        <w:p w14:paraId="26C7ACC9" w14:textId="2C587996" w:rsidR="00E0107B" w:rsidRDefault="00952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33370" w:history="1">
            <w:r w:rsidR="00E0107B" w:rsidRPr="004D1596">
              <w:rPr>
                <w:rStyle w:val="Hyperlink"/>
                <w:noProof/>
                <w:lang w:val="es-MX"/>
              </w:rPr>
              <w:t>Examples: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_Toc492033370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2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553C5BFB" w14:textId="76E77556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1" w:history="1">
            <w:r w:rsidR="00E0107B" w:rsidRPr="004D1596">
              <w:rPr>
                <w:rStyle w:val="Hyperlink"/>
                <w:noProof/>
                <w:lang w:val="es-MX"/>
              </w:rPr>
              <w:t>From pooldir to hdfs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_Toc492033371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2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07A19889" w14:textId="6092BB0A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2" w:history="1">
            <w:r w:rsidR="00E0107B" w:rsidRPr="004D1596">
              <w:rPr>
                <w:rStyle w:val="Hyperlink"/>
                <w:noProof/>
              </w:rPr>
              <w:t>Specifiying path based on event header ( timestamp ) and compression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_Toc492033372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3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5D6565E8" w14:textId="4350EC66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3" w:history="1">
            <w:r w:rsidR="00E0107B" w:rsidRPr="004D1596">
              <w:rPr>
                <w:rStyle w:val="Hyperlink"/>
                <w:noProof/>
              </w:rPr>
              <w:t>setting file type to DataStream and file extension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_Toc492033373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3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16036095" w14:textId="517DE14C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4" w:history="1">
            <w:r w:rsidR="00E0107B" w:rsidRPr="004D1596">
              <w:rPr>
                <w:rStyle w:val="Hyperlink"/>
                <w:noProof/>
              </w:rPr>
              <w:t>Typical command line invocation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_Toc492033374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3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1A9CEBCE" w14:textId="0B61DFF4" w:rsidR="00E0107B" w:rsidRDefault="00E8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5" w:history="1">
            <w:r w:rsidR="00E0107B" w:rsidRPr="004D1596">
              <w:rPr>
                <w:rStyle w:val="Hyperlink"/>
                <w:noProof/>
              </w:rPr>
              <w:t>Diagrams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_Toc492033375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4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110EEFBE" w14:textId="3D5F2824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6" w:history="1">
            <w:r w:rsidR="00E0107B" w:rsidRPr="004D1596">
              <w:rPr>
                <w:rStyle w:val="Hyperlink"/>
                <w:noProof/>
              </w:rPr>
              <w:t>Fig 1. Common Flume Sources.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_Toc492033376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4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050FFE74" w14:textId="75C896D5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7" w:history="1">
            <w:r w:rsidR="00E0107B" w:rsidRPr="004D1596">
              <w:rPr>
                <w:rStyle w:val="Hyperlink"/>
                <w:noProof/>
              </w:rPr>
              <w:t>Fig 2. Flume Agent.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_Toc492033377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5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51A164FB" w14:textId="54EBE039" w:rsidR="00E0107B" w:rsidRDefault="00E83A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033378" w:history="1">
            <w:r w:rsidR="00E0107B" w:rsidRPr="004D1596">
              <w:rPr>
                <w:rStyle w:val="Hyperlink"/>
                <w:noProof/>
              </w:rPr>
              <w:t>Fig 3. Flume Agent Server.</w:t>
            </w:r>
            <w:r w:rsidR="00E0107B">
              <w:rPr>
                <w:noProof/>
                <w:webHidden/>
              </w:rPr>
              <w:tab/>
            </w:r>
            <w:r w:rsidR="00E0107B">
              <w:rPr>
                <w:noProof/>
                <w:webHidden/>
              </w:rPr>
              <w:fldChar w:fldCharType="begin"/>
            </w:r>
            <w:r w:rsidR="00E0107B">
              <w:rPr>
                <w:noProof/>
                <w:webHidden/>
              </w:rPr>
              <w:instrText xml:space="preserve"> PAGEREF _Toc492033378 \h </w:instrText>
            </w:r>
            <w:r w:rsidR="00E0107B">
              <w:rPr>
                <w:noProof/>
                <w:webHidden/>
              </w:rPr>
            </w:r>
            <w:r w:rsidR="00E0107B">
              <w:rPr>
                <w:noProof/>
                <w:webHidden/>
              </w:rPr>
              <w:fldChar w:fldCharType="separate"/>
            </w:r>
            <w:r w:rsidR="00E0107B">
              <w:rPr>
                <w:noProof/>
                <w:webHidden/>
              </w:rPr>
              <w:t>5</w:t>
            </w:r>
            <w:r w:rsidR="00E0107B">
              <w:rPr>
                <w:noProof/>
                <w:webHidden/>
              </w:rPr>
              <w:fldChar w:fldCharType="end"/>
            </w:r>
          </w:hyperlink>
        </w:p>
        <w:p w14:paraId="425F722D" w14:textId="76BC098F" w:rsidR="00952EDA" w:rsidRDefault="00952EDA">
          <w:r>
            <w:rPr>
              <w:b/>
              <w:bCs/>
              <w:noProof/>
            </w:rPr>
            <w:fldChar w:fldCharType="end"/>
          </w:r>
        </w:p>
      </w:sdtContent>
    </w:sdt>
    <w:p w14:paraId="1DDA55A2" w14:textId="2E8CA972" w:rsidR="00952EDA" w:rsidRDefault="00952EDA">
      <w:pPr>
        <w:rPr>
          <w:lang w:val="es-MX"/>
        </w:rPr>
      </w:pPr>
    </w:p>
    <w:p w14:paraId="374F4944" w14:textId="77777777" w:rsidR="00952EDA" w:rsidRDefault="00952EDA">
      <w:pPr>
        <w:rPr>
          <w:lang w:val="es-MX"/>
        </w:rPr>
      </w:pPr>
    </w:p>
    <w:p w14:paraId="1635A62A" w14:textId="77777777" w:rsidR="00952EDA" w:rsidRDefault="00952EDA" w:rsidP="00952EDA">
      <w:pPr>
        <w:pStyle w:val="Heading1"/>
        <w:rPr>
          <w:lang w:val="es-MX"/>
        </w:rPr>
      </w:pPr>
    </w:p>
    <w:p w14:paraId="29E64928" w14:textId="77777777" w:rsidR="00952EDA" w:rsidRDefault="00952EDA" w:rsidP="00952E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68FAADE9" w14:textId="2334567A" w:rsidR="00952EDA" w:rsidRPr="00181F70" w:rsidRDefault="00952EDA" w:rsidP="00952EDA">
      <w:pPr>
        <w:pStyle w:val="Heading1"/>
      </w:pPr>
      <w:bookmarkStart w:id="0" w:name="_Toc492033370"/>
      <w:r w:rsidRPr="00181F70">
        <w:lastRenderedPageBreak/>
        <w:t>Examples:</w:t>
      </w:r>
      <w:bookmarkEnd w:id="0"/>
    </w:p>
    <w:p w14:paraId="0D60282B" w14:textId="4974E676" w:rsidR="00D81DBA" w:rsidRPr="00181F70" w:rsidRDefault="000F0224" w:rsidP="000F0224">
      <w:pPr>
        <w:pStyle w:val="Heading2"/>
      </w:pPr>
      <w:bookmarkStart w:id="1" w:name="_Toc492033371"/>
      <w:r w:rsidRPr="00181F70">
        <w:t>From pooldir to hdfs</w:t>
      </w:r>
      <w:bookmarkEnd w:id="1"/>
    </w:p>
    <w:p w14:paraId="3CF1B7BD" w14:textId="77777777" w:rsidR="00D81DBA" w:rsidRDefault="00D81DB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Example: Configure a Flume Agent to collect data from remote spool directories and save to HDFS</w:t>
      </w:r>
    </w:p>
    <w:p w14:paraId="20229764" w14:textId="77777777" w:rsidR="00D81DBA" w:rsidRDefault="00D81DBA">
      <w:pPr>
        <w:rPr>
          <w:rFonts w:ascii="Courier New" w:hAnsi="Courier New" w:cs="Courier New"/>
          <w:color w:val="000000"/>
          <w:sz w:val="18"/>
          <w:szCs w:val="18"/>
        </w:rPr>
      </w:pPr>
    </w:p>
    <w:p w14:paraId="6A16A6FA" w14:textId="77777777" w:rsidR="00D81DBA" w:rsidRDefault="00D81DBA">
      <w:r>
        <w:rPr>
          <w:noProof/>
        </w:rPr>
        <w:drawing>
          <wp:inline distT="0" distB="0" distL="0" distR="0" wp14:anchorId="6CEEADDD" wp14:editId="1B90ECA0">
            <wp:extent cx="58674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A1E3" w14:textId="6E7CF27A" w:rsidR="00D81DBA" w:rsidRDefault="00AC246E">
      <w:r>
        <w:t>configuration</w:t>
      </w:r>
    </w:p>
    <w:p w14:paraId="0C372A8F" w14:textId="12BC9904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107FA8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agent1.sources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      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= </w:t>
      </w:r>
      <w:r w:rsidRPr="003F51B3">
        <w:rPr>
          <w:rFonts w:ascii="Courier New" w:hAnsi="Courier New" w:cs="Courier New"/>
          <w:bCs/>
          <w:color w:val="107FA8"/>
          <w:sz w:val="20"/>
          <w:szCs w:val="20"/>
        </w:rPr>
        <w:t>src1</w:t>
      </w:r>
    </w:p>
    <w:p w14:paraId="3B6867EC" w14:textId="074366BF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A5004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agent1.sinks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        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= </w:t>
      </w:r>
      <w:r w:rsidRPr="003F51B3">
        <w:rPr>
          <w:rFonts w:ascii="Courier New" w:hAnsi="Courier New" w:cs="Courier New"/>
          <w:bCs/>
          <w:color w:val="A50040"/>
          <w:sz w:val="20"/>
          <w:szCs w:val="20"/>
        </w:rPr>
        <w:t>sink1</w:t>
      </w:r>
    </w:p>
    <w:p w14:paraId="2F679683" w14:textId="4796D0F1" w:rsid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A53CF6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agent1.channels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     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= </w:t>
      </w:r>
      <w:r w:rsidRPr="003F51B3">
        <w:rPr>
          <w:rFonts w:ascii="Courier New" w:hAnsi="Courier New" w:cs="Courier New"/>
          <w:bCs/>
          <w:color w:val="A53CF6"/>
          <w:sz w:val="20"/>
          <w:szCs w:val="20"/>
        </w:rPr>
        <w:t>ch1</w:t>
      </w:r>
    </w:p>
    <w:p w14:paraId="5810372A" w14:textId="5F249544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A53CF6"/>
          <w:sz w:val="20"/>
          <w:szCs w:val="20"/>
        </w:rPr>
      </w:pPr>
    </w:p>
    <w:p w14:paraId="3405E7E6" w14:textId="4D03E0B9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agent1.channels.</w:t>
      </w:r>
      <w:r w:rsidRPr="003F51B3">
        <w:rPr>
          <w:rFonts w:ascii="Courier New" w:hAnsi="Courier New" w:cs="Courier New"/>
          <w:bCs/>
          <w:color w:val="A53CF6"/>
          <w:sz w:val="20"/>
          <w:szCs w:val="20"/>
        </w:rPr>
        <w:t>ch1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.type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= memory</w:t>
      </w:r>
    </w:p>
    <w:p w14:paraId="7A64D0F4" w14:textId="197F2DF1" w:rsidR="003F51B3" w:rsidRDefault="00AC246E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816F04">
        <w:rPr>
          <w:rFonts w:ascii="Courier New" w:hAnsi="Courier New" w:cs="Courier New"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CEA3F3" wp14:editId="7E8ACFB8">
                <wp:simplePos x="0" y="0"/>
                <wp:positionH relativeFrom="column">
                  <wp:posOffset>4124325</wp:posOffset>
                </wp:positionH>
                <wp:positionV relativeFrom="paragraph">
                  <wp:posOffset>33020</wp:posOffset>
                </wp:positionV>
                <wp:extent cx="1828800" cy="685800"/>
                <wp:effectExtent l="135255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wedgeEllipseCallout">
                          <a:avLst>
                            <a:gd name="adj1" fmla="val -121625"/>
                            <a:gd name="adj2" fmla="val 179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3907" w14:textId="581DD3C3" w:rsidR="00816F04" w:rsidRDefault="00816F04">
                            <w:r>
                              <w:t>Connect Source and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A3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Text Box 2" o:spid="_x0000_s1026" type="#_x0000_t63" style="position:absolute;margin-left:324.75pt;margin-top:2.6pt;width:2in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" adj="-15471,14680" strokecolor="#ffc000">
                <v:textbox>
                  <w:txbxContent>
                    <w:p w14:paraId="4D523907" w14:textId="581DD3C3" w:rsidR="00816F04" w:rsidRDefault="00816F04">
                      <w:r>
                        <w:t>Connect Source and channel</w:t>
                      </w:r>
                    </w:p>
                  </w:txbxContent>
                </v:textbox>
              </v:shape>
            </w:pict>
          </mc:Fallback>
        </mc:AlternateContent>
      </w:r>
    </w:p>
    <w:p w14:paraId="619E20E5" w14:textId="0482997D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agent1.sources.</w:t>
      </w:r>
      <w:r w:rsidRPr="003F51B3">
        <w:rPr>
          <w:rFonts w:ascii="Courier New" w:hAnsi="Courier New" w:cs="Courier New"/>
          <w:bCs/>
          <w:color w:val="107FA8"/>
          <w:sz w:val="20"/>
          <w:szCs w:val="20"/>
        </w:rPr>
        <w:t>src1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.type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= spooldir</w:t>
      </w:r>
    </w:p>
    <w:p w14:paraId="0A60CFD4" w14:textId="77777777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agent1.sources.</w:t>
      </w:r>
      <w:r w:rsidRPr="003F51B3">
        <w:rPr>
          <w:rFonts w:ascii="Courier New" w:hAnsi="Courier New" w:cs="Courier New"/>
          <w:bCs/>
          <w:color w:val="107FA8"/>
          <w:sz w:val="20"/>
          <w:szCs w:val="20"/>
        </w:rPr>
        <w:t>src1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.spoolDir = /var/flume/incoming</w:t>
      </w:r>
    </w:p>
    <w:p w14:paraId="3F11BB4D" w14:textId="77777777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A53CF6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agent1.sources.</w:t>
      </w:r>
      <w:r w:rsidRPr="003F51B3">
        <w:rPr>
          <w:rFonts w:ascii="Courier New" w:hAnsi="Courier New" w:cs="Courier New"/>
          <w:bCs/>
          <w:color w:val="107FA8"/>
          <w:sz w:val="20"/>
          <w:szCs w:val="20"/>
        </w:rPr>
        <w:t>src1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.channels = </w:t>
      </w:r>
      <w:r w:rsidRPr="003F51B3">
        <w:rPr>
          <w:rFonts w:ascii="Courier New" w:hAnsi="Courier New" w:cs="Courier New"/>
          <w:bCs/>
          <w:color w:val="A53CF6"/>
          <w:sz w:val="20"/>
          <w:szCs w:val="20"/>
        </w:rPr>
        <w:t>ch1</w:t>
      </w:r>
    </w:p>
    <w:p w14:paraId="0CBC0203" w14:textId="77777777" w:rsid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64B5729" w14:textId="5189AEEE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agent1.sinks.</w:t>
      </w:r>
      <w:r w:rsidRPr="003F51B3">
        <w:rPr>
          <w:rFonts w:ascii="Courier New" w:hAnsi="Courier New" w:cs="Courier New"/>
          <w:bCs/>
          <w:color w:val="A50040"/>
          <w:sz w:val="20"/>
          <w:szCs w:val="20"/>
        </w:rPr>
        <w:t>sink1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.type </w:t>
      </w: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    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= hdfs</w:t>
      </w:r>
    </w:p>
    <w:p w14:paraId="335B7FBC" w14:textId="4E9E5920" w:rsidR="003F51B3" w:rsidRPr="003F51B3" w:rsidRDefault="003F51B3" w:rsidP="00AC246E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agent1.sinks.</w:t>
      </w:r>
      <w:r w:rsidRPr="003F51B3">
        <w:rPr>
          <w:rFonts w:ascii="Courier New" w:hAnsi="Courier New" w:cs="Courier New"/>
          <w:bCs/>
          <w:color w:val="A50040"/>
          <w:sz w:val="20"/>
          <w:szCs w:val="20"/>
        </w:rPr>
        <w:t>sink1</w:t>
      </w:r>
      <w:r w:rsidRPr="003F51B3">
        <w:rPr>
          <w:rFonts w:ascii="Courier New" w:hAnsi="Courier New" w:cs="Courier New"/>
          <w:bCs/>
          <w:color w:val="000000"/>
          <w:sz w:val="20"/>
          <w:szCs w:val="20"/>
        </w:rPr>
        <w:t>.hdfs.path = /loudacre/logdata</w:t>
      </w:r>
    </w:p>
    <w:p w14:paraId="531F2581" w14:textId="36175E3B" w:rsidR="00D81DBA" w:rsidRPr="003F51B3" w:rsidRDefault="00816F04" w:rsidP="00AC246E">
      <w:pPr>
        <w:shd w:val="solid" w:color="CCECFF" w:fill="auto"/>
        <w:rPr>
          <w:rFonts w:ascii="Courier New" w:hAnsi="Courier New" w:cs="Courier New"/>
          <w:bCs/>
          <w:color w:val="A53CF6"/>
          <w:sz w:val="20"/>
          <w:szCs w:val="20"/>
        </w:rPr>
      </w:pPr>
      <w:r w:rsidRPr="00816F04">
        <w:rPr>
          <w:rFonts w:ascii="Courier New" w:hAnsi="Courier New" w:cs="Courier New"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E6953" wp14:editId="432046B1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1714500" cy="981710"/>
                <wp:effectExtent l="1600200" t="19050" r="38100" b="469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05400" y="6972300"/>
                          <a:ext cx="1714500" cy="981710"/>
                        </a:xfrm>
                        <a:prstGeom prst="wedgeEllipseCallout">
                          <a:avLst>
                            <a:gd name="adj1" fmla="val -140414"/>
                            <a:gd name="adj2" fmla="val -42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ED6F" w14:textId="08666EC0" w:rsidR="00816F04" w:rsidRDefault="00816F04" w:rsidP="00816F04">
                            <w:r>
                              <w:t>Connect sink and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6953" id="_x0000_s1027" type="#_x0000_t63" style="position:absolute;margin-left:83.8pt;margin-top:2.55pt;width:135pt;height:7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" adj="-19529,1666" strokecolor="#ffc000">
                <v:textbox>
                  <w:txbxContent>
                    <w:p w14:paraId="390BED6F" w14:textId="08666EC0" w:rsidR="00816F04" w:rsidRDefault="00816F04" w:rsidP="00816F04">
                      <w:r>
                        <w:t xml:space="preserve">Connect </w:t>
                      </w:r>
                      <w:r>
                        <w:t xml:space="preserve">sink </w:t>
                      </w:r>
                      <w:r>
                        <w:t>and 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1B3" w:rsidRPr="003F51B3">
        <w:rPr>
          <w:rFonts w:ascii="Courier New" w:hAnsi="Courier New" w:cs="Courier New"/>
          <w:bCs/>
          <w:color w:val="000000"/>
          <w:sz w:val="20"/>
          <w:szCs w:val="20"/>
        </w:rPr>
        <w:t>agent1.sinks.</w:t>
      </w:r>
      <w:r w:rsidR="003F51B3" w:rsidRPr="003F51B3">
        <w:rPr>
          <w:rFonts w:ascii="Courier New" w:hAnsi="Courier New" w:cs="Courier New"/>
          <w:bCs/>
          <w:color w:val="A50040"/>
          <w:sz w:val="20"/>
          <w:szCs w:val="20"/>
        </w:rPr>
        <w:t>sink1</w:t>
      </w:r>
      <w:r w:rsidR="003F51B3"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.channel </w:t>
      </w:r>
      <w:r w:rsid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  </w:t>
      </w:r>
      <w:r w:rsidR="003F51B3" w:rsidRPr="003F51B3">
        <w:rPr>
          <w:rFonts w:ascii="Courier New" w:hAnsi="Courier New" w:cs="Courier New"/>
          <w:bCs/>
          <w:color w:val="000000"/>
          <w:sz w:val="20"/>
          <w:szCs w:val="20"/>
        </w:rPr>
        <w:t xml:space="preserve">= </w:t>
      </w:r>
      <w:r w:rsidR="003F51B3" w:rsidRPr="003F51B3">
        <w:rPr>
          <w:rFonts w:ascii="Courier New" w:hAnsi="Courier New" w:cs="Courier New"/>
          <w:bCs/>
          <w:color w:val="A53CF6"/>
          <w:sz w:val="20"/>
          <w:szCs w:val="20"/>
        </w:rPr>
        <w:t>ch1</w:t>
      </w:r>
    </w:p>
    <w:p w14:paraId="79CDB718" w14:textId="6CC5C0C6" w:rsidR="003F51B3" w:rsidRDefault="00816F04" w:rsidP="00816F04">
      <w:pPr>
        <w:tabs>
          <w:tab w:val="left" w:pos="8115"/>
          <w:tab w:val="left" w:pos="8400"/>
        </w:tabs>
      </w:pPr>
      <w:r>
        <w:tab/>
      </w:r>
    </w:p>
    <w:p w14:paraId="79816828" w14:textId="166A1CC4" w:rsidR="00816F04" w:rsidRDefault="00816F04" w:rsidP="00816F04">
      <w:pPr>
        <w:tabs>
          <w:tab w:val="left" w:pos="8115"/>
          <w:tab w:val="left" w:pos="8400"/>
        </w:tabs>
      </w:pPr>
    </w:p>
    <w:p w14:paraId="7FDE57DA" w14:textId="4938350F" w:rsidR="00816F04" w:rsidRDefault="00816F04" w:rsidP="00816F04">
      <w:pPr>
        <w:tabs>
          <w:tab w:val="left" w:pos="8115"/>
          <w:tab w:val="left" w:pos="8400"/>
        </w:tabs>
      </w:pPr>
    </w:p>
    <w:p w14:paraId="0C5869E0" w14:textId="28D8400E" w:rsidR="00816F04" w:rsidRDefault="00816F04" w:rsidP="00816F04">
      <w:pPr>
        <w:tabs>
          <w:tab w:val="left" w:pos="8115"/>
          <w:tab w:val="left" w:pos="8400"/>
        </w:tabs>
      </w:pPr>
    </w:p>
    <w:p w14:paraId="0B1E199B" w14:textId="7BAB1651" w:rsidR="00816F04" w:rsidRDefault="00816F04" w:rsidP="00816F04">
      <w:pPr>
        <w:tabs>
          <w:tab w:val="left" w:pos="8115"/>
          <w:tab w:val="left" w:pos="8400"/>
        </w:tabs>
      </w:pPr>
    </w:p>
    <w:p w14:paraId="6D841975" w14:textId="31193F3C" w:rsidR="00816F04" w:rsidRDefault="00816F04" w:rsidP="00816F04">
      <w:pPr>
        <w:tabs>
          <w:tab w:val="left" w:pos="8115"/>
          <w:tab w:val="left" w:pos="8400"/>
        </w:tabs>
      </w:pPr>
    </w:p>
    <w:p w14:paraId="309BBD56" w14:textId="26C2DA8A" w:rsidR="00816F04" w:rsidRDefault="00816F04" w:rsidP="00816F04">
      <w:pPr>
        <w:tabs>
          <w:tab w:val="left" w:pos="8115"/>
          <w:tab w:val="left" w:pos="8400"/>
        </w:tabs>
      </w:pPr>
    </w:p>
    <w:p w14:paraId="1C46B7BA" w14:textId="42D9EF0D" w:rsidR="00AC246E" w:rsidRDefault="00AC246E">
      <w:r>
        <w:br w:type="page"/>
      </w:r>
    </w:p>
    <w:p w14:paraId="3DB49A51" w14:textId="73AEFE57" w:rsidR="00816F04" w:rsidRDefault="00DF7B01" w:rsidP="00DF7B01">
      <w:pPr>
        <w:pStyle w:val="Heading2"/>
      </w:pPr>
      <w:bookmarkStart w:id="2" w:name="_Toc492033372"/>
      <w:r>
        <w:lastRenderedPageBreak/>
        <w:t>Specifiying path based on event header ( timestamp ) and compression</w:t>
      </w:r>
      <w:bookmarkEnd w:id="2"/>
    </w:p>
    <w:p w14:paraId="1B603463" w14:textId="2B6DF4F7" w:rsidR="00E52301" w:rsidRPr="00E52301" w:rsidRDefault="00E52301" w:rsidP="00E52301">
      <w:r>
        <w:t>(default is uncompressed)</w:t>
      </w:r>
    </w:p>
    <w:p w14:paraId="5D1733EF" w14:textId="1F140E6F" w:rsidR="00AC246E" w:rsidRPr="00DF7B01" w:rsidRDefault="00AC246E" w:rsidP="00DF7B01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00"/>
          <w:sz w:val="20"/>
          <w:szCs w:val="20"/>
        </w:rPr>
      </w:pP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agent1.sinks.sink1.type </w:t>
      </w:r>
      <w:r w:rsidR="00E523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     </w:t>
      </w: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>= hdfs</w:t>
      </w:r>
    </w:p>
    <w:p w14:paraId="5E303003" w14:textId="78863F8E" w:rsidR="00AC246E" w:rsidRPr="00DF7B01" w:rsidRDefault="00AC246E" w:rsidP="00DF7B01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FF"/>
          <w:sz w:val="20"/>
          <w:szCs w:val="20"/>
        </w:rPr>
      </w:pP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agent1.sinks.sink1.hdfs.path </w:t>
      </w:r>
      <w:r w:rsidR="00E523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</w:t>
      </w: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>= /loudacre/logdata/</w:t>
      </w:r>
      <w:r w:rsidRPr="00DF7B01">
        <w:rPr>
          <w:rFonts w:ascii="CourierNewPS-BoldMT" w:hAnsi="CourierNewPS-BoldMT" w:cs="CourierNewPS-BoldMT"/>
          <w:bCs/>
          <w:color w:val="0000FF"/>
          <w:sz w:val="20"/>
          <w:szCs w:val="20"/>
        </w:rPr>
        <w:t>%y-%m-%d</w:t>
      </w:r>
    </w:p>
    <w:p w14:paraId="79AEDB46" w14:textId="77777777" w:rsidR="00AC246E" w:rsidRPr="00DF7B01" w:rsidRDefault="00AC246E" w:rsidP="00DF7B01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FF"/>
          <w:sz w:val="20"/>
          <w:szCs w:val="20"/>
        </w:rPr>
      </w:pPr>
      <w:r w:rsidRPr="00DF7B01">
        <w:rPr>
          <w:rFonts w:ascii="CourierNewPS-BoldMT" w:hAnsi="CourierNewPS-BoldMT" w:cs="CourierNewPS-BoldMT"/>
          <w:bCs/>
          <w:color w:val="0000FF"/>
          <w:sz w:val="20"/>
          <w:szCs w:val="20"/>
        </w:rPr>
        <w:t>agent1.sinks.sink1.hdfs.codeC = snappy</w:t>
      </w:r>
    </w:p>
    <w:p w14:paraId="723F127E" w14:textId="3034E383" w:rsidR="00AC246E" w:rsidRDefault="00AC246E" w:rsidP="00DF7B01">
      <w:pPr>
        <w:shd w:val="solid" w:color="CCECFF" w:fill="auto"/>
        <w:tabs>
          <w:tab w:val="left" w:pos="8115"/>
          <w:tab w:val="left" w:pos="8400"/>
        </w:tabs>
        <w:rPr>
          <w:rFonts w:ascii="CourierNewPS-BoldMT" w:hAnsi="CourierNewPS-BoldMT" w:cs="CourierNewPS-BoldMT"/>
          <w:bCs/>
          <w:color w:val="000000"/>
          <w:sz w:val="20"/>
          <w:szCs w:val="20"/>
        </w:rPr>
      </w:pP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agent1.sinks.sink1.channel </w:t>
      </w:r>
      <w:r w:rsidR="00E52301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  </w:t>
      </w:r>
      <w:r w:rsidRPr="00DF7B01">
        <w:rPr>
          <w:rFonts w:ascii="CourierNewPS-BoldMT" w:hAnsi="CourierNewPS-BoldMT" w:cs="CourierNewPS-BoldMT"/>
          <w:bCs/>
          <w:color w:val="000000"/>
          <w:sz w:val="20"/>
          <w:szCs w:val="20"/>
        </w:rPr>
        <w:t>= ch1</w:t>
      </w:r>
    </w:p>
    <w:p w14:paraId="7808EE74" w14:textId="77777777" w:rsidR="003048EB" w:rsidRDefault="003048EB" w:rsidP="00DF7B01">
      <w:pPr>
        <w:shd w:val="solid" w:color="CCECFF" w:fill="auto"/>
        <w:tabs>
          <w:tab w:val="left" w:pos="8115"/>
          <w:tab w:val="left" w:pos="8400"/>
        </w:tabs>
        <w:rPr>
          <w:rFonts w:ascii="CourierNewPS-BoldMT" w:hAnsi="CourierNewPS-BoldMT" w:cs="CourierNewPS-BoldMT"/>
          <w:bCs/>
          <w:color w:val="000000"/>
          <w:sz w:val="20"/>
          <w:szCs w:val="20"/>
        </w:rPr>
      </w:pPr>
    </w:p>
    <w:p w14:paraId="1D762152" w14:textId="2BED00F9" w:rsidR="00DF7B01" w:rsidRDefault="00DF7B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3E4B1D30" w14:textId="4511A26E" w:rsidR="00DF7B01" w:rsidRDefault="003048EB" w:rsidP="00E52325">
      <w:pPr>
        <w:pStyle w:val="Heading2"/>
      </w:pPr>
      <w:bookmarkStart w:id="3" w:name="_Toc492033373"/>
      <w:r>
        <w:t>setting file type to DataStream and file extension</w:t>
      </w:r>
      <w:bookmarkEnd w:id="3"/>
    </w:p>
    <w:p w14:paraId="5E3628A0" w14:textId="50913C03" w:rsidR="003048EB" w:rsidRDefault="003048EB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  <w:r>
        <w:rPr>
          <w:sz w:val="20"/>
          <w:szCs w:val="20"/>
        </w:rPr>
        <w:t>( DataStream is raw data )</w:t>
      </w:r>
    </w:p>
    <w:p w14:paraId="2ED13BAF" w14:textId="6726BB75" w:rsidR="003048EB" w:rsidRPr="003048EB" w:rsidRDefault="003048EB" w:rsidP="003048EB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agent1.sinks.sink1.type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          </w:t>
      </w: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= hdfs</w:t>
      </w:r>
    </w:p>
    <w:p w14:paraId="2BEB81D1" w14:textId="27EA77C2" w:rsidR="003048EB" w:rsidRPr="003048EB" w:rsidRDefault="003048EB" w:rsidP="003048EB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agent1.sinks.sink1.hdfs.path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     </w:t>
      </w: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= /loudacre/logdata/%y-%m-%d</w:t>
      </w:r>
    </w:p>
    <w:p w14:paraId="04DFEF38" w14:textId="70766F7A" w:rsidR="003048EB" w:rsidRPr="003048EB" w:rsidRDefault="003048EB" w:rsidP="003048EB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</w:pPr>
      <w:r w:rsidRPr="003048EB"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agent1.sinks.sink1.hdfs.fileType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 xml:space="preserve">  </w:t>
      </w:r>
      <w:r w:rsidRPr="003048EB"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= DataStream</w:t>
      </w:r>
    </w:p>
    <w:p w14:paraId="1DE8E4FA" w14:textId="77777777" w:rsidR="003048EB" w:rsidRPr="003048EB" w:rsidRDefault="003048EB" w:rsidP="003048EB">
      <w:pPr>
        <w:shd w:val="solid" w:color="CCECFF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</w:pPr>
      <w:r w:rsidRPr="003048EB"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agent1.sinks.sink1.hdfs.fileSuffix = .txt</w:t>
      </w:r>
    </w:p>
    <w:p w14:paraId="6EB82810" w14:textId="0E2A0104" w:rsidR="003048EB" w:rsidRPr="003048EB" w:rsidRDefault="003048EB" w:rsidP="003048EB">
      <w:pPr>
        <w:shd w:val="solid" w:color="CCECFF" w:fill="auto"/>
        <w:tabs>
          <w:tab w:val="left" w:pos="8115"/>
          <w:tab w:val="left" w:pos="8400"/>
        </w:tabs>
        <w:rPr>
          <w:sz w:val="20"/>
          <w:szCs w:val="20"/>
        </w:rPr>
      </w:pP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agent1.sinks.sink1.channel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       </w:t>
      </w:r>
      <w:r w:rsidRPr="003048EB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= ch1</w:t>
      </w:r>
    </w:p>
    <w:p w14:paraId="1D8A259B" w14:textId="22584E87" w:rsidR="00E52301" w:rsidRDefault="00E523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30C94D5D" w14:textId="487A07D2" w:rsidR="00E52301" w:rsidRDefault="00E523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0C8AE719" w14:textId="3EDDAB1D" w:rsidR="00E52301" w:rsidRDefault="00E523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58FA4516" w14:textId="062EBAD9" w:rsidR="00E52301" w:rsidRDefault="00CF054F" w:rsidP="00F7120A">
      <w:pPr>
        <w:pStyle w:val="Heading2"/>
      </w:pPr>
      <w:bookmarkStart w:id="4" w:name="_Toc492033374"/>
      <w:r>
        <w:t>Typical command line invocation</w:t>
      </w:r>
      <w:bookmarkEnd w:id="4"/>
    </w:p>
    <w:p w14:paraId="7B460D6D" w14:textId="77777777" w:rsidR="00F7120A" w:rsidRPr="00F7120A" w:rsidRDefault="00F7120A" w:rsidP="00F7120A">
      <w:pPr>
        <w:pStyle w:val="ListParagraph"/>
        <w:numPr>
          <w:ilvl w:val="0"/>
          <w:numId w:val="2"/>
        </w:numPr>
        <w:shd w:val="clear" w:color="CCECFF" w:fill="auto"/>
        <w:tabs>
          <w:tab w:val="left" w:pos="8115"/>
          <w:tab w:val="left" w:pos="8400"/>
        </w:tabs>
        <w:rPr>
          <w:rFonts w:asciiTheme="majorHAnsi" w:hAnsiTheme="majorHAnsi" w:cs="Courier New"/>
          <w:color w:val="000000"/>
          <w:sz w:val="20"/>
          <w:szCs w:val="20"/>
        </w:rPr>
      </w:pPr>
      <w:r w:rsidRPr="00F7120A">
        <w:rPr>
          <w:rFonts w:asciiTheme="majorHAnsi" w:hAnsiTheme="majorHAnsi" w:cs="Courier New"/>
          <w:color w:val="000000"/>
          <w:sz w:val="20"/>
          <w:szCs w:val="20"/>
        </w:rPr>
        <w:t xml:space="preserve">The --name argument must match the agent’s name in the configuraDon file </w:t>
      </w:r>
    </w:p>
    <w:p w14:paraId="49C2BAF2" w14:textId="0D54EAA1" w:rsidR="00CF054F" w:rsidRPr="00F7120A" w:rsidRDefault="00F7120A" w:rsidP="00F7120A">
      <w:pPr>
        <w:pStyle w:val="ListParagraph"/>
        <w:numPr>
          <w:ilvl w:val="0"/>
          <w:numId w:val="2"/>
        </w:numPr>
        <w:shd w:val="clear" w:color="CCECFF" w:fill="auto"/>
        <w:tabs>
          <w:tab w:val="left" w:pos="8115"/>
          <w:tab w:val="left" w:pos="8400"/>
        </w:tabs>
        <w:rPr>
          <w:rFonts w:asciiTheme="majorHAnsi" w:hAnsiTheme="majorHAnsi"/>
          <w:sz w:val="20"/>
          <w:szCs w:val="20"/>
        </w:rPr>
      </w:pPr>
      <w:r w:rsidRPr="00F7120A">
        <w:rPr>
          <w:rFonts w:asciiTheme="majorHAnsi" w:hAnsiTheme="majorHAnsi" w:cs="Courier New"/>
          <w:color w:val="000000"/>
          <w:sz w:val="20"/>
          <w:szCs w:val="20"/>
        </w:rPr>
        <w:t>Setting root logger as shown will display log messages in the terminal</w:t>
      </w:r>
    </w:p>
    <w:p w14:paraId="4DC3789D" w14:textId="5A551A84" w:rsidR="00E9594A" w:rsidRPr="00CF054F" w:rsidRDefault="00E9594A" w:rsidP="001A06F2">
      <w:pPr>
        <w:shd w:val="solid" w:color="FFFF99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7F7F7F"/>
          <w:sz w:val="20"/>
          <w:szCs w:val="20"/>
        </w:rPr>
      </w:pPr>
      <w:r w:rsidRPr="00CF054F">
        <w:rPr>
          <w:rFonts w:ascii="CourierNewPS-BoldMT" w:hAnsi="CourierNewPS-BoldMT" w:cs="CourierNewPS-BoldMT"/>
          <w:bCs/>
          <w:color w:val="7F7F7F"/>
          <w:sz w:val="20"/>
          <w:szCs w:val="20"/>
        </w:rPr>
        <w:t xml:space="preserve">$ </w:t>
      </w: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flume-ng agent </w:t>
      </w:r>
      <w:r w:rsid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               </w:t>
      </w:r>
      <w:r w:rsidRPr="00CF054F">
        <w:rPr>
          <w:rFonts w:ascii="CourierNewPS-BoldMT" w:hAnsi="CourierNewPS-BoldMT" w:cs="CourierNewPS-BoldMT"/>
          <w:bCs/>
          <w:color w:val="7F7F7F"/>
          <w:sz w:val="20"/>
          <w:szCs w:val="20"/>
        </w:rPr>
        <w:t>\</w:t>
      </w:r>
    </w:p>
    <w:p w14:paraId="5EF70D54" w14:textId="478F11E6" w:rsidR="00E9594A" w:rsidRPr="00CF054F" w:rsidRDefault="00E9594A" w:rsidP="001A06F2">
      <w:pPr>
        <w:shd w:val="solid" w:color="FFFF99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7F7F7F"/>
          <w:sz w:val="20"/>
          <w:szCs w:val="20"/>
        </w:rPr>
      </w:pP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--conf </w:t>
      </w:r>
      <w:r w:rsidR="00CF054F"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     </w:t>
      </w: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/etc/flume-ng/conf </w:t>
      </w:r>
      <w:r w:rsid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</w:t>
      </w:r>
      <w:r w:rsidRPr="00CF054F">
        <w:rPr>
          <w:rFonts w:ascii="CourierNewPS-BoldMT" w:hAnsi="CourierNewPS-BoldMT" w:cs="CourierNewPS-BoldMT"/>
          <w:bCs/>
          <w:color w:val="7F7F7F"/>
          <w:sz w:val="20"/>
          <w:szCs w:val="20"/>
        </w:rPr>
        <w:t>\</w:t>
      </w:r>
    </w:p>
    <w:p w14:paraId="46C737BE" w14:textId="20287C38" w:rsidR="00E9594A" w:rsidRPr="00CF054F" w:rsidRDefault="00E9594A" w:rsidP="001A06F2">
      <w:pPr>
        <w:shd w:val="solid" w:color="FFFF99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7F7F7F"/>
          <w:sz w:val="20"/>
          <w:szCs w:val="20"/>
        </w:rPr>
      </w:pP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--conf-file </w:t>
      </w:r>
      <w:r w:rsidR="00CF054F"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 </w:t>
      </w: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 xml:space="preserve">/path/to/flume.conf </w:t>
      </w:r>
      <w:r w:rsidRPr="00CF054F">
        <w:rPr>
          <w:rFonts w:ascii="CourierNewPS-BoldMT" w:hAnsi="CourierNewPS-BoldMT" w:cs="CourierNewPS-BoldMT"/>
          <w:bCs/>
          <w:color w:val="7F7F7F"/>
          <w:sz w:val="20"/>
          <w:szCs w:val="20"/>
        </w:rPr>
        <w:t>\</w:t>
      </w:r>
    </w:p>
    <w:p w14:paraId="63B240E6" w14:textId="6CF9D5E1" w:rsidR="00E9594A" w:rsidRPr="00CF054F" w:rsidRDefault="00E9594A" w:rsidP="001A06F2">
      <w:pPr>
        <w:shd w:val="solid" w:color="FFFF99" w:fill="auto"/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7F7F7F"/>
          <w:sz w:val="20"/>
          <w:szCs w:val="20"/>
        </w:rPr>
      </w:pPr>
      <w:r w:rsidRPr="00CF054F">
        <w:rPr>
          <w:rFonts w:ascii="CourierNewPS-BoldMT" w:hAnsi="CourierNewPS-BoldMT" w:cs="CourierNewPS-BoldMT"/>
          <w:bCs/>
          <w:color w:val="0000FF"/>
          <w:sz w:val="20"/>
          <w:szCs w:val="20"/>
        </w:rPr>
        <w:t xml:space="preserve">--name </w:t>
      </w:r>
      <w:r w:rsidR="00CF054F" w:rsidRPr="00CF054F">
        <w:rPr>
          <w:rFonts w:ascii="CourierNewPS-BoldMT" w:hAnsi="CourierNewPS-BoldMT" w:cs="CourierNewPS-BoldMT"/>
          <w:bCs/>
          <w:color w:val="0000FF"/>
          <w:sz w:val="20"/>
          <w:szCs w:val="20"/>
        </w:rPr>
        <w:t xml:space="preserve">      </w:t>
      </w:r>
      <w:r w:rsidRPr="00CF054F">
        <w:rPr>
          <w:rFonts w:ascii="CourierNewPS-BoldMT" w:hAnsi="CourierNewPS-BoldMT" w:cs="CourierNewPS-BoldMT"/>
          <w:bCs/>
          <w:color w:val="0000FF"/>
          <w:sz w:val="20"/>
          <w:szCs w:val="20"/>
        </w:rPr>
        <w:t xml:space="preserve">agent1 </w:t>
      </w:r>
      <w:r w:rsidR="00CF054F">
        <w:rPr>
          <w:rFonts w:ascii="CourierNewPS-BoldMT" w:hAnsi="CourierNewPS-BoldMT" w:cs="CourierNewPS-BoldMT"/>
          <w:bCs/>
          <w:color w:val="0000FF"/>
          <w:sz w:val="20"/>
          <w:szCs w:val="20"/>
        </w:rPr>
        <w:t xml:space="preserve">             </w:t>
      </w:r>
      <w:r w:rsidRPr="00CF054F">
        <w:rPr>
          <w:rFonts w:ascii="CourierNewPS-BoldMT" w:hAnsi="CourierNewPS-BoldMT" w:cs="CourierNewPS-BoldMT"/>
          <w:bCs/>
          <w:color w:val="7F7F7F"/>
          <w:sz w:val="20"/>
          <w:szCs w:val="20"/>
        </w:rPr>
        <w:t>\</w:t>
      </w:r>
    </w:p>
    <w:p w14:paraId="4CEC7DD0" w14:textId="48709F55" w:rsidR="00E9594A" w:rsidRPr="00CF054F" w:rsidRDefault="00E9594A" w:rsidP="001A06F2">
      <w:pPr>
        <w:shd w:val="solid" w:color="FFFF99" w:fill="auto"/>
        <w:tabs>
          <w:tab w:val="left" w:pos="8115"/>
          <w:tab w:val="left" w:pos="8400"/>
        </w:tabs>
        <w:rPr>
          <w:sz w:val="20"/>
          <w:szCs w:val="20"/>
        </w:rPr>
      </w:pPr>
      <w:r w:rsidRPr="00CF054F">
        <w:rPr>
          <w:rFonts w:ascii="CourierNewPS-BoldMT" w:hAnsi="CourierNewPS-BoldMT" w:cs="CourierNewPS-BoldMT"/>
          <w:bCs/>
          <w:color w:val="000000"/>
          <w:sz w:val="20"/>
          <w:szCs w:val="20"/>
        </w:rPr>
        <w:t>-Dflume.root.logger=INFO,console</w:t>
      </w:r>
    </w:p>
    <w:p w14:paraId="1CDE3F24" w14:textId="15291961" w:rsidR="00DF7B01" w:rsidRDefault="00DF7B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64BF54C9" w14:textId="1B2485DA" w:rsidR="00DF7B01" w:rsidRDefault="00DF7B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632FC613" w14:textId="3ACEA47D" w:rsidR="00DF7B01" w:rsidRDefault="00DF7B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2489243B" w14:textId="3C3FB696" w:rsidR="00DF7B01" w:rsidRDefault="00DF7B0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734C7972" w14:textId="0206A2F8" w:rsidR="00FC035C" w:rsidRDefault="00FC03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3BCC52" w14:textId="77777777" w:rsidR="00244B41" w:rsidRDefault="00244B4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53A6A523" w14:textId="17F9F3A1" w:rsidR="00DF7B01" w:rsidRDefault="00244B41" w:rsidP="00E0107B">
      <w:pPr>
        <w:pStyle w:val="Heading1"/>
      </w:pPr>
      <w:bookmarkStart w:id="5" w:name="_Toc492033375"/>
      <w:r>
        <w:t>Diagrams</w:t>
      </w:r>
      <w:bookmarkEnd w:id="5"/>
    </w:p>
    <w:p w14:paraId="6B042527" w14:textId="1425A720" w:rsidR="00E0107B" w:rsidRPr="00E0107B" w:rsidRDefault="00E0107B" w:rsidP="00E0107B"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1390019" wp14:editId="0DEBBDE4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498569" cy="4495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69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032FE" w14:textId="5C71C87F" w:rsidR="00244B41" w:rsidRDefault="00244B41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67A73D5C" w14:textId="109CE183" w:rsidR="00FC035C" w:rsidRDefault="00FC035C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  <w:r>
        <w:rPr>
          <w:sz w:val="20"/>
          <w:szCs w:val="20"/>
        </w:rPr>
        <w:t>Fig 1. Common Flume Data Sources</w:t>
      </w:r>
    </w:p>
    <w:p w14:paraId="796183D9" w14:textId="77777777" w:rsidR="00053AD7" w:rsidRDefault="00053AD7">
      <w:pPr>
        <w:rPr>
          <w:sz w:val="20"/>
          <w:szCs w:val="20"/>
        </w:rPr>
      </w:pPr>
    </w:p>
    <w:p w14:paraId="76417F4E" w14:textId="77777777" w:rsidR="00053AD7" w:rsidRDefault="00053AD7">
      <w:pPr>
        <w:rPr>
          <w:sz w:val="20"/>
          <w:szCs w:val="20"/>
        </w:rPr>
      </w:pPr>
    </w:p>
    <w:p w14:paraId="77C10513" w14:textId="77777777" w:rsidR="00053AD7" w:rsidRDefault="00053AD7">
      <w:pPr>
        <w:rPr>
          <w:sz w:val="20"/>
          <w:szCs w:val="20"/>
        </w:rPr>
      </w:pPr>
    </w:p>
    <w:p w14:paraId="213CC3D1" w14:textId="77777777" w:rsidR="00053AD7" w:rsidRDefault="00053AD7">
      <w:pPr>
        <w:rPr>
          <w:sz w:val="20"/>
          <w:szCs w:val="20"/>
        </w:rPr>
      </w:pPr>
    </w:p>
    <w:p w14:paraId="5013F58A" w14:textId="77777777" w:rsidR="00053AD7" w:rsidRDefault="00053AD7">
      <w:pPr>
        <w:rPr>
          <w:sz w:val="20"/>
          <w:szCs w:val="20"/>
        </w:rPr>
      </w:pPr>
    </w:p>
    <w:p w14:paraId="0CF95419" w14:textId="77777777" w:rsidR="00053AD7" w:rsidRDefault="00053AD7">
      <w:pPr>
        <w:rPr>
          <w:sz w:val="20"/>
          <w:szCs w:val="20"/>
        </w:rPr>
      </w:pPr>
    </w:p>
    <w:p w14:paraId="47AF0C86" w14:textId="77777777" w:rsidR="00053AD7" w:rsidRDefault="00053AD7">
      <w:pPr>
        <w:rPr>
          <w:sz w:val="20"/>
          <w:szCs w:val="20"/>
        </w:rPr>
      </w:pPr>
    </w:p>
    <w:p w14:paraId="741AE9FC" w14:textId="77777777" w:rsidR="00053AD7" w:rsidRDefault="00053AD7">
      <w:pPr>
        <w:rPr>
          <w:sz w:val="20"/>
          <w:szCs w:val="20"/>
        </w:rPr>
      </w:pPr>
    </w:p>
    <w:p w14:paraId="6C62838D" w14:textId="77777777" w:rsidR="00053AD7" w:rsidRDefault="00053AD7">
      <w:pPr>
        <w:rPr>
          <w:sz w:val="20"/>
          <w:szCs w:val="20"/>
        </w:rPr>
      </w:pPr>
    </w:p>
    <w:p w14:paraId="0F93139D" w14:textId="77777777" w:rsidR="00053AD7" w:rsidRDefault="00053AD7">
      <w:pPr>
        <w:rPr>
          <w:sz w:val="20"/>
          <w:szCs w:val="20"/>
        </w:rPr>
      </w:pPr>
    </w:p>
    <w:p w14:paraId="1F1CD853" w14:textId="77777777" w:rsidR="00053AD7" w:rsidRDefault="00053AD7">
      <w:pPr>
        <w:rPr>
          <w:sz w:val="20"/>
          <w:szCs w:val="20"/>
        </w:rPr>
      </w:pPr>
    </w:p>
    <w:p w14:paraId="68BB85A2" w14:textId="77777777" w:rsidR="00053AD7" w:rsidRDefault="00053AD7">
      <w:pPr>
        <w:rPr>
          <w:sz w:val="20"/>
          <w:szCs w:val="20"/>
        </w:rPr>
      </w:pPr>
    </w:p>
    <w:p w14:paraId="33755B6E" w14:textId="77777777" w:rsidR="00053AD7" w:rsidRDefault="00053AD7">
      <w:pPr>
        <w:rPr>
          <w:sz w:val="20"/>
          <w:szCs w:val="20"/>
        </w:rPr>
      </w:pPr>
    </w:p>
    <w:p w14:paraId="5C1305BE" w14:textId="77777777" w:rsidR="00053AD7" w:rsidRDefault="00053AD7">
      <w:pPr>
        <w:rPr>
          <w:sz w:val="20"/>
          <w:szCs w:val="20"/>
        </w:rPr>
      </w:pPr>
    </w:p>
    <w:p w14:paraId="4CED2DD8" w14:textId="77777777" w:rsidR="00053AD7" w:rsidRDefault="00053AD7">
      <w:pPr>
        <w:rPr>
          <w:sz w:val="20"/>
          <w:szCs w:val="20"/>
        </w:rPr>
      </w:pPr>
    </w:p>
    <w:p w14:paraId="66B01645" w14:textId="6F1E1493" w:rsidR="00053AD7" w:rsidRDefault="00053AD7" w:rsidP="00E0107B">
      <w:pPr>
        <w:pStyle w:val="Heading2"/>
      </w:pPr>
      <w:bookmarkStart w:id="6" w:name="_Toc492033376"/>
      <w:r w:rsidRPr="00053AD7">
        <w:rPr>
          <w:b/>
        </w:rPr>
        <w:t>Fig 1</w:t>
      </w:r>
      <w:r>
        <w:t>. Common Flume Sources.</w:t>
      </w:r>
      <w:bookmarkEnd w:id="6"/>
    </w:p>
    <w:p w14:paraId="3FA7477F" w14:textId="77777777" w:rsidR="00053AD7" w:rsidRDefault="00053AD7">
      <w:pPr>
        <w:rPr>
          <w:sz w:val="20"/>
          <w:szCs w:val="20"/>
        </w:rPr>
      </w:pPr>
    </w:p>
    <w:p w14:paraId="6D842445" w14:textId="286ED9D3" w:rsidR="00FC035C" w:rsidRDefault="00FC03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B1EF5B" w14:textId="77777777" w:rsidR="00053AD7" w:rsidRDefault="00053AD7">
      <w:pPr>
        <w:rPr>
          <w:sz w:val="20"/>
          <w:szCs w:val="20"/>
        </w:rPr>
      </w:pPr>
    </w:p>
    <w:p w14:paraId="616C3E3F" w14:textId="507668B7" w:rsidR="00FC035C" w:rsidRDefault="00D46ECD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571FDDE" wp14:editId="76A43535">
            <wp:simplePos x="0" y="0"/>
            <wp:positionH relativeFrom="margin">
              <wp:align>center</wp:align>
            </wp:positionH>
            <wp:positionV relativeFrom="paragraph">
              <wp:posOffset>-266183</wp:posOffset>
            </wp:positionV>
            <wp:extent cx="7056780" cy="17543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80" cy="1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2CCBA" w14:textId="7954DF13" w:rsidR="00FC035C" w:rsidRDefault="00FC035C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47FEC999" w14:textId="1488C96D" w:rsidR="00FC035C" w:rsidRDefault="00FC035C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5EA42214" w14:textId="77777777" w:rsidR="00FC035C" w:rsidRDefault="00FC035C" w:rsidP="00DF7B01">
      <w:pPr>
        <w:shd w:val="clear" w:color="CCECFF" w:fill="auto"/>
        <w:tabs>
          <w:tab w:val="left" w:pos="8115"/>
          <w:tab w:val="left" w:pos="8400"/>
        </w:tabs>
        <w:rPr>
          <w:sz w:val="20"/>
          <w:szCs w:val="20"/>
        </w:rPr>
      </w:pPr>
    </w:p>
    <w:p w14:paraId="6A4E241B" w14:textId="77777777" w:rsidR="00D46ECD" w:rsidRDefault="00D46ECD">
      <w:pPr>
        <w:rPr>
          <w:sz w:val="20"/>
          <w:szCs w:val="20"/>
        </w:rPr>
      </w:pPr>
    </w:p>
    <w:p w14:paraId="787CACB8" w14:textId="77777777" w:rsidR="00D46ECD" w:rsidRDefault="00D46ECD">
      <w:pPr>
        <w:rPr>
          <w:sz w:val="20"/>
          <w:szCs w:val="20"/>
        </w:rPr>
      </w:pPr>
    </w:p>
    <w:p w14:paraId="63D104AF" w14:textId="77777777" w:rsidR="00D46ECD" w:rsidRDefault="00D46ECD" w:rsidP="00E0107B">
      <w:pPr>
        <w:pStyle w:val="Heading2"/>
      </w:pPr>
      <w:bookmarkStart w:id="7" w:name="_Toc492033377"/>
      <w:r w:rsidRPr="00053AD7">
        <w:rPr>
          <w:b/>
        </w:rPr>
        <w:t>Fig 2</w:t>
      </w:r>
      <w:r>
        <w:t>. Flume Agent.</w:t>
      </w:r>
      <w:bookmarkEnd w:id="7"/>
    </w:p>
    <w:p w14:paraId="7410728F" w14:textId="5C3F1190" w:rsidR="00D46ECD" w:rsidRDefault="00053AD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3FA4279" wp14:editId="7AFF5444">
            <wp:simplePos x="0" y="0"/>
            <wp:positionH relativeFrom="margin">
              <wp:posOffset>-297815</wp:posOffset>
            </wp:positionH>
            <wp:positionV relativeFrom="paragraph">
              <wp:posOffset>306543</wp:posOffset>
            </wp:positionV>
            <wp:extent cx="6709551" cy="2796363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51" cy="27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1C6C6" w14:textId="7B5A8F79" w:rsidR="00D46ECD" w:rsidRDefault="00D46ECD">
      <w:pPr>
        <w:rPr>
          <w:sz w:val="20"/>
          <w:szCs w:val="20"/>
        </w:rPr>
      </w:pPr>
    </w:p>
    <w:p w14:paraId="63DD28A4" w14:textId="77777777" w:rsidR="00D46ECD" w:rsidRDefault="00D46ECD">
      <w:pPr>
        <w:rPr>
          <w:sz w:val="20"/>
          <w:szCs w:val="20"/>
        </w:rPr>
      </w:pPr>
    </w:p>
    <w:p w14:paraId="4BEC25F5" w14:textId="3050BD39" w:rsidR="00FC035C" w:rsidRDefault="00FC035C">
      <w:pPr>
        <w:rPr>
          <w:sz w:val="20"/>
          <w:szCs w:val="20"/>
        </w:rPr>
      </w:pPr>
    </w:p>
    <w:p w14:paraId="24780BC0" w14:textId="56581736" w:rsidR="00053AD7" w:rsidRDefault="00053AD7">
      <w:pPr>
        <w:rPr>
          <w:sz w:val="20"/>
          <w:szCs w:val="20"/>
        </w:rPr>
      </w:pPr>
    </w:p>
    <w:p w14:paraId="0C7F47BD" w14:textId="2B8FCCF9" w:rsidR="00053AD7" w:rsidRDefault="00053AD7">
      <w:pPr>
        <w:rPr>
          <w:sz w:val="20"/>
          <w:szCs w:val="20"/>
        </w:rPr>
      </w:pPr>
    </w:p>
    <w:p w14:paraId="46B73237" w14:textId="23883855" w:rsidR="00053AD7" w:rsidRDefault="00053AD7">
      <w:pPr>
        <w:rPr>
          <w:sz w:val="20"/>
          <w:szCs w:val="20"/>
        </w:rPr>
      </w:pPr>
    </w:p>
    <w:p w14:paraId="3BE5CC7A" w14:textId="670E84F9" w:rsidR="00053AD7" w:rsidRDefault="00053AD7">
      <w:pPr>
        <w:rPr>
          <w:sz w:val="20"/>
          <w:szCs w:val="20"/>
        </w:rPr>
      </w:pPr>
    </w:p>
    <w:p w14:paraId="33103B85" w14:textId="28F9BEF4" w:rsidR="00053AD7" w:rsidRDefault="00053AD7">
      <w:pPr>
        <w:rPr>
          <w:sz w:val="20"/>
          <w:szCs w:val="20"/>
        </w:rPr>
      </w:pPr>
    </w:p>
    <w:p w14:paraId="101F59DB" w14:textId="270E3CE0" w:rsidR="00053AD7" w:rsidRDefault="00053AD7">
      <w:pPr>
        <w:rPr>
          <w:sz w:val="20"/>
          <w:szCs w:val="20"/>
        </w:rPr>
      </w:pPr>
    </w:p>
    <w:p w14:paraId="6842198A" w14:textId="0367F7FA" w:rsidR="00053AD7" w:rsidRDefault="00053AD7">
      <w:pPr>
        <w:rPr>
          <w:sz w:val="20"/>
          <w:szCs w:val="20"/>
        </w:rPr>
      </w:pPr>
    </w:p>
    <w:p w14:paraId="46A0DF74" w14:textId="7F33A9BC" w:rsidR="00053AD7" w:rsidRDefault="00053AD7">
      <w:pPr>
        <w:rPr>
          <w:sz w:val="20"/>
          <w:szCs w:val="20"/>
        </w:rPr>
      </w:pPr>
    </w:p>
    <w:p w14:paraId="7C038090" w14:textId="7731C54F" w:rsidR="00053AD7" w:rsidRDefault="00053AD7" w:rsidP="00E0107B">
      <w:pPr>
        <w:pStyle w:val="Heading2"/>
      </w:pPr>
      <w:bookmarkStart w:id="8" w:name="_Toc492033378"/>
      <w:r w:rsidRPr="00053AD7">
        <w:rPr>
          <w:b/>
        </w:rPr>
        <w:t>Fig 3</w:t>
      </w:r>
      <w:r>
        <w:t>. Flume Agent Server.</w:t>
      </w:r>
      <w:bookmarkEnd w:id="8"/>
    </w:p>
    <w:p w14:paraId="6C9C94FB" w14:textId="1EA23DBC" w:rsidR="00053AD7" w:rsidRDefault="00053AD7">
      <w:pPr>
        <w:rPr>
          <w:sz w:val="20"/>
          <w:szCs w:val="20"/>
        </w:rPr>
      </w:pPr>
    </w:p>
    <w:p w14:paraId="51270C25" w14:textId="185F83F4" w:rsidR="00181F70" w:rsidRDefault="00181F70">
      <w:pPr>
        <w:rPr>
          <w:sz w:val="20"/>
          <w:szCs w:val="20"/>
        </w:rPr>
      </w:pPr>
    </w:p>
    <w:p w14:paraId="2355E562" w14:textId="536885BE" w:rsidR="00181F70" w:rsidRDefault="00181F70">
      <w:pPr>
        <w:rPr>
          <w:sz w:val="20"/>
          <w:szCs w:val="20"/>
        </w:rPr>
      </w:pPr>
    </w:p>
    <w:p w14:paraId="6BDFA5F5" w14:textId="5501506D" w:rsidR="00181F70" w:rsidRDefault="00181F70">
      <w:pPr>
        <w:rPr>
          <w:sz w:val="20"/>
          <w:szCs w:val="20"/>
        </w:rPr>
      </w:pPr>
    </w:p>
    <w:p w14:paraId="2E775BD6" w14:textId="31DCFD3C" w:rsidR="00181F70" w:rsidRDefault="00181F70">
      <w:pPr>
        <w:rPr>
          <w:sz w:val="20"/>
          <w:szCs w:val="20"/>
        </w:rPr>
      </w:pPr>
    </w:p>
    <w:p w14:paraId="05EBB4BA" w14:textId="4CFFD880" w:rsidR="00181F70" w:rsidRDefault="00181F70">
      <w:pPr>
        <w:rPr>
          <w:sz w:val="20"/>
          <w:szCs w:val="20"/>
        </w:rPr>
      </w:pPr>
    </w:p>
    <w:p w14:paraId="0E218789" w14:textId="051AC092" w:rsidR="00181F70" w:rsidRDefault="00181F70">
      <w:pPr>
        <w:rPr>
          <w:sz w:val="20"/>
          <w:szCs w:val="20"/>
        </w:rPr>
      </w:pPr>
    </w:p>
    <w:p w14:paraId="37F62DFD" w14:textId="77777777" w:rsidR="00181F70" w:rsidRDefault="00181F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5A4FB8" w14:textId="5E35B188" w:rsidR="00181F70" w:rsidRDefault="00181F70" w:rsidP="00181F70">
      <w:pPr>
        <w:pStyle w:val="Heading1"/>
      </w:pPr>
      <w:r>
        <w:lastRenderedPageBreak/>
        <w:t>References</w:t>
      </w:r>
    </w:p>
    <w:p w14:paraId="202454E5" w14:textId="2CD9A55E" w:rsidR="00E83AFE" w:rsidRDefault="00E83AFE" w:rsidP="00181F70">
      <w:pPr>
        <w:pStyle w:val="Heading2"/>
      </w:pPr>
      <w:bookmarkStart w:id="9" w:name="_GoBack"/>
      <w:bookmarkEnd w:id="9"/>
    </w:p>
    <w:p w14:paraId="34A9C843" w14:textId="6BB7EE74" w:rsidR="00E83AFE" w:rsidRPr="00E83AFE" w:rsidRDefault="00E83AFE" w:rsidP="00E83AFE">
      <w:pPr>
        <w:pStyle w:val="Heading2"/>
        <w:rPr>
          <w:lang w:val="es-MX"/>
        </w:rPr>
      </w:pPr>
      <w:r w:rsidRPr="00E83AFE">
        <w:rPr>
          <w:lang w:val="es-MX"/>
        </w:rPr>
        <w:t>Apache Flume</w:t>
      </w:r>
    </w:p>
    <w:p w14:paraId="0A43D367" w14:textId="5C8CCABA" w:rsidR="00E83AFE" w:rsidRDefault="00E83AFE" w:rsidP="00E83AFE">
      <w:pPr>
        <w:rPr>
          <w:lang w:val="es-MX"/>
        </w:rPr>
      </w:pPr>
      <w:hyperlink r:id="rId10" w:history="1">
        <w:r w:rsidRPr="00AD1308">
          <w:rPr>
            <w:rStyle w:val="Hyperlink"/>
            <w:lang w:val="es-MX"/>
          </w:rPr>
          <w:t>https://cwiki.apache.org/confluence/display/FLUME/Getting+Started</w:t>
        </w:r>
      </w:hyperlink>
    </w:p>
    <w:p w14:paraId="064E3FDC" w14:textId="77777777" w:rsidR="00E83AFE" w:rsidRPr="00E83AFE" w:rsidRDefault="00E83AFE" w:rsidP="00E83AFE">
      <w:pPr>
        <w:rPr>
          <w:lang w:val="es-MX"/>
        </w:rPr>
      </w:pPr>
    </w:p>
    <w:p w14:paraId="5E12FC47" w14:textId="16BB07BB" w:rsidR="00181F70" w:rsidRPr="00E83AFE" w:rsidRDefault="00181F70" w:rsidP="00181F70">
      <w:pPr>
        <w:pStyle w:val="Heading2"/>
        <w:rPr>
          <w:lang w:val="es-MX"/>
        </w:rPr>
      </w:pPr>
      <w:r w:rsidRPr="00E83AFE">
        <w:rPr>
          <w:lang w:val="es-MX"/>
        </w:rPr>
        <w:t>Flume documentation</w:t>
      </w:r>
    </w:p>
    <w:p w14:paraId="1000579D" w14:textId="7599A2DA" w:rsidR="00181F70" w:rsidRDefault="00181F70">
      <w:pPr>
        <w:rPr>
          <w:sz w:val="20"/>
          <w:szCs w:val="20"/>
        </w:rPr>
      </w:pPr>
      <w:hyperlink r:id="rId11" w:history="1">
        <w:r w:rsidRPr="00AD1308">
          <w:rPr>
            <w:rStyle w:val="Hyperlink"/>
            <w:sz w:val="20"/>
            <w:szCs w:val="20"/>
          </w:rPr>
          <w:t>https://www.cloudera.com/documentation/enterprise/latest/topics/cdh_ig_flume_doc.html</w:t>
        </w:r>
      </w:hyperlink>
    </w:p>
    <w:p w14:paraId="54C83E0D" w14:textId="77777777" w:rsidR="000744FB" w:rsidRDefault="000744FB">
      <w:pPr>
        <w:rPr>
          <w:sz w:val="20"/>
          <w:szCs w:val="20"/>
        </w:rPr>
      </w:pPr>
    </w:p>
    <w:p w14:paraId="220984F3" w14:textId="1DC4FDAE" w:rsidR="00181F70" w:rsidRDefault="000744FB" w:rsidP="000744FB">
      <w:pPr>
        <w:pStyle w:val="Heading2"/>
      </w:pPr>
      <w:r>
        <w:t>Distributed Mode Diagram</w:t>
      </w:r>
    </w:p>
    <w:p w14:paraId="0640FC7E" w14:textId="63E0244A" w:rsidR="00181F70" w:rsidRDefault="000744FB">
      <w:pPr>
        <w:rPr>
          <w:sz w:val="20"/>
          <w:szCs w:val="20"/>
        </w:rPr>
      </w:pPr>
      <w:hyperlink r:id="rId12" w:history="1">
        <w:r w:rsidRPr="00AD1308">
          <w:rPr>
            <w:rStyle w:val="Hyperlink"/>
            <w:sz w:val="20"/>
            <w:szCs w:val="20"/>
          </w:rPr>
          <w:t>http://archive.cloudera.com/cdh/3/flume/UserGuide/#_running_in_distributed_mode</w:t>
        </w:r>
      </w:hyperlink>
    </w:p>
    <w:p w14:paraId="60F6DF0E" w14:textId="411D3717" w:rsidR="000744FB" w:rsidRDefault="000744FB">
      <w:pPr>
        <w:rPr>
          <w:sz w:val="20"/>
          <w:szCs w:val="20"/>
        </w:rPr>
      </w:pPr>
    </w:p>
    <w:p w14:paraId="18D73D9B" w14:textId="77777777" w:rsidR="000744FB" w:rsidRDefault="000744FB">
      <w:pPr>
        <w:rPr>
          <w:sz w:val="20"/>
          <w:szCs w:val="20"/>
        </w:rPr>
      </w:pPr>
    </w:p>
    <w:p w14:paraId="025CDA99" w14:textId="77777777" w:rsidR="00181F70" w:rsidRDefault="00181F70">
      <w:pPr>
        <w:rPr>
          <w:sz w:val="20"/>
          <w:szCs w:val="20"/>
        </w:rPr>
      </w:pPr>
    </w:p>
    <w:sectPr w:rsidR="0018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4655"/>
    <w:multiLevelType w:val="hybridMultilevel"/>
    <w:tmpl w:val="DBD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6EC7"/>
    <w:multiLevelType w:val="hybridMultilevel"/>
    <w:tmpl w:val="33D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6B2">
      <w:numFmt w:val="bullet"/>
      <w:lvlText w:val="–"/>
      <w:lvlJc w:val="left"/>
      <w:pPr>
        <w:ind w:left="1440" w:hanging="360"/>
      </w:pPr>
      <w:rPr>
        <w:rFonts w:ascii="Courier New" w:eastAsiaTheme="minorHAnsi" w:hAnsi="Courier New" w:cs="Courier New" w:hint="default"/>
        <w:color w:val="000000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5"/>
    <w:rsid w:val="00053AD7"/>
    <w:rsid w:val="000744FB"/>
    <w:rsid w:val="000F0224"/>
    <w:rsid w:val="00181F70"/>
    <w:rsid w:val="001A06F2"/>
    <w:rsid w:val="00244B41"/>
    <w:rsid w:val="002B0385"/>
    <w:rsid w:val="003048EB"/>
    <w:rsid w:val="003F51B3"/>
    <w:rsid w:val="004E202B"/>
    <w:rsid w:val="0078406C"/>
    <w:rsid w:val="00816F04"/>
    <w:rsid w:val="008778B8"/>
    <w:rsid w:val="00952EDA"/>
    <w:rsid w:val="00AC246E"/>
    <w:rsid w:val="00BF1FE8"/>
    <w:rsid w:val="00CF054F"/>
    <w:rsid w:val="00D46ECD"/>
    <w:rsid w:val="00D81DBA"/>
    <w:rsid w:val="00DF7B01"/>
    <w:rsid w:val="00E0107B"/>
    <w:rsid w:val="00E52301"/>
    <w:rsid w:val="00E52325"/>
    <w:rsid w:val="00E83AFE"/>
    <w:rsid w:val="00E9594A"/>
    <w:rsid w:val="00F7120A"/>
    <w:rsid w:val="00F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A908"/>
  <w15:chartTrackingRefBased/>
  <w15:docId w15:val="{C0D88311-8BCA-47D0-8B3F-6898099A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2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2E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E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E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20A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181F7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archive.cloudera.com/cdh/3/flume/UserGuide/#_running_in_distributed_m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loudera.com/documentation/enterprise/latest/topics/cdh_ig_flume_do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wiki.apache.org/confluence/display/FLUME/Getting+Start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7321-CFC7-4666-B971-C365287A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28</cp:revision>
  <dcterms:created xsi:type="dcterms:W3CDTF">2017-09-01T16:57:00Z</dcterms:created>
  <dcterms:modified xsi:type="dcterms:W3CDTF">2017-09-01T19:35:00Z</dcterms:modified>
</cp:coreProperties>
</file>