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1091946" w14:textId="77777777" w:rsidR="0096472A" w:rsidRDefault="0096472A">
      <w:pPr>
        <w:spacing w:after="1600"/>
      </w:pPr>
    </w:p>
    <w:p w14:paraId="251B51BF" w14:textId="77777777" w:rsidR="0096472A" w:rsidRDefault="001B61EC">
      <w:pPr>
        <w:jc w:val="center"/>
      </w:pPr>
      <w:r>
        <w:rPr>
          <w:b/>
          <w:bCs/>
          <w:color w:val="1D4ED8"/>
          <w:sz w:val="24"/>
          <w:szCs w:val="24"/>
        </w:rPr>
        <w:t>EXPERNETIC (PVT) LTD</w:t>
      </w:r>
    </w:p>
    <w:p w14:paraId="241BD286" w14:textId="77777777" w:rsidR="0096472A" w:rsidRDefault="001B61EC">
      <w:pPr>
        <w:spacing w:after="400"/>
        <w:jc w:val="center"/>
      </w:pPr>
      <w:r>
        <w:rPr>
          <w:color w:val="6B7280"/>
          <w:sz w:val="20"/>
          <w:szCs w:val="20"/>
        </w:rPr>
        <w:t>Talent Assessment Program · Technical Assignment</w:t>
      </w:r>
    </w:p>
    <w:p w14:paraId="5A6812C1" w14:textId="77777777" w:rsidR="0096472A" w:rsidRDefault="001B61EC">
      <w:pPr>
        <w:spacing w:after="100"/>
        <w:jc w:val="center"/>
      </w:pPr>
      <w:r>
        <w:rPr>
          <w:b/>
          <w:bCs/>
          <w:sz w:val="48"/>
          <w:szCs w:val="48"/>
        </w:rPr>
        <w:t>Data Engineer Intern Assignment</w:t>
      </w:r>
    </w:p>
    <w:p w14:paraId="65A4592B" w14:textId="77777777" w:rsidR="0096472A" w:rsidRDefault="001B61EC">
      <w:pPr>
        <w:spacing w:after="600"/>
        <w:jc w:val="center"/>
      </w:pPr>
      <w:r>
        <w:rPr>
          <w:color w:val="374151"/>
          <w:sz w:val="32"/>
          <w:szCs w:val="32"/>
        </w:rPr>
        <w:t>Final Report</w:t>
      </w:r>
    </w:p>
    <w:tbl>
      <w:tblPr>
        <w:tblW w:w="6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3800"/>
      </w:tblGrid>
      <w:tr w:rsidR="0096472A" w14:paraId="1C9FF44F" w14:textId="77777777">
        <w:trPr>
          <w:jc w:val="center"/>
        </w:trPr>
        <w:tc>
          <w:tcPr>
            <w:tcW w:w="2200" w:type="dxa"/>
            <w:tcMar>
              <w:top w:w="100" w:type="dxa"/>
              <w:left w:w="100" w:type="dxa"/>
              <w:bottom w:w="100" w:type="dxa"/>
              <w:right w:w="100" w:type="dxa"/>
            </w:tcMar>
          </w:tcPr>
          <w:p w14:paraId="6CFDA567" w14:textId="77777777" w:rsidR="0096472A" w:rsidRPr="005E77CF" w:rsidRDefault="001B61EC">
            <w:r w:rsidRPr="005E77CF">
              <w:rPr>
                <w:b/>
                <w:bCs/>
              </w:rPr>
              <w:t>Candidate Name</w:t>
            </w:r>
          </w:p>
        </w:tc>
        <w:tc>
          <w:tcPr>
            <w:tcW w:w="3800" w:type="dxa"/>
            <w:tcMar>
              <w:top w:w="100" w:type="dxa"/>
              <w:left w:w="100" w:type="dxa"/>
              <w:bottom w:w="100" w:type="dxa"/>
              <w:right w:w="100" w:type="dxa"/>
            </w:tcMar>
          </w:tcPr>
          <w:p w14:paraId="59BF5801" w14:textId="5C9BB169" w:rsidR="0096472A" w:rsidRPr="005E77CF" w:rsidRDefault="005E77CF">
            <w:r w:rsidRPr="005E77CF">
              <w:t>Patali Tennakoon</w:t>
            </w:r>
          </w:p>
        </w:tc>
      </w:tr>
      <w:tr w:rsidR="0096472A" w14:paraId="36916A13" w14:textId="77777777">
        <w:trPr>
          <w:jc w:val="center"/>
        </w:trPr>
        <w:tc>
          <w:tcPr>
            <w:tcW w:w="2200" w:type="dxa"/>
            <w:tcMar>
              <w:top w:w="100" w:type="dxa"/>
              <w:left w:w="100" w:type="dxa"/>
              <w:bottom w:w="100" w:type="dxa"/>
              <w:right w:w="100" w:type="dxa"/>
            </w:tcMar>
          </w:tcPr>
          <w:p w14:paraId="3F6C3B4A" w14:textId="77777777" w:rsidR="0096472A" w:rsidRPr="005E77CF" w:rsidRDefault="001B61EC">
            <w:r w:rsidRPr="005E77CF">
              <w:rPr>
                <w:b/>
                <w:bCs/>
              </w:rPr>
              <w:t xml:space="preserve">City / Cities </w:t>
            </w:r>
            <w:proofErr w:type="spellStart"/>
            <w:r w:rsidRPr="005E77CF">
              <w:rPr>
                <w:b/>
                <w:bCs/>
              </w:rPr>
              <w:t>Analyzed</w:t>
            </w:r>
            <w:proofErr w:type="spellEnd"/>
          </w:p>
        </w:tc>
        <w:tc>
          <w:tcPr>
            <w:tcW w:w="3800" w:type="dxa"/>
            <w:tcMar>
              <w:top w:w="100" w:type="dxa"/>
              <w:left w:w="100" w:type="dxa"/>
              <w:bottom w:w="100" w:type="dxa"/>
              <w:right w:w="100" w:type="dxa"/>
            </w:tcMar>
          </w:tcPr>
          <w:p w14:paraId="362B4F63" w14:textId="686836C0" w:rsidR="0096472A" w:rsidRPr="00BB2F2B" w:rsidRDefault="00BB2F2B">
            <w:r>
              <w:t>Edinburgh</w:t>
            </w:r>
          </w:p>
        </w:tc>
      </w:tr>
      <w:tr w:rsidR="0096472A" w14:paraId="53E97D4B" w14:textId="77777777">
        <w:trPr>
          <w:jc w:val="center"/>
        </w:trPr>
        <w:tc>
          <w:tcPr>
            <w:tcW w:w="2200" w:type="dxa"/>
            <w:tcMar>
              <w:top w:w="100" w:type="dxa"/>
              <w:left w:w="100" w:type="dxa"/>
              <w:bottom w:w="100" w:type="dxa"/>
              <w:right w:w="100" w:type="dxa"/>
            </w:tcMar>
          </w:tcPr>
          <w:p w14:paraId="039F1DF8" w14:textId="77777777" w:rsidR="0096472A" w:rsidRPr="005E77CF" w:rsidRDefault="001B61EC">
            <w:r w:rsidRPr="005E77CF">
              <w:rPr>
                <w:b/>
                <w:bCs/>
              </w:rPr>
              <w:t>Submission Date</w:t>
            </w:r>
          </w:p>
        </w:tc>
        <w:tc>
          <w:tcPr>
            <w:tcW w:w="3800" w:type="dxa"/>
            <w:tcMar>
              <w:top w:w="100" w:type="dxa"/>
              <w:left w:w="100" w:type="dxa"/>
              <w:bottom w:w="100" w:type="dxa"/>
              <w:right w:w="100" w:type="dxa"/>
            </w:tcMar>
          </w:tcPr>
          <w:p w14:paraId="0A4D5604" w14:textId="38572D0C" w:rsidR="0096472A" w:rsidRPr="005E77CF" w:rsidRDefault="005E77CF">
            <w:r w:rsidRPr="005E77CF">
              <w:t>13/07/2026</w:t>
            </w:r>
          </w:p>
        </w:tc>
      </w:tr>
    </w:tbl>
    <w:p w14:paraId="73685D60" w14:textId="2047D82D" w:rsidR="0096472A" w:rsidRDefault="001B61EC">
      <w:r>
        <w:br w:type="page"/>
      </w:r>
    </w:p>
    <w:p w14:paraId="05D31501" w14:textId="77777777" w:rsidR="0096472A" w:rsidRDefault="001B61EC">
      <w:pPr>
        <w:pStyle w:val="Heading1"/>
        <w:spacing w:after="200"/>
      </w:pPr>
      <w:bookmarkStart w:id="0" w:name="_Toc234499929"/>
      <w:r>
        <w:lastRenderedPageBreak/>
        <w:t>Table of Contents</w:t>
      </w:r>
      <w:bookmarkEnd w:id="0"/>
    </w:p>
    <w:sdt>
      <w:sdtPr>
        <w:alias w:val="Table of Contents"/>
        <w:id w:val="-2023316559"/>
      </w:sdtPr>
      <w:sdtEndPr/>
      <w:sdtContent>
        <w:p w14:paraId="0DD974D9" w14:textId="77777777" w:rsidR="005E77CF" w:rsidRDefault="001B61EC">
          <w:pPr>
            <w:pStyle w:val="TOC1"/>
            <w:tabs>
              <w:tab w:val="right" w:leader="dot" w:pos="9350"/>
            </w:tabs>
            <w:rPr>
              <w:noProof/>
            </w:rPr>
          </w:pPr>
          <w:r>
            <w:fldChar w:fldCharType="begin"/>
          </w:r>
          <w:r>
            <w:instrText>TOC \h \o "1-2"</w:instrText>
          </w:r>
          <w:r>
            <w:fldChar w:fldCharType="separate"/>
          </w:r>
          <w:hyperlink w:anchor="_Toc234499929" w:history="1">
            <w:r w:rsidR="005E77CF" w:rsidRPr="006A0D72">
              <w:rPr>
                <w:rStyle w:val="Hyperlink"/>
                <w:noProof/>
              </w:rPr>
              <w:t>Table of Contents</w:t>
            </w:r>
            <w:r w:rsidR="005E77CF">
              <w:rPr>
                <w:noProof/>
              </w:rPr>
              <w:tab/>
            </w:r>
            <w:r w:rsidR="005E77CF">
              <w:rPr>
                <w:noProof/>
              </w:rPr>
              <w:fldChar w:fldCharType="begin"/>
            </w:r>
            <w:r w:rsidR="005E77CF">
              <w:rPr>
                <w:noProof/>
              </w:rPr>
              <w:instrText xml:space="preserve"> PAGEREF _Toc234499929 \h </w:instrText>
            </w:r>
            <w:r w:rsidR="005E77CF">
              <w:rPr>
                <w:noProof/>
              </w:rPr>
            </w:r>
            <w:r w:rsidR="005E77CF">
              <w:rPr>
                <w:noProof/>
              </w:rPr>
              <w:fldChar w:fldCharType="separate"/>
            </w:r>
            <w:r w:rsidR="005E77CF">
              <w:rPr>
                <w:noProof/>
              </w:rPr>
              <w:t>2</w:t>
            </w:r>
            <w:r w:rsidR="005E77CF">
              <w:rPr>
                <w:noProof/>
              </w:rPr>
              <w:fldChar w:fldCharType="end"/>
            </w:r>
          </w:hyperlink>
        </w:p>
        <w:p w14:paraId="6A64661F" w14:textId="77777777" w:rsidR="005E77CF" w:rsidRDefault="00ED71EB">
          <w:pPr>
            <w:pStyle w:val="TOC1"/>
            <w:tabs>
              <w:tab w:val="right" w:leader="dot" w:pos="9350"/>
            </w:tabs>
            <w:rPr>
              <w:noProof/>
            </w:rPr>
          </w:pPr>
          <w:hyperlink w:anchor="_Toc234499930" w:history="1">
            <w:r w:rsidR="005E77CF" w:rsidRPr="006A0D72">
              <w:rPr>
                <w:rStyle w:val="Hyperlink"/>
                <w:noProof/>
              </w:rPr>
              <w:t>1. Executive Summary</w:t>
            </w:r>
            <w:r w:rsidR="005E77CF">
              <w:rPr>
                <w:noProof/>
              </w:rPr>
              <w:tab/>
            </w:r>
            <w:r w:rsidR="005E77CF">
              <w:rPr>
                <w:noProof/>
              </w:rPr>
              <w:fldChar w:fldCharType="begin"/>
            </w:r>
            <w:r w:rsidR="005E77CF">
              <w:rPr>
                <w:noProof/>
              </w:rPr>
              <w:instrText xml:space="preserve"> PAGEREF _Toc234499930 \h </w:instrText>
            </w:r>
            <w:r w:rsidR="005E77CF">
              <w:rPr>
                <w:noProof/>
              </w:rPr>
            </w:r>
            <w:r w:rsidR="005E77CF">
              <w:rPr>
                <w:noProof/>
              </w:rPr>
              <w:fldChar w:fldCharType="separate"/>
            </w:r>
            <w:r w:rsidR="005E77CF">
              <w:rPr>
                <w:noProof/>
              </w:rPr>
              <w:t>4</w:t>
            </w:r>
            <w:r w:rsidR="005E77CF">
              <w:rPr>
                <w:noProof/>
              </w:rPr>
              <w:fldChar w:fldCharType="end"/>
            </w:r>
          </w:hyperlink>
        </w:p>
        <w:p w14:paraId="28AEA36E" w14:textId="34C4224B" w:rsidR="005E77CF" w:rsidRDefault="00ED71EB">
          <w:pPr>
            <w:pStyle w:val="TOC1"/>
            <w:tabs>
              <w:tab w:val="right" w:leader="dot" w:pos="9350"/>
            </w:tabs>
            <w:rPr>
              <w:noProof/>
            </w:rPr>
          </w:pPr>
          <w:hyperlink w:anchor="_Toc234499931" w:history="1">
            <w:r w:rsidR="005E77CF" w:rsidRPr="006A0D72">
              <w:rPr>
                <w:rStyle w:val="Hyperlink"/>
                <w:noProof/>
              </w:rPr>
              <w:t>2. Objectives &amp; Scope</w:t>
            </w:r>
            <w:r w:rsidR="005E77CF">
              <w:rPr>
                <w:noProof/>
              </w:rPr>
              <w:tab/>
            </w:r>
            <w:r w:rsidR="004B6203">
              <w:rPr>
                <w:noProof/>
              </w:rPr>
              <w:t>5</w:t>
            </w:r>
          </w:hyperlink>
        </w:p>
        <w:p w14:paraId="4EC08994" w14:textId="20729DBC" w:rsidR="005E77CF" w:rsidRDefault="00ED71EB">
          <w:pPr>
            <w:pStyle w:val="TOC2"/>
            <w:tabs>
              <w:tab w:val="right" w:leader="dot" w:pos="9350"/>
            </w:tabs>
            <w:rPr>
              <w:noProof/>
            </w:rPr>
          </w:pPr>
          <w:hyperlink w:anchor="_Toc234499932" w:history="1">
            <w:r w:rsidR="005E77CF" w:rsidRPr="006A0D72">
              <w:rPr>
                <w:rStyle w:val="Hyperlink"/>
                <w:noProof/>
              </w:rPr>
              <w:t>2.1 Objectives</w:t>
            </w:r>
            <w:r w:rsidR="005E77CF">
              <w:rPr>
                <w:noProof/>
              </w:rPr>
              <w:tab/>
            </w:r>
            <w:r w:rsidR="004B6203">
              <w:rPr>
                <w:noProof/>
              </w:rPr>
              <w:t>5</w:t>
            </w:r>
          </w:hyperlink>
        </w:p>
        <w:p w14:paraId="4B6ACBB5" w14:textId="16634FA1" w:rsidR="005E77CF" w:rsidRDefault="00ED71EB">
          <w:pPr>
            <w:pStyle w:val="TOC2"/>
            <w:tabs>
              <w:tab w:val="right" w:leader="dot" w:pos="9350"/>
            </w:tabs>
            <w:rPr>
              <w:noProof/>
            </w:rPr>
          </w:pPr>
          <w:hyperlink w:anchor="_Toc234499933" w:history="1">
            <w:r w:rsidR="005E77CF" w:rsidRPr="006A0D72">
              <w:rPr>
                <w:rStyle w:val="Hyperlink"/>
                <w:noProof/>
              </w:rPr>
              <w:t>2.2 City Selection</w:t>
            </w:r>
            <w:r w:rsidR="005E77CF">
              <w:rPr>
                <w:noProof/>
              </w:rPr>
              <w:tab/>
            </w:r>
            <w:r w:rsidR="002C3483">
              <w:rPr>
                <w:noProof/>
              </w:rPr>
              <w:t>5</w:t>
            </w:r>
          </w:hyperlink>
        </w:p>
        <w:p w14:paraId="5B15A988" w14:textId="5F4AF104" w:rsidR="005E77CF" w:rsidRDefault="00ED71EB">
          <w:pPr>
            <w:pStyle w:val="TOC2"/>
            <w:tabs>
              <w:tab w:val="right" w:leader="dot" w:pos="9350"/>
            </w:tabs>
            <w:rPr>
              <w:noProof/>
            </w:rPr>
          </w:pPr>
          <w:hyperlink w:anchor="_Toc234499934" w:history="1">
            <w:r w:rsidR="005E77CF" w:rsidRPr="006A0D72">
              <w:rPr>
                <w:rStyle w:val="Hyperlink"/>
                <w:noProof/>
              </w:rPr>
              <w:t>2.3 Prioritization Rationale</w:t>
            </w:r>
            <w:r w:rsidR="005E77CF">
              <w:rPr>
                <w:noProof/>
              </w:rPr>
              <w:tab/>
            </w:r>
            <w:r w:rsidR="004B6203">
              <w:rPr>
                <w:noProof/>
              </w:rPr>
              <w:t>6</w:t>
            </w:r>
          </w:hyperlink>
        </w:p>
        <w:p w14:paraId="6915AAE2" w14:textId="4583DFA7" w:rsidR="005E77CF" w:rsidRDefault="00ED71EB">
          <w:pPr>
            <w:pStyle w:val="TOC1"/>
            <w:tabs>
              <w:tab w:val="right" w:leader="dot" w:pos="9350"/>
            </w:tabs>
            <w:rPr>
              <w:noProof/>
            </w:rPr>
          </w:pPr>
          <w:hyperlink w:anchor="_Toc234499935" w:history="1">
            <w:r w:rsidR="005E77CF" w:rsidRPr="006A0D72">
              <w:rPr>
                <w:rStyle w:val="Hyperlink"/>
                <w:noProof/>
              </w:rPr>
              <w:t>3. Dataset Overview</w:t>
            </w:r>
            <w:r w:rsidR="005E77CF">
              <w:rPr>
                <w:noProof/>
              </w:rPr>
              <w:tab/>
            </w:r>
            <w:r w:rsidR="002C3483">
              <w:rPr>
                <w:noProof/>
              </w:rPr>
              <w:t>7</w:t>
            </w:r>
          </w:hyperlink>
        </w:p>
        <w:p w14:paraId="7F499031" w14:textId="6797CC2C" w:rsidR="005E77CF" w:rsidRDefault="00ED71EB">
          <w:pPr>
            <w:pStyle w:val="TOC2"/>
            <w:tabs>
              <w:tab w:val="right" w:leader="dot" w:pos="9350"/>
            </w:tabs>
            <w:rPr>
              <w:noProof/>
            </w:rPr>
          </w:pPr>
          <w:hyperlink w:anchor="_Toc234499936" w:history="1">
            <w:r w:rsidR="005E77CF" w:rsidRPr="006A0D72">
              <w:rPr>
                <w:rStyle w:val="Hyperlink"/>
                <w:noProof/>
              </w:rPr>
              <w:t>3.1 Files Used</w:t>
            </w:r>
            <w:r w:rsidR="005E77CF">
              <w:rPr>
                <w:noProof/>
              </w:rPr>
              <w:tab/>
            </w:r>
            <w:r w:rsidR="002C3483">
              <w:rPr>
                <w:noProof/>
              </w:rPr>
              <w:t>7</w:t>
            </w:r>
          </w:hyperlink>
        </w:p>
        <w:p w14:paraId="442D9DD0" w14:textId="74C9EFE7" w:rsidR="005E77CF" w:rsidRDefault="00ED71EB">
          <w:pPr>
            <w:pStyle w:val="TOC2"/>
            <w:tabs>
              <w:tab w:val="right" w:leader="dot" w:pos="9350"/>
            </w:tabs>
            <w:rPr>
              <w:noProof/>
            </w:rPr>
          </w:pPr>
          <w:hyperlink w:anchor="_Toc234499937" w:history="1">
            <w:r w:rsidR="005E77CF" w:rsidRPr="006A0D72">
              <w:rPr>
                <w:rStyle w:val="Hyperlink"/>
                <w:noProof/>
              </w:rPr>
              <w:t>3.2 Schema &amp; Relationships</w:t>
            </w:r>
            <w:r w:rsidR="005E77CF">
              <w:rPr>
                <w:noProof/>
              </w:rPr>
              <w:tab/>
            </w:r>
            <w:r w:rsidR="002C3483">
              <w:rPr>
                <w:noProof/>
              </w:rPr>
              <w:t>7</w:t>
            </w:r>
          </w:hyperlink>
        </w:p>
        <w:p w14:paraId="250C11B3" w14:textId="21C0F2D4" w:rsidR="005E77CF" w:rsidRDefault="00ED71EB">
          <w:pPr>
            <w:pStyle w:val="TOC2"/>
            <w:tabs>
              <w:tab w:val="right" w:leader="dot" w:pos="9350"/>
            </w:tabs>
            <w:rPr>
              <w:noProof/>
            </w:rPr>
          </w:pPr>
          <w:hyperlink w:anchor="_Toc234499938" w:history="1">
            <w:r w:rsidR="005E77CF" w:rsidRPr="006A0D72">
              <w:rPr>
                <w:rStyle w:val="Hyperlink"/>
                <w:noProof/>
              </w:rPr>
              <w:t>3.3 Limitations &amp; Assumptions</w:t>
            </w:r>
            <w:r w:rsidR="005E77CF">
              <w:rPr>
                <w:noProof/>
              </w:rPr>
              <w:tab/>
            </w:r>
            <w:r w:rsidR="002C3483">
              <w:rPr>
                <w:noProof/>
              </w:rPr>
              <w:t>8</w:t>
            </w:r>
          </w:hyperlink>
        </w:p>
        <w:p w14:paraId="5B0FD166" w14:textId="68044989" w:rsidR="005E77CF" w:rsidRDefault="00ED71EB">
          <w:pPr>
            <w:pStyle w:val="TOC1"/>
            <w:tabs>
              <w:tab w:val="right" w:leader="dot" w:pos="9350"/>
            </w:tabs>
            <w:rPr>
              <w:noProof/>
            </w:rPr>
          </w:pPr>
          <w:hyperlink w:anchor="_Toc234499939" w:history="1">
            <w:r w:rsidR="005E77CF" w:rsidRPr="006A0D72">
              <w:rPr>
                <w:rStyle w:val="Hyperlink"/>
                <w:noProof/>
              </w:rPr>
              <w:t>4. Methodology</w:t>
            </w:r>
            <w:r w:rsidR="005E77CF">
              <w:rPr>
                <w:noProof/>
              </w:rPr>
              <w:tab/>
            </w:r>
            <w:r w:rsidR="002C3483">
              <w:rPr>
                <w:noProof/>
              </w:rPr>
              <w:t>10</w:t>
            </w:r>
          </w:hyperlink>
        </w:p>
        <w:p w14:paraId="08E119F0" w14:textId="1FBD14F9" w:rsidR="005E77CF" w:rsidRDefault="00ED71EB">
          <w:pPr>
            <w:pStyle w:val="TOC1"/>
            <w:tabs>
              <w:tab w:val="right" w:leader="dot" w:pos="9350"/>
            </w:tabs>
            <w:rPr>
              <w:noProof/>
            </w:rPr>
          </w:pPr>
          <w:hyperlink w:anchor="_Toc234499940" w:history="1">
            <w:r w:rsidR="005E77CF" w:rsidRPr="006A0D72">
              <w:rPr>
                <w:rStyle w:val="Hyperlink"/>
                <w:noProof/>
              </w:rPr>
              <w:t>5. Engineering Approach</w:t>
            </w:r>
            <w:r w:rsidR="005E77CF">
              <w:rPr>
                <w:noProof/>
              </w:rPr>
              <w:tab/>
            </w:r>
            <w:r w:rsidR="002C3483">
              <w:rPr>
                <w:noProof/>
              </w:rPr>
              <w:t>11</w:t>
            </w:r>
          </w:hyperlink>
        </w:p>
        <w:p w14:paraId="3EACC489" w14:textId="61A7D789" w:rsidR="005E77CF" w:rsidRDefault="00ED71EB">
          <w:pPr>
            <w:pStyle w:val="TOC2"/>
            <w:tabs>
              <w:tab w:val="right" w:leader="dot" w:pos="9350"/>
            </w:tabs>
            <w:rPr>
              <w:noProof/>
            </w:rPr>
          </w:pPr>
          <w:hyperlink w:anchor="_Toc234499941" w:history="1">
            <w:r w:rsidR="005E77CF" w:rsidRPr="006A0D72">
              <w:rPr>
                <w:rStyle w:val="Hyperlink"/>
                <w:noProof/>
              </w:rPr>
              <w:t>5.1 Pipelin</w:t>
            </w:r>
            <w:r w:rsidR="005E77CF" w:rsidRPr="006A0D72">
              <w:rPr>
                <w:rStyle w:val="Hyperlink"/>
                <w:noProof/>
              </w:rPr>
              <w:t>e</w:t>
            </w:r>
            <w:r w:rsidR="005E77CF" w:rsidRPr="006A0D72">
              <w:rPr>
                <w:rStyle w:val="Hyperlink"/>
                <w:noProof/>
              </w:rPr>
              <w:t xml:space="preserve"> Design</w:t>
            </w:r>
            <w:r w:rsidR="005E77CF">
              <w:rPr>
                <w:noProof/>
              </w:rPr>
              <w:tab/>
            </w:r>
            <w:r w:rsidR="002C3483">
              <w:rPr>
                <w:noProof/>
              </w:rPr>
              <w:t>11</w:t>
            </w:r>
          </w:hyperlink>
        </w:p>
        <w:p w14:paraId="04FC8607" w14:textId="3E89B367" w:rsidR="005E77CF" w:rsidRDefault="00ED71EB">
          <w:pPr>
            <w:pStyle w:val="TOC2"/>
            <w:tabs>
              <w:tab w:val="right" w:leader="dot" w:pos="9350"/>
            </w:tabs>
            <w:rPr>
              <w:noProof/>
            </w:rPr>
          </w:pPr>
          <w:hyperlink w:anchor="_Toc234499942" w:history="1">
            <w:r w:rsidR="005E77CF" w:rsidRPr="006A0D72">
              <w:rPr>
                <w:rStyle w:val="Hyperlink"/>
                <w:noProof/>
              </w:rPr>
              <w:t>5.2 Data Model</w:t>
            </w:r>
            <w:r w:rsidR="005E77CF">
              <w:rPr>
                <w:noProof/>
              </w:rPr>
              <w:tab/>
            </w:r>
            <w:r w:rsidR="002C3483">
              <w:rPr>
                <w:noProof/>
              </w:rPr>
              <w:t>12</w:t>
            </w:r>
          </w:hyperlink>
        </w:p>
        <w:p w14:paraId="66AE6E3E" w14:textId="11C41860" w:rsidR="005E77CF" w:rsidRDefault="00ED71EB">
          <w:pPr>
            <w:pStyle w:val="TOC2"/>
            <w:tabs>
              <w:tab w:val="right" w:leader="dot" w:pos="9350"/>
            </w:tabs>
            <w:rPr>
              <w:noProof/>
            </w:rPr>
          </w:pPr>
          <w:hyperlink w:anchor="_Toc234499943" w:history="1">
            <w:r w:rsidR="005E77CF" w:rsidRPr="006A0D72">
              <w:rPr>
                <w:rStyle w:val="Hyperlink"/>
                <w:noProof/>
              </w:rPr>
              <w:t>5.3 Engineering Decision Log</w:t>
            </w:r>
            <w:r w:rsidR="005E77CF">
              <w:rPr>
                <w:noProof/>
              </w:rPr>
              <w:tab/>
            </w:r>
            <w:r w:rsidR="002C3483">
              <w:rPr>
                <w:noProof/>
              </w:rPr>
              <w:t>15</w:t>
            </w:r>
          </w:hyperlink>
        </w:p>
        <w:p w14:paraId="4CC8271A" w14:textId="720D99A5" w:rsidR="005E77CF" w:rsidRDefault="00ED71EB">
          <w:pPr>
            <w:pStyle w:val="TOC1"/>
            <w:tabs>
              <w:tab w:val="right" w:leader="dot" w:pos="9350"/>
            </w:tabs>
            <w:rPr>
              <w:noProof/>
            </w:rPr>
          </w:pPr>
          <w:hyperlink w:anchor="_Toc234499944" w:history="1">
            <w:r w:rsidR="005E77CF" w:rsidRPr="006A0D72">
              <w:rPr>
                <w:rStyle w:val="Hyperlink"/>
                <w:noProof/>
              </w:rPr>
              <w:t>6. EDA Findings</w:t>
            </w:r>
            <w:r w:rsidR="005E77CF">
              <w:rPr>
                <w:noProof/>
              </w:rPr>
              <w:tab/>
            </w:r>
            <w:r w:rsidR="002C3483">
              <w:rPr>
                <w:noProof/>
              </w:rPr>
              <w:t>16</w:t>
            </w:r>
          </w:hyperlink>
        </w:p>
        <w:p w14:paraId="3590DD79" w14:textId="2448B34B" w:rsidR="005E77CF" w:rsidRDefault="00ED71EB">
          <w:pPr>
            <w:pStyle w:val="TOC2"/>
            <w:tabs>
              <w:tab w:val="right" w:leader="dot" w:pos="9350"/>
            </w:tabs>
            <w:rPr>
              <w:noProof/>
            </w:rPr>
          </w:pPr>
          <w:hyperlink w:anchor="_Toc234499945" w:history="1">
            <w:r w:rsidR="005E77CF" w:rsidRPr="006A0D72">
              <w:rPr>
                <w:rStyle w:val="Hyperlink"/>
                <w:noProof/>
              </w:rPr>
              <w:t>6.1 Price &amp; Distribution Patterns</w:t>
            </w:r>
            <w:r w:rsidR="005E77CF">
              <w:rPr>
                <w:noProof/>
              </w:rPr>
              <w:tab/>
            </w:r>
            <w:r w:rsidR="002C3483">
              <w:rPr>
                <w:noProof/>
              </w:rPr>
              <w:t>16</w:t>
            </w:r>
          </w:hyperlink>
        </w:p>
        <w:p w14:paraId="118D3A4F" w14:textId="13BBFD0E" w:rsidR="005E77CF" w:rsidRDefault="00ED71EB">
          <w:pPr>
            <w:pStyle w:val="TOC2"/>
            <w:tabs>
              <w:tab w:val="right" w:leader="dot" w:pos="9350"/>
            </w:tabs>
            <w:rPr>
              <w:noProof/>
            </w:rPr>
          </w:pPr>
          <w:hyperlink w:anchor="_Toc234499946" w:history="1">
            <w:r w:rsidR="005E77CF" w:rsidRPr="006A0D72">
              <w:rPr>
                <w:rStyle w:val="Hyperlink"/>
                <w:noProof/>
              </w:rPr>
              <w:t>6.2 Geographic &amp; Spatial Patterns</w:t>
            </w:r>
            <w:r w:rsidR="005E77CF">
              <w:rPr>
                <w:noProof/>
              </w:rPr>
              <w:tab/>
            </w:r>
            <w:r w:rsidR="002C3483">
              <w:rPr>
                <w:noProof/>
              </w:rPr>
              <w:t>17</w:t>
            </w:r>
          </w:hyperlink>
        </w:p>
        <w:p w14:paraId="7202A9E2" w14:textId="65330B79" w:rsidR="005E77CF" w:rsidRDefault="00ED71EB">
          <w:pPr>
            <w:pStyle w:val="TOC2"/>
            <w:tabs>
              <w:tab w:val="right" w:leader="dot" w:pos="9350"/>
            </w:tabs>
            <w:rPr>
              <w:noProof/>
            </w:rPr>
          </w:pPr>
          <w:hyperlink w:anchor="_Toc234499947" w:history="1">
            <w:r w:rsidR="005E77CF" w:rsidRPr="006A0D72">
              <w:rPr>
                <w:rStyle w:val="Hyperlink"/>
                <w:noProof/>
              </w:rPr>
              <w:t>6.3 Temporal &amp; Seasonal Patterns</w:t>
            </w:r>
            <w:r w:rsidR="005E77CF">
              <w:rPr>
                <w:noProof/>
              </w:rPr>
              <w:tab/>
            </w:r>
            <w:r w:rsidR="002C3483">
              <w:rPr>
                <w:noProof/>
              </w:rPr>
              <w:t>18</w:t>
            </w:r>
          </w:hyperlink>
        </w:p>
        <w:p w14:paraId="6B3C445A" w14:textId="552F50BD" w:rsidR="005E77CF" w:rsidRDefault="00ED71EB">
          <w:pPr>
            <w:pStyle w:val="TOC2"/>
            <w:tabs>
              <w:tab w:val="right" w:leader="dot" w:pos="9350"/>
            </w:tabs>
            <w:rPr>
              <w:noProof/>
            </w:rPr>
          </w:pPr>
          <w:hyperlink w:anchor="_Toc234499948" w:history="1">
            <w:r w:rsidR="005E77CF" w:rsidRPr="006A0D72">
              <w:rPr>
                <w:rStyle w:val="Hyperlink"/>
                <w:noProof/>
              </w:rPr>
              <w:t>6.4 Host &amp; Supply-Side Patterns</w:t>
            </w:r>
            <w:r w:rsidR="005E77CF">
              <w:rPr>
                <w:noProof/>
              </w:rPr>
              <w:tab/>
            </w:r>
            <w:r w:rsidR="002C3483">
              <w:rPr>
                <w:noProof/>
              </w:rPr>
              <w:t>19</w:t>
            </w:r>
          </w:hyperlink>
        </w:p>
        <w:p w14:paraId="02171747" w14:textId="1B1BD924" w:rsidR="005E77CF" w:rsidRDefault="00ED71EB">
          <w:pPr>
            <w:pStyle w:val="TOC1"/>
            <w:tabs>
              <w:tab w:val="right" w:leader="dot" w:pos="9350"/>
            </w:tabs>
            <w:rPr>
              <w:noProof/>
            </w:rPr>
          </w:pPr>
          <w:hyperlink w:anchor="_Toc234499949" w:history="1">
            <w:r w:rsidR="005E77CF" w:rsidRPr="006A0D72">
              <w:rPr>
                <w:rStyle w:val="Hyperlink"/>
                <w:noProof/>
              </w:rPr>
              <w:t>7. Statistical Findings</w:t>
            </w:r>
            <w:r w:rsidR="005E77CF">
              <w:rPr>
                <w:noProof/>
              </w:rPr>
              <w:tab/>
            </w:r>
            <w:r w:rsidR="002C3483">
              <w:rPr>
                <w:noProof/>
              </w:rPr>
              <w:t>22</w:t>
            </w:r>
          </w:hyperlink>
        </w:p>
        <w:p w14:paraId="4AE4A588" w14:textId="50E98C34" w:rsidR="005E77CF" w:rsidRDefault="00ED71EB">
          <w:pPr>
            <w:pStyle w:val="TOC2"/>
            <w:tabs>
              <w:tab w:val="right" w:leader="dot" w:pos="9350"/>
            </w:tabs>
            <w:rPr>
              <w:noProof/>
            </w:rPr>
          </w:pPr>
          <w:hyperlink w:anchor="_Toc234499950" w:history="1">
            <w:r w:rsidR="005E77CF" w:rsidRPr="006A0D72">
              <w:rPr>
                <w:rStyle w:val="Hyperlink"/>
                <w:noProof/>
              </w:rPr>
              <w:t>7.1 Hypothesis Tests</w:t>
            </w:r>
            <w:r w:rsidR="005E77CF">
              <w:rPr>
                <w:noProof/>
              </w:rPr>
              <w:tab/>
            </w:r>
            <w:r w:rsidR="002C3483">
              <w:rPr>
                <w:noProof/>
              </w:rPr>
              <w:t>22</w:t>
            </w:r>
          </w:hyperlink>
        </w:p>
        <w:p w14:paraId="40AF28BA" w14:textId="5EA21A67" w:rsidR="005E77CF" w:rsidRDefault="00ED71EB">
          <w:pPr>
            <w:pStyle w:val="TOC2"/>
            <w:tabs>
              <w:tab w:val="right" w:leader="dot" w:pos="9350"/>
            </w:tabs>
            <w:rPr>
              <w:noProof/>
            </w:rPr>
          </w:pPr>
          <w:hyperlink w:anchor="_Toc234499951" w:history="1">
            <w:r w:rsidR="005E77CF" w:rsidRPr="006A0D72">
              <w:rPr>
                <w:rStyle w:val="Hyperlink"/>
                <w:noProof/>
              </w:rPr>
              <w:t>7.2 Confidence Intervals &amp; Effect Sizes</w:t>
            </w:r>
            <w:r w:rsidR="005E77CF">
              <w:rPr>
                <w:noProof/>
              </w:rPr>
              <w:tab/>
            </w:r>
            <w:r w:rsidR="002C3483">
              <w:rPr>
                <w:noProof/>
              </w:rPr>
              <w:t>23</w:t>
            </w:r>
          </w:hyperlink>
        </w:p>
        <w:p w14:paraId="1ABA3BA4" w14:textId="134A6162" w:rsidR="005E77CF" w:rsidRDefault="00ED71EB">
          <w:pPr>
            <w:pStyle w:val="TOC1"/>
            <w:tabs>
              <w:tab w:val="right" w:leader="dot" w:pos="9350"/>
            </w:tabs>
            <w:rPr>
              <w:noProof/>
            </w:rPr>
          </w:pPr>
          <w:hyperlink w:anchor="_Toc234499952" w:history="1">
            <w:r w:rsidR="005E77CF" w:rsidRPr="006A0D72">
              <w:rPr>
                <w:rStyle w:val="Hyperlink"/>
                <w:noProof/>
              </w:rPr>
              <w:t>8. Data Science Experiments</w:t>
            </w:r>
            <w:r w:rsidR="005E77CF">
              <w:rPr>
                <w:noProof/>
              </w:rPr>
              <w:tab/>
            </w:r>
            <w:r w:rsidR="002C3483">
              <w:rPr>
                <w:noProof/>
              </w:rPr>
              <w:t>24</w:t>
            </w:r>
          </w:hyperlink>
        </w:p>
        <w:p w14:paraId="758ED4C6" w14:textId="30BFEDE6" w:rsidR="005E77CF" w:rsidRDefault="00ED71EB">
          <w:pPr>
            <w:pStyle w:val="TOC1"/>
            <w:tabs>
              <w:tab w:val="right" w:leader="dot" w:pos="9350"/>
            </w:tabs>
            <w:rPr>
              <w:noProof/>
            </w:rPr>
          </w:pPr>
          <w:hyperlink w:anchor="_Toc234499953" w:history="1">
            <w:r w:rsidR="005E77CF" w:rsidRPr="006A0D72">
              <w:rPr>
                <w:rStyle w:val="Hyperlink"/>
                <w:noProof/>
              </w:rPr>
              <w:t>9. AI/ML Experiments</w:t>
            </w:r>
            <w:r w:rsidR="005E77CF">
              <w:rPr>
                <w:noProof/>
              </w:rPr>
              <w:tab/>
            </w:r>
            <w:r w:rsidR="002C3483">
              <w:rPr>
                <w:noProof/>
              </w:rPr>
              <w:t>26</w:t>
            </w:r>
          </w:hyperlink>
        </w:p>
        <w:p w14:paraId="038593BD" w14:textId="23E30696" w:rsidR="005E77CF" w:rsidRDefault="00ED71EB">
          <w:pPr>
            <w:pStyle w:val="TOC1"/>
            <w:tabs>
              <w:tab w:val="right" w:leader="dot" w:pos="9350"/>
            </w:tabs>
            <w:rPr>
              <w:noProof/>
            </w:rPr>
          </w:pPr>
          <w:hyperlink w:anchor="_Toc234499954" w:history="1">
            <w:r w:rsidR="005E77CF" w:rsidRPr="006A0D72">
              <w:rPr>
                <w:rStyle w:val="Hyperlink"/>
                <w:noProof/>
              </w:rPr>
              <w:t>10. Visualizations</w:t>
            </w:r>
            <w:r w:rsidR="005E77CF">
              <w:rPr>
                <w:noProof/>
              </w:rPr>
              <w:tab/>
            </w:r>
            <w:r w:rsidR="002C3483">
              <w:rPr>
                <w:noProof/>
              </w:rPr>
              <w:t>26</w:t>
            </w:r>
          </w:hyperlink>
        </w:p>
        <w:p w14:paraId="36816B0A" w14:textId="74AB9A93" w:rsidR="005E77CF" w:rsidRDefault="00ED71EB">
          <w:pPr>
            <w:pStyle w:val="TOC1"/>
            <w:tabs>
              <w:tab w:val="right" w:leader="dot" w:pos="9350"/>
            </w:tabs>
            <w:rPr>
              <w:noProof/>
            </w:rPr>
          </w:pPr>
          <w:hyperlink w:anchor="_Toc234499955" w:history="1">
            <w:r w:rsidR="005E77CF" w:rsidRPr="006A0D72">
              <w:rPr>
                <w:rStyle w:val="Hyperlink"/>
                <w:noProof/>
              </w:rPr>
              <w:t>11. Business Recommendations</w:t>
            </w:r>
            <w:r w:rsidR="005E77CF">
              <w:rPr>
                <w:noProof/>
              </w:rPr>
              <w:tab/>
            </w:r>
            <w:r w:rsidR="002C3483">
              <w:rPr>
                <w:noProof/>
              </w:rPr>
              <w:t>27</w:t>
            </w:r>
          </w:hyperlink>
        </w:p>
        <w:p w14:paraId="1DF42D03" w14:textId="2B467966" w:rsidR="005E77CF" w:rsidRDefault="00ED71EB">
          <w:pPr>
            <w:pStyle w:val="TOC1"/>
            <w:tabs>
              <w:tab w:val="right" w:leader="dot" w:pos="9350"/>
            </w:tabs>
            <w:rPr>
              <w:noProof/>
            </w:rPr>
          </w:pPr>
          <w:hyperlink w:anchor="_Toc234499956" w:history="1">
            <w:r w:rsidR="005E77CF" w:rsidRPr="006A0D72">
              <w:rPr>
                <w:rStyle w:val="Hyperlink"/>
                <w:noProof/>
              </w:rPr>
              <w:t>12. Cross-City Comparisons</w:t>
            </w:r>
            <w:r w:rsidR="005E77CF">
              <w:rPr>
                <w:noProof/>
              </w:rPr>
              <w:tab/>
            </w:r>
            <w:r w:rsidR="002C3483">
              <w:rPr>
                <w:noProof/>
              </w:rPr>
              <w:t>27</w:t>
            </w:r>
          </w:hyperlink>
        </w:p>
        <w:p w14:paraId="3B6F7F6B" w14:textId="0A7861D9" w:rsidR="005E77CF" w:rsidRDefault="00ED71EB">
          <w:pPr>
            <w:pStyle w:val="TOC1"/>
            <w:tabs>
              <w:tab w:val="right" w:leader="dot" w:pos="9350"/>
            </w:tabs>
            <w:rPr>
              <w:noProof/>
            </w:rPr>
          </w:pPr>
          <w:hyperlink w:anchor="_Toc234499957" w:history="1">
            <w:r w:rsidR="005E77CF" w:rsidRPr="006A0D72">
              <w:rPr>
                <w:rStyle w:val="Hyperlink"/>
                <w:noProof/>
              </w:rPr>
              <w:t>13. Limitations &amp; Caveats</w:t>
            </w:r>
            <w:r w:rsidR="005E77CF">
              <w:rPr>
                <w:noProof/>
              </w:rPr>
              <w:tab/>
            </w:r>
            <w:r w:rsidR="002C3483">
              <w:rPr>
                <w:noProof/>
              </w:rPr>
              <w:t>28</w:t>
            </w:r>
          </w:hyperlink>
        </w:p>
        <w:p w14:paraId="3F77EF9B" w14:textId="224AABB9" w:rsidR="005E77CF" w:rsidRDefault="00ED71EB">
          <w:pPr>
            <w:pStyle w:val="TOC1"/>
            <w:tabs>
              <w:tab w:val="right" w:leader="dot" w:pos="9350"/>
            </w:tabs>
            <w:rPr>
              <w:noProof/>
            </w:rPr>
          </w:pPr>
          <w:hyperlink w:anchor="_Toc234499958" w:history="1">
            <w:r w:rsidR="005E77CF" w:rsidRPr="006A0D72">
              <w:rPr>
                <w:rStyle w:val="Hyperlink"/>
                <w:noProof/>
              </w:rPr>
              <w:t>14. Future Improvements</w:t>
            </w:r>
            <w:r w:rsidR="005E77CF">
              <w:rPr>
                <w:noProof/>
              </w:rPr>
              <w:tab/>
            </w:r>
            <w:r w:rsidR="002C3483">
              <w:rPr>
                <w:noProof/>
              </w:rPr>
              <w:t>29</w:t>
            </w:r>
          </w:hyperlink>
        </w:p>
        <w:p w14:paraId="772FEEF0" w14:textId="3E85FB4F" w:rsidR="005E77CF" w:rsidRDefault="00ED71EB">
          <w:pPr>
            <w:pStyle w:val="TOC1"/>
            <w:tabs>
              <w:tab w:val="right" w:leader="dot" w:pos="9350"/>
            </w:tabs>
            <w:rPr>
              <w:noProof/>
            </w:rPr>
          </w:pPr>
          <w:hyperlink w:anchor="_Toc234499959" w:history="1">
            <w:r w:rsidR="005E77CF" w:rsidRPr="006A0D72">
              <w:rPr>
                <w:rStyle w:val="Hyperlink"/>
                <w:noProof/>
              </w:rPr>
              <w:t>15. Reflection</w:t>
            </w:r>
            <w:r w:rsidR="005E77CF">
              <w:rPr>
                <w:noProof/>
              </w:rPr>
              <w:tab/>
            </w:r>
            <w:r w:rsidR="002C3483">
              <w:rPr>
                <w:noProof/>
              </w:rPr>
              <w:t>30</w:t>
            </w:r>
          </w:hyperlink>
        </w:p>
        <w:p w14:paraId="04EE6108" w14:textId="7FC2803E" w:rsidR="005E77CF" w:rsidRDefault="00ED71EB">
          <w:pPr>
            <w:pStyle w:val="TOC2"/>
            <w:tabs>
              <w:tab w:val="right" w:leader="dot" w:pos="9350"/>
            </w:tabs>
            <w:rPr>
              <w:noProof/>
            </w:rPr>
          </w:pPr>
          <w:hyperlink w:anchor="_Toc234499960" w:history="1">
            <w:r w:rsidR="005E77CF" w:rsidRPr="006A0D72">
              <w:rPr>
                <w:rStyle w:val="Hyperlink"/>
                <w:noProof/>
              </w:rPr>
              <w:t>15.1 What Was Completed, and to What Standard</w:t>
            </w:r>
            <w:r w:rsidR="005E77CF">
              <w:rPr>
                <w:noProof/>
              </w:rPr>
              <w:tab/>
            </w:r>
            <w:r w:rsidR="002C3483">
              <w:rPr>
                <w:noProof/>
              </w:rPr>
              <w:t>30</w:t>
            </w:r>
          </w:hyperlink>
        </w:p>
        <w:p w14:paraId="480D1C7D" w14:textId="2BA1CBC6" w:rsidR="005E77CF" w:rsidRDefault="00ED71EB">
          <w:pPr>
            <w:pStyle w:val="TOC2"/>
            <w:tabs>
              <w:tab w:val="right" w:leader="dot" w:pos="9350"/>
            </w:tabs>
            <w:rPr>
              <w:noProof/>
            </w:rPr>
          </w:pPr>
          <w:hyperlink w:anchor="_Toc234499961" w:history="1">
            <w:r w:rsidR="005E77CF" w:rsidRPr="006A0D72">
              <w:rPr>
                <w:rStyle w:val="Hyperlink"/>
                <w:noProof/>
              </w:rPr>
              <w:t>15.2 What Was Not Completed, and Why</w:t>
            </w:r>
            <w:r w:rsidR="005E77CF">
              <w:rPr>
                <w:noProof/>
              </w:rPr>
              <w:tab/>
            </w:r>
            <w:r w:rsidR="002C3483">
              <w:rPr>
                <w:noProof/>
              </w:rPr>
              <w:t>30</w:t>
            </w:r>
          </w:hyperlink>
        </w:p>
        <w:p w14:paraId="3A0AC42C" w14:textId="67D7D511" w:rsidR="005E77CF" w:rsidRDefault="00ED71EB">
          <w:pPr>
            <w:pStyle w:val="TOC2"/>
            <w:tabs>
              <w:tab w:val="right" w:leader="dot" w:pos="9350"/>
            </w:tabs>
            <w:rPr>
              <w:noProof/>
            </w:rPr>
          </w:pPr>
          <w:hyperlink w:anchor="_Toc234499962" w:history="1">
            <w:r w:rsidR="005E77CF" w:rsidRPr="006A0D72">
              <w:rPr>
                <w:rStyle w:val="Hyperlink"/>
                <w:noProof/>
              </w:rPr>
              <w:t>15.3 Lessons Learned</w:t>
            </w:r>
            <w:r w:rsidR="005E77CF">
              <w:rPr>
                <w:noProof/>
              </w:rPr>
              <w:tab/>
            </w:r>
            <w:r w:rsidR="002C3483">
              <w:rPr>
                <w:noProof/>
              </w:rPr>
              <w:t>31</w:t>
            </w:r>
          </w:hyperlink>
        </w:p>
        <w:p w14:paraId="4A14A0E1" w14:textId="56746A86" w:rsidR="005E77CF" w:rsidRDefault="00ED71EB">
          <w:pPr>
            <w:pStyle w:val="TOC1"/>
            <w:tabs>
              <w:tab w:val="right" w:leader="dot" w:pos="9350"/>
            </w:tabs>
            <w:rPr>
              <w:noProof/>
            </w:rPr>
          </w:pPr>
          <w:hyperlink w:anchor="_Toc234499963" w:history="1">
            <w:r w:rsidR="005E77CF" w:rsidRPr="006A0D72">
              <w:rPr>
                <w:rStyle w:val="Hyperlink"/>
                <w:noProof/>
              </w:rPr>
              <w:t>Appendix A: AI Usage Disclosure</w:t>
            </w:r>
            <w:r w:rsidR="005E77CF">
              <w:rPr>
                <w:noProof/>
              </w:rPr>
              <w:tab/>
            </w:r>
            <w:r w:rsidR="002C3483">
              <w:rPr>
                <w:noProof/>
              </w:rPr>
              <w:t>31</w:t>
            </w:r>
          </w:hyperlink>
        </w:p>
        <w:p w14:paraId="146CA9DD" w14:textId="19468C56" w:rsidR="0096472A" w:rsidRDefault="001B61EC">
          <w:r>
            <w:fldChar w:fldCharType="end"/>
          </w:r>
        </w:p>
      </w:sdtContent>
    </w:sdt>
    <w:p w14:paraId="27BD39C3" w14:textId="4D6D3051" w:rsidR="0096472A" w:rsidRDefault="0096472A">
      <w:pPr>
        <w:spacing w:before="300"/>
      </w:pPr>
    </w:p>
    <w:p w14:paraId="215DA357" w14:textId="77777777" w:rsidR="0096472A" w:rsidRDefault="001B61EC">
      <w:r>
        <w:br w:type="page"/>
      </w:r>
    </w:p>
    <w:p w14:paraId="20500E9C" w14:textId="77777777" w:rsidR="0096472A" w:rsidRDefault="001B61EC">
      <w:pPr>
        <w:pStyle w:val="Heading1"/>
        <w:spacing w:before="400" w:after="200"/>
      </w:pPr>
      <w:bookmarkStart w:id="1" w:name="_Toc234499930"/>
      <w:r>
        <w:lastRenderedPageBreak/>
        <w:t>1. Executive Summary</w:t>
      </w:r>
      <w:bookmarkEnd w:id="1"/>
    </w:p>
    <w:p w14:paraId="31F9D34D" w14:textId="3C52C437" w:rsidR="00ED17E0" w:rsidRPr="00ED17E0" w:rsidRDefault="00ED17E0" w:rsidP="00ED17E0">
      <w:pPr>
        <w:pStyle w:val="NormalWeb"/>
        <w:rPr>
          <w:rFonts w:asciiTheme="minorHAnsi" w:hAnsiTheme="minorHAnsi" w:cstheme="minorHAnsi"/>
          <w:lang w:val="en-US"/>
        </w:rPr>
      </w:pPr>
      <w:r w:rsidRPr="00ED17E0">
        <w:rPr>
          <w:rFonts w:asciiTheme="minorHAnsi" w:hAnsiTheme="minorHAnsi" w:cstheme="minorHAnsi"/>
          <w:lang w:val="en-US"/>
        </w:rPr>
        <w:t xml:space="preserve">This report analyzes </w:t>
      </w:r>
      <w:r w:rsidRPr="00ED17E0">
        <w:rPr>
          <w:rFonts w:asciiTheme="minorHAnsi" w:hAnsiTheme="minorHAnsi" w:cstheme="minorHAnsi"/>
          <w:b/>
          <w:bCs/>
          <w:lang w:val="en-US"/>
        </w:rPr>
        <w:t>6,244 active Airbnb listings</w:t>
      </w:r>
      <w:r w:rsidRPr="00ED17E0">
        <w:rPr>
          <w:rFonts w:asciiTheme="minorHAnsi" w:hAnsiTheme="minorHAnsi" w:cstheme="minorHAnsi"/>
          <w:lang w:val="en-US"/>
        </w:rPr>
        <w:t xml:space="preserve"> across </w:t>
      </w:r>
      <w:r w:rsidRPr="00ED17E0">
        <w:rPr>
          <w:rFonts w:asciiTheme="minorHAnsi" w:hAnsiTheme="minorHAnsi" w:cstheme="minorHAnsi"/>
          <w:b/>
          <w:bCs/>
          <w:lang w:val="en-US"/>
        </w:rPr>
        <w:t xml:space="preserve">111 </w:t>
      </w:r>
      <w:proofErr w:type="spellStart"/>
      <w:r w:rsidRPr="00ED17E0">
        <w:rPr>
          <w:rFonts w:asciiTheme="minorHAnsi" w:hAnsiTheme="minorHAnsi" w:cstheme="minorHAnsi"/>
          <w:b/>
          <w:bCs/>
          <w:lang w:val="en-US"/>
        </w:rPr>
        <w:t>neighbourhoods</w:t>
      </w:r>
      <w:proofErr w:type="spellEnd"/>
      <w:r w:rsidRPr="00ED17E0">
        <w:rPr>
          <w:rFonts w:asciiTheme="minorHAnsi" w:hAnsiTheme="minorHAnsi" w:cstheme="minorHAnsi"/>
          <w:b/>
          <w:bCs/>
          <w:lang w:val="en-US"/>
        </w:rPr>
        <w:t xml:space="preserve"> in Edinburgh</w:t>
      </w:r>
      <w:r w:rsidRPr="00ED17E0">
        <w:rPr>
          <w:rFonts w:asciiTheme="minorHAnsi" w:hAnsiTheme="minorHAnsi" w:cstheme="minorHAnsi"/>
          <w:lang w:val="en-US"/>
        </w:rPr>
        <w:t xml:space="preserve">, managed by </w:t>
      </w:r>
      <w:r w:rsidRPr="00ED17E0">
        <w:rPr>
          <w:rFonts w:asciiTheme="minorHAnsi" w:hAnsiTheme="minorHAnsi" w:cstheme="minorHAnsi"/>
          <w:b/>
          <w:bCs/>
          <w:lang w:val="en-US"/>
        </w:rPr>
        <w:t>3,669 hosts</w:t>
      </w:r>
      <w:r w:rsidRPr="00ED17E0">
        <w:rPr>
          <w:rFonts w:asciiTheme="minorHAnsi" w:hAnsiTheme="minorHAnsi" w:cstheme="minorHAnsi"/>
          <w:lang w:val="en-US"/>
        </w:rPr>
        <w:t>, using the Inside Airbnb dataset. The aim was to turn listing, host, and review data into practical insights for a hypothetical short-term rental consultancy.</w:t>
      </w:r>
    </w:p>
    <w:p w14:paraId="582C068A" w14:textId="4F52B9D1" w:rsidR="00ED17E0" w:rsidRPr="00ED17E0" w:rsidRDefault="00ED17E0" w:rsidP="00ED17E0">
      <w:pPr>
        <w:spacing w:before="100" w:beforeAutospacing="1" w:after="100" w:afterAutospacing="1"/>
        <w:rPr>
          <w:rFonts w:asciiTheme="minorHAnsi" w:eastAsia="Times New Roman" w:hAnsiTheme="minorHAnsi" w:cstheme="minorHAnsi"/>
          <w:sz w:val="24"/>
          <w:szCs w:val="24"/>
          <w:lang w:val="en-US"/>
        </w:rPr>
      </w:pPr>
      <w:r w:rsidRPr="00ED17E0">
        <w:rPr>
          <w:rFonts w:asciiTheme="minorHAnsi" w:eastAsia="Times New Roman" w:hAnsiTheme="minorHAnsi" w:cstheme="minorHAnsi"/>
          <w:b/>
          <w:bCs/>
          <w:sz w:val="24"/>
          <w:szCs w:val="24"/>
          <w:lang w:val="en-US"/>
        </w:rPr>
        <w:t>Key findings</w:t>
      </w:r>
      <w:r>
        <w:rPr>
          <w:rFonts w:asciiTheme="minorHAnsi" w:eastAsia="Times New Roman" w:hAnsiTheme="minorHAnsi" w:cstheme="minorHAnsi"/>
          <w:b/>
          <w:bCs/>
          <w:sz w:val="24"/>
          <w:szCs w:val="24"/>
          <w:lang w:val="en-US"/>
        </w:rPr>
        <w:t>:</w:t>
      </w:r>
      <w:r w:rsidRPr="00ED17E0">
        <w:rPr>
          <w:rFonts w:asciiTheme="minorHAnsi" w:eastAsia="Times New Roman" w:hAnsiTheme="minorHAnsi" w:cstheme="minorHAnsi"/>
          <w:sz w:val="24"/>
          <w:szCs w:val="24"/>
          <w:lang w:val="en-US"/>
        </w:rPr>
        <w:t xml:space="preserve"> Property type has a much bigger impact on price than location. Entire homes typically cost </w:t>
      </w:r>
      <w:r w:rsidRPr="00ED17E0">
        <w:rPr>
          <w:rFonts w:asciiTheme="minorHAnsi" w:eastAsia="Times New Roman" w:hAnsiTheme="minorHAnsi" w:cstheme="minorHAnsi"/>
          <w:b/>
          <w:bCs/>
          <w:sz w:val="24"/>
          <w:szCs w:val="24"/>
          <w:lang w:val="en-US"/>
        </w:rPr>
        <w:t>£150–163 more per night</w:t>
      </w:r>
      <w:r w:rsidRPr="00ED17E0">
        <w:rPr>
          <w:rFonts w:asciiTheme="minorHAnsi" w:eastAsia="Times New Roman" w:hAnsiTheme="minorHAnsi" w:cstheme="minorHAnsi"/>
          <w:sz w:val="24"/>
          <w:szCs w:val="24"/>
          <w:lang w:val="en-US"/>
        </w:rPr>
        <w:t xml:space="preserve"> than private rooms. While </w:t>
      </w:r>
      <w:proofErr w:type="spellStart"/>
      <w:r w:rsidRPr="00ED17E0">
        <w:rPr>
          <w:rFonts w:asciiTheme="minorHAnsi" w:eastAsia="Times New Roman" w:hAnsiTheme="minorHAnsi" w:cstheme="minorHAnsi"/>
          <w:sz w:val="24"/>
          <w:szCs w:val="24"/>
          <w:lang w:val="en-US"/>
        </w:rPr>
        <w:t>neighbourhoods</w:t>
      </w:r>
      <w:proofErr w:type="spellEnd"/>
      <w:r w:rsidRPr="00ED17E0">
        <w:rPr>
          <w:rFonts w:asciiTheme="minorHAnsi" w:eastAsia="Times New Roman" w:hAnsiTheme="minorHAnsi" w:cstheme="minorHAnsi"/>
          <w:sz w:val="24"/>
          <w:szCs w:val="24"/>
          <w:lang w:val="en-US"/>
        </w:rPr>
        <w:t xml:space="preserve"> do influence pricing, they explain only a small share of price differences. The cheapest and most expensive </w:t>
      </w:r>
      <w:proofErr w:type="spellStart"/>
      <w:r w:rsidRPr="00ED17E0">
        <w:rPr>
          <w:rFonts w:asciiTheme="minorHAnsi" w:eastAsia="Times New Roman" w:hAnsiTheme="minorHAnsi" w:cstheme="minorHAnsi"/>
          <w:sz w:val="24"/>
          <w:szCs w:val="24"/>
          <w:lang w:val="en-US"/>
        </w:rPr>
        <w:t>neighbourhoods</w:t>
      </w:r>
      <w:proofErr w:type="spellEnd"/>
      <w:r w:rsidRPr="00ED17E0">
        <w:rPr>
          <w:rFonts w:asciiTheme="minorHAnsi" w:eastAsia="Times New Roman" w:hAnsiTheme="minorHAnsi" w:cstheme="minorHAnsi"/>
          <w:sz w:val="24"/>
          <w:szCs w:val="24"/>
          <w:lang w:val="en-US"/>
        </w:rPr>
        <w:t xml:space="preserve"> have median nightly prices of about </w:t>
      </w:r>
      <w:r w:rsidRPr="00ED17E0">
        <w:rPr>
          <w:rFonts w:asciiTheme="minorHAnsi" w:eastAsia="Times New Roman" w:hAnsiTheme="minorHAnsi" w:cstheme="minorHAnsi"/>
          <w:b/>
          <w:bCs/>
          <w:sz w:val="24"/>
          <w:szCs w:val="24"/>
          <w:lang w:val="en-US"/>
        </w:rPr>
        <w:t>£33 and £360</w:t>
      </w:r>
      <w:r w:rsidRPr="00ED17E0">
        <w:rPr>
          <w:rFonts w:asciiTheme="minorHAnsi" w:eastAsia="Times New Roman" w:hAnsiTheme="minorHAnsi" w:cstheme="minorHAnsi"/>
          <w:sz w:val="24"/>
          <w:szCs w:val="24"/>
          <w:lang w:val="en-US"/>
        </w:rPr>
        <w:t>, showing that location still matters but is not the main driver.</w:t>
      </w:r>
    </w:p>
    <w:p w14:paraId="2C03C69C" w14:textId="77777777" w:rsidR="00ED17E0" w:rsidRPr="00ED17E0" w:rsidRDefault="00ED17E0" w:rsidP="00ED17E0">
      <w:pPr>
        <w:spacing w:before="100" w:beforeAutospacing="1" w:after="100" w:afterAutospacing="1"/>
        <w:rPr>
          <w:rFonts w:asciiTheme="minorHAnsi" w:eastAsia="Times New Roman" w:hAnsiTheme="minorHAnsi" w:cstheme="minorHAnsi"/>
          <w:sz w:val="24"/>
          <w:szCs w:val="24"/>
          <w:lang w:val="en-US"/>
        </w:rPr>
      </w:pPr>
      <w:r w:rsidRPr="00ED17E0">
        <w:rPr>
          <w:rFonts w:asciiTheme="minorHAnsi" w:eastAsia="Times New Roman" w:hAnsiTheme="minorHAnsi" w:cstheme="minorHAnsi"/>
          <w:sz w:val="24"/>
          <w:szCs w:val="24"/>
          <w:lang w:val="en-US"/>
        </w:rPr>
        <w:t xml:space="preserve">The market is also highly concentrated. The </w:t>
      </w:r>
      <w:r w:rsidRPr="00ED17E0">
        <w:rPr>
          <w:rFonts w:asciiTheme="minorHAnsi" w:eastAsia="Times New Roman" w:hAnsiTheme="minorHAnsi" w:cstheme="minorHAnsi"/>
          <w:b/>
          <w:bCs/>
          <w:sz w:val="24"/>
          <w:szCs w:val="24"/>
          <w:lang w:val="en-US"/>
        </w:rPr>
        <w:t>top 10% of hosts (367 hosts)</w:t>
      </w:r>
      <w:r w:rsidRPr="00ED17E0">
        <w:rPr>
          <w:rFonts w:asciiTheme="minorHAnsi" w:eastAsia="Times New Roman" w:hAnsiTheme="minorHAnsi" w:cstheme="minorHAnsi"/>
          <w:sz w:val="24"/>
          <w:szCs w:val="24"/>
          <w:lang w:val="en-US"/>
        </w:rPr>
        <w:t xml:space="preserve"> own around </w:t>
      </w:r>
      <w:r w:rsidRPr="00ED17E0">
        <w:rPr>
          <w:rFonts w:asciiTheme="minorHAnsi" w:eastAsia="Times New Roman" w:hAnsiTheme="minorHAnsi" w:cstheme="minorHAnsi"/>
          <w:b/>
          <w:bCs/>
          <w:sz w:val="24"/>
          <w:szCs w:val="24"/>
          <w:lang w:val="en-US"/>
        </w:rPr>
        <w:t>40% of all listings</w:t>
      </w:r>
      <w:r w:rsidRPr="00ED17E0">
        <w:rPr>
          <w:rFonts w:asciiTheme="minorHAnsi" w:eastAsia="Times New Roman" w:hAnsiTheme="minorHAnsi" w:cstheme="minorHAnsi"/>
          <w:sz w:val="24"/>
          <w:szCs w:val="24"/>
          <w:lang w:val="en-US"/>
        </w:rPr>
        <w:t xml:space="preserve">, indicating that professional multi-property operators play a much larger role than casual hosts. Review scores are generally very high, with </w:t>
      </w:r>
      <w:r w:rsidRPr="00ED17E0">
        <w:rPr>
          <w:rFonts w:asciiTheme="minorHAnsi" w:eastAsia="Times New Roman" w:hAnsiTheme="minorHAnsi" w:cstheme="minorHAnsi"/>
          <w:b/>
          <w:bCs/>
          <w:sz w:val="24"/>
          <w:szCs w:val="24"/>
          <w:lang w:val="en-US"/>
        </w:rPr>
        <w:t>64% of listings rated 4.8 or above</w:t>
      </w:r>
      <w:r w:rsidRPr="00ED17E0">
        <w:rPr>
          <w:rFonts w:asciiTheme="minorHAnsi" w:eastAsia="Times New Roman" w:hAnsiTheme="minorHAnsi" w:cstheme="minorHAnsi"/>
          <w:sz w:val="24"/>
          <w:szCs w:val="24"/>
          <w:lang w:val="en-US"/>
        </w:rPr>
        <w:t xml:space="preserve">, making ratings less useful for distinguishing listing quality. Interestingly, </w:t>
      </w:r>
      <w:r w:rsidRPr="00ED17E0">
        <w:rPr>
          <w:rFonts w:asciiTheme="minorHAnsi" w:eastAsia="Times New Roman" w:hAnsiTheme="minorHAnsi" w:cstheme="minorHAnsi"/>
          <w:b/>
          <w:bCs/>
          <w:sz w:val="24"/>
          <w:szCs w:val="24"/>
          <w:lang w:val="en-US"/>
        </w:rPr>
        <w:t xml:space="preserve">single-listing hosts and </w:t>
      </w:r>
      <w:proofErr w:type="spellStart"/>
      <w:r w:rsidRPr="00ED17E0">
        <w:rPr>
          <w:rFonts w:asciiTheme="minorHAnsi" w:eastAsia="Times New Roman" w:hAnsiTheme="minorHAnsi" w:cstheme="minorHAnsi"/>
          <w:b/>
          <w:bCs/>
          <w:sz w:val="24"/>
          <w:szCs w:val="24"/>
          <w:lang w:val="en-US"/>
        </w:rPr>
        <w:t>Superhosts</w:t>
      </w:r>
      <w:proofErr w:type="spellEnd"/>
      <w:r w:rsidRPr="00ED17E0">
        <w:rPr>
          <w:rFonts w:asciiTheme="minorHAnsi" w:eastAsia="Times New Roman" w:hAnsiTheme="minorHAnsi" w:cstheme="minorHAnsi"/>
          <w:sz w:val="24"/>
          <w:szCs w:val="24"/>
          <w:lang w:val="en-US"/>
        </w:rPr>
        <w:t xml:space="preserve"> achieve better occupancy and higher review scores than larger or non-</w:t>
      </w:r>
      <w:proofErr w:type="spellStart"/>
      <w:r w:rsidRPr="00ED17E0">
        <w:rPr>
          <w:rFonts w:asciiTheme="minorHAnsi" w:eastAsia="Times New Roman" w:hAnsiTheme="minorHAnsi" w:cstheme="minorHAnsi"/>
          <w:sz w:val="24"/>
          <w:szCs w:val="24"/>
          <w:lang w:val="en-US"/>
        </w:rPr>
        <w:t>Superhost</w:t>
      </w:r>
      <w:proofErr w:type="spellEnd"/>
      <w:r w:rsidRPr="00ED17E0">
        <w:rPr>
          <w:rFonts w:asciiTheme="minorHAnsi" w:eastAsia="Times New Roman" w:hAnsiTheme="minorHAnsi" w:cstheme="minorHAnsi"/>
          <w:sz w:val="24"/>
          <w:szCs w:val="24"/>
          <w:lang w:val="en-US"/>
        </w:rPr>
        <w:t xml:space="preserve"> hosts, despite charging similar prices, suggesting that service quality is a key factor in success.</w:t>
      </w:r>
    </w:p>
    <w:p w14:paraId="27E7066C" w14:textId="56D254EE" w:rsidR="00ED17E0" w:rsidRPr="00ED17E0" w:rsidRDefault="00ED17E0" w:rsidP="00ED17E0">
      <w:pPr>
        <w:spacing w:before="100" w:beforeAutospacing="1" w:after="100" w:afterAutospacing="1"/>
        <w:rPr>
          <w:rFonts w:asciiTheme="minorHAnsi" w:eastAsia="Times New Roman" w:hAnsiTheme="minorHAnsi" w:cstheme="minorHAnsi"/>
          <w:sz w:val="24"/>
          <w:szCs w:val="24"/>
          <w:lang w:val="en-US"/>
        </w:rPr>
      </w:pPr>
      <w:r w:rsidRPr="00ED17E0">
        <w:rPr>
          <w:rFonts w:asciiTheme="minorHAnsi" w:eastAsia="Times New Roman" w:hAnsiTheme="minorHAnsi" w:cstheme="minorHAnsi"/>
          <w:b/>
          <w:bCs/>
          <w:sz w:val="24"/>
          <w:szCs w:val="24"/>
          <w:lang w:val="en-US"/>
        </w:rPr>
        <w:t>Predictive modelling</w:t>
      </w:r>
      <w:r>
        <w:rPr>
          <w:rFonts w:asciiTheme="minorHAnsi" w:eastAsia="Times New Roman" w:hAnsiTheme="minorHAnsi" w:cstheme="minorHAnsi"/>
          <w:b/>
          <w:bCs/>
          <w:sz w:val="24"/>
          <w:szCs w:val="24"/>
          <w:lang w:val="en-US"/>
        </w:rPr>
        <w:t>:</w:t>
      </w:r>
      <w:r w:rsidRPr="00ED17E0">
        <w:rPr>
          <w:rFonts w:asciiTheme="minorHAnsi" w:eastAsia="Times New Roman" w:hAnsiTheme="minorHAnsi" w:cstheme="minorHAnsi"/>
          <w:sz w:val="24"/>
          <w:szCs w:val="24"/>
          <w:lang w:val="en-US"/>
        </w:rPr>
        <w:t xml:space="preserve"> A Random Forest model predicted listing prices more accurately than both a standard regression model and a simple average-price baseline, reducing prediction error by </w:t>
      </w:r>
      <w:r w:rsidRPr="00ED17E0">
        <w:rPr>
          <w:rFonts w:asciiTheme="minorHAnsi" w:eastAsia="Times New Roman" w:hAnsiTheme="minorHAnsi" w:cstheme="minorHAnsi"/>
          <w:b/>
          <w:bCs/>
          <w:sz w:val="24"/>
          <w:szCs w:val="24"/>
          <w:lang w:val="en-US"/>
        </w:rPr>
        <w:t>42.8%</w:t>
      </w:r>
      <w:r w:rsidRPr="00ED17E0">
        <w:rPr>
          <w:rFonts w:asciiTheme="minorHAnsi" w:eastAsia="Times New Roman" w:hAnsiTheme="minorHAnsi" w:cstheme="minorHAnsi"/>
          <w:sz w:val="24"/>
          <w:szCs w:val="24"/>
          <w:lang w:val="en-US"/>
        </w:rPr>
        <w:t xml:space="preserve">. The most important factors influencing price were </w:t>
      </w:r>
      <w:r w:rsidRPr="00ED17E0">
        <w:rPr>
          <w:rFonts w:asciiTheme="minorHAnsi" w:eastAsia="Times New Roman" w:hAnsiTheme="minorHAnsi" w:cstheme="minorHAnsi"/>
          <w:b/>
          <w:bCs/>
          <w:sz w:val="24"/>
          <w:szCs w:val="24"/>
          <w:lang w:val="en-US"/>
        </w:rPr>
        <w:t xml:space="preserve">room type, number of bedrooms, </w:t>
      </w:r>
      <w:proofErr w:type="spellStart"/>
      <w:r w:rsidRPr="00ED17E0">
        <w:rPr>
          <w:rFonts w:asciiTheme="minorHAnsi" w:eastAsia="Times New Roman" w:hAnsiTheme="minorHAnsi" w:cstheme="minorHAnsi"/>
          <w:b/>
          <w:bCs/>
          <w:sz w:val="24"/>
          <w:szCs w:val="24"/>
          <w:lang w:val="en-US"/>
        </w:rPr>
        <w:t>neighbourhood</w:t>
      </w:r>
      <w:proofErr w:type="spellEnd"/>
      <w:r w:rsidRPr="00ED17E0">
        <w:rPr>
          <w:rFonts w:asciiTheme="minorHAnsi" w:eastAsia="Times New Roman" w:hAnsiTheme="minorHAnsi" w:cstheme="minorHAnsi"/>
          <w:b/>
          <w:bCs/>
          <w:sz w:val="24"/>
          <w:szCs w:val="24"/>
          <w:lang w:val="en-US"/>
        </w:rPr>
        <w:t>, guest capacity, and review score</w:t>
      </w:r>
      <w:r w:rsidRPr="00ED17E0">
        <w:rPr>
          <w:rFonts w:asciiTheme="minorHAnsi" w:eastAsia="Times New Roman" w:hAnsiTheme="minorHAnsi" w:cstheme="minorHAnsi"/>
          <w:sz w:val="24"/>
          <w:szCs w:val="24"/>
          <w:lang w:val="en-US"/>
        </w:rPr>
        <w:t>, supporting the findings from the statistical analysis.</w:t>
      </w:r>
    </w:p>
    <w:p w14:paraId="64EE161A" w14:textId="5B5859F2" w:rsidR="00ED17E0" w:rsidRPr="00ED17E0" w:rsidRDefault="00ED17E0" w:rsidP="00ED17E0">
      <w:pPr>
        <w:spacing w:before="100" w:beforeAutospacing="1" w:after="100" w:afterAutospacing="1"/>
        <w:rPr>
          <w:rFonts w:asciiTheme="minorHAnsi" w:eastAsia="Times New Roman" w:hAnsiTheme="minorHAnsi" w:cstheme="minorHAnsi"/>
          <w:sz w:val="24"/>
          <w:szCs w:val="24"/>
          <w:lang w:val="en-US"/>
        </w:rPr>
      </w:pPr>
      <w:r w:rsidRPr="00ED17E0">
        <w:rPr>
          <w:rFonts w:asciiTheme="minorHAnsi" w:eastAsia="Times New Roman" w:hAnsiTheme="minorHAnsi" w:cstheme="minorHAnsi"/>
          <w:b/>
          <w:bCs/>
          <w:sz w:val="24"/>
          <w:szCs w:val="24"/>
          <w:lang w:val="en-US"/>
        </w:rPr>
        <w:t>Main recommendation</w:t>
      </w:r>
      <w:r>
        <w:rPr>
          <w:rFonts w:asciiTheme="minorHAnsi" w:eastAsia="Times New Roman" w:hAnsiTheme="minorHAnsi" w:cstheme="minorHAnsi"/>
          <w:b/>
          <w:bCs/>
          <w:sz w:val="24"/>
          <w:szCs w:val="24"/>
          <w:lang w:val="en-US"/>
        </w:rPr>
        <w:t>:</w:t>
      </w:r>
      <w:r w:rsidRPr="00ED17E0">
        <w:rPr>
          <w:rFonts w:asciiTheme="minorHAnsi" w:eastAsia="Times New Roman" w:hAnsiTheme="minorHAnsi" w:cstheme="minorHAnsi"/>
          <w:sz w:val="24"/>
          <w:szCs w:val="24"/>
          <w:lang w:val="en-US"/>
        </w:rPr>
        <w:t xml:space="preserve"> Because a small group of professional hosts controls a large share of the market, and property type and size have the greatest impact on pricing, pricing and portfolio management tools should focus on these multi-listing hosts first, where they can deliver the greatest business impact.</w:t>
      </w:r>
    </w:p>
    <w:p w14:paraId="1CD2DE7B" w14:textId="21A11C4F" w:rsidR="00ED17E0" w:rsidRPr="00ED17E0" w:rsidRDefault="00ED17E0" w:rsidP="00ED17E0">
      <w:pPr>
        <w:spacing w:before="100" w:beforeAutospacing="1" w:after="100" w:afterAutospacing="1"/>
        <w:rPr>
          <w:rFonts w:asciiTheme="minorHAnsi" w:eastAsia="Times New Roman" w:hAnsiTheme="minorHAnsi" w:cstheme="minorHAnsi"/>
          <w:sz w:val="24"/>
          <w:szCs w:val="24"/>
          <w:lang w:val="en-US"/>
        </w:rPr>
      </w:pPr>
      <w:r w:rsidRPr="00ED17E0">
        <w:rPr>
          <w:rFonts w:asciiTheme="minorHAnsi" w:eastAsia="Times New Roman" w:hAnsiTheme="minorHAnsi" w:cstheme="minorHAnsi"/>
          <w:b/>
          <w:bCs/>
          <w:sz w:val="24"/>
          <w:szCs w:val="24"/>
          <w:lang w:val="en-US"/>
        </w:rPr>
        <w:t>Scope</w:t>
      </w:r>
      <w:r>
        <w:rPr>
          <w:rFonts w:asciiTheme="minorHAnsi" w:eastAsia="Times New Roman" w:hAnsiTheme="minorHAnsi" w:cstheme="minorHAnsi"/>
          <w:b/>
          <w:bCs/>
          <w:sz w:val="24"/>
          <w:szCs w:val="24"/>
          <w:lang w:val="en-US"/>
        </w:rPr>
        <w:t>:</w:t>
      </w:r>
      <w:r w:rsidRPr="00ED17E0">
        <w:rPr>
          <w:rFonts w:asciiTheme="minorHAnsi" w:eastAsia="Times New Roman" w:hAnsiTheme="minorHAnsi" w:cstheme="minorHAnsi"/>
          <w:sz w:val="24"/>
          <w:szCs w:val="24"/>
          <w:lang w:val="en-US"/>
        </w:rPr>
        <w:t xml:space="preserve"> This study focused on providing a detailed analysis of </w:t>
      </w:r>
      <w:r w:rsidRPr="00ED17E0">
        <w:rPr>
          <w:rFonts w:asciiTheme="minorHAnsi" w:eastAsia="Times New Roman" w:hAnsiTheme="minorHAnsi" w:cstheme="minorHAnsi"/>
          <w:b/>
          <w:bCs/>
          <w:sz w:val="24"/>
          <w:szCs w:val="24"/>
          <w:lang w:val="en-US"/>
        </w:rPr>
        <w:t>one city (Edinburgh)</w:t>
      </w:r>
      <w:r w:rsidRPr="00ED17E0">
        <w:rPr>
          <w:rFonts w:asciiTheme="minorHAnsi" w:eastAsia="Times New Roman" w:hAnsiTheme="minorHAnsi" w:cstheme="minorHAnsi"/>
          <w:sz w:val="24"/>
          <w:szCs w:val="24"/>
          <w:lang w:val="en-US"/>
        </w:rPr>
        <w:t xml:space="preserve"> and </w:t>
      </w:r>
      <w:r w:rsidRPr="00ED17E0">
        <w:rPr>
          <w:rFonts w:asciiTheme="minorHAnsi" w:eastAsia="Times New Roman" w:hAnsiTheme="minorHAnsi" w:cstheme="minorHAnsi"/>
          <w:b/>
          <w:bCs/>
          <w:sz w:val="24"/>
          <w:szCs w:val="24"/>
          <w:lang w:val="en-US"/>
        </w:rPr>
        <w:t>three well-supported research questions</w:t>
      </w:r>
      <w:r w:rsidRPr="00ED17E0">
        <w:rPr>
          <w:rFonts w:asciiTheme="minorHAnsi" w:eastAsia="Times New Roman" w:hAnsiTheme="minorHAnsi" w:cstheme="minorHAnsi"/>
          <w:sz w:val="24"/>
          <w:szCs w:val="24"/>
          <w:lang w:val="en-US"/>
        </w:rPr>
        <w:t>, rather than covering multiple cities or a larger number of hypotheses in less detail.</w:t>
      </w:r>
    </w:p>
    <w:p w14:paraId="3DD81FA8" w14:textId="4E3E4F44" w:rsidR="0096472A" w:rsidRDefault="0096472A">
      <w:pPr>
        <w:spacing w:after="240"/>
      </w:pPr>
    </w:p>
    <w:p w14:paraId="4773C303" w14:textId="3F0D25BA" w:rsidR="00ED17E0" w:rsidRDefault="00ED17E0">
      <w:pPr>
        <w:spacing w:after="240"/>
      </w:pPr>
    </w:p>
    <w:p w14:paraId="766D3007" w14:textId="475A76BB" w:rsidR="00ED17E0" w:rsidRDefault="00ED17E0">
      <w:pPr>
        <w:spacing w:after="240"/>
      </w:pPr>
    </w:p>
    <w:p w14:paraId="7489AFFC" w14:textId="0C7EBAE7" w:rsidR="00ED17E0" w:rsidRDefault="00ED17E0">
      <w:pPr>
        <w:spacing w:after="240"/>
      </w:pPr>
    </w:p>
    <w:p w14:paraId="4039B078" w14:textId="77777777" w:rsidR="00ED17E0" w:rsidRDefault="00ED17E0">
      <w:pPr>
        <w:pStyle w:val="Heading1"/>
        <w:spacing w:before="400" w:after="200"/>
      </w:pPr>
      <w:bookmarkStart w:id="2" w:name="_Toc234499931"/>
      <w:r>
        <w:br/>
      </w:r>
    </w:p>
    <w:p w14:paraId="27434FCB" w14:textId="5804839B" w:rsidR="0096472A" w:rsidRDefault="001B61EC">
      <w:pPr>
        <w:pStyle w:val="Heading1"/>
        <w:spacing w:before="400" w:after="200"/>
      </w:pPr>
      <w:r>
        <w:lastRenderedPageBreak/>
        <w:t>2. Objectives &amp; Scope</w:t>
      </w:r>
      <w:bookmarkEnd w:id="2"/>
    </w:p>
    <w:p w14:paraId="574EDD53" w14:textId="77777777" w:rsidR="0096472A" w:rsidRDefault="001B61EC">
      <w:pPr>
        <w:pStyle w:val="Heading2"/>
        <w:spacing w:before="280" w:after="160"/>
      </w:pPr>
      <w:bookmarkStart w:id="3" w:name="_Toc234499932"/>
      <w:r>
        <w:t>2.1 Objectives</w:t>
      </w:r>
      <w:bookmarkEnd w:id="3"/>
    </w:p>
    <w:p w14:paraId="53107C2F" w14:textId="77777777" w:rsidR="00F95977" w:rsidRPr="00F95977" w:rsidRDefault="00F95977" w:rsidP="00F95977">
      <w:pPr>
        <w:pStyle w:val="NormalWeb"/>
        <w:rPr>
          <w:rFonts w:asciiTheme="minorHAnsi" w:hAnsiTheme="minorHAnsi" w:cstheme="minorHAnsi"/>
          <w:lang w:val="en-US"/>
        </w:rPr>
      </w:pPr>
      <w:r w:rsidRPr="00F95977">
        <w:rPr>
          <w:rFonts w:asciiTheme="minorHAnsi" w:hAnsiTheme="minorHAnsi" w:cstheme="minorHAnsi"/>
        </w:rPr>
        <w:t xml:space="preserve">This assignment aimed to demonstrate the complete </w:t>
      </w:r>
      <w:r w:rsidRPr="00F95977">
        <w:rPr>
          <w:rStyle w:val="Strong"/>
          <w:rFonts w:asciiTheme="minorHAnsi" w:hAnsiTheme="minorHAnsi" w:cstheme="minorHAnsi"/>
        </w:rPr>
        <w:t>data-to-insight process</w:t>
      </w:r>
      <w:r w:rsidRPr="00F95977">
        <w:rPr>
          <w:rFonts w:asciiTheme="minorHAnsi" w:hAnsiTheme="minorHAnsi" w:cstheme="minorHAnsi"/>
        </w:rPr>
        <w:t xml:space="preserve"> expected from a Data Engineer Intern: transforming raw and imperfect data into a reliable system, then using that data to generate useful business insights for a hypothetical Airbnb market intelligence consultancy.</w:t>
      </w:r>
    </w:p>
    <w:p w14:paraId="3A790299" w14:textId="77777777" w:rsidR="00F95977" w:rsidRPr="00F95977" w:rsidRDefault="00F95977" w:rsidP="00F95977">
      <w:pPr>
        <w:pStyle w:val="NormalWeb"/>
        <w:rPr>
          <w:rFonts w:asciiTheme="minorHAnsi" w:hAnsiTheme="minorHAnsi" w:cstheme="minorHAnsi"/>
        </w:rPr>
      </w:pPr>
      <w:r w:rsidRPr="00F95977">
        <w:rPr>
          <w:rFonts w:asciiTheme="minorHAnsi" w:hAnsiTheme="minorHAnsi" w:cstheme="minorHAnsi"/>
        </w:rPr>
        <w:t>The main objectives were to:</w:t>
      </w:r>
    </w:p>
    <w:p w14:paraId="4F657428" w14:textId="7791760D" w:rsidR="00F95977" w:rsidRPr="00F95977" w:rsidRDefault="00F95977" w:rsidP="00F95977">
      <w:pPr>
        <w:pStyle w:val="NormalWeb"/>
        <w:numPr>
          <w:ilvl w:val="0"/>
          <w:numId w:val="9"/>
        </w:numPr>
        <w:rPr>
          <w:rFonts w:asciiTheme="minorHAnsi" w:hAnsiTheme="minorHAnsi" w:cstheme="minorHAnsi"/>
        </w:rPr>
      </w:pPr>
      <w:r w:rsidRPr="00F95977">
        <w:rPr>
          <w:rFonts w:asciiTheme="minorHAnsi" w:hAnsiTheme="minorHAnsi" w:cstheme="minorHAnsi"/>
        </w:rPr>
        <w:t>Build a reliable analytics-ready database from Edinburgh’s Inside Airbnb dataset by collecting, cleaning, transforming, and organizing the data into a structured format, while applying good practices such as validation, logging, and efficient data processing.</w:t>
      </w:r>
      <w:r w:rsidRPr="00F95977">
        <w:rPr>
          <w:rFonts w:asciiTheme="minorHAnsi" w:hAnsiTheme="minorHAnsi" w:cstheme="minorHAnsi"/>
        </w:rPr>
        <w:br/>
      </w:r>
    </w:p>
    <w:p w14:paraId="022614CD" w14:textId="226AC46A" w:rsidR="00F95977" w:rsidRPr="00F95977" w:rsidRDefault="00F95977" w:rsidP="00F95977">
      <w:pPr>
        <w:pStyle w:val="NormalWeb"/>
        <w:numPr>
          <w:ilvl w:val="0"/>
          <w:numId w:val="9"/>
        </w:numPr>
        <w:rPr>
          <w:rFonts w:asciiTheme="minorHAnsi" w:hAnsiTheme="minorHAnsi" w:cstheme="minorHAnsi"/>
        </w:rPr>
      </w:pPr>
      <w:r w:rsidRPr="00F95977">
        <w:rPr>
          <w:rFonts w:asciiTheme="minorHAnsi" w:hAnsiTheme="minorHAnsi" w:cstheme="minorHAnsi"/>
        </w:rPr>
        <w:t xml:space="preserve">Identify and explain important Airbnb market patterns, including pricing trends, location effects, host </w:t>
      </w:r>
      <w:proofErr w:type="spellStart"/>
      <w:r w:rsidRPr="00F95977">
        <w:rPr>
          <w:rFonts w:asciiTheme="minorHAnsi" w:hAnsiTheme="minorHAnsi" w:cstheme="minorHAnsi"/>
        </w:rPr>
        <w:t>behavior</w:t>
      </w:r>
      <w:proofErr w:type="spellEnd"/>
      <w:r w:rsidRPr="00F95977">
        <w:rPr>
          <w:rFonts w:asciiTheme="minorHAnsi" w:hAnsiTheme="minorHAnsi" w:cstheme="minorHAnsi"/>
        </w:rPr>
        <w:t>, and demand indicators, using clear business explanations rather than only technical statistics.</w:t>
      </w:r>
      <w:r w:rsidRPr="00F95977">
        <w:rPr>
          <w:rFonts w:asciiTheme="minorHAnsi" w:hAnsiTheme="minorHAnsi" w:cstheme="minorHAnsi"/>
        </w:rPr>
        <w:br/>
      </w:r>
    </w:p>
    <w:p w14:paraId="09F8B007" w14:textId="74FDDB5D" w:rsidR="00F95977" w:rsidRPr="00F95977" w:rsidRDefault="00F95977" w:rsidP="00F95977">
      <w:pPr>
        <w:pStyle w:val="NormalWeb"/>
        <w:numPr>
          <w:ilvl w:val="0"/>
          <w:numId w:val="9"/>
        </w:numPr>
        <w:rPr>
          <w:rFonts w:asciiTheme="minorHAnsi" w:hAnsiTheme="minorHAnsi" w:cstheme="minorHAnsi"/>
        </w:rPr>
      </w:pPr>
      <w:r w:rsidRPr="00F95977">
        <w:rPr>
          <w:rFonts w:asciiTheme="minorHAnsi" w:hAnsiTheme="minorHAnsi" w:cstheme="minorHAnsi"/>
        </w:rPr>
        <w:t>Confirm important findings through statistical testing, considering not only whether results were significant but also their practical impact and confidence level.</w:t>
      </w:r>
      <w:r w:rsidRPr="00F95977">
        <w:rPr>
          <w:rFonts w:asciiTheme="minorHAnsi" w:hAnsiTheme="minorHAnsi" w:cstheme="minorHAnsi"/>
        </w:rPr>
        <w:br/>
      </w:r>
    </w:p>
    <w:p w14:paraId="2485AED3" w14:textId="77777777" w:rsidR="00F95977" w:rsidRPr="00F95977" w:rsidRDefault="00F95977" w:rsidP="00F95977">
      <w:pPr>
        <w:pStyle w:val="NormalWeb"/>
        <w:numPr>
          <w:ilvl w:val="0"/>
          <w:numId w:val="9"/>
        </w:numPr>
        <w:rPr>
          <w:rFonts w:asciiTheme="minorHAnsi" w:hAnsiTheme="minorHAnsi" w:cstheme="minorHAnsi"/>
        </w:rPr>
      </w:pPr>
      <w:r w:rsidRPr="00F95977">
        <w:rPr>
          <w:rFonts w:asciiTheme="minorHAnsi" w:hAnsiTheme="minorHAnsi" w:cstheme="minorHAnsi"/>
        </w:rPr>
        <w:t>Add a focused machine learning component to demonstrate further data science capability, while ensuring it was properly validated rather than attempting many optional areas with limited depth.</w:t>
      </w:r>
    </w:p>
    <w:p w14:paraId="37909A8D" w14:textId="77777777" w:rsidR="00F95977" w:rsidRPr="00F95977" w:rsidRDefault="00F95977" w:rsidP="00F95977">
      <w:pPr>
        <w:pStyle w:val="NormalWeb"/>
        <w:rPr>
          <w:rFonts w:asciiTheme="minorHAnsi" w:hAnsiTheme="minorHAnsi" w:cstheme="minorHAnsi"/>
        </w:rPr>
      </w:pPr>
      <w:r w:rsidRPr="00F95977">
        <w:rPr>
          <w:rFonts w:asciiTheme="minorHAnsi" w:hAnsiTheme="minorHAnsi" w:cstheme="minorHAnsi"/>
        </w:rPr>
        <w:t>Given the four-day solo timeline, another key objective was to make realistic scope decisions — focusing on delivering accurate, high-quality analysis for the most valuable areas instead of covering every possible feature superficially (see Section 2.3).</w:t>
      </w:r>
    </w:p>
    <w:p w14:paraId="5B8F2E74" w14:textId="77777777" w:rsidR="00F95977" w:rsidRPr="00F95977" w:rsidRDefault="00F95977">
      <w:pPr>
        <w:spacing w:after="240"/>
      </w:pPr>
    </w:p>
    <w:p w14:paraId="5FFECCE8" w14:textId="77777777" w:rsidR="0096472A" w:rsidRPr="009D2319" w:rsidRDefault="001B61EC">
      <w:pPr>
        <w:pStyle w:val="Heading2"/>
        <w:spacing w:before="280" w:after="160"/>
        <w:rPr>
          <w:sz w:val="26"/>
          <w:szCs w:val="26"/>
        </w:rPr>
      </w:pPr>
      <w:bookmarkStart w:id="4" w:name="_Toc234499933"/>
      <w:r w:rsidRPr="009D2319">
        <w:rPr>
          <w:sz w:val="26"/>
          <w:szCs w:val="26"/>
        </w:rPr>
        <w:t>2.2 City Selection</w:t>
      </w:r>
      <w:bookmarkEnd w:id="4"/>
    </w:p>
    <w:p w14:paraId="1A14C682" w14:textId="590D02D7" w:rsidR="00044784" w:rsidRDefault="00974E0C">
      <w:pPr>
        <w:spacing w:after="240"/>
        <w:rPr>
          <w:sz w:val="24"/>
          <w:szCs w:val="24"/>
        </w:rPr>
      </w:pPr>
      <w:r w:rsidRPr="00050129">
        <w:rPr>
          <w:rStyle w:val="Strong"/>
          <w:sz w:val="24"/>
          <w:szCs w:val="24"/>
        </w:rPr>
        <w:t>City Selection: Edinburgh, Scotland</w:t>
      </w:r>
      <w:r w:rsidRPr="00050129">
        <w:rPr>
          <w:sz w:val="24"/>
          <w:szCs w:val="24"/>
        </w:rPr>
        <w:br/>
      </w:r>
      <w:r w:rsidR="00044784" w:rsidRPr="00050129">
        <w:rPr>
          <w:sz w:val="24"/>
          <w:szCs w:val="24"/>
        </w:rPr>
        <w:t xml:space="preserve">Edinburgh was chosen instead of larger cities like New York, London, or Paris because its dataset is a manageable size, making it easier to clean, process, and </w:t>
      </w:r>
      <w:proofErr w:type="spellStart"/>
      <w:r w:rsidR="00044784" w:rsidRPr="00050129">
        <w:rPr>
          <w:sz w:val="24"/>
          <w:szCs w:val="24"/>
        </w:rPr>
        <w:t>analyze</w:t>
      </w:r>
      <w:proofErr w:type="spellEnd"/>
      <w:r w:rsidR="00044784" w:rsidRPr="00050129">
        <w:rPr>
          <w:sz w:val="24"/>
          <w:szCs w:val="24"/>
        </w:rPr>
        <w:t xml:space="preserve"> within the project's limited timeframe. At the same time, the city experiences clear seasonal patterns, especially during the Edinburgh Festival Fringe in August, when prices, booking demand, and reviews increase significantly. These trends provide meaningful insights and make the analysis more interesting than simply presenting basic statistics. Overall, Edinburgh offers a good balance between a manageable dataset and valuable real-world patterns, making it an ideal choice for a four-day solo project.</w:t>
      </w:r>
    </w:p>
    <w:p w14:paraId="3DACBB3A" w14:textId="6D9C7BF5" w:rsidR="0096472A" w:rsidRDefault="001B61EC">
      <w:pPr>
        <w:pStyle w:val="Heading2"/>
        <w:spacing w:before="280" w:after="160"/>
      </w:pPr>
      <w:bookmarkStart w:id="5" w:name="_Toc234499934"/>
      <w:r>
        <w:lastRenderedPageBreak/>
        <w:t>2.3 Prioritization Rationale</w:t>
      </w:r>
      <w:bookmarkEnd w:id="5"/>
    </w:p>
    <w:p w14:paraId="40590520" w14:textId="77777777" w:rsidR="00ED17E0" w:rsidRPr="00ED17E0" w:rsidRDefault="00ED17E0" w:rsidP="00ED17E0">
      <w:pPr>
        <w:spacing w:before="100" w:beforeAutospacing="1" w:after="100" w:afterAutospacing="1"/>
        <w:rPr>
          <w:rFonts w:asciiTheme="minorHAnsi" w:eastAsia="Times New Roman" w:hAnsiTheme="minorHAnsi" w:cstheme="minorHAnsi"/>
          <w:sz w:val="24"/>
          <w:szCs w:val="24"/>
          <w:lang w:val="en-US"/>
        </w:rPr>
      </w:pPr>
      <w:r w:rsidRPr="00ED17E0">
        <w:rPr>
          <w:rFonts w:asciiTheme="minorHAnsi" w:eastAsia="Times New Roman" w:hAnsiTheme="minorHAnsi" w:cstheme="minorHAnsi"/>
          <w:sz w:val="24"/>
          <w:szCs w:val="24"/>
          <w:lang w:val="en-US"/>
        </w:rPr>
        <w:t>Given the four-day timeline, priority was given to the most important parts of the assignment. Most effort went into understanding the dataset, building the complete data engineering pipeline (including data cleaning, transformation, and database design), performing the main exploratory data analysis, and conducting the key statistical analyses.</w:t>
      </w:r>
    </w:p>
    <w:p w14:paraId="32267305" w14:textId="77777777" w:rsidR="00ED17E0" w:rsidRPr="00ED17E0" w:rsidRDefault="00ED17E0" w:rsidP="00ED17E0">
      <w:pPr>
        <w:spacing w:before="100" w:beforeAutospacing="1" w:after="100" w:afterAutospacing="1"/>
        <w:rPr>
          <w:rFonts w:asciiTheme="minorHAnsi" w:eastAsia="Times New Roman" w:hAnsiTheme="minorHAnsi" w:cstheme="minorHAnsi"/>
          <w:sz w:val="24"/>
          <w:szCs w:val="24"/>
          <w:lang w:val="en-US"/>
        </w:rPr>
      </w:pPr>
      <w:r w:rsidRPr="00ED17E0">
        <w:rPr>
          <w:rFonts w:asciiTheme="minorHAnsi" w:eastAsia="Times New Roman" w:hAnsiTheme="minorHAnsi" w:cstheme="minorHAnsi"/>
          <w:sz w:val="24"/>
          <w:szCs w:val="24"/>
          <w:lang w:val="en-US"/>
        </w:rPr>
        <w:t xml:space="preserve">To demonstrate additional data science skills beyond the required tasks, a </w:t>
      </w:r>
      <w:r w:rsidRPr="00ED17E0">
        <w:rPr>
          <w:rFonts w:asciiTheme="minorHAnsi" w:eastAsia="Times New Roman" w:hAnsiTheme="minorHAnsi" w:cstheme="minorHAnsi"/>
          <w:b/>
          <w:bCs/>
          <w:sz w:val="24"/>
          <w:szCs w:val="24"/>
          <w:lang w:val="en-US"/>
        </w:rPr>
        <w:t>Random Forest price prediction model</w:t>
      </w:r>
      <w:r w:rsidRPr="00ED17E0">
        <w:rPr>
          <w:rFonts w:asciiTheme="minorHAnsi" w:eastAsia="Times New Roman" w:hAnsiTheme="minorHAnsi" w:cstheme="minorHAnsi"/>
          <w:sz w:val="24"/>
          <w:szCs w:val="24"/>
          <w:lang w:val="en-US"/>
        </w:rPr>
        <w:t xml:space="preserve"> with explainable results was also developed.</w:t>
      </w:r>
    </w:p>
    <w:p w14:paraId="24EB0D2E" w14:textId="2AF8E27D" w:rsidR="00ED17E0" w:rsidRPr="00ED17E0" w:rsidRDefault="00ED17E0" w:rsidP="00ED17E0">
      <w:pPr>
        <w:spacing w:before="100" w:beforeAutospacing="1" w:after="100" w:afterAutospacing="1"/>
        <w:rPr>
          <w:rFonts w:asciiTheme="minorHAnsi" w:eastAsia="Times New Roman" w:hAnsiTheme="minorHAnsi" w:cstheme="minorHAnsi"/>
          <w:sz w:val="24"/>
          <w:szCs w:val="24"/>
          <w:lang w:val="en-US"/>
        </w:rPr>
      </w:pPr>
      <w:r w:rsidRPr="00ED17E0">
        <w:rPr>
          <w:rFonts w:asciiTheme="minorHAnsi" w:eastAsia="Times New Roman" w:hAnsiTheme="minorHAnsi" w:cstheme="minorHAnsi"/>
          <w:sz w:val="24"/>
          <w:szCs w:val="24"/>
          <w:lang w:val="en-US"/>
        </w:rPr>
        <w:t xml:space="preserve">Some lower-priority areas were intentionally left out, including multi-city analysis, advanced cloud technologies (such as Docker and cloud deployment), extensive machine learning model comparisons, and NLP/LLM/RAG experiments. These topics were marked as </w:t>
      </w:r>
      <w:r w:rsidRPr="00ED17E0">
        <w:rPr>
          <w:rFonts w:asciiTheme="minorHAnsi" w:eastAsia="Times New Roman" w:hAnsiTheme="minorHAnsi" w:cstheme="minorHAnsi"/>
          <w:b/>
          <w:bCs/>
          <w:sz w:val="24"/>
          <w:szCs w:val="24"/>
          <w:lang w:val="en-US"/>
        </w:rPr>
        <w:t>Optional</w:t>
      </w:r>
      <w:r w:rsidRPr="00ED17E0">
        <w:rPr>
          <w:rFonts w:asciiTheme="minorHAnsi" w:eastAsia="Times New Roman" w:hAnsiTheme="minorHAnsi" w:cstheme="minorHAnsi"/>
          <w:sz w:val="24"/>
          <w:szCs w:val="24"/>
          <w:lang w:val="en-US"/>
        </w:rPr>
        <w:t xml:space="preserve"> or </w:t>
      </w:r>
      <w:r w:rsidRPr="00ED17E0">
        <w:rPr>
          <w:rFonts w:asciiTheme="minorHAnsi" w:eastAsia="Times New Roman" w:hAnsiTheme="minorHAnsi" w:cstheme="minorHAnsi"/>
          <w:b/>
          <w:bCs/>
          <w:sz w:val="24"/>
          <w:szCs w:val="24"/>
          <w:lang w:val="en-US"/>
        </w:rPr>
        <w:t>Expert-level</w:t>
      </w:r>
      <w:r w:rsidRPr="00ED17E0">
        <w:rPr>
          <w:rFonts w:asciiTheme="minorHAnsi" w:eastAsia="Times New Roman" w:hAnsiTheme="minorHAnsi" w:cstheme="minorHAnsi"/>
          <w:sz w:val="24"/>
          <w:szCs w:val="24"/>
          <w:lang w:val="en-US"/>
        </w:rPr>
        <w:t xml:space="preserve"> in the brief, so the focus remained on delivering the required sections with greater depth and quality.</w:t>
      </w:r>
    </w:p>
    <w:p w14:paraId="282E65C4" w14:textId="1C1BAEE7" w:rsidR="00EE7F82" w:rsidRDefault="00EE7F82">
      <w:pPr>
        <w:spacing w:after="240"/>
        <w:rPr>
          <w:sz w:val="24"/>
          <w:szCs w:val="24"/>
        </w:rPr>
      </w:pPr>
      <w:r w:rsidRPr="00EE7F82">
        <w:rPr>
          <w:rStyle w:val="Strong"/>
          <w:sz w:val="24"/>
          <w:szCs w:val="24"/>
        </w:rPr>
        <w:t>Hypothesis Selection.</w:t>
      </w:r>
      <w:r w:rsidRPr="00EE7F82">
        <w:rPr>
          <w:sz w:val="24"/>
          <w:szCs w:val="24"/>
        </w:rPr>
        <w:t xml:space="preserve"> Three hypotheses were selected for testing: </w:t>
      </w:r>
      <w:r w:rsidRPr="00EE7F82">
        <w:rPr>
          <w:rStyle w:val="Strong"/>
          <w:sz w:val="24"/>
          <w:szCs w:val="24"/>
        </w:rPr>
        <w:t>H1</w:t>
      </w:r>
      <w:r w:rsidRPr="00EE7F82">
        <w:rPr>
          <w:sz w:val="24"/>
          <w:szCs w:val="24"/>
        </w:rPr>
        <w:t xml:space="preserve"> (price differences between entire homes and private rooms), </w:t>
      </w:r>
      <w:r w:rsidRPr="00EE7F82">
        <w:rPr>
          <w:rStyle w:val="Strong"/>
          <w:sz w:val="24"/>
          <w:szCs w:val="24"/>
        </w:rPr>
        <w:t>H2</w:t>
      </w:r>
      <w:r w:rsidRPr="00EE7F82">
        <w:rPr>
          <w:sz w:val="24"/>
          <w:szCs w:val="24"/>
        </w:rPr>
        <w:t xml:space="preserve"> (review scores of </w:t>
      </w:r>
      <w:proofErr w:type="spellStart"/>
      <w:r w:rsidRPr="00EE7F82">
        <w:rPr>
          <w:sz w:val="24"/>
          <w:szCs w:val="24"/>
        </w:rPr>
        <w:t>Superhosts</w:t>
      </w:r>
      <w:proofErr w:type="spellEnd"/>
      <w:r w:rsidRPr="00EE7F82">
        <w:rPr>
          <w:sz w:val="24"/>
          <w:szCs w:val="24"/>
        </w:rPr>
        <w:t xml:space="preserve"> vs. non-</w:t>
      </w:r>
      <w:proofErr w:type="spellStart"/>
      <w:r w:rsidRPr="00EE7F82">
        <w:rPr>
          <w:sz w:val="24"/>
          <w:szCs w:val="24"/>
        </w:rPr>
        <w:t>Superhosts</w:t>
      </w:r>
      <w:proofErr w:type="spellEnd"/>
      <w:r w:rsidRPr="00EE7F82">
        <w:rPr>
          <w:sz w:val="24"/>
          <w:szCs w:val="24"/>
        </w:rPr>
        <w:t xml:space="preserve">), and </w:t>
      </w:r>
      <w:r w:rsidRPr="00EE7F82">
        <w:rPr>
          <w:rStyle w:val="Strong"/>
          <w:sz w:val="24"/>
          <w:szCs w:val="24"/>
        </w:rPr>
        <w:t>H4</w:t>
      </w:r>
      <w:r w:rsidRPr="00EE7F82">
        <w:rPr>
          <w:sz w:val="24"/>
          <w:szCs w:val="24"/>
        </w:rPr>
        <w:t xml:space="preserve"> (price differences between neighbourhoods). These were chosen because they directly relate to the exploratory data analysis (EDA) findings and provide meaningful business insights. </w:t>
      </w:r>
      <w:r w:rsidRPr="00EE7F82">
        <w:rPr>
          <w:rStyle w:val="Strong"/>
          <w:sz w:val="24"/>
          <w:szCs w:val="24"/>
        </w:rPr>
        <w:t>H3</w:t>
      </w:r>
      <w:r w:rsidRPr="00EE7F82">
        <w:rPr>
          <w:sz w:val="24"/>
          <w:szCs w:val="24"/>
        </w:rPr>
        <w:t xml:space="preserve"> (review count vs. price) was not included because it offered less practical value, while </w:t>
      </w:r>
      <w:r w:rsidRPr="00EE7F82">
        <w:rPr>
          <w:rStyle w:val="Strong"/>
          <w:sz w:val="24"/>
          <w:szCs w:val="24"/>
        </w:rPr>
        <w:t>H5</w:t>
      </w:r>
      <w:r w:rsidRPr="00EE7F82">
        <w:rPr>
          <w:sz w:val="24"/>
          <w:szCs w:val="24"/>
        </w:rPr>
        <w:t xml:space="preserve"> (weekend vs. weekday pricing) could not be tested since the dataset does not contain daily price information. Given the project timeframe, the focus was on a smaller number of well-supported and relevant hypotheses.</w:t>
      </w:r>
    </w:p>
    <w:p w14:paraId="59FF8AAC" w14:textId="77777777" w:rsidR="006E5FC7" w:rsidRDefault="00F95977">
      <w:pPr>
        <w:pStyle w:val="Heading1"/>
        <w:spacing w:before="400" w:after="200"/>
      </w:pPr>
      <w:bookmarkStart w:id="6" w:name="_Toc234499935"/>
      <w:r>
        <w:br/>
      </w:r>
    </w:p>
    <w:p w14:paraId="7F213C65" w14:textId="77777777" w:rsidR="006E5FC7" w:rsidRDefault="006E5FC7">
      <w:pPr>
        <w:pStyle w:val="Heading1"/>
        <w:spacing w:before="400" w:after="200"/>
      </w:pPr>
    </w:p>
    <w:p w14:paraId="3F2E007E" w14:textId="77777777" w:rsidR="006E5FC7" w:rsidRDefault="006E5FC7">
      <w:pPr>
        <w:pStyle w:val="Heading1"/>
        <w:spacing w:before="400" w:after="200"/>
      </w:pPr>
    </w:p>
    <w:p w14:paraId="3E6B521C" w14:textId="77777777" w:rsidR="006E5FC7" w:rsidRDefault="006E5FC7">
      <w:pPr>
        <w:pStyle w:val="Heading1"/>
        <w:spacing w:before="400" w:after="200"/>
      </w:pPr>
    </w:p>
    <w:p w14:paraId="641BDF87" w14:textId="77777777" w:rsidR="006E5FC7" w:rsidRDefault="006E5FC7">
      <w:pPr>
        <w:pStyle w:val="Heading1"/>
        <w:spacing w:before="400" w:after="200"/>
      </w:pPr>
    </w:p>
    <w:p w14:paraId="6F6D96BA" w14:textId="77777777" w:rsidR="006E5FC7" w:rsidRDefault="006E5FC7">
      <w:pPr>
        <w:pStyle w:val="Heading1"/>
        <w:spacing w:before="400" w:after="200"/>
      </w:pPr>
    </w:p>
    <w:p w14:paraId="19E24BB4" w14:textId="00FFAFB8" w:rsidR="0096472A" w:rsidRDefault="004B6203">
      <w:pPr>
        <w:pStyle w:val="Heading1"/>
        <w:spacing w:before="400" w:after="200"/>
      </w:pPr>
      <w:r>
        <w:lastRenderedPageBreak/>
        <w:br/>
      </w:r>
      <w:r w:rsidR="001B61EC">
        <w:t>3. Dataset Overview</w:t>
      </w:r>
      <w:bookmarkEnd w:id="6"/>
    </w:p>
    <w:p w14:paraId="349BBBCA" w14:textId="5725B3D5" w:rsidR="0096472A" w:rsidRDefault="001B61EC">
      <w:pPr>
        <w:pStyle w:val="Heading2"/>
        <w:spacing w:before="280" w:after="160"/>
      </w:pPr>
      <w:bookmarkStart w:id="7" w:name="_Toc234499936"/>
      <w:r>
        <w:t>3.1 Files Used</w:t>
      </w:r>
      <w:bookmarkEnd w:id="7"/>
    </w:p>
    <w:p w14:paraId="557FF5A5" w14:textId="6B693FB4" w:rsidR="0096472A" w:rsidRPr="00050129" w:rsidRDefault="008016DF">
      <w:pPr>
        <w:spacing w:after="240"/>
        <w:rPr>
          <w:color w:val="9CA3AF"/>
          <w:sz w:val="24"/>
          <w:szCs w:val="24"/>
        </w:rPr>
      </w:pPr>
      <w:r w:rsidRPr="00050129">
        <w:rPr>
          <w:sz w:val="24"/>
          <w:szCs w:val="24"/>
        </w:rPr>
        <w:t xml:space="preserve">In this dataset, a </w:t>
      </w:r>
      <w:r w:rsidRPr="00050129">
        <w:rPr>
          <w:rStyle w:val="Strong"/>
          <w:sz w:val="24"/>
          <w:szCs w:val="24"/>
        </w:rPr>
        <w:t>listing</w:t>
      </w:r>
      <w:r w:rsidRPr="00050129">
        <w:rPr>
          <w:sz w:val="24"/>
          <w:szCs w:val="24"/>
        </w:rPr>
        <w:t xml:space="preserve"> is a single Airbnb property that guests can book, such as an entire home, a private room, or a shared room. Each listing has a unique </w:t>
      </w:r>
      <w:r w:rsidRPr="00050129">
        <w:rPr>
          <w:rStyle w:val="HTMLCode"/>
          <w:rFonts w:eastAsia="Calibri"/>
          <w:sz w:val="24"/>
          <w:szCs w:val="24"/>
        </w:rPr>
        <w:t>id</w:t>
      </w:r>
      <w:r w:rsidRPr="00050129">
        <w:rPr>
          <w:sz w:val="24"/>
          <w:szCs w:val="24"/>
        </w:rPr>
        <w:t xml:space="preserve"> in </w:t>
      </w:r>
      <w:r w:rsidRPr="00050129">
        <w:rPr>
          <w:rStyle w:val="HTMLCode"/>
          <w:rFonts w:eastAsia="Calibri"/>
          <w:sz w:val="24"/>
          <w:szCs w:val="24"/>
        </w:rPr>
        <w:t>listings.csv</w:t>
      </w:r>
      <w:r w:rsidRPr="00050129">
        <w:rPr>
          <w:sz w:val="24"/>
          <w:szCs w:val="24"/>
        </w:rPr>
        <w:t xml:space="preserve">. A </w:t>
      </w:r>
      <w:r w:rsidRPr="00050129">
        <w:rPr>
          <w:rStyle w:val="Strong"/>
          <w:sz w:val="24"/>
          <w:szCs w:val="24"/>
        </w:rPr>
        <w:t>host</w:t>
      </w:r>
      <w:r w:rsidRPr="00050129">
        <w:rPr>
          <w:sz w:val="24"/>
          <w:szCs w:val="24"/>
        </w:rPr>
        <w:t xml:space="preserve"> is the person or company that owns or manages one or more listings, with some hosts managing just one property while others manage many. A </w:t>
      </w:r>
      <w:r w:rsidRPr="00050129">
        <w:rPr>
          <w:rStyle w:val="Strong"/>
          <w:sz w:val="24"/>
          <w:szCs w:val="24"/>
        </w:rPr>
        <w:t>review</w:t>
      </w:r>
      <w:r w:rsidRPr="00050129">
        <w:rPr>
          <w:sz w:val="24"/>
          <w:szCs w:val="24"/>
        </w:rPr>
        <w:t xml:space="preserve"> is feedback left by a guest after completing a stay, so it provides information about past guest experiences. In contrast, the </w:t>
      </w:r>
      <w:r w:rsidRPr="00050129">
        <w:rPr>
          <w:rStyle w:val="Strong"/>
          <w:sz w:val="24"/>
          <w:szCs w:val="24"/>
        </w:rPr>
        <w:t>calendar</w:t>
      </w:r>
      <w:r w:rsidRPr="00050129">
        <w:rPr>
          <w:sz w:val="24"/>
          <w:szCs w:val="24"/>
        </w:rPr>
        <w:t xml:space="preserve"> data shows a listing's future availability over a specific period, based on what the host has made available for booking. Therefore, reviews describe past activity, while the calendar reflects current and upcoming availability, and they should not be used interchangeably when </w:t>
      </w:r>
      <w:proofErr w:type="spellStart"/>
      <w:r w:rsidRPr="00050129">
        <w:rPr>
          <w:sz w:val="24"/>
          <w:szCs w:val="24"/>
        </w:rPr>
        <w:t>analyzing</w:t>
      </w:r>
      <w:proofErr w:type="spellEnd"/>
      <w:r w:rsidRPr="00050129">
        <w:rPr>
          <w:sz w:val="24"/>
          <w:szCs w:val="24"/>
        </w:rPr>
        <w:t xml:space="preserve"> demand.</w:t>
      </w:r>
    </w:p>
    <w:p w14:paraId="183CB9AF" w14:textId="6CAC3CA6" w:rsidR="000B0131" w:rsidRDefault="000B0131">
      <w:pPr>
        <w:spacing w:after="240"/>
        <w:rPr>
          <w:color w:val="9CA3AF"/>
        </w:rPr>
      </w:pPr>
    </w:p>
    <w:p w14:paraId="712F207D" w14:textId="0501D893" w:rsidR="0096472A" w:rsidRPr="009D2319" w:rsidRDefault="001B61EC" w:rsidP="0029759C">
      <w:pPr>
        <w:pStyle w:val="Heading2"/>
        <w:spacing w:before="280" w:after="160"/>
        <w:rPr>
          <w:sz w:val="26"/>
          <w:szCs w:val="26"/>
        </w:rPr>
      </w:pPr>
      <w:bookmarkStart w:id="8" w:name="_Toc234499937"/>
      <w:r w:rsidRPr="009D2319">
        <w:rPr>
          <w:sz w:val="26"/>
          <w:szCs w:val="26"/>
        </w:rPr>
        <w:t>3.2 Schema &amp; Relationships</w:t>
      </w:r>
      <w:bookmarkEnd w:id="8"/>
    </w:p>
    <w:tbl>
      <w:tblPr>
        <w:tblStyle w:val="PlainTable1"/>
        <w:tblW w:w="0" w:type="auto"/>
        <w:tblLook w:val="04A0" w:firstRow="1" w:lastRow="0" w:firstColumn="1" w:lastColumn="0" w:noHBand="0" w:noVBand="1"/>
      </w:tblPr>
      <w:tblGrid>
        <w:gridCol w:w="2748"/>
        <w:gridCol w:w="1000"/>
        <w:gridCol w:w="991"/>
        <w:gridCol w:w="1225"/>
        <w:gridCol w:w="738"/>
        <w:gridCol w:w="791"/>
        <w:gridCol w:w="1857"/>
      </w:tblGrid>
      <w:tr w:rsidR="00044784" w:rsidRPr="00050129" w14:paraId="1AF2F5D5" w14:textId="77777777" w:rsidTr="00A642C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35" w:type="dxa"/>
          </w:tcPr>
          <w:p w14:paraId="0C058B65" w14:textId="12D88E51" w:rsidR="0029759C" w:rsidRPr="00050129" w:rsidRDefault="0029759C">
            <w:pPr>
              <w:spacing w:after="240"/>
              <w:rPr>
                <w:color w:val="C00000"/>
              </w:rPr>
            </w:pPr>
            <w:r w:rsidRPr="00050129">
              <w:rPr>
                <w:color w:val="C00000"/>
              </w:rPr>
              <w:br/>
              <w:t>Column</w:t>
            </w:r>
          </w:p>
        </w:tc>
        <w:tc>
          <w:tcPr>
            <w:tcW w:w="1335" w:type="dxa"/>
          </w:tcPr>
          <w:p w14:paraId="4BC14BA7" w14:textId="2FA2DF0D" w:rsidR="0029759C" w:rsidRPr="00050129" w:rsidRDefault="0029759C">
            <w:pPr>
              <w:spacing w:after="240"/>
              <w:cnfStyle w:val="100000000000" w:firstRow="1" w:lastRow="0" w:firstColumn="0" w:lastColumn="0" w:oddVBand="0" w:evenVBand="0" w:oddHBand="0" w:evenHBand="0" w:firstRowFirstColumn="0" w:firstRowLastColumn="0" w:lastRowFirstColumn="0" w:lastRowLastColumn="0"/>
              <w:rPr>
                <w:color w:val="C00000"/>
              </w:rPr>
            </w:pPr>
            <w:r w:rsidRPr="00050129">
              <w:rPr>
                <w:color w:val="C00000"/>
              </w:rPr>
              <w:br/>
            </w:r>
            <w:proofErr w:type="spellStart"/>
            <w:r w:rsidRPr="00050129">
              <w:rPr>
                <w:color w:val="C00000"/>
              </w:rPr>
              <w:t>Dtype</w:t>
            </w:r>
            <w:proofErr w:type="spellEnd"/>
          </w:p>
        </w:tc>
        <w:tc>
          <w:tcPr>
            <w:tcW w:w="1336" w:type="dxa"/>
          </w:tcPr>
          <w:p w14:paraId="518014B7" w14:textId="04B35778" w:rsidR="0029759C" w:rsidRPr="00050129" w:rsidRDefault="0029759C">
            <w:pPr>
              <w:spacing w:after="240"/>
              <w:cnfStyle w:val="100000000000" w:firstRow="1" w:lastRow="0" w:firstColumn="0" w:lastColumn="0" w:oddVBand="0" w:evenVBand="0" w:oddHBand="0" w:evenHBand="0" w:firstRowFirstColumn="0" w:firstRowLastColumn="0" w:lastRowFirstColumn="0" w:lastRowLastColumn="0"/>
              <w:rPr>
                <w:color w:val="C00000"/>
              </w:rPr>
            </w:pPr>
            <w:r w:rsidRPr="00050129">
              <w:rPr>
                <w:color w:val="C00000"/>
              </w:rPr>
              <w:br/>
              <w:t xml:space="preserve">Null </w:t>
            </w:r>
            <w:r w:rsidR="00044784" w:rsidRPr="00050129">
              <w:rPr>
                <w:color w:val="C00000"/>
              </w:rPr>
              <w:t>r</w:t>
            </w:r>
            <w:r w:rsidRPr="00050129">
              <w:rPr>
                <w:color w:val="C00000"/>
              </w:rPr>
              <w:t>ate</w:t>
            </w:r>
          </w:p>
        </w:tc>
        <w:tc>
          <w:tcPr>
            <w:tcW w:w="1336" w:type="dxa"/>
          </w:tcPr>
          <w:p w14:paraId="39A7A286" w14:textId="3E8A3E3C" w:rsidR="0029759C" w:rsidRPr="00050129" w:rsidRDefault="0029759C">
            <w:pPr>
              <w:spacing w:after="240"/>
              <w:cnfStyle w:val="100000000000" w:firstRow="1" w:lastRow="0" w:firstColumn="0" w:lastColumn="0" w:oddVBand="0" w:evenVBand="0" w:oddHBand="0" w:evenHBand="0" w:firstRowFirstColumn="0" w:firstRowLastColumn="0" w:lastRowFirstColumn="0" w:lastRowLastColumn="0"/>
              <w:rPr>
                <w:color w:val="C00000"/>
              </w:rPr>
            </w:pPr>
            <w:r w:rsidRPr="00050129">
              <w:rPr>
                <w:color w:val="C00000"/>
              </w:rPr>
              <w:br/>
              <w:t>Cardinality</w:t>
            </w:r>
          </w:p>
        </w:tc>
        <w:tc>
          <w:tcPr>
            <w:tcW w:w="1336" w:type="dxa"/>
          </w:tcPr>
          <w:p w14:paraId="6F12B3B0" w14:textId="46919B33" w:rsidR="0029759C" w:rsidRPr="00050129" w:rsidRDefault="0029759C">
            <w:pPr>
              <w:spacing w:after="240"/>
              <w:cnfStyle w:val="100000000000" w:firstRow="1" w:lastRow="0" w:firstColumn="0" w:lastColumn="0" w:oddVBand="0" w:evenVBand="0" w:oddHBand="0" w:evenHBand="0" w:firstRowFirstColumn="0" w:firstRowLastColumn="0" w:lastRowFirstColumn="0" w:lastRowLastColumn="0"/>
              <w:rPr>
                <w:color w:val="C00000"/>
              </w:rPr>
            </w:pPr>
            <w:r w:rsidRPr="00050129">
              <w:rPr>
                <w:color w:val="C00000"/>
              </w:rPr>
              <w:br/>
              <w:t>Min</w:t>
            </w:r>
          </w:p>
        </w:tc>
        <w:tc>
          <w:tcPr>
            <w:tcW w:w="1336" w:type="dxa"/>
          </w:tcPr>
          <w:p w14:paraId="3B844BF1" w14:textId="362879C6" w:rsidR="0029759C" w:rsidRPr="00050129" w:rsidRDefault="0029759C">
            <w:pPr>
              <w:spacing w:after="240"/>
              <w:cnfStyle w:val="100000000000" w:firstRow="1" w:lastRow="0" w:firstColumn="0" w:lastColumn="0" w:oddVBand="0" w:evenVBand="0" w:oddHBand="0" w:evenHBand="0" w:firstRowFirstColumn="0" w:firstRowLastColumn="0" w:lastRowFirstColumn="0" w:lastRowLastColumn="0"/>
              <w:rPr>
                <w:color w:val="C00000"/>
              </w:rPr>
            </w:pPr>
            <w:r w:rsidRPr="00050129">
              <w:rPr>
                <w:color w:val="C00000"/>
              </w:rPr>
              <w:br/>
              <w:t>Max</w:t>
            </w:r>
          </w:p>
        </w:tc>
        <w:tc>
          <w:tcPr>
            <w:tcW w:w="1336" w:type="dxa"/>
          </w:tcPr>
          <w:p w14:paraId="5D6230B2" w14:textId="1DF77572" w:rsidR="0029759C" w:rsidRPr="00050129" w:rsidRDefault="0029759C">
            <w:pPr>
              <w:spacing w:after="240"/>
              <w:cnfStyle w:val="100000000000" w:firstRow="1" w:lastRow="0" w:firstColumn="0" w:lastColumn="0" w:oddVBand="0" w:evenVBand="0" w:oddHBand="0" w:evenHBand="0" w:firstRowFirstColumn="0" w:firstRowLastColumn="0" w:lastRowFirstColumn="0" w:lastRowLastColumn="0"/>
              <w:rPr>
                <w:color w:val="C00000"/>
              </w:rPr>
            </w:pPr>
            <w:r w:rsidRPr="00050129">
              <w:rPr>
                <w:color w:val="C00000"/>
              </w:rPr>
              <w:br/>
              <w:t>Sample values</w:t>
            </w:r>
          </w:p>
        </w:tc>
      </w:tr>
      <w:tr w:rsidR="00044784" w:rsidRPr="00050129" w14:paraId="5E0D469C" w14:textId="77777777" w:rsidTr="00A642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35" w:type="dxa"/>
          </w:tcPr>
          <w:p w14:paraId="75CDA5B2" w14:textId="4F9996B5" w:rsidR="0029759C" w:rsidRPr="00050129" w:rsidRDefault="0029759C">
            <w:pPr>
              <w:spacing w:after="240"/>
              <w:rPr>
                <w:sz w:val="24"/>
                <w:szCs w:val="24"/>
              </w:rPr>
            </w:pPr>
            <w:r w:rsidRPr="00050129">
              <w:rPr>
                <w:sz w:val="24"/>
                <w:szCs w:val="24"/>
              </w:rPr>
              <w:t>Price</w:t>
            </w:r>
          </w:p>
        </w:tc>
        <w:tc>
          <w:tcPr>
            <w:tcW w:w="1335" w:type="dxa"/>
          </w:tcPr>
          <w:p w14:paraId="6D5A9C24" w14:textId="5F25D771" w:rsidR="0029759C" w:rsidRPr="00050129" w:rsidRDefault="006E4231" w:rsidP="009D2319">
            <w:pPr>
              <w:spacing w:after="240"/>
              <w:jc w:val="center"/>
              <w:cnfStyle w:val="000000100000" w:firstRow="0" w:lastRow="0" w:firstColumn="0" w:lastColumn="0" w:oddVBand="0" w:evenVBand="0" w:oddHBand="1" w:evenHBand="0" w:firstRowFirstColumn="0" w:firstRowLastColumn="0" w:lastRowFirstColumn="0" w:lastRowLastColumn="0"/>
              <w:rPr>
                <w:sz w:val="24"/>
                <w:szCs w:val="24"/>
              </w:rPr>
            </w:pPr>
            <w:r w:rsidRPr="00050129">
              <w:rPr>
                <w:sz w:val="24"/>
                <w:szCs w:val="24"/>
              </w:rPr>
              <w:t>Str</w:t>
            </w:r>
          </w:p>
        </w:tc>
        <w:tc>
          <w:tcPr>
            <w:tcW w:w="1336" w:type="dxa"/>
          </w:tcPr>
          <w:p w14:paraId="4825024B" w14:textId="1208E085" w:rsidR="0029759C" w:rsidRPr="00050129" w:rsidRDefault="006E4231" w:rsidP="009D2319">
            <w:pPr>
              <w:spacing w:after="240"/>
              <w:jc w:val="center"/>
              <w:cnfStyle w:val="000000100000" w:firstRow="0" w:lastRow="0" w:firstColumn="0" w:lastColumn="0" w:oddVBand="0" w:evenVBand="0" w:oddHBand="1" w:evenHBand="0" w:firstRowFirstColumn="0" w:firstRowLastColumn="0" w:lastRowFirstColumn="0" w:lastRowLastColumn="0"/>
              <w:rPr>
                <w:sz w:val="24"/>
                <w:szCs w:val="24"/>
              </w:rPr>
            </w:pPr>
            <w:r w:rsidRPr="00050129">
              <w:rPr>
                <w:sz w:val="24"/>
                <w:szCs w:val="24"/>
              </w:rPr>
              <w:t>10.15%</w:t>
            </w:r>
          </w:p>
        </w:tc>
        <w:tc>
          <w:tcPr>
            <w:tcW w:w="1336" w:type="dxa"/>
          </w:tcPr>
          <w:p w14:paraId="4ED5E2C5" w14:textId="6013087F" w:rsidR="0029759C" w:rsidRPr="00050129" w:rsidRDefault="006E4231" w:rsidP="009D2319">
            <w:pPr>
              <w:spacing w:after="240"/>
              <w:jc w:val="center"/>
              <w:cnfStyle w:val="000000100000" w:firstRow="0" w:lastRow="0" w:firstColumn="0" w:lastColumn="0" w:oddVBand="0" w:evenVBand="0" w:oddHBand="1" w:evenHBand="0" w:firstRowFirstColumn="0" w:firstRowLastColumn="0" w:lastRowFirstColumn="0" w:lastRowLastColumn="0"/>
              <w:rPr>
                <w:sz w:val="24"/>
                <w:szCs w:val="24"/>
              </w:rPr>
            </w:pPr>
            <w:r w:rsidRPr="00050129">
              <w:rPr>
                <w:sz w:val="24"/>
                <w:szCs w:val="24"/>
              </w:rPr>
              <w:t>1988</w:t>
            </w:r>
          </w:p>
        </w:tc>
        <w:tc>
          <w:tcPr>
            <w:tcW w:w="1336" w:type="dxa"/>
          </w:tcPr>
          <w:p w14:paraId="7E696C24" w14:textId="27ABBD39" w:rsidR="0029759C" w:rsidRPr="00050129" w:rsidRDefault="0029759C" w:rsidP="009D2319">
            <w:pPr>
              <w:pStyle w:val="ListParagraph"/>
              <w:numPr>
                <w:ilvl w:val="0"/>
                <w:numId w:val="3"/>
              </w:numPr>
              <w:spacing w:after="240"/>
              <w:jc w:val="center"/>
              <w:cnfStyle w:val="000000100000" w:firstRow="0" w:lastRow="0" w:firstColumn="0" w:lastColumn="0" w:oddVBand="0" w:evenVBand="0" w:oddHBand="1" w:evenHBand="0" w:firstRowFirstColumn="0" w:firstRowLastColumn="0" w:lastRowFirstColumn="0" w:lastRowLastColumn="0"/>
              <w:rPr>
                <w:sz w:val="24"/>
                <w:szCs w:val="24"/>
              </w:rPr>
            </w:pPr>
          </w:p>
        </w:tc>
        <w:tc>
          <w:tcPr>
            <w:tcW w:w="1336" w:type="dxa"/>
          </w:tcPr>
          <w:p w14:paraId="2D669358" w14:textId="0C63CDED" w:rsidR="0029759C" w:rsidRPr="00050129" w:rsidRDefault="0029759C" w:rsidP="009D2319">
            <w:pPr>
              <w:pStyle w:val="ListParagraph"/>
              <w:numPr>
                <w:ilvl w:val="0"/>
                <w:numId w:val="3"/>
              </w:numPr>
              <w:spacing w:after="240"/>
              <w:jc w:val="center"/>
              <w:cnfStyle w:val="000000100000" w:firstRow="0" w:lastRow="0" w:firstColumn="0" w:lastColumn="0" w:oddVBand="0" w:evenVBand="0" w:oddHBand="1" w:evenHBand="0" w:firstRowFirstColumn="0" w:firstRowLastColumn="0" w:lastRowFirstColumn="0" w:lastRowLastColumn="0"/>
              <w:rPr>
                <w:sz w:val="24"/>
                <w:szCs w:val="24"/>
              </w:rPr>
            </w:pPr>
          </w:p>
        </w:tc>
        <w:tc>
          <w:tcPr>
            <w:tcW w:w="1336" w:type="dxa"/>
          </w:tcPr>
          <w:p w14:paraId="532F70F5" w14:textId="4F5B39A4" w:rsidR="0029759C" w:rsidRPr="00050129" w:rsidRDefault="006E4231" w:rsidP="009D2319">
            <w:pPr>
              <w:spacing w:after="240"/>
              <w:jc w:val="center"/>
              <w:cnfStyle w:val="000000100000" w:firstRow="0" w:lastRow="0" w:firstColumn="0" w:lastColumn="0" w:oddVBand="0" w:evenVBand="0" w:oddHBand="1" w:evenHBand="0" w:firstRowFirstColumn="0" w:firstRowLastColumn="0" w:lastRowFirstColumn="0" w:lastRowLastColumn="0"/>
              <w:rPr>
                <w:sz w:val="24"/>
                <w:szCs w:val="24"/>
              </w:rPr>
            </w:pPr>
            <w:r w:rsidRPr="00050129">
              <w:rPr>
                <w:sz w:val="24"/>
                <w:szCs w:val="24"/>
              </w:rPr>
              <w:t>$225.</w:t>
            </w:r>
            <w:proofErr w:type="gramStart"/>
            <w:r w:rsidRPr="00050129">
              <w:rPr>
                <w:sz w:val="24"/>
                <w:szCs w:val="24"/>
              </w:rPr>
              <w:t>50,$</w:t>
            </w:r>
            <w:proofErr w:type="gramEnd"/>
            <w:r w:rsidRPr="00050129">
              <w:rPr>
                <w:sz w:val="24"/>
                <w:szCs w:val="24"/>
              </w:rPr>
              <w:t>128.75</w:t>
            </w:r>
          </w:p>
        </w:tc>
      </w:tr>
      <w:tr w:rsidR="00044784" w:rsidRPr="00050129" w14:paraId="4A1FEAC7" w14:textId="77777777" w:rsidTr="00A642C5">
        <w:tc>
          <w:tcPr>
            <w:cnfStyle w:val="001000000000" w:firstRow="0" w:lastRow="0" w:firstColumn="1" w:lastColumn="0" w:oddVBand="0" w:evenVBand="0" w:oddHBand="0" w:evenHBand="0" w:firstRowFirstColumn="0" w:firstRowLastColumn="0" w:lastRowFirstColumn="0" w:lastRowLastColumn="0"/>
            <w:tcW w:w="1335" w:type="dxa"/>
          </w:tcPr>
          <w:p w14:paraId="3E5AC62F" w14:textId="14A3D565" w:rsidR="0029759C" w:rsidRPr="00050129" w:rsidRDefault="0029759C">
            <w:pPr>
              <w:spacing w:after="240"/>
              <w:rPr>
                <w:sz w:val="24"/>
                <w:szCs w:val="24"/>
              </w:rPr>
            </w:pPr>
            <w:proofErr w:type="spellStart"/>
            <w:r w:rsidRPr="00050129">
              <w:rPr>
                <w:sz w:val="24"/>
                <w:szCs w:val="24"/>
              </w:rPr>
              <w:t>room_type</w:t>
            </w:r>
            <w:proofErr w:type="spellEnd"/>
          </w:p>
        </w:tc>
        <w:tc>
          <w:tcPr>
            <w:tcW w:w="1335" w:type="dxa"/>
          </w:tcPr>
          <w:p w14:paraId="3B71C80D" w14:textId="591512CB" w:rsidR="0029759C" w:rsidRPr="00050129" w:rsidRDefault="006E4231" w:rsidP="009D2319">
            <w:pPr>
              <w:spacing w:after="240"/>
              <w:jc w:val="center"/>
              <w:cnfStyle w:val="000000000000" w:firstRow="0" w:lastRow="0" w:firstColumn="0" w:lastColumn="0" w:oddVBand="0" w:evenVBand="0" w:oddHBand="0" w:evenHBand="0" w:firstRowFirstColumn="0" w:firstRowLastColumn="0" w:lastRowFirstColumn="0" w:lastRowLastColumn="0"/>
              <w:rPr>
                <w:sz w:val="24"/>
                <w:szCs w:val="24"/>
              </w:rPr>
            </w:pPr>
            <w:r w:rsidRPr="00050129">
              <w:rPr>
                <w:sz w:val="24"/>
                <w:szCs w:val="24"/>
              </w:rPr>
              <w:t>Str</w:t>
            </w:r>
          </w:p>
        </w:tc>
        <w:tc>
          <w:tcPr>
            <w:tcW w:w="1336" w:type="dxa"/>
          </w:tcPr>
          <w:p w14:paraId="17145F6F" w14:textId="6C315C69" w:rsidR="0029759C" w:rsidRPr="00050129" w:rsidRDefault="006E4231" w:rsidP="009D2319">
            <w:pPr>
              <w:spacing w:after="240"/>
              <w:jc w:val="center"/>
              <w:cnfStyle w:val="000000000000" w:firstRow="0" w:lastRow="0" w:firstColumn="0" w:lastColumn="0" w:oddVBand="0" w:evenVBand="0" w:oddHBand="0" w:evenHBand="0" w:firstRowFirstColumn="0" w:firstRowLastColumn="0" w:lastRowFirstColumn="0" w:lastRowLastColumn="0"/>
              <w:rPr>
                <w:sz w:val="24"/>
                <w:szCs w:val="24"/>
              </w:rPr>
            </w:pPr>
            <w:r w:rsidRPr="00050129">
              <w:rPr>
                <w:sz w:val="24"/>
                <w:szCs w:val="24"/>
              </w:rPr>
              <w:t>0.00%</w:t>
            </w:r>
          </w:p>
        </w:tc>
        <w:tc>
          <w:tcPr>
            <w:tcW w:w="1336" w:type="dxa"/>
          </w:tcPr>
          <w:p w14:paraId="039DEE75" w14:textId="5539D7FD" w:rsidR="0029759C" w:rsidRPr="00050129" w:rsidRDefault="006E4231" w:rsidP="009D2319">
            <w:pPr>
              <w:spacing w:after="240"/>
              <w:jc w:val="center"/>
              <w:cnfStyle w:val="000000000000" w:firstRow="0" w:lastRow="0" w:firstColumn="0" w:lastColumn="0" w:oddVBand="0" w:evenVBand="0" w:oddHBand="0" w:evenHBand="0" w:firstRowFirstColumn="0" w:firstRowLastColumn="0" w:lastRowFirstColumn="0" w:lastRowLastColumn="0"/>
              <w:rPr>
                <w:sz w:val="24"/>
                <w:szCs w:val="24"/>
              </w:rPr>
            </w:pPr>
            <w:r w:rsidRPr="00050129">
              <w:rPr>
                <w:sz w:val="24"/>
                <w:szCs w:val="24"/>
              </w:rPr>
              <w:t>4</w:t>
            </w:r>
          </w:p>
        </w:tc>
        <w:tc>
          <w:tcPr>
            <w:tcW w:w="1336" w:type="dxa"/>
          </w:tcPr>
          <w:p w14:paraId="5CD1BCC5" w14:textId="0DC4F68A" w:rsidR="0029759C" w:rsidRPr="00050129" w:rsidRDefault="0029759C" w:rsidP="009D2319">
            <w:pPr>
              <w:pStyle w:val="ListParagraph"/>
              <w:numPr>
                <w:ilvl w:val="0"/>
                <w:numId w:val="3"/>
              </w:numPr>
              <w:spacing w:after="240"/>
              <w:jc w:val="center"/>
              <w:cnfStyle w:val="000000000000" w:firstRow="0" w:lastRow="0" w:firstColumn="0" w:lastColumn="0" w:oddVBand="0" w:evenVBand="0" w:oddHBand="0" w:evenHBand="0" w:firstRowFirstColumn="0" w:firstRowLastColumn="0" w:lastRowFirstColumn="0" w:lastRowLastColumn="0"/>
              <w:rPr>
                <w:sz w:val="24"/>
                <w:szCs w:val="24"/>
              </w:rPr>
            </w:pPr>
          </w:p>
        </w:tc>
        <w:tc>
          <w:tcPr>
            <w:tcW w:w="1336" w:type="dxa"/>
          </w:tcPr>
          <w:p w14:paraId="7543A93B" w14:textId="63A5BBF7" w:rsidR="0029759C" w:rsidRPr="00050129" w:rsidRDefault="0029759C" w:rsidP="009D2319">
            <w:pPr>
              <w:pStyle w:val="ListParagraph"/>
              <w:numPr>
                <w:ilvl w:val="0"/>
                <w:numId w:val="3"/>
              </w:numPr>
              <w:spacing w:after="240"/>
              <w:jc w:val="center"/>
              <w:cnfStyle w:val="000000000000" w:firstRow="0" w:lastRow="0" w:firstColumn="0" w:lastColumn="0" w:oddVBand="0" w:evenVBand="0" w:oddHBand="0" w:evenHBand="0" w:firstRowFirstColumn="0" w:firstRowLastColumn="0" w:lastRowFirstColumn="0" w:lastRowLastColumn="0"/>
              <w:rPr>
                <w:sz w:val="24"/>
                <w:szCs w:val="24"/>
              </w:rPr>
            </w:pPr>
          </w:p>
        </w:tc>
        <w:tc>
          <w:tcPr>
            <w:tcW w:w="1336" w:type="dxa"/>
          </w:tcPr>
          <w:p w14:paraId="3FC02A34" w14:textId="5E8AD009" w:rsidR="0029759C" w:rsidRPr="00050129" w:rsidRDefault="006E4231" w:rsidP="009D2319">
            <w:pPr>
              <w:spacing w:after="240"/>
              <w:jc w:val="center"/>
              <w:cnfStyle w:val="000000000000" w:firstRow="0" w:lastRow="0" w:firstColumn="0" w:lastColumn="0" w:oddVBand="0" w:evenVBand="0" w:oddHBand="0" w:evenHBand="0" w:firstRowFirstColumn="0" w:firstRowLastColumn="0" w:lastRowFirstColumn="0" w:lastRowLastColumn="0"/>
              <w:rPr>
                <w:sz w:val="24"/>
                <w:szCs w:val="24"/>
              </w:rPr>
            </w:pPr>
            <w:r w:rsidRPr="00050129">
              <w:rPr>
                <w:sz w:val="24"/>
                <w:szCs w:val="24"/>
              </w:rPr>
              <w:t>Entire home, private room, hotel room</w:t>
            </w:r>
          </w:p>
        </w:tc>
      </w:tr>
      <w:tr w:rsidR="00044784" w:rsidRPr="00050129" w14:paraId="766700FB" w14:textId="77777777" w:rsidTr="00A642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35" w:type="dxa"/>
          </w:tcPr>
          <w:p w14:paraId="457E9E9F" w14:textId="7C082021" w:rsidR="0029759C" w:rsidRPr="00050129" w:rsidRDefault="0029759C">
            <w:pPr>
              <w:spacing w:after="240"/>
              <w:rPr>
                <w:sz w:val="24"/>
                <w:szCs w:val="24"/>
              </w:rPr>
            </w:pPr>
            <w:proofErr w:type="spellStart"/>
            <w:r w:rsidRPr="00050129">
              <w:rPr>
                <w:sz w:val="24"/>
                <w:szCs w:val="24"/>
              </w:rPr>
              <w:t>property_type</w:t>
            </w:r>
            <w:proofErr w:type="spellEnd"/>
          </w:p>
        </w:tc>
        <w:tc>
          <w:tcPr>
            <w:tcW w:w="1335" w:type="dxa"/>
          </w:tcPr>
          <w:p w14:paraId="25981ACC" w14:textId="36B6563B" w:rsidR="0029759C" w:rsidRPr="00050129" w:rsidRDefault="006E4231" w:rsidP="009D2319">
            <w:pPr>
              <w:spacing w:after="240"/>
              <w:jc w:val="center"/>
              <w:cnfStyle w:val="000000100000" w:firstRow="0" w:lastRow="0" w:firstColumn="0" w:lastColumn="0" w:oddVBand="0" w:evenVBand="0" w:oddHBand="1" w:evenHBand="0" w:firstRowFirstColumn="0" w:firstRowLastColumn="0" w:lastRowFirstColumn="0" w:lastRowLastColumn="0"/>
              <w:rPr>
                <w:sz w:val="24"/>
                <w:szCs w:val="24"/>
              </w:rPr>
            </w:pPr>
            <w:r w:rsidRPr="00050129">
              <w:rPr>
                <w:sz w:val="24"/>
                <w:szCs w:val="24"/>
              </w:rPr>
              <w:t>Str</w:t>
            </w:r>
          </w:p>
        </w:tc>
        <w:tc>
          <w:tcPr>
            <w:tcW w:w="1336" w:type="dxa"/>
          </w:tcPr>
          <w:p w14:paraId="5748C033" w14:textId="3CECC3D7" w:rsidR="0029759C" w:rsidRPr="00050129" w:rsidRDefault="006E4231" w:rsidP="009D2319">
            <w:pPr>
              <w:spacing w:after="240"/>
              <w:jc w:val="center"/>
              <w:cnfStyle w:val="000000100000" w:firstRow="0" w:lastRow="0" w:firstColumn="0" w:lastColumn="0" w:oddVBand="0" w:evenVBand="0" w:oddHBand="1" w:evenHBand="0" w:firstRowFirstColumn="0" w:firstRowLastColumn="0" w:lastRowFirstColumn="0" w:lastRowLastColumn="0"/>
              <w:rPr>
                <w:sz w:val="24"/>
                <w:szCs w:val="24"/>
              </w:rPr>
            </w:pPr>
            <w:r w:rsidRPr="00050129">
              <w:rPr>
                <w:sz w:val="24"/>
                <w:szCs w:val="24"/>
              </w:rPr>
              <w:t>0.00%</w:t>
            </w:r>
          </w:p>
        </w:tc>
        <w:tc>
          <w:tcPr>
            <w:tcW w:w="1336" w:type="dxa"/>
          </w:tcPr>
          <w:p w14:paraId="1D02584B" w14:textId="0B470DB8" w:rsidR="0029759C" w:rsidRPr="00050129" w:rsidRDefault="006E4231" w:rsidP="009D2319">
            <w:pPr>
              <w:spacing w:after="240"/>
              <w:jc w:val="center"/>
              <w:cnfStyle w:val="000000100000" w:firstRow="0" w:lastRow="0" w:firstColumn="0" w:lastColumn="0" w:oddVBand="0" w:evenVBand="0" w:oddHBand="1" w:evenHBand="0" w:firstRowFirstColumn="0" w:firstRowLastColumn="0" w:lastRowFirstColumn="0" w:lastRowLastColumn="0"/>
              <w:rPr>
                <w:sz w:val="24"/>
                <w:szCs w:val="24"/>
              </w:rPr>
            </w:pPr>
            <w:r w:rsidRPr="00050129">
              <w:rPr>
                <w:sz w:val="24"/>
                <w:szCs w:val="24"/>
              </w:rPr>
              <w:t>53</w:t>
            </w:r>
          </w:p>
        </w:tc>
        <w:tc>
          <w:tcPr>
            <w:tcW w:w="1336" w:type="dxa"/>
          </w:tcPr>
          <w:p w14:paraId="7E020112" w14:textId="6811E762" w:rsidR="0029759C" w:rsidRPr="00050129" w:rsidRDefault="0029759C" w:rsidP="009D2319">
            <w:pPr>
              <w:pStyle w:val="ListParagraph"/>
              <w:numPr>
                <w:ilvl w:val="0"/>
                <w:numId w:val="3"/>
              </w:numPr>
              <w:spacing w:after="240"/>
              <w:jc w:val="center"/>
              <w:cnfStyle w:val="000000100000" w:firstRow="0" w:lastRow="0" w:firstColumn="0" w:lastColumn="0" w:oddVBand="0" w:evenVBand="0" w:oddHBand="1" w:evenHBand="0" w:firstRowFirstColumn="0" w:firstRowLastColumn="0" w:lastRowFirstColumn="0" w:lastRowLastColumn="0"/>
              <w:rPr>
                <w:sz w:val="24"/>
                <w:szCs w:val="24"/>
              </w:rPr>
            </w:pPr>
          </w:p>
        </w:tc>
        <w:tc>
          <w:tcPr>
            <w:tcW w:w="1336" w:type="dxa"/>
          </w:tcPr>
          <w:p w14:paraId="2DF008D9" w14:textId="15A061EB" w:rsidR="0029759C" w:rsidRPr="00050129" w:rsidRDefault="0029759C" w:rsidP="009D2319">
            <w:pPr>
              <w:pStyle w:val="ListParagraph"/>
              <w:numPr>
                <w:ilvl w:val="0"/>
                <w:numId w:val="3"/>
              </w:numPr>
              <w:spacing w:after="240"/>
              <w:jc w:val="center"/>
              <w:cnfStyle w:val="000000100000" w:firstRow="0" w:lastRow="0" w:firstColumn="0" w:lastColumn="0" w:oddVBand="0" w:evenVBand="0" w:oddHBand="1" w:evenHBand="0" w:firstRowFirstColumn="0" w:firstRowLastColumn="0" w:lastRowFirstColumn="0" w:lastRowLastColumn="0"/>
              <w:rPr>
                <w:sz w:val="24"/>
                <w:szCs w:val="24"/>
              </w:rPr>
            </w:pPr>
          </w:p>
        </w:tc>
        <w:tc>
          <w:tcPr>
            <w:tcW w:w="1336" w:type="dxa"/>
          </w:tcPr>
          <w:p w14:paraId="6C9049AA" w14:textId="1BE90891" w:rsidR="0029759C" w:rsidRPr="00050129" w:rsidRDefault="006E4231" w:rsidP="009D2319">
            <w:pPr>
              <w:spacing w:after="240"/>
              <w:jc w:val="center"/>
              <w:cnfStyle w:val="000000100000" w:firstRow="0" w:lastRow="0" w:firstColumn="0" w:lastColumn="0" w:oddVBand="0" w:evenVBand="0" w:oddHBand="1" w:evenHBand="0" w:firstRowFirstColumn="0" w:firstRowLastColumn="0" w:lastRowFirstColumn="0" w:lastRowLastColumn="0"/>
              <w:rPr>
                <w:sz w:val="24"/>
                <w:szCs w:val="24"/>
              </w:rPr>
            </w:pPr>
            <w:r w:rsidRPr="00050129">
              <w:rPr>
                <w:sz w:val="24"/>
                <w:szCs w:val="24"/>
              </w:rPr>
              <w:t>Entire rental unit, entire loft, private room in condo</w:t>
            </w:r>
          </w:p>
        </w:tc>
      </w:tr>
      <w:tr w:rsidR="00044784" w:rsidRPr="00050129" w14:paraId="6D05029E" w14:textId="77777777" w:rsidTr="00A642C5">
        <w:tc>
          <w:tcPr>
            <w:cnfStyle w:val="001000000000" w:firstRow="0" w:lastRow="0" w:firstColumn="1" w:lastColumn="0" w:oddVBand="0" w:evenVBand="0" w:oddHBand="0" w:evenHBand="0" w:firstRowFirstColumn="0" w:firstRowLastColumn="0" w:lastRowFirstColumn="0" w:lastRowLastColumn="0"/>
            <w:tcW w:w="1335" w:type="dxa"/>
          </w:tcPr>
          <w:p w14:paraId="689D91B2" w14:textId="15FF834D" w:rsidR="0029759C" w:rsidRPr="00050129" w:rsidRDefault="0029759C">
            <w:pPr>
              <w:spacing w:after="240"/>
              <w:rPr>
                <w:sz w:val="24"/>
                <w:szCs w:val="24"/>
              </w:rPr>
            </w:pPr>
            <w:proofErr w:type="spellStart"/>
            <w:r w:rsidRPr="00050129">
              <w:rPr>
                <w:sz w:val="24"/>
                <w:szCs w:val="24"/>
              </w:rPr>
              <w:t>neighbourhood_cleansed</w:t>
            </w:r>
            <w:proofErr w:type="spellEnd"/>
          </w:p>
        </w:tc>
        <w:tc>
          <w:tcPr>
            <w:tcW w:w="1335" w:type="dxa"/>
          </w:tcPr>
          <w:p w14:paraId="7FEB44E2" w14:textId="61E3B42E" w:rsidR="0029759C" w:rsidRPr="00050129" w:rsidRDefault="006E4231" w:rsidP="009D2319">
            <w:pPr>
              <w:spacing w:after="240"/>
              <w:jc w:val="center"/>
              <w:cnfStyle w:val="000000000000" w:firstRow="0" w:lastRow="0" w:firstColumn="0" w:lastColumn="0" w:oddVBand="0" w:evenVBand="0" w:oddHBand="0" w:evenHBand="0" w:firstRowFirstColumn="0" w:firstRowLastColumn="0" w:lastRowFirstColumn="0" w:lastRowLastColumn="0"/>
              <w:rPr>
                <w:sz w:val="24"/>
                <w:szCs w:val="24"/>
              </w:rPr>
            </w:pPr>
            <w:r w:rsidRPr="00050129">
              <w:rPr>
                <w:sz w:val="24"/>
                <w:szCs w:val="24"/>
              </w:rPr>
              <w:t>Str</w:t>
            </w:r>
          </w:p>
        </w:tc>
        <w:tc>
          <w:tcPr>
            <w:tcW w:w="1336" w:type="dxa"/>
          </w:tcPr>
          <w:p w14:paraId="7FBE8F87" w14:textId="56C38543" w:rsidR="0029759C" w:rsidRPr="00050129" w:rsidRDefault="006E4231" w:rsidP="009D2319">
            <w:pPr>
              <w:spacing w:after="240"/>
              <w:jc w:val="center"/>
              <w:cnfStyle w:val="000000000000" w:firstRow="0" w:lastRow="0" w:firstColumn="0" w:lastColumn="0" w:oddVBand="0" w:evenVBand="0" w:oddHBand="0" w:evenHBand="0" w:firstRowFirstColumn="0" w:firstRowLastColumn="0" w:lastRowFirstColumn="0" w:lastRowLastColumn="0"/>
              <w:rPr>
                <w:sz w:val="24"/>
                <w:szCs w:val="24"/>
              </w:rPr>
            </w:pPr>
            <w:r w:rsidRPr="00050129">
              <w:rPr>
                <w:sz w:val="24"/>
                <w:szCs w:val="24"/>
              </w:rPr>
              <w:t>0.00%</w:t>
            </w:r>
          </w:p>
        </w:tc>
        <w:tc>
          <w:tcPr>
            <w:tcW w:w="1336" w:type="dxa"/>
          </w:tcPr>
          <w:p w14:paraId="4C9530F1" w14:textId="58CE68F4" w:rsidR="0029759C" w:rsidRPr="00050129" w:rsidRDefault="006E4231" w:rsidP="009D2319">
            <w:pPr>
              <w:spacing w:after="240"/>
              <w:jc w:val="center"/>
              <w:cnfStyle w:val="000000000000" w:firstRow="0" w:lastRow="0" w:firstColumn="0" w:lastColumn="0" w:oddVBand="0" w:evenVBand="0" w:oddHBand="0" w:evenHBand="0" w:firstRowFirstColumn="0" w:firstRowLastColumn="0" w:lastRowFirstColumn="0" w:lastRowLastColumn="0"/>
              <w:rPr>
                <w:sz w:val="24"/>
                <w:szCs w:val="24"/>
              </w:rPr>
            </w:pPr>
            <w:r w:rsidRPr="00050129">
              <w:rPr>
                <w:sz w:val="24"/>
                <w:szCs w:val="24"/>
              </w:rPr>
              <w:t>111</w:t>
            </w:r>
          </w:p>
        </w:tc>
        <w:tc>
          <w:tcPr>
            <w:tcW w:w="1336" w:type="dxa"/>
          </w:tcPr>
          <w:p w14:paraId="128373FB" w14:textId="5275348E" w:rsidR="0029759C" w:rsidRPr="00050129" w:rsidRDefault="0029759C" w:rsidP="009D2319">
            <w:pPr>
              <w:pStyle w:val="ListParagraph"/>
              <w:numPr>
                <w:ilvl w:val="0"/>
                <w:numId w:val="3"/>
              </w:numPr>
              <w:spacing w:after="240"/>
              <w:jc w:val="center"/>
              <w:cnfStyle w:val="000000000000" w:firstRow="0" w:lastRow="0" w:firstColumn="0" w:lastColumn="0" w:oddVBand="0" w:evenVBand="0" w:oddHBand="0" w:evenHBand="0" w:firstRowFirstColumn="0" w:firstRowLastColumn="0" w:lastRowFirstColumn="0" w:lastRowLastColumn="0"/>
              <w:rPr>
                <w:sz w:val="24"/>
                <w:szCs w:val="24"/>
              </w:rPr>
            </w:pPr>
          </w:p>
        </w:tc>
        <w:tc>
          <w:tcPr>
            <w:tcW w:w="1336" w:type="dxa"/>
          </w:tcPr>
          <w:p w14:paraId="58052346" w14:textId="26FFA099" w:rsidR="0029759C" w:rsidRPr="00050129" w:rsidRDefault="0029759C" w:rsidP="009D2319">
            <w:pPr>
              <w:pStyle w:val="ListParagraph"/>
              <w:numPr>
                <w:ilvl w:val="0"/>
                <w:numId w:val="3"/>
              </w:numPr>
              <w:spacing w:after="240"/>
              <w:jc w:val="center"/>
              <w:cnfStyle w:val="000000000000" w:firstRow="0" w:lastRow="0" w:firstColumn="0" w:lastColumn="0" w:oddVBand="0" w:evenVBand="0" w:oddHBand="0" w:evenHBand="0" w:firstRowFirstColumn="0" w:firstRowLastColumn="0" w:lastRowFirstColumn="0" w:lastRowLastColumn="0"/>
              <w:rPr>
                <w:sz w:val="24"/>
                <w:szCs w:val="24"/>
              </w:rPr>
            </w:pPr>
          </w:p>
        </w:tc>
        <w:tc>
          <w:tcPr>
            <w:tcW w:w="1336" w:type="dxa"/>
          </w:tcPr>
          <w:p w14:paraId="58270C05" w14:textId="70DC2441" w:rsidR="0029759C" w:rsidRPr="00050129" w:rsidRDefault="006E4231" w:rsidP="009D2319">
            <w:pPr>
              <w:spacing w:after="240"/>
              <w:jc w:val="center"/>
              <w:cnfStyle w:val="000000000000" w:firstRow="0" w:lastRow="0" w:firstColumn="0" w:lastColumn="0" w:oddVBand="0" w:evenVBand="0" w:oddHBand="0" w:evenHBand="0" w:firstRowFirstColumn="0" w:firstRowLastColumn="0" w:lastRowFirstColumn="0" w:lastRowLastColumn="0"/>
              <w:rPr>
                <w:sz w:val="24"/>
                <w:szCs w:val="24"/>
              </w:rPr>
            </w:pPr>
            <w:r w:rsidRPr="00050129">
              <w:rPr>
                <w:sz w:val="24"/>
                <w:szCs w:val="24"/>
              </w:rPr>
              <w:t>Old town, Canongate, Princes Street and Leith Street</w:t>
            </w:r>
          </w:p>
        </w:tc>
      </w:tr>
      <w:tr w:rsidR="00044784" w:rsidRPr="00050129" w14:paraId="2DB7B150" w14:textId="77777777" w:rsidTr="00A642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35" w:type="dxa"/>
          </w:tcPr>
          <w:p w14:paraId="74424954" w14:textId="31F31597" w:rsidR="0029759C" w:rsidRPr="00050129" w:rsidRDefault="0029759C">
            <w:pPr>
              <w:spacing w:after="240"/>
              <w:rPr>
                <w:sz w:val="24"/>
                <w:szCs w:val="24"/>
              </w:rPr>
            </w:pPr>
            <w:r w:rsidRPr="00050129">
              <w:rPr>
                <w:sz w:val="24"/>
                <w:szCs w:val="24"/>
              </w:rPr>
              <w:t>accommodates</w:t>
            </w:r>
          </w:p>
        </w:tc>
        <w:tc>
          <w:tcPr>
            <w:tcW w:w="1335" w:type="dxa"/>
          </w:tcPr>
          <w:p w14:paraId="2E0404F1" w14:textId="7C6E4811" w:rsidR="0029759C" w:rsidRPr="00050129" w:rsidRDefault="006E4231" w:rsidP="009D2319">
            <w:pPr>
              <w:spacing w:after="240"/>
              <w:jc w:val="center"/>
              <w:cnfStyle w:val="000000100000" w:firstRow="0" w:lastRow="0" w:firstColumn="0" w:lastColumn="0" w:oddVBand="0" w:evenVBand="0" w:oddHBand="1" w:evenHBand="0" w:firstRowFirstColumn="0" w:firstRowLastColumn="0" w:lastRowFirstColumn="0" w:lastRowLastColumn="0"/>
              <w:rPr>
                <w:sz w:val="24"/>
                <w:szCs w:val="24"/>
              </w:rPr>
            </w:pPr>
            <w:r w:rsidRPr="00050129">
              <w:rPr>
                <w:sz w:val="24"/>
                <w:szCs w:val="24"/>
              </w:rPr>
              <w:t>Int64</w:t>
            </w:r>
          </w:p>
        </w:tc>
        <w:tc>
          <w:tcPr>
            <w:tcW w:w="1336" w:type="dxa"/>
          </w:tcPr>
          <w:p w14:paraId="6B3E5AE7" w14:textId="1901DAC7" w:rsidR="0029759C" w:rsidRPr="00050129" w:rsidRDefault="006E4231" w:rsidP="009D2319">
            <w:pPr>
              <w:spacing w:after="240"/>
              <w:jc w:val="center"/>
              <w:cnfStyle w:val="000000100000" w:firstRow="0" w:lastRow="0" w:firstColumn="0" w:lastColumn="0" w:oddVBand="0" w:evenVBand="0" w:oddHBand="1" w:evenHBand="0" w:firstRowFirstColumn="0" w:firstRowLastColumn="0" w:lastRowFirstColumn="0" w:lastRowLastColumn="0"/>
              <w:rPr>
                <w:sz w:val="24"/>
                <w:szCs w:val="24"/>
              </w:rPr>
            </w:pPr>
            <w:r w:rsidRPr="00050129">
              <w:rPr>
                <w:sz w:val="24"/>
                <w:szCs w:val="24"/>
              </w:rPr>
              <w:t>0.00%</w:t>
            </w:r>
          </w:p>
        </w:tc>
        <w:tc>
          <w:tcPr>
            <w:tcW w:w="1336" w:type="dxa"/>
          </w:tcPr>
          <w:p w14:paraId="52324973" w14:textId="08781569" w:rsidR="0029759C" w:rsidRPr="00050129" w:rsidRDefault="006E4231" w:rsidP="009D2319">
            <w:pPr>
              <w:spacing w:after="240"/>
              <w:jc w:val="center"/>
              <w:cnfStyle w:val="000000100000" w:firstRow="0" w:lastRow="0" w:firstColumn="0" w:lastColumn="0" w:oddVBand="0" w:evenVBand="0" w:oddHBand="1" w:evenHBand="0" w:firstRowFirstColumn="0" w:firstRowLastColumn="0" w:lastRowFirstColumn="0" w:lastRowLastColumn="0"/>
              <w:rPr>
                <w:sz w:val="24"/>
                <w:szCs w:val="24"/>
              </w:rPr>
            </w:pPr>
            <w:r w:rsidRPr="00050129">
              <w:rPr>
                <w:sz w:val="24"/>
                <w:szCs w:val="24"/>
              </w:rPr>
              <w:t>16</w:t>
            </w:r>
          </w:p>
        </w:tc>
        <w:tc>
          <w:tcPr>
            <w:tcW w:w="1336" w:type="dxa"/>
          </w:tcPr>
          <w:p w14:paraId="6E38B297" w14:textId="1D4970B9" w:rsidR="0029759C" w:rsidRPr="00050129" w:rsidRDefault="006E4231" w:rsidP="009D2319">
            <w:pPr>
              <w:spacing w:after="240"/>
              <w:jc w:val="center"/>
              <w:cnfStyle w:val="000000100000" w:firstRow="0" w:lastRow="0" w:firstColumn="0" w:lastColumn="0" w:oddVBand="0" w:evenVBand="0" w:oddHBand="1" w:evenHBand="0" w:firstRowFirstColumn="0" w:firstRowLastColumn="0" w:lastRowFirstColumn="0" w:lastRowLastColumn="0"/>
              <w:rPr>
                <w:sz w:val="24"/>
                <w:szCs w:val="24"/>
              </w:rPr>
            </w:pPr>
            <w:r w:rsidRPr="00050129">
              <w:rPr>
                <w:sz w:val="24"/>
                <w:szCs w:val="24"/>
              </w:rPr>
              <w:t>1</w:t>
            </w:r>
          </w:p>
        </w:tc>
        <w:tc>
          <w:tcPr>
            <w:tcW w:w="1336" w:type="dxa"/>
          </w:tcPr>
          <w:p w14:paraId="102847B0" w14:textId="306EF977" w:rsidR="0029759C" w:rsidRPr="00050129" w:rsidRDefault="006E4231" w:rsidP="009D2319">
            <w:pPr>
              <w:spacing w:after="240"/>
              <w:jc w:val="center"/>
              <w:cnfStyle w:val="000000100000" w:firstRow="0" w:lastRow="0" w:firstColumn="0" w:lastColumn="0" w:oddVBand="0" w:evenVBand="0" w:oddHBand="1" w:evenHBand="0" w:firstRowFirstColumn="0" w:firstRowLastColumn="0" w:lastRowFirstColumn="0" w:lastRowLastColumn="0"/>
              <w:rPr>
                <w:sz w:val="24"/>
                <w:szCs w:val="24"/>
              </w:rPr>
            </w:pPr>
            <w:r w:rsidRPr="00050129">
              <w:rPr>
                <w:sz w:val="24"/>
                <w:szCs w:val="24"/>
              </w:rPr>
              <w:t>16</w:t>
            </w:r>
          </w:p>
        </w:tc>
        <w:tc>
          <w:tcPr>
            <w:tcW w:w="1336" w:type="dxa"/>
          </w:tcPr>
          <w:p w14:paraId="7452F616" w14:textId="1FB79B09" w:rsidR="0029759C" w:rsidRPr="00050129" w:rsidRDefault="006E4231" w:rsidP="009D2319">
            <w:pPr>
              <w:spacing w:after="240"/>
              <w:jc w:val="center"/>
              <w:cnfStyle w:val="000000100000" w:firstRow="0" w:lastRow="0" w:firstColumn="0" w:lastColumn="0" w:oddVBand="0" w:evenVBand="0" w:oddHBand="1" w:evenHBand="0" w:firstRowFirstColumn="0" w:firstRowLastColumn="0" w:lastRowFirstColumn="0" w:lastRowLastColumn="0"/>
              <w:rPr>
                <w:sz w:val="24"/>
                <w:szCs w:val="24"/>
              </w:rPr>
            </w:pPr>
            <w:r w:rsidRPr="00050129">
              <w:rPr>
                <w:sz w:val="24"/>
                <w:szCs w:val="24"/>
              </w:rPr>
              <w:t>2,4,3</w:t>
            </w:r>
          </w:p>
        </w:tc>
      </w:tr>
      <w:tr w:rsidR="00044784" w:rsidRPr="00050129" w14:paraId="1786C4BB" w14:textId="77777777" w:rsidTr="00A642C5">
        <w:tc>
          <w:tcPr>
            <w:cnfStyle w:val="001000000000" w:firstRow="0" w:lastRow="0" w:firstColumn="1" w:lastColumn="0" w:oddVBand="0" w:evenVBand="0" w:oddHBand="0" w:evenHBand="0" w:firstRowFirstColumn="0" w:firstRowLastColumn="0" w:lastRowFirstColumn="0" w:lastRowLastColumn="0"/>
            <w:tcW w:w="1335" w:type="dxa"/>
          </w:tcPr>
          <w:p w14:paraId="7B1A25B2" w14:textId="1136335C" w:rsidR="0029759C" w:rsidRPr="00050129" w:rsidRDefault="0029759C">
            <w:pPr>
              <w:spacing w:after="240"/>
              <w:rPr>
                <w:sz w:val="24"/>
                <w:szCs w:val="24"/>
              </w:rPr>
            </w:pPr>
            <w:r w:rsidRPr="00050129">
              <w:rPr>
                <w:sz w:val="24"/>
                <w:szCs w:val="24"/>
              </w:rPr>
              <w:t>bedrooms</w:t>
            </w:r>
          </w:p>
        </w:tc>
        <w:tc>
          <w:tcPr>
            <w:tcW w:w="1335" w:type="dxa"/>
          </w:tcPr>
          <w:p w14:paraId="3525237D" w14:textId="7A5A5788" w:rsidR="0029759C" w:rsidRPr="00050129" w:rsidRDefault="006E4231" w:rsidP="009D2319">
            <w:pPr>
              <w:spacing w:after="240"/>
              <w:jc w:val="center"/>
              <w:cnfStyle w:val="000000000000" w:firstRow="0" w:lastRow="0" w:firstColumn="0" w:lastColumn="0" w:oddVBand="0" w:evenVBand="0" w:oddHBand="0" w:evenHBand="0" w:firstRowFirstColumn="0" w:firstRowLastColumn="0" w:lastRowFirstColumn="0" w:lastRowLastColumn="0"/>
              <w:rPr>
                <w:sz w:val="24"/>
                <w:szCs w:val="24"/>
              </w:rPr>
            </w:pPr>
            <w:r w:rsidRPr="00050129">
              <w:rPr>
                <w:sz w:val="24"/>
                <w:szCs w:val="24"/>
              </w:rPr>
              <w:t>Float64</w:t>
            </w:r>
          </w:p>
        </w:tc>
        <w:tc>
          <w:tcPr>
            <w:tcW w:w="1336" w:type="dxa"/>
          </w:tcPr>
          <w:p w14:paraId="6CCF35C5" w14:textId="3094033D" w:rsidR="0029759C" w:rsidRPr="00050129" w:rsidRDefault="006E4231" w:rsidP="009D2319">
            <w:pPr>
              <w:spacing w:after="240"/>
              <w:jc w:val="center"/>
              <w:cnfStyle w:val="000000000000" w:firstRow="0" w:lastRow="0" w:firstColumn="0" w:lastColumn="0" w:oddVBand="0" w:evenVBand="0" w:oddHBand="0" w:evenHBand="0" w:firstRowFirstColumn="0" w:firstRowLastColumn="0" w:lastRowFirstColumn="0" w:lastRowLastColumn="0"/>
              <w:rPr>
                <w:sz w:val="24"/>
                <w:szCs w:val="24"/>
              </w:rPr>
            </w:pPr>
            <w:r w:rsidRPr="00050129">
              <w:rPr>
                <w:sz w:val="24"/>
                <w:szCs w:val="24"/>
              </w:rPr>
              <w:t>20.74%</w:t>
            </w:r>
          </w:p>
        </w:tc>
        <w:tc>
          <w:tcPr>
            <w:tcW w:w="1336" w:type="dxa"/>
          </w:tcPr>
          <w:p w14:paraId="644EABB8" w14:textId="235B1C5B" w:rsidR="0029759C" w:rsidRPr="00050129" w:rsidRDefault="006E4231" w:rsidP="009D2319">
            <w:pPr>
              <w:spacing w:after="240"/>
              <w:jc w:val="center"/>
              <w:cnfStyle w:val="000000000000" w:firstRow="0" w:lastRow="0" w:firstColumn="0" w:lastColumn="0" w:oddVBand="0" w:evenVBand="0" w:oddHBand="0" w:evenHBand="0" w:firstRowFirstColumn="0" w:firstRowLastColumn="0" w:lastRowFirstColumn="0" w:lastRowLastColumn="0"/>
              <w:rPr>
                <w:sz w:val="24"/>
                <w:szCs w:val="24"/>
              </w:rPr>
            </w:pPr>
            <w:r w:rsidRPr="00050129">
              <w:rPr>
                <w:sz w:val="24"/>
                <w:szCs w:val="24"/>
              </w:rPr>
              <w:t>11</w:t>
            </w:r>
          </w:p>
        </w:tc>
        <w:tc>
          <w:tcPr>
            <w:tcW w:w="1336" w:type="dxa"/>
          </w:tcPr>
          <w:p w14:paraId="391E9413" w14:textId="257620CE" w:rsidR="0029759C" w:rsidRPr="00050129" w:rsidRDefault="006E4231" w:rsidP="009D2319">
            <w:pPr>
              <w:spacing w:after="240"/>
              <w:jc w:val="center"/>
              <w:cnfStyle w:val="000000000000" w:firstRow="0" w:lastRow="0" w:firstColumn="0" w:lastColumn="0" w:oddVBand="0" w:evenVBand="0" w:oddHBand="0" w:evenHBand="0" w:firstRowFirstColumn="0" w:firstRowLastColumn="0" w:lastRowFirstColumn="0" w:lastRowLastColumn="0"/>
              <w:rPr>
                <w:sz w:val="24"/>
                <w:szCs w:val="24"/>
              </w:rPr>
            </w:pPr>
            <w:r w:rsidRPr="00050129">
              <w:rPr>
                <w:sz w:val="24"/>
                <w:szCs w:val="24"/>
              </w:rPr>
              <w:t>1</w:t>
            </w:r>
          </w:p>
        </w:tc>
        <w:tc>
          <w:tcPr>
            <w:tcW w:w="1336" w:type="dxa"/>
          </w:tcPr>
          <w:p w14:paraId="65237BC2" w14:textId="3DC1283F" w:rsidR="0029759C" w:rsidRPr="00050129" w:rsidRDefault="006E4231" w:rsidP="009D2319">
            <w:pPr>
              <w:spacing w:after="240"/>
              <w:jc w:val="center"/>
              <w:cnfStyle w:val="000000000000" w:firstRow="0" w:lastRow="0" w:firstColumn="0" w:lastColumn="0" w:oddVBand="0" w:evenVBand="0" w:oddHBand="0" w:evenHBand="0" w:firstRowFirstColumn="0" w:firstRowLastColumn="0" w:lastRowFirstColumn="0" w:lastRowLastColumn="0"/>
              <w:rPr>
                <w:sz w:val="24"/>
                <w:szCs w:val="24"/>
              </w:rPr>
            </w:pPr>
            <w:r w:rsidRPr="00050129">
              <w:rPr>
                <w:sz w:val="24"/>
                <w:szCs w:val="24"/>
              </w:rPr>
              <w:t>12</w:t>
            </w:r>
          </w:p>
        </w:tc>
        <w:tc>
          <w:tcPr>
            <w:tcW w:w="1336" w:type="dxa"/>
          </w:tcPr>
          <w:p w14:paraId="1D4FC008" w14:textId="46968D6B" w:rsidR="0029759C" w:rsidRPr="00050129" w:rsidRDefault="006E4231" w:rsidP="009D2319">
            <w:pPr>
              <w:spacing w:after="240"/>
              <w:jc w:val="center"/>
              <w:cnfStyle w:val="000000000000" w:firstRow="0" w:lastRow="0" w:firstColumn="0" w:lastColumn="0" w:oddVBand="0" w:evenVBand="0" w:oddHBand="0" w:evenHBand="0" w:firstRowFirstColumn="0" w:firstRowLastColumn="0" w:lastRowFirstColumn="0" w:lastRowLastColumn="0"/>
              <w:rPr>
                <w:sz w:val="24"/>
                <w:szCs w:val="24"/>
              </w:rPr>
            </w:pPr>
            <w:r w:rsidRPr="00050129">
              <w:rPr>
                <w:sz w:val="24"/>
                <w:szCs w:val="24"/>
              </w:rPr>
              <w:t>1.0,2.0,3.0</w:t>
            </w:r>
          </w:p>
        </w:tc>
      </w:tr>
      <w:tr w:rsidR="00044784" w:rsidRPr="00050129" w14:paraId="1725A42E" w14:textId="77777777" w:rsidTr="00A642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35" w:type="dxa"/>
          </w:tcPr>
          <w:p w14:paraId="2835FAE6" w14:textId="04211754" w:rsidR="0029759C" w:rsidRPr="00050129" w:rsidRDefault="0029759C">
            <w:pPr>
              <w:spacing w:after="240"/>
              <w:rPr>
                <w:sz w:val="24"/>
                <w:szCs w:val="24"/>
              </w:rPr>
            </w:pPr>
            <w:r w:rsidRPr="00050129">
              <w:rPr>
                <w:sz w:val="24"/>
                <w:szCs w:val="24"/>
              </w:rPr>
              <w:t>bathrooms</w:t>
            </w:r>
          </w:p>
        </w:tc>
        <w:tc>
          <w:tcPr>
            <w:tcW w:w="1335" w:type="dxa"/>
          </w:tcPr>
          <w:p w14:paraId="39E70F8A" w14:textId="78AA529D" w:rsidR="0029759C" w:rsidRPr="00050129" w:rsidRDefault="006E4231" w:rsidP="009D2319">
            <w:pPr>
              <w:spacing w:after="240"/>
              <w:jc w:val="center"/>
              <w:cnfStyle w:val="000000100000" w:firstRow="0" w:lastRow="0" w:firstColumn="0" w:lastColumn="0" w:oddVBand="0" w:evenVBand="0" w:oddHBand="1" w:evenHBand="0" w:firstRowFirstColumn="0" w:firstRowLastColumn="0" w:lastRowFirstColumn="0" w:lastRowLastColumn="0"/>
              <w:rPr>
                <w:sz w:val="24"/>
                <w:szCs w:val="24"/>
              </w:rPr>
            </w:pPr>
            <w:r w:rsidRPr="00050129">
              <w:rPr>
                <w:sz w:val="24"/>
                <w:szCs w:val="24"/>
              </w:rPr>
              <w:t>Float64</w:t>
            </w:r>
          </w:p>
        </w:tc>
        <w:tc>
          <w:tcPr>
            <w:tcW w:w="1336" w:type="dxa"/>
          </w:tcPr>
          <w:p w14:paraId="704BEDA2" w14:textId="5010CF56" w:rsidR="0029759C" w:rsidRPr="00050129" w:rsidRDefault="006E4231" w:rsidP="009D2319">
            <w:pPr>
              <w:spacing w:after="240"/>
              <w:jc w:val="center"/>
              <w:cnfStyle w:val="000000100000" w:firstRow="0" w:lastRow="0" w:firstColumn="0" w:lastColumn="0" w:oddVBand="0" w:evenVBand="0" w:oddHBand="1" w:evenHBand="0" w:firstRowFirstColumn="0" w:firstRowLastColumn="0" w:lastRowFirstColumn="0" w:lastRowLastColumn="0"/>
              <w:rPr>
                <w:sz w:val="24"/>
                <w:szCs w:val="24"/>
              </w:rPr>
            </w:pPr>
            <w:r w:rsidRPr="00050129">
              <w:rPr>
                <w:sz w:val="24"/>
                <w:szCs w:val="24"/>
              </w:rPr>
              <w:t>22.33%</w:t>
            </w:r>
          </w:p>
        </w:tc>
        <w:tc>
          <w:tcPr>
            <w:tcW w:w="1336" w:type="dxa"/>
          </w:tcPr>
          <w:p w14:paraId="2BE84B27" w14:textId="477EF0F0" w:rsidR="0029759C" w:rsidRPr="00050129" w:rsidRDefault="006E4231" w:rsidP="009D2319">
            <w:pPr>
              <w:spacing w:after="240"/>
              <w:jc w:val="center"/>
              <w:cnfStyle w:val="000000100000" w:firstRow="0" w:lastRow="0" w:firstColumn="0" w:lastColumn="0" w:oddVBand="0" w:evenVBand="0" w:oddHBand="1" w:evenHBand="0" w:firstRowFirstColumn="0" w:firstRowLastColumn="0" w:lastRowFirstColumn="0" w:lastRowLastColumn="0"/>
              <w:rPr>
                <w:sz w:val="24"/>
                <w:szCs w:val="24"/>
              </w:rPr>
            </w:pPr>
            <w:r w:rsidRPr="00050129">
              <w:rPr>
                <w:sz w:val="24"/>
                <w:szCs w:val="24"/>
              </w:rPr>
              <w:t>16</w:t>
            </w:r>
          </w:p>
        </w:tc>
        <w:tc>
          <w:tcPr>
            <w:tcW w:w="1336" w:type="dxa"/>
          </w:tcPr>
          <w:p w14:paraId="0997CED8" w14:textId="7D3A67EF" w:rsidR="0029759C" w:rsidRPr="00050129" w:rsidRDefault="006E4231" w:rsidP="009D2319">
            <w:pPr>
              <w:spacing w:after="240"/>
              <w:jc w:val="center"/>
              <w:cnfStyle w:val="000000100000" w:firstRow="0" w:lastRow="0" w:firstColumn="0" w:lastColumn="0" w:oddVBand="0" w:evenVBand="0" w:oddHBand="1" w:evenHBand="0" w:firstRowFirstColumn="0" w:firstRowLastColumn="0" w:lastRowFirstColumn="0" w:lastRowLastColumn="0"/>
              <w:rPr>
                <w:sz w:val="24"/>
                <w:szCs w:val="24"/>
              </w:rPr>
            </w:pPr>
            <w:r w:rsidRPr="00050129">
              <w:rPr>
                <w:sz w:val="24"/>
                <w:szCs w:val="24"/>
              </w:rPr>
              <w:t>0.50</w:t>
            </w:r>
          </w:p>
        </w:tc>
        <w:tc>
          <w:tcPr>
            <w:tcW w:w="1336" w:type="dxa"/>
          </w:tcPr>
          <w:p w14:paraId="1FE6E660" w14:textId="3631DE91" w:rsidR="0029759C" w:rsidRPr="00050129" w:rsidRDefault="006E4231" w:rsidP="009D2319">
            <w:pPr>
              <w:spacing w:after="240"/>
              <w:jc w:val="center"/>
              <w:cnfStyle w:val="000000100000" w:firstRow="0" w:lastRow="0" w:firstColumn="0" w:lastColumn="0" w:oddVBand="0" w:evenVBand="0" w:oddHBand="1" w:evenHBand="0" w:firstRowFirstColumn="0" w:firstRowLastColumn="0" w:lastRowFirstColumn="0" w:lastRowLastColumn="0"/>
              <w:rPr>
                <w:sz w:val="24"/>
                <w:szCs w:val="24"/>
              </w:rPr>
            </w:pPr>
            <w:r w:rsidRPr="00050129">
              <w:rPr>
                <w:sz w:val="24"/>
                <w:szCs w:val="24"/>
              </w:rPr>
              <w:t>9</w:t>
            </w:r>
          </w:p>
        </w:tc>
        <w:tc>
          <w:tcPr>
            <w:tcW w:w="1336" w:type="dxa"/>
          </w:tcPr>
          <w:p w14:paraId="7820A34C" w14:textId="124A2F23" w:rsidR="0029759C" w:rsidRPr="00050129" w:rsidRDefault="006E4231" w:rsidP="009D2319">
            <w:pPr>
              <w:spacing w:after="240"/>
              <w:jc w:val="center"/>
              <w:cnfStyle w:val="000000100000" w:firstRow="0" w:lastRow="0" w:firstColumn="0" w:lastColumn="0" w:oddVBand="0" w:evenVBand="0" w:oddHBand="1" w:evenHBand="0" w:firstRowFirstColumn="0" w:firstRowLastColumn="0" w:lastRowFirstColumn="0" w:lastRowLastColumn="0"/>
              <w:rPr>
                <w:sz w:val="24"/>
                <w:szCs w:val="24"/>
              </w:rPr>
            </w:pPr>
            <w:r w:rsidRPr="00050129">
              <w:rPr>
                <w:sz w:val="24"/>
                <w:szCs w:val="24"/>
              </w:rPr>
              <w:t>1.5,1.0,2.0</w:t>
            </w:r>
          </w:p>
        </w:tc>
      </w:tr>
      <w:tr w:rsidR="00044784" w:rsidRPr="00050129" w14:paraId="0A82FC10" w14:textId="77777777" w:rsidTr="00A642C5">
        <w:tc>
          <w:tcPr>
            <w:cnfStyle w:val="001000000000" w:firstRow="0" w:lastRow="0" w:firstColumn="1" w:lastColumn="0" w:oddVBand="0" w:evenVBand="0" w:oddHBand="0" w:evenHBand="0" w:firstRowFirstColumn="0" w:firstRowLastColumn="0" w:lastRowFirstColumn="0" w:lastRowLastColumn="0"/>
            <w:tcW w:w="1335" w:type="dxa"/>
          </w:tcPr>
          <w:p w14:paraId="1C00E97B" w14:textId="79B2BA76" w:rsidR="0029759C" w:rsidRPr="00050129" w:rsidRDefault="0029759C">
            <w:pPr>
              <w:spacing w:after="240"/>
              <w:rPr>
                <w:sz w:val="24"/>
                <w:szCs w:val="24"/>
              </w:rPr>
            </w:pPr>
            <w:r w:rsidRPr="00050129">
              <w:rPr>
                <w:sz w:val="24"/>
                <w:szCs w:val="24"/>
              </w:rPr>
              <w:lastRenderedPageBreak/>
              <w:t>availability_365</w:t>
            </w:r>
          </w:p>
        </w:tc>
        <w:tc>
          <w:tcPr>
            <w:tcW w:w="1335" w:type="dxa"/>
          </w:tcPr>
          <w:p w14:paraId="6A09DED6" w14:textId="6AE9B792" w:rsidR="0029759C" w:rsidRPr="00050129" w:rsidRDefault="006E4231" w:rsidP="009D2319">
            <w:pPr>
              <w:spacing w:after="240"/>
              <w:jc w:val="center"/>
              <w:cnfStyle w:val="000000000000" w:firstRow="0" w:lastRow="0" w:firstColumn="0" w:lastColumn="0" w:oddVBand="0" w:evenVBand="0" w:oddHBand="0" w:evenHBand="0" w:firstRowFirstColumn="0" w:firstRowLastColumn="0" w:lastRowFirstColumn="0" w:lastRowLastColumn="0"/>
              <w:rPr>
                <w:sz w:val="24"/>
                <w:szCs w:val="24"/>
              </w:rPr>
            </w:pPr>
            <w:r w:rsidRPr="00050129">
              <w:rPr>
                <w:sz w:val="24"/>
                <w:szCs w:val="24"/>
              </w:rPr>
              <w:t>Int64</w:t>
            </w:r>
          </w:p>
        </w:tc>
        <w:tc>
          <w:tcPr>
            <w:tcW w:w="1336" w:type="dxa"/>
          </w:tcPr>
          <w:p w14:paraId="17B698B4" w14:textId="1677824F" w:rsidR="0029759C" w:rsidRPr="00050129" w:rsidRDefault="006E4231" w:rsidP="009D2319">
            <w:pPr>
              <w:spacing w:after="240"/>
              <w:jc w:val="center"/>
              <w:cnfStyle w:val="000000000000" w:firstRow="0" w:lastRow="0" w:firstColumn="0" w:lastColumn="0" w:oddVBand="0" w:evenVBand="0" w:oddHBand="0" w:evenHBand="0" w:firstRowFirstColumn="0" w:firstRowLastColumn="0" w:lastRowFirstColumn="0" w:lastRowLastColumn="0"/>
              <w:rPr>
                <w:sz w:val="24"/>
                <w:szCs w:val="24"/>
              </w:rPr>
            </w:pPr>
            <w:r w:rsidRPr="00050129">
              <w:rPr>
                <w:sz w:val="24"/>
                <w:szCs w:val="24"/>
              </w:rPr>
              <w:t>0.00%</w:t>
            </w:r>
          </w:p>
        </w:tc>
        <w:tc>
          <w:tcPr>
            <w:tcW w:w="1336" w:type="dxa"/>
          </w:tcPr>
          <w:p w14:paraId="530CE684" w14:textId="744AA266" w:rsidR="0029759C" w:rsidRPr="00050129" w:rsidRDefault="006E4231" w:rsidP="009D2319">
            <w:pPr>
              <w:spacing w:after="240"/>
              <w:jc w:val="center"/>
              <w:cnfStyle w:val="000000000000" w:firstRow="0" w:lastRow="0" w:firstColumn="0" w:lastColumn="0" w:oddVBand="0" w:evenVBand="0" w:oddHBand="0" w:evenHBand="0" w:firstRowFirstColumn="0" w:firstRowLastColumn="0" w:lastRowFirstColumn="0" w:lastRowLastColumn="0"/>
              <w:rPr>
                <w:sz w:val="24"/>
                <w:szCs w:val="24"/>
              </w:rPr>
            </w:pPr>
            <w:r w:rsidRPr="00050129">
              <w:rPr>
                <w:sz w:val="24"/>
                <w:szCs w:val="24"/>
              </w:rPr>
              <w:t>366</w:t>
            </w:r>
          </w:p>
        </w:tc>
        <w:tc>
          <w:tcPr>
            <w:tcW w:w="1336" w:type="dxa"/>
          </w:tcPr>
          <w:p w14:paraId="30F4277A" w14:textId="44B246BE" w:rsidR="0029759C" w:rsidRPr="00050129" w:rsidRDefault="006E4231" w:rsidP="009D2319">
            <w:pPr>
              <w:spacing w:after="240"/>
              <w:jc w:val="center"/>
              <w:cnfStyle w:val="000000000000" w:firstRow="0" w:lastRow="0" w:firstColumn="0" w:lastColumn="0" w:oddVBand="0" w:evenVBand="0" w:oddHBand="0" w:evenHBand="0" w:firstRowFirstColumn="0" w:firstRowLastColumn="0" w:lastRowFirstColumn="0" w:lastRowLastColumn="0"/>
              <w:rPr>
                <w:sz w:val="24"/>
                <w:szCs w:val="24"/>
              </w:rPr>
            </w:pPr>
            <w:r w:rsidRPr="00050129">
              <w:rPr>
                <w:sz w:val="24"/>
                <w:szCs w:val="24"/>
              </w:rPr>
              <w:t>0</w:t>
            </w:r>
          </w:p>
        </w:tc>
        <w:tc>
          <w:tcPr>
            <w:tcW w:w="1336" w:type="dxa"/>
          </w:tcPr>
          <w:p w14:paraId="219B3EC6" w14:textId="422F2945" w:rsidR="0029759C" w:rsidRPr="00050129" w:rsidRDefault="006E4231" w:rsidP="009D2319">
            <w:pPr>
              <w:spacing w:after="240"/>
              <w:jc w:val="center"/>
              <w:cnfStyle w:val="000000000000" w:firstRow="0" w:lastRow="0" w:firstColumn="0" w:lastColumn="0" w:oddVBand="0" w:evenVBand="0" w:oddHBand="0" w:evenHBand="0" w:firstRowFirstColumn="0" w:firstRowLastColumn="0" w:lastRowFirstColumn="0" w:lastRowLastColumn="0"/>
              <w:rPr>
                <w:sz w:val="24"/>
                <w:szCs w:val="24"/>
              </w:rPr>
            </w:pPr>
            <w:r w:rsidRPr="00050129">
              <w:rPr>
                <w:sz w:val="24"/>
                <w:szCs w:val="24"/>
              </w:rPr>
              <w:t>365</w:t>
            </w:r>
          </w:p>
        </w:tc>
        <w:tc>
          <w:tcPr>
            <w:tcW w:w="1336" w:type="dxa"/>
          </w:tcPr>
          <w:p w14:paraId="5BC40865" w14:textId="31A2091A" w:rsidR="0029759C" w:rsidRPr="00050129" w:rsidRDefault="006E4231" w:rsidP="009D2319">
            <w:pPr>
              <w:spacing w:after="240"/>
              <w:jc w:val="center"/>
              <w:cnfStyle w:val="000000000000" w:firstRow="0" w:lastRow="0" w:firstColumn="0" w:lastColumn="0" w:oddVBand="0" w:evenVBand="0" w:oddHBand="0" w:evenHBand="0" w:firstRowFirstColumn="0" w:firstRowLastColumn="0" w:lastRowFirstColumn="0" w:lastRowLastColumn="0"/>
              <w:rPr>
                <w:sz w:val="24"/>
                <w:szCs w:val="24"/>
              </w:rPr>
            </w:pPr>
            <w:r w:rsidRPr="00050129">
              <w:rPr>
                <w:sz w:val="24"/>
                <w:szCs w:val="24"/>
              </w:rPr>
              <w:t>28,176,258</w:t>
            </w:r>
          </w:p>
        </w:tc>
      </w:tr>
      <w:tr w:rsidR="00044784" w:rsidRPr="00050129" w14:paraId="61978FF7" w14:textId="77777777" w:rsidTr="00A642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35" w:type="dxa"/>
          </w:tcPr>
          <w:p w14:paraId="1B2C128F" w14:textId="47A77A60" w:rsidR="0029759C" w:rsidRPr="00050129" w:rsidRDefault="0029759C">
            <w:pPr>
              <w:spacing w:after="240"/>
              <w:rPr>
                <w:sz w:val="24"/>
                <w:szCs w:val="24"/>
              </w:rPr>
            </w:pPr>
            <w:proofErr w:type="spellStart"/>
            <w:r w:rsidRPr="00050129">
              <w:rPr>
                <w:sz w:val="24"/>
                <w:szCs w:val="24"/>
              </w:rPr>
              <w:t>number_of_reviews</w:t>
            </w:r>
            <w:proofErr w:type="spellEnd"/>
          </w:p>
        </w:tc>
        <w:tc>
          <w:tcPr>
            <w:tcW w:w="1335" w:type="dxa"/>
          </w:tcPr>
          <w:p w14:paraId="04D0C79A" w14:textId="61022C47" w:rsidR="0029759C" w:rsidRPr="00050129" w:rsidRDefault="006E4231" w:rsidP="009D2319">
            <w:pPr>
              <w:spacing w:after="240"/>
              <w:jc w:val="center"/>
              <w:cnfStyle w:val="000000100000" w:firstRow="0" w:lastRow="0" w:firstColumn="0" w:lastColumn="0" w:oddVBand="0" w:evenVBand="0" w:oddHBand="1" w:evenHBand="0" w:firstRowFirstColumn="0" w:firstRowLastColumn="0" w:lastRowFirstColumn="0" w:lastRowLastColumn="0"/>
              <w:rPr>
                <w:sz w:val="24"/>
                <w:szCs w:val="24"/>
              </w:rPr>
            </w:pPr>
            <w:r w:rsidRPr="00050129">
              <w:rPr>
                <w:sz w:val="24"/>
                <w:szCs w:val="24"/>
              </w:rPr>
              <w:t>Int64</w:t>
            </w:r>
          </w:p>
        </w:tc>
        <w:tc>
          <w:tcPr>
            <w:tcW w:w="1336" w:type="dxa"/>
          </w:tcPr>
          <w:p w14:paraId="588615A4" w14:textId="24D703BE" w:rsidR="0029759C" w:rsidRPr="00050129" w:rsidRDefault="006E4231" w:rsidP="009D2319">
            <w:pPr>
              <w:spacing w:after="240"/>
              <w:jc w:val="center"/>
              <w:cnfStyle w:val="000000100000" w:firstRow="0" w:lastRow="0" w:firstColumn="0" w:lastColumn="0" w:oddVBand="0" w:evenVBand="0" w:oddHBand="1" w:evenHBand="0" w:firstRowFirstColumn="0" w:firstRowLastColumn="0" w:lastRowFirstColumn="0" w:lastRowLastColumn="0"/>
              <w:rPr>
                <w:sz w:val="24"/>
                <w:szCs w:val="24"/>
              </w:rPr>
            </w:pPr>
            <w:r w:rsidRPr="00050129">
              <w:rPr>
                <w:sz w:val="24"/>
                <w:szCs w:val="24"/>
              </w:rPr>
              <w:t>0.00%</w:t>
            </w:r>
          </w:p>
        </w:tc>
        <w:tc>
          <w:tcPr>
            <w:tcW w:w="1336" w:type="dxa"/>
          </w:tcPr>
          <w:p w14:paraId="2AF92559" w14:textId="1B54837F" w:rsidR="0029759C" w:rsidRPr="00050129" w:rsidRDefault="006E4231" w:rsidP="009D2319">
            <w:pPr>
              <w:spacing w:after="240"/>
              <w:jc w:val="center"/>
              <w:cnfStyle w:val="000000100000" w:firstRow="0" w:lastRow="0" w:firstColumn="0" w:lastColumn="0" w:oddVBand="0" w:evenVBand="0" w:oddHBand="1" w:evenHBand="0" w:firstRowFirstColumn="0" w:firstRowLastColumn="0" w:lastRowFirstColumn="0" w:lastRowLastColumn="0"/>
              <w:rPr>
                <w:sz w:val="24"/>
                <w:szCs w:val="24"/>
              </w:rPr>
            </w:pPr>
            <w:r w:rsidRPr="00050129">
              <w:rPr>
                <w:sz w:val="24"/>
                <w:szCs w:val="24"/>
              </w:rPr>
              <w:t>630</w:t>
            </w:r>
          </w:p>
        </w:tc>
        <w:tc>
          <w:tcPr>
            <w:tcW w:w="1336" w:type="dxa"/>
          </w:tcPr>
          <w:p w14:paraId="331A88F8" w14:textId="0650B7E0" w:rsidR="0029759C" w:rsidRPr="00050129" w:rsidRDefault="006E4231" w:rsidP="009D2319">
            <w:pPr>
              <w:spacing w:after="240"/>
              <w:jc w:val="center"/>
              <w:cnfStyle w:val="000000100000" w:firstRow="0" w:lastRow="0" w:firstColumn="0" w:lastColumn="0" w:oddVBand="0" w:evenVBand="0" w:oddHBand="1" w:evenHBand="0" w:firstRowFirstColumn="0" w:firstRowLastColumn="0" w:lastRowFirstColumn="0" w:lastRowLastColumn="0"/>
              <w:rPr>
                <w:sz w:val="24"/>
                <w:szCs w:val="24"/>
              </w:rPr>
            </w:pPr>
            <w:r w:rsidRPr="00050129">
              <w:rPr>
                <w:sz w:val="24"/>
                <w:szCs w:val="24"/>
              </w:rPr>
              <w:t>0</w:t>
            </w:r>
          </w:p>
        </w:tc>
        <w:tc>
          <w:tcPr>
            <w:tcW w:w="1336" w:type="dxa"/>
          </w:tcPr>
          <w:p w14:paraId="1C05706E" w14:textId="26BA9684" w:rsidR="0029759C" w:rsidRPr="00050129" w:rsidRDefault="006E4231" w:rsidP="009D2319">
            <w:pPr>
              <w:spacing w:after="240"/>
              <w:jc w:val="center"/>
              <w:cnfStyle w:val="000000100000" w:firstRow="0" w:lastRow="0" w:firstColumn="0" w:lastColumn="0" w:oddVBand="0" w:evenVBand="0" w:oddHBand="1" w:evenHBand="0" w:firstRowFirstColumn="0" w:firstRowLastColumn="0" w:lastRowFirstColumn="0" w:lastRowLastColumn="0"/>
              <w:rPr>
                <w:sz w:val="24"/>
                <w:szCs w:val="24"/>
              </w:rPr>
            </w:pPr>
            <w:r w:rsidRPr="00050129">
              <w:rPr>
                <w:sz w:val="24"/>
                <w:szCs w:val="24"/>
              </w:rPr>
              <w:t>1773</w:t>
            </w:r>
          </w:p>
        </w:tc>
        <w:tc>
          <w:tcPr>
            <w:tcW w:w="1336" w:type="dxa"/>
          </w:tcPr>
          <w:p w14:paraId="17B6F9BD" w14:textId="3436EBAF" w:rsidR="0029759C" w:rsidRPr="00050129" w:rsidRDefault="006E4231" w:rsidP="009D2319">
            <w:pPr>
              <w:spacing w:after="240"/>
              <w:jc w:val="center"/>
              <w:cnfStyle w:val="000000100000" w:firstRow="0" w:lastRow="0" w:firstColumn="0" w:lastColumn="0" w:oddVBand="0" w:evenVBand="0" w:oddHBand="1" w:evenHBand="0" w:firstRowFirstColumn="0" w:firstRowLastColumn="0" w:lastRowFirstColumn="0" w:lastRowLastColumn="0"/>
              <w:rPr>
                <w:sz w:val="24"/>
                <w:szCs w:val="24"/>
              </w:rPr>
            </w:pPr>
            <w:r w:rsidRPr="00050129">
              <w:rPr>
                <w:sz w:val="24"/>
                <w:szCs w:val="24"/>
              </w:rPr>
              <w:t>704,433,76</w:t>
            </w:r>
          </w:p>
        </w:tc>
      </w:tr>
      <w:tr w:rsidR="00044784" w:rsidRPr="00050129" w14:paraId="3F691B8B" w14:textId="77777777" w:rsidTr="00A642C5">
        <w:tc>
          <w:tcPr>
            <w:cnfStyle w:val="001000000000" w:firstRow="0" w:lastRow="0" w:firstColumn="1" w:lastColumn="0" w:oddVBand="0" w:evenVBand="0" w:oddHBand="0" w:evenHBand="0" w:firstRowFirstColumn="0" w:firstRowLastColumn="0" w:lastRowFirstColumn="0" w:lastRowLastColumn="0"/>
            <w:tcW w:w="1335" w:type="dxa"/>
          </w:tcPr>
          <w:p w14:paraId="1F41493C" w14:textId="6C943381" w:rsidR="0029759C" w:rsidRPr="00050129" w:rsidRDefault="0029759C">
            <w:pPr>
              <w:spacing w:after="240"/>
              <w:rPr>
                <w:sz w:val="24"/>
                <w:szCs w:val="24"/>
              </w:rPr>
            </w:pPr>
            <w:proofErr w:type="spellStart"/>
            <w:r w:rsidRPr="00050129">
              <w:rPr>
                <w:sz w:val="24"/>
                <w:szCs w:val="24"/>
              </w:rPr>
              <w:t>review_scores_rating</w:t>
            </w:r>
            <w:proofErr w:type="spellEnd"/>
          </w:p>
        </w:tc>
        <w:tc>
          <w:tcPr>
            <w:tcW w:w="1335" w:type="dxa"/>
          </w:tcPr>
          <w:p w14:paraId="26A348EE" w14:textId="7CB70670" w:rsidR="0029759C" w:rsidRPr="00050129" w:rsidRDefault="006E4231" w:rsidP="009D2319">
            <w:pPr>
              <w:spacing w:after="240"/>
              <w:jc w:val="center"/>
              <w:cnfStyle w:val="000000000000" w:firstRow="0" w:lastRow="0" w:firstColumn="0" w:lastColumn="0" w:oddVBand="0" w:evenVBand="0" w:oddHBand="0" w:evenHBand="0" w:firstRowFirstColumn="0" w:firstRowLastColumn="0" w:lastRowFirstColumn="0" w:lastRowLastColumn="0"/>
              <w:rPr>
                <w:sz w:val="24"/>
                <w:szCs w:val="24"/>
              </w:rPr>
            </w:pPr>
            <w:r w:rsidRPr="00050129">
              <w:rPr>
                <w:sz w:val="24"/>
                <w:szCs w:val="24"/>
              </w:rPr>
              <w:t>Float64</w:t>
            </w:r>
          </w:p>
        </w:tc>
        <w:tc>
          <w:tcPr>
            <w:tcW w:w="1336" w:type="dxa"/>
          </w:tcPr>
          <w:p w14:paraId="6131ACE6" w14:textId="73CA23C3" w:rsidR="0029759C" w:rsidRPr="00050129" w:rsidRDefault="006E4231" w:rsidP="009D2319">
            <w:pPr>
              <w:spacing w:after="240"/>
              <w:jc w:val="center"/>
              <w:cnfStyle w:val="000000000000" w:firstRow="0" w:lastRow="0" w:firstColumn="0" w:lastColumn="0" w:oddVBand="0" w:evenVBand="0" w:oddHBand="0" w:evenHBand="0" w:firstRowFirstColumn="0" w:firstRowLastColumn="0" w:lastRowFirstColumn="0" w:lastRowLastColumn="0"/>
              <w:rPr>
                <w:sz w:val="24"/>
                <w:szCs w:val="24"/>
              </w:rPr>
            </w:pPr>
            <w:r w:rsidRPr="00050129">
              <w:rPr>
                <w:sz w:val="24"/>
                <w:szCs w:val="24"/>
              </w:rPr>
              <w:t>10.59%</w:t>
            </w:r>
          </w:p>
        </w:tc>
        <w:tc>
          <w:tcPr>
            <w:tcW w:w="1336" w:type="dxa"/>
          </w:tcPr>
          <w:p w14:paraId="49C2D69C" w14:textId="4BC965C4" w:rsidR="0029759C" w:rsidRPr="00050129" w:rsidRDefault="006E4231" w:rsidP="009D2319">
            <w:pPr>
              <w:spacing w:after="240"/>
              <w:jc w:val="center"/>
              <w:cnfStyle w:val="000000000000" w:firstRow="0" w:lastRow="0" w:firstColumn="0" w:lastColumn="0" w:oddVBand="0" w:evenVBand="0" w:oddHBand="0" w:evenHBand="0" w:firstRowFirstColumn="0" w:firstRowLastColumn="0" w:lastRowFirstColumn="0" w:lastRowLastColumn="0"/>
              <w:rPr>
                <w:sz w:val="24"/>
                <w:szCs w:val="24"/>
              </w:rPr>
            </w:pPr>
            <w:r w:rsidRPr="00050129">
              <w:rPr>
                <w:sz w:val="24"/>
                <w:szCs w:val="24"/>
              </w:rPr>
              <w:t>122</w:t>
            </w:r>
          </w:p>
        </w:tc>
        <w:tc>
          <w:tcPr>
            <w:tcW w:w="1336" w:type="dxa"/>
          </w:tcPr>
          <w:p w14:paraId="52AFFD75" w14:textId="61AABF79" w:rsidR="0029759C" w:rsidRPr="00050129" w:rsidRDefault="006E4231" w:rsidP="009D2319">
            <w:pPr>
              <w:spacing w:after="240"/>
              <w:jc w:val="center"/>
              <w:cnfStyle w:val="000000000000" w:firstRow="0" w:lastRow="0" w:firstColumn="0" w:lastColumn="0" w:oddVBand="0" w:evenVBand="0" w:oddHBand="0" w:evenHBand="0" w:firstRowFirstColumn="0" w:firstRowLastColumn="0" w:lastRowFirstColumn="0" w:lastRowLastColumn="0"/>
              <w:rPr>
                <w:sz w:val="24"/>
                <w:szCs w:val="24"/>
              </w:rPr>
            </w:pPr>
            <w:r w:rsidRPr="00050129">
              <w:rPr>
                <w:sz w:val="24"/>
                <w:szCs w:val="24"/>
              </w:rPr>
              <w:t>1</w:t>
            </w:r>
          </w:p>
        </w:tc>
        <w:tc>
          <w:tcPr>
            <w:tcW w:w="1336" w:type="dxa"/>
          </w:tcPr>
          <w:p w14:paraId="449B42BA" w14:textId="5F2D0F75" w:rsidR="0029759C" w:rsidRPr="00050129" w:rsidRDefault="006E4231" w:rsidP="009D2319">
            <w:pPr>
              <w:spacing w:after="240"/>
              <w:jc w:val="center"/>
              <w:cnfStyle w:val="000000000000" w:firstRow="0" w:lastRow="0" w:firstColumn="0" w:lastColumn="0" w:oddVBand="0" w:evenVBand="0" w:oddHBand="0" w:evenHBand="0" w:firstRowFirstColumn="0" w:firstRowLastColumn="0" w:lastRowFirstColumn="0" w:lastRowLastColumn="0"/>
              <w:rPr>
                <w:sz w:val="24"/>
                <w:szCs w:val="24"/>
              </w:rPr>
            </w:pPr>
            <w:r w:rsidRPr="00050129">
              <w:rPr>
                <w:sz w:val="24"/>
                <w:szCs w:val="24"/>
              </w:rPr>
              <w:t>5</w:t>
            </w:r>
          </w:p>
        </w:tc>
        <w:tc>
          <w:tcPr>
            <w:tcW w:w="1336" w:type="dxa"/>
          </w:tcPr>
          <w:p w14:paraId="135BAF84" w14:textId="3E698415" w:rsidR="0029759C" w:rsidRPr="00050129" w:rsidRDefault="006E4231" w:rsidP="009D2319">
            <w:pPr>
              <w:spacing w:after="240"/>
              <w:jc w:val="center"/>
              <w:cnfStyle w:val="000000000000" w:firstRow="0" w:lastRow="0" w:firstColumn="0" w:lastColumn="0" w:oddVBand="0" w:evenVBand="0" w:oddHBand="0" w:evenHBand="0" w:firstRowFirstColumn="0" w:firstRowLastColumn="0" w:lastRowFirstColumn="0" w:lastRowLastColumn="0"/>
              <w:rPr>
                <w:sz w:val="24"/>
                <w:szCs w:val="24"/>
              </w:rPr>
            </w:pPr>
            <w:r w:rsidRPr="00050129">
              <w:rPr>
                <w:sz w:val="24"/>
                <w:szCs w:val="24"/>
              </w:rPr>
              <w:t>4.98,4.66,4.68</w:t>
            </w:r>
          </w:p>
        </w:tc>
      </w:tr>
      <w:tr w:rsidR="00044784" w:rsidRPr="00050129" w14:paraId="7E028531" w14:textId="77777777" w:rsidTr="00A642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35" w:type="dxa"/>
          </w:tcPr>
          <w:p w14:paraId="48691A79" w14:textId="764A6E21" w:rsidR="0029759C" w:rsidRPr="00050129" w:rsidRDefault="0029759C">
            <w:pPr>
              <w:spacing w:after="240"/>
              <w:rPr>
                <w:sz w:val="24"/>
                <w:szCs w:val="24"/>
              </w:rPr>
            </w:pPr>
            <w:proofErr w:type="spellStart"/>
            <w:r w:rsidRPr="00050129">
              <w:rPr>
                <w:sz w:val="24"/>
                <w:szCs w:val="24"/>
              </w:rPr>
              <w:t>host_is_superhost</w:t>
            </w:r>
            <w:proofErr w:type="spellEnd"/>
          </w:p>
        </w:tc>
        <w:tc>
          <w:tcPr>
            <w:tcW w:w="1335" w:type="dxa"/>
          </w:tcPr>
          <w:p w14:paraId="0329785D" w14:textId="374D479B" w:rsidR="0029759C" w:rsidRPr="00050129" w:rsidRDefault="006E4231" w:rsidP="009D2319">
            <w:pPr>
              <w:spacing w:after="240"/>
              <w:jc w:val="center"/>
              <w:cnfStyle w:val="000000100000" w:firstRow="0" w:lastRow="0" w:firstColumn="0" w:lastColumn="0" w:oddVBand="0" w:evenVBand="0" w:oddHBand="1" w:evenHBand="0" w:firstRowFirstColumn="0" w:firstRowLastColumn="0" w:lastRowFirstColumn="0" w:lastRowLastColumn="0"/>
              <w:rPr>
                <w:sz w:val="24"/>
                <w:szCs w:val="24"/>
              </w:rPr>
            </w:pPr>
            <w:r w:rsidRPr="00050129">
              <w:rPr>
                <w:sz w:val="24"/>
                <w:szCs w:val="24"/>
              </w:rPr>
              <w:t>Str</w:t>
            </w:r>
          </w:p>
        </w:tc>
        <w:tc>
          <w:tcPr>
            <w:tcW w:w="1336" w:type="dxa"/>
          </w:tcPr>
          <w:p w14:paraId="68FB4A8B" w14:textId="7A0C9865" w:rsidR="0029759C" w:rsidRPr="00050129" w:rsidRDefault="006E4231" w:rsidP="009D2319">
            <w:pPr>
              <w:spacing w:after="240"/>
              <w:jc w:val="center"/>
              <w:cnfStyle w:val="000000100000" w:firstRow="0" w:lastRow="0" w:firstColumn="0" w:lastColumn="0" w:oddVBand="0" w:evenVBand="0" w:oddHBand="1" w:evenHBand="0" w:firstRowFirstColumn="0" w:firstRowLastColumn="0" w:lastRowFirstColumn="0" w:lastRowLastColumn="0"/>
              <w:rPr>
                <w:sz w:val="24"/>
                <w:szCs w:val="24"/>
              </w:rPr>
            </w:pPr>
            <w:r w:rsidRPr="00050129">
              <w:rPr>
                <w:sz w:val="24"/>
                <w:szCs w:val="24"/>
              </w:rPr>
              <w:t>0.10%</w:t>
            </w:r>
          </w:p>
        </w:tc>
        <w:tc>
          <w:tcPr>
            <w:tcW w:w="1336" w:type="dxa"/>
          </w:tcPr>
          <w:p w14:paraId="0B67B0A3" w14:textId="0851FBCE" w:rsidR="0029759C" w:rsidRPr="00050129" w:rsidRDefault="006E4231" w:rsidP="009D2319">
            <w:pPr>
              <w:spacing w:after="240"/>
              <w:jc w:val="center"/>
              <w:cnfStyle w:val="000000100000" w:firstRow="0" w:lastRow="0" w:firstColumn="0" w:lastColumn="0" w:oddVBand="0" w:evenVBand="0" w:oddHBand="1" w:evenHBand="0" w:firstRowFirstColumn="0" w:firstRowLastColumn="0" w:lastRowFirstColumn="0" w:lastRowLastColumn="0"/>
              <w:rPr>
                <w:sz w:val="24"/>
                <w:szCs w:val="24"/>
              </w:rPr>
            </w:pPr>
            <w:r w:rsidRPr="00050129">
              <w:rPr>
                <w:sz w:val="24"/>
                <w:szCs w:val="24"/>
              </w:rPr>
              <w:t>2</w:t>
            </w:r>
          </w:p>
        </w:tc>
        <w:tc>
          <w:tcPr>
            <w:tcW w:w="1336" w:type="dxa"/>
          </w:tcPr>
          <w:p w14:paraId="23F0042E" w14:textId="6C95B9D7" w:rsidR="0029759C" w:rsidRPr="00050129" w:rsidRDefault="0029759C" w:rsidP="009D2319">
            <w:pPr>
              <w:pStyle w:val="ListParagraph"/>
              <w:numPr>
                <w:ilvl w:val="0"/>
                <w:numId w:val="2"/>
              </w:numPr>
              <w:spacing w:after="240"/>
              <w:jc w:val="center"/>
              <w:cnfStyle w:val="000000100000" w:firstRow="0" w:lastRow="0" w:firstColumn="0" w:lastColumn="0" w:oddVBand="0" w:evenVBand="0" w:oddHBand="1" w:evenHBand="0" w:firstRowFirstColumn="0" w:firstRowLastColumn="0" w:lastRowFirstColumn="0" w:lastRowLastColumn="0"/>
              <w:rPr>
                <w:sz w:val="24"/>
                <w:szCs w:val="24"/>
              </w:rPr>
            </w:pPr>
          </w:p>
        </w:tc>
        <w:tc>
          <w:tcPr>
            <w:tcW w:w="1336" w:type="dxa"/>
          </w:tcPr>
          <w:p w14:paraId="49DD1D92" w14:textId="5C3A265C" w:rsidR="0029759C" w:rsidRPr="00050129" w:rsidRDefault="0029759C" w:rsidP="009D2319">
            <w:pPr>
              <w:pStyle w:val="ListParagraph"/>
              <w:numPr>
                <w:ilvl w:val="0"/>
                <w:numId w:val="2"/>
              </w:numPr>
              <w:spacing w:after="240"/>
              <w:jc w:val="center"/>
              <w:cnfStyle w:val="000000100000" w:firstRow="0" w:lastRow="0" w:firstColumn="0" w:lastColumn="0" w:oddVBand="0" w:evenVBand="0" w:oddHBand="1" w:evenHBand="0" w:firstRowFirstColumn="0" w:firstRowLastColumn="0" w:lastRowFirstColumn="0" w:lastRowLastColumn="0"/>
              <w:rPr>
                <w:sz w:val="24"/>
                <w:szCs w:val="24"/>
              </w:rPr>
            </w:pPr>
          </w:p>
        </w:tc>
        <w:tc>
          <w:tcPr>
            <w:tcW w:w="1336" w:type="dxa"/>
          </w:tcPr>
          <w:p w14:paraId="42C4411B" w14:textId="268FD838" w:rsidR="0029759C" w:rsidRPr="00050129" w:rsidRDefault="009D2319" w:rsidP="009D2319">
            <w:pPr>
              <w:spacing w:after="240"/>
              <w:jc w:val="center"/>
              <w:cnfStyle w:val="000000100000" w:firstRow="0" w:lastRow="0" w:firstColumn="0" w:lastColumn="0" w:oddVBand="0" w:evenVBand="0" w:oddHBand="1" w:evenHBand="0" w:firstRowFirstColumn="0" w:firstRowLastColumn="0" w:lastRowFirstColumn="0" w:lastRowLastColumn="0"/>
              <w:rPr>
                <w:sz w:val="24"/>
                <w:szCs w:val="24"/>
              </w:rPr>
            </w:pPr>
            <w:proofErr w:type="spellStart"/>
            <w:proofErr w:type="gramStart"/>
            <w:r w:rsidRPr="00050129">
              <w:rPr>
                <w:sz w:val="24"/>
                <w:szCs w:val="24"/>
              </w:rPr>
              <w:t>t</w:t>
            </w:r>
            <w:r w:rsidR="006E4231" w:rsidRPr="00050129">
              <w:rPr>
                <w:sz w:val="24"/>
                <w:szCs w:val="24"/>
              </w:rPr>
              <w:t>,f</w:t>
            </w:r>
            <w:proofErr w:type="spellEnd"/>
            <w:proofErr w:type="gramEnd"/>
          </w:p>
        </w:tc>
      </w:tr>
      <w:tr w:rsidR="00044784" w:rsidRPr="00050129" w14:paraId="5AE9CE9B" w14:textId="77777777" w:rsidTr="00A642C5">
        <w:tc>
          <w:tcPr>
            <w:cnfStyle w:val="001000000000" w:firstRow="0" w:lastRow="0" w:firstColumn="1" w:lastColumn="0" w:oddVBand="0" w:evenVBand="0" w:oddHBand="0" w:evenHBand="0" w:firstRowFirstColumn="0" w:firstRowLastColumn="0" w:lastRowFirstColumn="0" w:lastRowLastColumn="0"/>
            <w:tcW w:w="1335" w:type="dxa"/>
          </w:tcPr>
          <w:p w14:paraId="4C0F19E0" w14:textId="224700DB" w:rsidR="0029759C" w:rsidRPr="00050129" w:rsidRDefault="0029759C">
            <w:pPr>
              <w:spacing w:after="240"/>
              <w:rPr>
                <w:sz w:val="24"/>
                <w:szCs w:val="24"/>
              </w:rPr>
            </w:pPr>
            <w:r w:rsidRPr="00050129">
              <w:rPr>
                <w:sz w:val="24"/>
                <w:szCs w:val="24"/>
              </w:rPr>
              <w:t>license</w:t>
            </w:r>
          </w:p>
        </w:tc>
        <w:tc>
          <w:tcPr>
            <w:tcW w:w="1335" w:type="dxa"/>
          </w:tcPr>
          <w:p w14:paraId="7A608874" w14:textId="415554E2" w:rsidR="0029759C" w:rsidRPr="00050129" w:rsidRDefault="006E4231" w:rsidP="009D2319">
            <w:pPr>
              <w:spacing w:after="240"/>
              <w:jc w:val="center"/>
              <w:cnfStyle w:val="000000000000" w:firstRow="0" w:lastRow="0" w:firstColumn="0" w:lastColumn="0" w:oddVBand="0" w:evenVBand="0" w:oddHBand="0" w:evenHBand="0" w:firstRowFirstColumn="0" w:firstRowLastColumn="0" w:lastRowFirstColumn="0" w:lastRowLastColumn="0"/>
              <w:rPr>
                <w:sz w:val="24"/>
                <w:szCs w:val="24"/>
              </w:rPr>
            </w:pPr>
            <w:r w:rsidRPr="00050129">
              <w:rPr>
                <w:sz w:val="24"/>
                <w:szCs w:val="24"/>
              </w:rPr>
              <w:t>Str</w:t>
            </w:r>
          </w:p>
        </w:tc>
        <w:tc>
          <w:tcPr>
            <w:tcW w:w="1336" w:type="dxa"/>
          </w:tcPr>
          <w:p w14:paraId="645FC16D" w14:textId="306B850A" w:rsidR="0029759C" w:rsidRPr="00050129" w:rsidRDefault="006E4231" w:rsidP="009D2319">
            <w:pPr>
              <w:spacing w:after="240"/>
              <w:jc w:val="center"/>
              <w:cnfStyle w:val="000000000000" w:firstRow="0" w:lastRow="0" w:firstColumn="0" w:lastColumn="0" w:oddVBand="0" w:evenVBand="0" w:oddHBand="0" w:evenHBand="0" w:firstRowFirstColumn="0" w:firstRowLastColumn="0" w:lastRowFirstColumn="0" w:lastRowLastColumn="0"/>
              <w:rPr>
                <w:sz w:val="24"/>
                <w:szCs w:val="24"/>
              </w:rPr>
            </w:pPr>
            <w:r w:rsidRPr="00050129">
              <w:rPr>
                <w:sz w:val="24"/>
                <w:szCs w:val="24"/>
              </w:rPr>
              <w:t>70.15%</w:t>
            </w:r>
          </w:p>
        </w:tc>
        <w:tc>
          <w:tcPr>
            <w:tcW w:w="1336" w:type="dxa"/>
          </w:tcPr>
          <w:p w14:paraId="488C5308" w14:textId="52263121" w:rsidR="0029759C" w:rsidRPr="00050129" w:rsidRDefault="006E4231" w:rsidP="009D2319">
            <w:pPr>
              <w:spacing w:after="240"/>
              <w:jc w:val="center"/>
              <w:cnfStyle w:val="000000000000" w:firstRow="0" w:lastRow="0" w:firstColumn="0" w:lastColumn="0" w:oddVBand="0" w:evenVBand="0" w:oddHBand="0" w:evenHBand="0" w:firstRowFirstColumn="0" w:firstRowLastColumn="0" w:lastRowFirstColumn="0" w:lastRowLastColumn="0"/>
              <w:rPr>
                <w:sz w:val="24"/>
                <w:szCs w:val="24"/>
              </w:rPr>
            </w:pPr>
            <w:r w:rsidRPr="00050129">
              <w:rPr>
                <w:sz w:val="24"/>
                <w:szCs w:val="24"/>
              </w:rPr>
              <w:t>1700</w:t>
            </w:r>
          </w:p>
        </w:tc>
        <w:tc>
          <w:tcPr>
            <w:tcW w:w="1336" w:type="dxa"/>
          </w:tcPr>
          <w:p w14:paraId="4A5A2AFA" w14:textId="0A1C6243" w:rsidR="0029759C" w:rsidRPr="00050129" w:rsidRDefault="0029759C" w:rsidP="009D2319">
            <w:pPr>
              <w:pStyle w:val="ListParagraph"/>
              <w:numPr>
                <w:ilvl w:val="0"/>
                <w:numId w:val="2"/>
              </w:numPr>
              <w:spacing w:after="240"/>
              <w:jc w:val="center"/>
              <w:cnfStyle w:val="000000000000" w:firstRow="0" w:lastRow="0" w:firstColumn="0" w:lastColumn="0" w:oddVBand="0" w:evenVBand="0" w:oddHBand="0" w:evenHBand="0" w:firstRowFirstColumn="0" w:firstRowLastColumn="0" w:lastRowFirstColumn="0" w:lastRowLastColumn="0"/>
              <w:rPr>
                <w:sz w:val="24"/>
                <w:szCs w:val="24"/>
              </w:rPr>
            </w:pPr>
          </w:p>
        </w:tc>
        <w:tc>
          <w:tcPr>
            <w:tcW w:w="1336" w:type="dxa"/>
          </w:tcPr>
          <w:p w14:paraId="002FA732" w14:textId="30D80D87" w:rsidR="0029759C" w:rsidRPr="00050129" w:rsidRDefault="0029759C" w:rsidP="009D2319">
            <w:pPr>
              <w:pStyle w:val="ListParagraph"/>
              <w:numPr>
                <w:ilvl w:val="0"/>
                <w:numId w:val="2"/>
              </w:numPr>
              <w:spacing w:after="240"/>
              <w:jc w:val="center"/>
              <w:cnfStyle w:val="000000000000" w:firstRow="0" w:lastRow="0" w:firstColumn="0" w:lastColumn="0" w:oddVBand="0" w:evenVBand="0" w:oddHBand="0" w:evenHBand="0" w:firstRowFirstColumn="0" w:firstRowLastColumn="0" w:lastRowFirstColumn="0" w:lastRowLastColumn="0"/>
              <w:rPr>
                <w:sz w:val="24"/>
                <w:szCs w:val="24"/>
              </w:rPr>
            </w:pPr>
          </w:p>
        </w:tc>
        <w:tc>
          <w:tcPr>
            <w:tcW w:w="1336" w:type="dxa"/>
          </w:tcPr>
          <w:p w14:paraId="3F2DCBA2" w14:textId="5EEC7C34" w:rsidR="0029759C" w:rsidRPr="00050129" w:rsidRDefault="009D2319" w:rsidP="009D2319">
            <w:pPr>
              <w:spacing w:after="240"/>
              <w:jc w:val="center"/>
              <w:cnfStyle w:val="000000000000" w:firstRow="0" w:lastRow="0" w:firstColumn="0" w:lastColumn="0" w:oddVBand="0" w:evenVBand="0" w:oddHBand="0" w:evenHBand="0" w:firstRowFirstColumn="0" w:firstRowLastColumn="0" w:lastRowFirstColumn="0" w:lastRowLastColumn="0"/>
              <w:rPr>
                <w:sz w:val="24"/>
                <w:szCs w:val="24"/>
              </w:rPr>
            </w:pPr>
            <w:r w:rsidRPr="00050129">
              <w:rPr>
                <w:sz w:val="24"/>
                <w:szCs w:val="24"/>
              </w:rPr>
              <w:t>EH-68481-</w:t>
            </w:r>
            <w:proofErr w:type="gramStart"/>
            <w:r w:rsidRPr="00050129">
              <w:rPr>
                <w:sz w:val="24"/>
                <w:szCs w:val="24"/>
              </w:rPr>
              <w:t>F,EH</w:t>
            </w:r>
            <w:proofErr w:type="gramEnd"/>
            <w:r w:rsidRPr="00050129">
              <w:rPr>
                <w:sz w:val="24"/>
                <w:szCs w:val="24"/>
              </w:rPr>
              <w:t>-70886-F</w:t>
            </w:r>
          </w:p>
        </w:tc>
      </w:tr>
    </w:tbl>
    <w:p w14:paraId="6B7337F9" w14:textId="76720789" w:rsidR="000B0131" w:rsidRPr="00050129" w:rsidRDefault="009D2319" w:rsidP="009D2319">
      <w:pPr>
        <w:spacing w:after="240"/>
        <w:jc w:val="center"/>
        <w:rPr>
          <w:i/>
          <w:iCs/>
          <w:sz w:val="24"/>
          <w:szCs w:val="24"/>
        </w:rPr>
      </w:pPr>
      <w:r w:rsidRPr="00050129">
        <w:rPr>
          <w:color w:val="9CA3AF"/>
          <w:sz w:val="24"/>
          <w:szCs w:val="24"/>
        </w:rPr>
        <w:br/>
      </w:r>
      <w:r w:rsidRPr="00050129">
        <w:rPr>
          <w:i/>
          <w:iCs/>
          <w:sz w:val="24"/>
          <w:szCs w:val="24"/>
        </w:rPr>
        <w:t>Key columns from the listings.csv</w:t>
      </w:r>
    </w:p>
    <w:p w14:paraId="7876B5AB" w14:textId="023064AC" w:rsidR="000B0131" w:rsidRPr="00050129" w:rsidRDefault="002C3483">
      <w:pPr>
        <w:spacing w:after="240"/>
        <w:rPr>
          <w:rFonts w:asciiTheme="minorHAnsi" w:hAnsiTheme="minorHAnsi" w:cstheme="minorHAnsi"/>
          <w:color w:val="9CA3AF"/>
          <w:sz w:val="24"/>
          <w:szCs w:val="24"/>
        </w:rPr>
      </w:pPr>
      <w:r>
        <w:rPr>
          <w:rFonts w:asciiTheme="minorHAnsi" w:hAnsiTheme="minorHAnsi" w:cstheme="minorHAnsi"/>
          <w:sz w:val="24"/>
          <w:szCs w:val="24"/>
        </w:rPr>
        <w:br/>
      </w:r>
      <w:r w:rsidR="004D210F" w:rsidRPr="00050129">
        <w:rPr>
          <w:rFonts w:asciiTheme="minorHAnsi" w:hAnsiTheme="minorHAnsi" w:cstheme="minorHAnsi"/>
          <w:sz w:val="24"/>
          <w:szCs w:val="24"/>
        </w:rPr>
        <w:t xml:space="preserve">Most of the remaining columns in </w:t>
      </w:r>
      <w:r w:rsidR="004D210F" w:rsidRPr="00050129">
        <w:rPr>
          <w:rStyle w:val="HTMLCode"/>
          <w:rFonts w:asciiTheme="minorHAnsi" w:eastAsia="Calibri" w:hAnsiTheme="minorHAnsi" w:cstheme="minorHAnsi"/>
          <w:sz w:val="24"/>
          <w:szCs w:val="24"/>
        </w:rPr>
        <w:t>listings.csv</w:t>
      </w:r>
      <w:r w:rsidR="004D210F" w:rsidRPr="00050129">
        <w:rPr>
          <w:rFonts w:asciiTheme="minorHAnsi" w:hAnsiTheme="minorHAnsi" w:cstheme="minorHAnsi"/>
          <w:sz w:val="24"/>
          <w:szCs w:val="24"/>
        </w:rPr>
        <w:t xml:space="preserve"> contain metadata such as URLs, IDs, scrape dates, host descriptions, and profile pictures, or are completely empty (</w:t>
      </w:r>
      <w:r w:rsidR="004D210F" w:rsidRPr="00050129">
        <w:rPr>
          <w:rFonts w:asciiTheme="minorHAnsi" w:hAnsiTheme="minorHAnsi" w:cstheme="minorHAnsi"/>
          <w:b/>
          <w:bCs/>
          <w:color w:val="C00000"/>
          <w:sz w:val="24"/>
          <w:szCs w:val="24"/>
        </w:rPr>
        <w:t xml:space="preserve">e.g., </w:t>
      </w:r>
      <w:proofErr w:type="spellStart"/>
      <w:r w:rsidR="004D210F" w:rsidRPr="00050129">
        <w:rPr>
          <w:rStyle w:val="HTMLCode"/>
          <w:rFonts w:asciiTheme="minorHAnsi" w:eastAsia="Calibri" w:hAnsiTheme="minorHAnsi" w:cstheme="minorHAnsi"/>
          <w:b/>
          <w:bCs/>
          <w:color w:val="C00000"/>
          <w:sz w:val="24"/>
          <w:szCs w:val="24"/>
        </w:rPr>
        <w:t>neighbourhood_overview</w:t>
      </w:r>
      <w:proofErr w:type="spellEnd"/>
      <w:r w:rsidR="004D210F" w:rsidRPr="00050129">
        <w:rPr>
          <w:rFonts w:asciiTheme="minorHAnsi" w:hAnsiTheme="minorHAnsi" w:cstheme="minorHAnsi"/>
          <w:b/>
          <w:bCs/>
          <w:color w:val="C00000"/>
          <w:sz w:val="24"/>
          <w:szCs w:val="24"/>
        </w:rPr>
        <w:t xml:space="preserve">, </w:t>
      </w:r>
      <w:proofErr w:type="spellStart"/>
      <w:r w:rsidR="004D210F" w:rsidRPr="00050129">
        <w:rPr>
          <w:rStyle w:val="HTMLCode"/>
          <w:rFonts w:asciiTheme="minorHAnsi" w:eastAsia="Calibri" w:hAnsiTheme="minorHAnsi" w:cstheme="minorHAnsi"/>
          <w:b/>
          <w:bCs/>
          <w:color w:val="C00000"/>
          <w:sz w:val="24"/>
          <w:szCs w:val="24"/>
        </w:rPr>
        <w:t>host_since</w:t>
      </w:r>
      <w:proofErr w:type="spellEnd"/>
      <w:r w:rsidR="004D210F" w:rsidRPr="00050129">
        <w:rPr>
          <w:rFonts w:asciiTheme="minorHAnsi" w:hAnsiTheme="minorHAnsi" w:cstheme="minorHAnsi"/>
          <w:b/>
          <w:bCs/>
          <w:color w:val="C00000"/>
          <w:sz w:val="24"/>
          <w:szCs w:val="24"/>
        </w:rPr>
        <w:t xml:space="preserve">, </w:t>
      </w:r>
      <w:proofErr w:type="spellStart"/>
      <w:r w:rsidR="004D210F" w:rsidRPr="00050129">
        <w:rPr>
          <w:rStyle w:val="HTMLCode"/>
          <w:rFonts w:asciiTheme="minorHAnsi" w:eastAsia="Calibri" w:hAnsiTheme="minorHAnsi" w:cstheme="minorHAnsi"/>
          <w:b/>
          <w:bCs/>
          <w:color w:val="C00000"/>
          <w:sz w:val="24"/>
          <w:szCs w:val="24"/>
        </w:rPr>
        <w:t>host_response_rate</w:t>
      </w:r>
      <w:proofErr w:type="spellEnd"/>
      <w:r w:rsidR="004D210F" w:rsidRPr="00050129">
        <w:rPr>
          <w:rFonts w:asciiTheme="minorHAnsi" w:hAnsiTheme="minorHAnsi" w:cstheme="minorHAnsi"/>
          <w:b/>
          <w:bCs/>
          <w:color w:val="C00000"/>
          <w:sz w:val="24"/>
          <w:szCs w:val="24"/>
        </w:rPr>
        <w:t xml:space="preserve">, and </w:t>
      </w:r>
      <w:proofErr w:type="spellStart"/>
      <w:r w:rsidR="004D210F" w:rsidRPr="00050129">
        <w:rPr>
          <w:rStyle w:val="HTMLCode"/>
          <w:rFonts w:asciiTheme="minorHAnsi" w:eastAsia="Calibri" w:hAnsiTheme="minorHAnsi" w:cstheme="minorHAnsi"/>
          <w:b/>
          <w:bCs/>
          <w:color w:val="C00000"/>
          <w:sz w:val="24"/>
          <w:szCs w:val="24"/>
        </w:rPr>
        <w:t>instant_bookable</w:t>
      </w:r>
      <w:proofErr w:type="spellEnd"/>
      <w:r w:rsidR="004D210F" w:rsidRPr="00050129">
        <w:rPr>
          <w:rFonts w:asciiTheme="minorHAnsi" w:hAnsiTheme="minorHAnsi" w:cstheme="minorHAnsi"/>
          <w:sz w:val="24"/>
          <w:szCs w:val="24"/>
        </w:rPr>
        <w:t xml:space="preserve">). Since these fields provide little or no value for the analysis, they were excluded from the report. Similarly, </w:t>
      </w:r>
      <w:r w:rsidR="004D210F" w:rsidRPr="00050129">
        <w:rPr>
          <w:rStyle w:val="HTMLCode"/>
          <w:rFonts w:asciiTheme="minorHAnsi" w:eastAsia="Calibri" w:hAnsiTheme="minorHAnsi" w:cstheme="minorHAnsi"/>
          <w:b/>
          <w:bCs/>
          <w:sz w:val="24"/>
          <w:szCs w:val="24"/>
        </w:rPr>
        <w:t>calendar.csv</w:t>
      </w:r>
      <w:r w:rsidR="004D210F" w:rsidRPr="00050129">
        <w:rPr>
          <w:rFonts w:asciiTheme="minorHAnsi" w:hAnsiTheme="minorHAnsi" w:cstheme="minorHAnsi"/>
          <w:sz w:val="24"/>
          <w:szCs w:val="24"/>
        </w:rPr>
        <w:t xml:space="preserve"> and </w:t>
      </w:r>
      <w:r w:rsidR="004D210F" w:rsidRPr="00050129">
        <w:rPr>
          <w:rStyle w:val="HTMLCode"/>
          <w:rFonts w:asciiTheme="minorHAnsi" w:eastAsia="Calibri" w:hAnsiTheme="minorHAnsi" w:cstheme="minorHAnsi"/>
          <w:b/>
          <w:bCs/>
          <w:sz w:val="24"/>
          <w:szCs w:val="24"/>
        </w:rPr>
        <w:t>reviews.csv</w:t>
      </w:r>
      <w:r w:rsidR="004D210F" w:rsidRPr="00050129">
        <w:rPr>
          <w:rFonts w:asciiTheme="minorHAnsi" w:hAnsiTheme="minorHAnsi" w:cstheme="minorHAnsi"/>
          <w:sz w:val="24"/>
          <w:szCs w:val="24"/>
        </w:rPr>
        <w:t xml:space="preserve"> contain complete data with no missing values in their main fields, but they mainly store booking history and review text rather than descriptive listing information, so only their row counts and the </w:t>
      </w:r>
      <w:proofErr w:type="spellStart"/>
      <w:r w:rsidR="004D210F" w:rsidRPr="00050129">
        <w:rPr>
          <w:rStyle w:val="HTMLCode"/>
          <w:rFonts w:asciiTheme="minorHAnsi" w:eastAsia="Calibri" w:hAnsiTheme="minorHAnsi" w:cstheme="minorHAnsi"/>
          <w:sz w:val="24"/>
          <w:szCs w:val="24"/>
        </w:rPr>
        <w:t>listing_id</w:t>
      </w:r>
      <w:proofErr w:type="spellEnd"/>
      <w:r w:rsidR="004D210F" w:rsidRPr="00050129">
        <w:rPr>
          <w:rFonts w:asciiTheme="minorHAnsi" w:hAnsiTheme="minorHAnsi" w:cstheme="minorHAnsi"/>
          <w:sz w:val="24"/>
          <w:szCs w:val="24"/>
        </w:rPr>
        <w:t xml:space="preserve"> column used to link them to </w:t>
      </w:r>
      <w:r w:rsidR="004D210F" w:rsidRPr="00050129">
        <w:rPr>
          <w:rStyle w:val="HTMLCode"/>
          <w:rFonts w:asciiTheme="minorHAnsi" w:eastAsia="Calibri" w:hAnsiTheme="minorHAnsi" w:cstheme="minorHAnsi"/>
          <w:sz w:val="24"/>
          <w:szCs w:val="24"/>
        </w:rPr>
        <w:t>listings.csv</w:t>
      </w:r>
      <w:r w:rsidR="004D210F" w:rsidRPr="00050129">
        <w:rPr>
          <w:rFonts w:asciiTheme="minorHAnsi" w:hAnsiTheme="minorHAnsi" w:cstheme="minorHAnsi"/>
          <w:sz w:val="24"/>
          <w:szCs w:val="24"/>
        </w:rPr>
        <w:t xml:space="preserve"> were considered.</w:t>
      </w:r>
    </w:p>
    <w:p w14:paraId="7E6A7A5C" w14:textId="28856A10" w:rsidR="000B0131" w:rsidRPr="00050129" w:rsidRDefault="00244D0F" w:rsidP="004D210F">
      <w:pPr>
        <w:pStyle w:val="NormalWeb"/>
        <w:shd w:val="clear" w:color="auto" w:fill="FFFFFF"/>
        <w:rPr>
          <w:rFonts w:asciiTheme="minorHAnsi" w:hAnsiTheme="minorHAnsi" w:cstheme="minorHAnsi"/>
        </w:rPr>
      </w:pPr>
      <w:r w:rsidRPr="00050129">
        <w:rPr>
          <w:rFonts w:asciiTheme="minorHAnsi" w:hAnsiTheme="minorHAnsi" w:cstheme="minorHAnsi"/>
          <w:b/>
          <w:bCs/>
          <w:color w:val="2B2D38"/>
        </w:rPr>
        <w:t>Table Relationships</w:t>
      </w:r>
      <w:r w:rsidRPr="00050129">
        <w:rPr>
          <w:rFonts w:asciiTheme="minorHAnsi" w:hAnsiTheme="minorHAnsi" w:cstheme="minorHAnsi"/>
          <w:color w:val="2B2D38"/>
        </w:rPr>
        <w:t xml:space="preserve">: </w:t>
      </w:r>
      <w:r w:rsidR="004D210F" w:rsidRPr="00050129">
        <w:rPr>
          <w:rFonts w:asciiTheme="minorHAnsi" w:hAnsiTheme="minorHAnsi" w:cstheme="minorHAnsi"/>
        </w:rPr>
        <w:t xml:space="preserve">The </w:t>
      </w:r>
      <w:r w:rsidR="004D210F" w:rsidRPr="00050129">
        <w:rPr>
          <w:rStyle w:val="HTMLCode"/>
          <w:rFonts w:asciiTheme="minorHAnsi" w:hAnsiTheme="minorHAnsi" w:cstheme="minorHAnsi"/>
          <w:sz w:val="24"/>
          <w:szCs w:val="24"/>
        </w:rPr>
        <w:t>listings.csv</w:t>
      </w:r>
      <w:r w:rsidR="004D210F" w:rsidRPr="00050129">
        <w:rPr>
          <w:rFonts w:asciiTheme="minorHAnsi" w:hAnsiTheme="minorHAnsi" w:cstheme="minorHAnsi"/>
        </w:rPr>
        <w:t xml:space="preserve"> table is the main table, where each listing is uniquely identified by the </w:t>
      </w:r>
      <w:r w:rsidR="004D210F" w:rsidRPr="00050129">
        <w:rPr>
          <w:rStyle w:val="HTMLCode"/>
          <w:rFonts w:asciiTheme="minorHAnsi" w:hAnsiTheme="minorHAnsi" w:cstheme="minorHAnsi"/>
          <w:sz w:val="24"/>
          <w:szCs w:val="24"/>
        </w:rPr>
        <w:t>id</w:t>
      </w:r>
      <w:r w:rsidR="004D210F" w:rsidRPr="00050129">
        <w:rPr>
          <w:rFonts w:asciiTheme="minorHAnsi" w:hAnsiTheme="minorHAnsi" w:cstheme="minorHAnsi"/>
        </w:rPr>
        <w:t xml:space="preserve"> column. The </w:t>
      </w:r>
      <w:r w:rsidR="004D210F" w:rsidRPr="00050129">
        <w:rPr>
          <w:rStyle w:val="HTMLCode"/>
          <w:rFonts w:asciiTheme="minorHAnsi" w:hAnsiTheme="minorHAnsi" w:cstheme="minorHAnsi"/>
          <w:sz w:val="24"/>
          <w:szCs w:val="24"/>
        </w:rPr>
        <w:t>calendar.csv</w:t>
      </w:r>
      <w:r w:rsidR="004D210F" w:rsidRPr="00050129">
        <w:rPr>
          <w:rFonts w:asciiTheme="minorHAnsi" w:hAnsiTheme="minorHAnsi" w:cstheme="minorHAnsi"/>
        </w:rPr>
        <w:t xml:space="preserve"> and </w:t>
      </w:r>
      <w:r w:rsidR="004D210F" w:rsidRPr="00050129">
        <w:rPr>
          <w:rStyle w:val="HTMLCode"/>
          <w:rFonts w:asciiTheme="minorHAnsi" w:hAnsiTheme="minorHAnsi" w:cstheme="minorHAnsi"/>
          <w:sz w:val="24"/>
          <w:szCs w:val="24"/>
        </w:rPr>
        <w:t>reviews.csv</w:t>
      </w:r>
      <w:r w:rsidR="004D210F" w:rsidRPr="00050129">
        <w:rPr>
          <w:rFonts w:asciiTheme="minorHAnsi" w:hAnsiTheme="minorHAnsi" w:cstheme="minorHAnsi"/>
        </w:rPr>
        <w:t xml:space="preserve"> tables are linked to it using the </w:t>
      </w:r>
      <w:proofErr w:type="spellStart"/>
      <w:r w:rsidR="004D210F" w:rsidRPr="00050129">
        <w:rPr>
          <w:rStyle w:val="HTMLCode"/>
          <w:rFonts w:asciiTheme="minorHAnsi" w:hAnsiTheme="minorHAnsi" w:cstheme="minorHAnsi"/>
          <w:sz w:val="24"/>
          <w:szCs w:val="24"/>
        </w:rPr>
        <w:t>listing_id</w:t>
      </w:r>
      <w:proofErr w:type="spellEnd"/>
      <w:r w:rsidR="004D210F" w:rsidRPr="00050129">
        <w:rPr>
          <w:rFonts w:asciiTheme="minorHAnsi" w:hAnsiTheme="minorHAnsi" w:cstheme="minorHAnsi"/>
        </w:rPr>
        <w:t xml:space="preserve"> column, while </w:t>
      </w:r>
      <w:r w:rsidR="004D210F" w:rsidRPr="00050129">
        <w:rPr>
          <w:rStyle w:val="HTMLCode"/>
          <w:rFonts w:asciiTheme="minorHAnsi" w:hAnsiTheme="minorHAnsi" w:cstheme="minorHAnsi"/>
          <w:sz w:val="24"/>
          <w:szCs w:val="24"/>
        </w:rPr>
        <w:t>neighbourhoods.csv</w:t>
      </w:r>
      <w:r w:rsidR="004D210F" w:rsidRPr="00050129">
        <w:rPr>
          <w:rFonts w:asciiTheme="minorHAnsi" w:hAnsiTheme="minorHAnsi" w:cstheme="minorHAnsi"/>
        </w:rPr>
        <w:t xml:space="preserve"> provides neighbour-hood information that matches the </w:t>
      </w:r>
      <w:proofErr w:type="spellStart"/>
      <w:r w:rsidR="004D210F" w:rsidRPr="00050129">
        <w:rPr>
          <w:rStyle w:val="HTMLCode"/>
          <w:rFonts w:asciiTheme="minorHAnsi" w:hAnsiTheme="minorHAnsi" w:cstheme="minorHAnsi"/>
          <w:sz w:val="24"/>
          <w:szCs w:val="24"/>
        </w:rPr>
        <w:t>neighbourhood_cleansed</w:t>
      </w:r>
      <w:proofErr w:type="spellEnd"/>
      <w:r w:rsidR="004D210F" w:rsidRPr="00050129">
        <w:rPr>
          <w:rFonts w:asciiTheme="minorHAnsi" w:hAnsiTheme="minorHAnsi" w:cstheme="minorHAnsi"/>
        </w:rPr>
        <w:t xml:space="preserve"> column in </w:t>
      </w:r>
      <w:r w:rsidR="004D210F" w:rsidRPr="00050129">
        <w:rPr>
          <w:rStyle w:val="HTMLCode"/>
          <w:rFonts w:asciiTheme="minorHAnsi" w:hAnsiTheme="minorHAnsi" w:cstheme="minorHAnsi"/>
          <w:sz w:val="24"/>
          <w:szCs w:val="24"/>
        </w:rPr>
        <w:t>listings.csv</w:t>
      </w:r>
      <w:r w:rsidR="004D210F" w:rsidRPr="00050129">
        <w:rPr>
          <w:rFonts w:asciiTheme="minorHAnsi" w:hAnsiTheme="minorHAnsi" w:cstheme="minorHAnsi"/>
        </w:rPr>
        <w:t>. Most relationships are valid, with only a very small number of calendar (0.22%) and review (0.09%) records not matching any listing. These unmatched records are likely from listings that were removed or delisted after earlier data collection, while all neighbour-hood values matched correctly with no missing links.</w:t>
      </w:r>
    </w:p>
    <w:p w14:paraId="518C00B8" w14:textId="77777777" w:rsidR="004D210F" w:rsidRPr="004D210F" w:rsidRDefault="004D210F" w:rsidP="004D210F">
      <w:pPr>
        <w:pStyle w:val="NormalWeb"/>
        <w:shd w:val="clear" w:color="auto" w:fill="FFFFFF"/>
        <w:rPr>
          <w:rFonts w:asciiTheme="minorHAnsi" w:hAnsiTheme="minorHAnsi" w:cstheme="minorHAnsi"/>
          <w:sz w:val="22"/>
          <w:szCs w:val="22"/>
        </w:rPr>
      </w:pPr>
    </w:p>
    <w:p w14:paraId="5A395AFD" w14:textId="5A1C895C" w:rsidR="00E03B07" w:rsidRDefault="001B61EC" w:rsidP="004D210F">
      <w:pPr>
        <w:pStyle w:val="Heading2"/>
        <w:spacing w:before="280" w:after="160"/>
        <w:rPr>
          <w:b w:val="0"/>
          <w:bCs w:val="0"/>
          <w:color w:val="auto"/>
          <w:sz w:val="22"/>
          <w:szCs w:val="22"/>
        </w:rPr>
      </w:pPr>
      <w:bookmarkStart w:id="9" w:name="_Toc234499938"/>
      <w:r w:rsidRPr="004D210F">
        <w:rPr>
          <w:sz w:val="26"/>
          <w:szCs w:val="26"/>
        </w:rPr>
        <w:t>3.3 Limitations &amp; Assumptions</w:t>
      </w:r>
      <w:bookmarkEnd w:id="9"/>
      <w:r w:rsidR="004D210F" w:rsidRPr="004D210F">
        <w:rPr>
          <w:sz w:val="26"/>
          <w:szCs w:val="26"/>
        </w:rPr>
        <w:br/>
      </w:r>
      <w:r w:rsidR="004D210F">
        <w:rPr>
          <w:sz w:val="26"/>
          <w:szCs w:val="26"/>
        </w:rPr>
        <w:br/>
      </w:r>
      <w:r w:rsidR="00E03B07" w:rsidRPr="00050129">
        <w:rPr>
          <w:color w:val="C00000"/>
          <w:sz w:val="26"/>
          <w:szCs w:val="26"/>
          <w:u w:val="single"/>
        </w:rPr>
        <w:t>Data Quality and Limitations</w:t>
      </w:r>
    </w:p>
    <w:p w14:paraId="122CC7FD" w14:textId="7D12EDCA" w:rsidR="004D210F" w:rsidRPr="00050129" w:rsidRDefault="004D210F" w:rsidP="004D210F">
      <w:pPr>
        <w:pStyle w:val="Heading2"/>
        <w:spacing w:before="280" w:after="160"/>
        <w:rPr>
          <w:b w:val="0"/>
          <w:bCs w:val="0"/>
          <w:color w:val="auto"/>
        </w:rPr>
      </w:pPr>
      <w:r w:rsidRPr="00050129">
        <w:rPr>
          <w:b w:val="0"/>
          <w:bCs w:val="0"/>
          <w:color w:val="auto"/>
        </w:rPr>
        <w:t xml:space="preserve">- Some columns require careful interpretation because they do not represent straightforward values. For example, the </w:t>
      </w:r>
      <w:proofErr w:type="spellStart"/>
      <w:r w:rsidRPr="00050129">
        <w:rPr>
          <w:color w:val="auto"/>
        </w:rPr>
        <w:t>minimum_minimum_nights</w:t>
      </w:r>
      <w:proofErr w:type="spellEnd"/>
      <w:r w:rsidRPr="00050129">
        <w:rPr>
          <w:color w:val="auto"/>
        </w:rPr>
        <w:t xml:space="preserve">, </w:t>
      </w:r>
      <w:proofErr w:type="spellStart"/>
      <w:r w:rsidRPr="00050129">
        <w:rPr>
          <w:color w:val="auto"/>
        </w:rPr>
        <w:t>maximum_minimum_nights</w:t>
      </w:r>
      <w:proofErr w:type="spellEnd"/>
      <w:r w:rsidRPr="00050129">
        <w:rPr>
          <w:color w:val="auto"/>
        </w:rPr>
        <w:t xml:space="preserve">, </w:t>
      </w:r>
      <w:proofErr w:type="spellStart"/>
      <w:r w:rsidRPr="00050129">
        <w:rPr>
          <w:color w:val="auto"/>
        </w:rPr>
        <w:t>minimum_maximum_nights</w:t>
      </w:r>
      <w:proofErr w:type="spellEnd"/>
      <w:r w:rsidRPr="00050129">
        <w:rPr>
          <w:color w:val="auto"/>
        </w:rPr>
        <w:t xml:space="preserve">, and </w:t>
      </w:r>
      <w:proofErr w:type="spellStart"/>
      <w:r w:rsidRPr="00050129">
        <w:rPr>
          <w:color w:val="auto"/>
        </w:rPr>
        <w:t>maximum_maximum_nights</w:t>
      </w:r>
      <w:proofErr w:type="spellEnd"/>
      <w:r w:rsidRPr="00050129">
        <w:rPr>
          <w:b w:val="0"/>
          <w:bCs w:val="0"/>
          <w:color w:val="auto"/>
        </w:rPr>
        <w:t xml:space="preserve"> fields summarize how a listing's booking rules changed over the past year, while the availability_30/60/90/365 columns only capture availability at the time the data was scraped. </w:t>
      </w:r>
    </w:p>
    <w:p w14:paraId="41AE29AE" w14:textId="130FF524" w:rsidR="004D210F" w:rsidRPr="00050129" w:rsidRDefault="004D210F" w:rsidP="004D210F">
      <w:pPr>
        <w:pStyle w:val="Heading2"/>
        <w:spacing w:before="280" w:after="160"/>
        <w:rPr>
          <w:b w:val="0"/>
          <w:bCs w:val="0"/>
          <w:color w:val="auto"/>
        </w:rPr>
      </w:pPr>
      <w:r w:rsidRPr="00050129">
        <w:rPr>
          <w:b w:val="0"/>
          <w:bCs w:val="0"/>
          <w:color w:val="auto"/>
        </w:rPr>
        <w:lastRenderedPageBreak/>
        <w:t xml:space="preserve">- Similarly, </w:t>
      </w:r>
      <w:proofErr w:type="spellStart"/>
      <w:r w:rsidRPr="00050129">
        <w:rPr>
          <w:color w:val="auto"/>
        </w:rPr>
        <w:t>number_of_reviews</w:t>
      </w:r>
      <w:proofErr w:type="spellEnd"/>
      <w:r w:rsidRPr="00050129">
        <w:rPr>
          <w:b w:val="0"/>
          <w:bCs w:val="0"/>
          <w:color w:val="auto"/>
        </w:rPr>
        <w:t xml:space="preserve"> reflect all-time reviews, whereas </w:t>
      </w:r>
      <w:proofErr w:type="spellStart"/>
      <w:r w:rsidRPr="00050129">
        <w:rPr>
          <w:color w:val="auto"/>
        </w:rPr>
        <w:t>number_of_reviews_ltm</w:t>
      </w:r>
      <w:proofErr w:type="spellEnd"/>
      <w:r w:rsidRPr="00050129">
        <w:rPr>
          <w:b w:val="0"/>
          <w:bCs w:val="0"/>
          <w:color w:val="auto"/>
        </w:rPr>
        <w:t xml:space="preserve"> measures reviews from the last 12 months, providing a better indication of recent activity. </w:t>
      </w:r>
    </w:p>
    <w:p w14:paraId="308D81A7" w14:textId="7E8ED56E" w:rsidR="004D210F" w:rsidRPr="00050129" w:rsidRDefault="004D210F" w:rsidP="004D210F">
      <w:pPr>
        <w:pStyle w:val="Heading2"/>
        <w:spacing w:before="280" w:after="160"/>
      </w:pPr>
      <w:r w:rsidRPr="00050129">
        <w:rPr>
          <w:b w:val="0"/>
          <w:bCs w:val="0"/>
          <w:color w:val="auto"/>
        </w:rPr>
        <w:t xml:space="preserve">- Additionally, </w:t>
      </w:r>
      <w:proofErr w:type="spellStart"/>
      <w:r w:rsidRPr="00050129">
        <w:rPr>
          <w:color w:val="auto"/>
        </w:rPr>
        <w:t>calculated_host_listings_count</w:t>
      </w:r>
      <w:proofErr w:type="spellEnd"/>
      <w:r w:rsidRPr="00050129">
        <w:rPr>
          <w:b w:val="0"/>
          <w:bCs w:val="0"/>
          <w:color w:val="auto"/>
        </w:rPr>
        <w:t xml:space="preserve"> is an estimate generated by Inside Airbnb rather than the host's live profile, and the license field should be interpreted cautiously since mandatory short-term rental licensing in Edinburgh only began in 2023.</w:t>
      </w:r>
    </w:p>
    <w:p w14:paraId="790F1DA1" w14:textId="4A1C46B4" w:rsidR="000E5070" w:rsidRPr="00050129" w:rsidRDefault="000E5070" w:rsidP="000E5070">
      <w:pPr>
        <w:pStyle w:val="pdq2pgselectionanchorcontainer"/>
        <w:rPr>
          <w:rFonts w:asciiTheme="minorHAnsi" w:hAnsiTheme="minorHAnsi" w:cstheme="minorHAnsi"/>
        </w:rPr>
      </w:pPr>
      <w:r w:rsidRPr="00050129">
        <w:br/>
      </w:r>
      <w:r w:rsidRPr="00050129">
        <w:rPr>
          <w:rFonts w:asciiTheme="minorHAnsi" w:hAnsiTheme="minorHAnsi" w:cstheme="minorHAnsi"/>
        </w:rPr>
        <w:t xml:space="preserve">Some data quality issues should be considered when interpreting the results. In </w:t>
      </w:r>
      <w:r w:rsidRPr="00050129">
        <w:rPr>
          <w:rStyle w:val="HTMLCode"/>
          <w:rFonts w:asciiTheme="minorHAnsi" w:hAnsiTheme="minorHAnsi" w:cstheme="minorHAnsi"/>
          <w:sz w:val="24"/>
          <w:szCs w:val="24"/>
        </w:rPr>
        <w:t>listings.csv</w:t>
      </w:r>
      <w:r w:rsidRPr="00050129">
        <w:rPr>
          <w:rFonts w:asciiTheme="minorHAnsi" w:hAnsiTheme="minorHAnsi" w:cstheme="minorHAnsi"/>
        </w:rPr>
        <w:t xml:space="preserve">, important fields such as </w:t>
      </w:r>
      <w:proofErr w:type="spellStart"/>
      <w:r w:rsidRPr="00050129">
        <w:rPr>
          <w:rStyle w:val="HTMLCode"/>
          <w:rFonts w:asciiTheme="minorHAnsi" w:hAnsiTheme="minorHAnsi" w:cstheme="minorHAnsi"/>
          <w:b/>
          <w:bCs/>
          <w:sz w:val="24"/>
          <w:szCs w:val="24"/>
        </w:rPr>
        <w:t>review_scores_rating</w:t>
      </w:r>
      <w:proofErr w:type="spellEnd"/>
      <w:r w:rsidRPr="00050129">
        <w:rPr>
          <w:rFonts w:asciiTheme="minorHAnsi" w:hAnsiTheme="minorHAnsi" w:cstheme="minorHAnsi"/>
          <w:b/>
          <w:bCs/>
        </w:rPr>
        <w:t xml:space="preserve">, </w:t>
      </w:r>
      <w:r w:rsidRPr="00050129">
        <w:rPr>
          <w:rStyle w:val="HTMLCode"/>
          <w:rFonts w:asciiTheme="minorHAnsi" w:hAnsiTheme="minorHAnsi" w:cstheme="minorHAnsi"/>
          <w:b/>
          <w:bCs/>
          <w:sz w:val="24"/>
          <w:szCs w:val="24"/>
        </w:rPr>
        <w:t>bedrooms</w:t>
      </w:r>
      <w:r w:rsidRPr="00050129">
        <w:rPr>
          <w:rFonts w:asciiTheme="minorHAnsi" w:hAnsiTheme="minorHAnsi" w:cstheme="minorHAnsi"/>
          <w:b/>
          <w:bCs/>
        </w:rPr>
        <w:t xml:space="preserve">, and </w:t>
      </w:r>
      <w:r w:rsidRPr="00050129">
        <w:rPr>
          <w:rStyle w:val="HTMLCode"/>
          <w:rFonts w:asciiTheme="minorHAnsi" w:hAnsiTheme="minorHAnsi" w:cstheme="minorHAnsi"/>
          <w:b/>
          <w:bCs/>
          <w:sz w:val="24"/>
          <w:szCs w:val="24"/>
        </w:rPr>
        <w:t>beds</w:t>
      </w:r>
      <w:r w:rsidRPr="00050129">
        <w:rPr>
          <w:rFonts w:asciiTheme="minorHAnsi" w:hAnsiTheme="minorHAnsi" w:cstheme="minorHAnsi"/>
        </w:rPr>
        <w:t xml:space="preserve"> have missing values, meaning analyses based on these columns will not include all listings. </w:t>
      </w:r>
      <w:proofErr w:type="spellStart"/>
      <w:r w:rsidR="008850BC" w:rsidRPr="00050129">
        <w:rPr>
          <w:rStyle w:val="HTMLCode"/>
          <w:rFonts w:asciiTheme="minorHAnsi" w:hAnsiTheme="minorHAnsi" w:cstheme="minorHAnsi"/>
          <w:b/>
          <w:bCs/>
          <w:sz w:val="24"/>
          <w:szCs w:val="24"/>
        </w:rPr>
        <w:t>host_response_rate</w:t>
      </w:r>
      <w:proofErr w:type="spellEnd"/>
      <w:r w:rsidR="008850BC" w:rsidRPr="00050129">
        <w:rPr>
          <w:rFonts w:asciiTheme="minorHAnsi" w:hAnsiTheme="minorHAnsi" w:cstheme="minorHAnsi"/>
        </w:rPr>
        <w:t xml:space="preserve"> is a more extreme case: it is null for 100% of listings in this extract, so it could not be parsed into a usable numeric field and should be excluded from any analysis rather than treated as a column with partial coverage.</w:t>
      </w:r>
      <w:r w:rsidR="008850BC" w:rsidRPr="00050129">
        <w:t xml:space="preserve"> </w:t>
      </w:r>
      <w:r w:rsidRPr="00050129">
        <w:rPr>
          <w:rFonts w:asciiTheme="minorHAnsi" w:hAnsiTheme="minorHAnsi" w:cstheme="minorHAnsi"/>
        </w:rPr>
        <w:t xml:space="preserve">Additionally, </w:t>
      </w:r>
      <w:r w:rsidRPr="00050129">
        <w:rPr>
          <w:rStyle w:val="HTMLCode"/>
          <w:rFonts w:asciiTheme="minorHAnsi" w:hAnsiTheme="minorHAnsi" w:cstheme="minorHAnsi"/>
          <w:sz w:val="24"/>
          <w:szCs w:val="24"/>
        </w:rPr>
        <w:t>calendar.csv</w:t>
      </w:r>
      <w:r w:rsidRPr="00050129">
        <w:rPr>
          <w:rFonts w:asciiTheme="minorHAnsi" w:hAnsiTheme="minorHAnsi" w:cstheme="minorHAnsi"/>
        </w:rPr>
        <w:t xml:space="preserve"> does not contain nightly prices, so all price-related analysis must use the </w:t>
      </w:r>
      <w:r w:rsidRPr="00050129">
        <w:rPr>
          <w:rStyle w:val="HTMLCode"/>
          <w:rFonts w:asciiTheme="minorHAnsi" w:hAnsiTheme="minorHAnsi" w:cstheme="minorHAnsi"/>
          <w:b/>
          <w:bCs/>
          <w:sz w:val="24"/>
          <w:szCs w:val="24"/>
        </w:rPr>
        <w:t>price</w:t>
      </w:r>
      <w:r w:rsidRPr="00050129">
        <w:rPr>
          <w:rFonts w:asciiTheme="minorHAnsi" w:hAnsiTheme="minorHAnsi" w:cstheme="minorHAnsi"/>
        </w:rPr>
        <w:t xml:space="preserve"> column from </w:t>
      </w:r>
      <w:r w:rsidRPr="00050129">
        <w:rPr>
          <w:rStyle w:val="HTMLCode"/>
          <w:rFonts w:asciiTheme="minorHAnsi" w:hAnsiTheme="minorHAnsi" w:cstheme="minorHAnsi"/>
          <w:sz w:val="24"/>
          <w:szCs w:val="24"/>
        </w:rPr>
        <w:t>listings.csv</w:t>
      </w:r>
      <w:r w:rsidRPr="00050129">
        <w:rPr>
          <w:rFonts w:asciiTheme="minorHAnsi" w:hAnsiTheme="minorHAnsi" w:cstheme="minorHAnsi"/>
        </w:rPr>
        <w:t xml:space="preserve">. A very small number of records in </w:t>
      </w:r>
      <w:r w:rsidRPr="00050129">
        <w:rPr>
          <w:rStyle w:val="HTMLCode"/>
          <w:rFonts w:asciiTheme="minorHAnsi" w:hAnsiTheme="minorHAnsi" w:cstheme="minorHAnsi"/>
          <w:sz w:val="24"/>
          <w:szCs w:val="24"/>
        </w:rPr>
        <w:t>calendar.csv</w:t>
      </w:r>
      <w:r w:rsidRPr="00050129">
        <w:rPr>
          <w:rFonts w:asciiTheme="minorHAnsi" w:hAnsiTheme="minorHAnsi" w:cstheme="minorHAnsi"/>
        </w:rPr>
        <w:t xml:space="preserve"> and </w:t>
      </w:r>
      <w:r w:rsidRPr="00050129">
        <w:rPr>
          <w:rStyle w:val="HTMLCode"/>
          <w:rFonts w:asciiTheme="minorHAnsi" w:hAnsiTheme="minorHAnsi" w:cstheme="minorHAnsi"/>
          <w:sz w:val="24"/>
          <w:szCs w:val="24"/>
        </w:rPr>
        <w:t>reviews.csv</w:t>
      </w:r>
      <w:r w:rsidRPr="00050129">
        <w:rPr>
          <w:rFonts w:asciiTheme="minorHAnsi" w:hAnsiTheme="minorHAnsi" w:cstheme="minorHAnsi"/>
        </w:rPr>
        <w:t xml:space="preserve"> also do not match any listing, most likely because those listings were removed between different data collection periods.</w:t>
      </w:r>
    </w:p>
    <w:p w14:paraId="53F0B035" w14:textId="77777777" w:rsidR="000E5070" w:rsidRPr="00050129" w:rsidRDefault="000E5070" w:rsidP="000E5070">
      <w:pPr>
        <w:pStyle w:val="NormalWeb"/>
        <w:rPr>
          <w:rFonts w:asciiTheme="minorHAnsi" w:hAnsiTheme="minorHAnsi" w:cstheme="minorHAnsi"/>
        </w:rPr>
      </w:pPr>
      <w:r w:rsidRPr="00050129">
        <w:rPr>
          <w:rFonts w:asciiTheme="minorHAnsi" w:hAnsiTheme="minorHAnsi" w:cstheme="minorHAnsi"/>
        </w:rPr>
        <w:t xml:space="preserve">It is also important to remember that this dataset is only a snapshot of the Airbnb market at the time it was collected. Prices, availability, and review counts can change frequently as hosts update their listings. Some information, such as host descriptions, </w:t>
      </w:r>
      <w:proofErr w:type="spellStart"/>
      <w:r w:rsidRPr="00050129">
        <w:rPr>
          <w:rFonts w:asciiTheme="minorHAnsi" w:hAnsiTheme="minorHAnsi" w:cstheme="minorHAnsi"/>
        </w:rPr>
        <w:t>superhost</w:t>
      </w:r>
      <w:proofErr w:type="spellEnd"/>
      <w:r w:rsidRPr="00050129">
        <w:rPr>
          <w:rFonts w:asciiTheme="minorHAnsi" w:hAnsiTheme="minorHAnsi" w:cstheme="minorHAnsi"/>
        </w:rPr>
        <w:t xml:space="preserve"> status, and amenities, is provided by hosts and is not independently verified. Finally, occupancy and revenue estimates are based on Inside Airbnb's estimation method rather than actual booking data, so they should be treated as approximate values rather than exact measurements.</w:t>
      </w:r>
    </w:p>
    <w:p w14:paraId="07D803EF" w14:textId="53A4D1DF" w:rsidR="004D210F" w:rsidRDefault="004D210F" w:rsidP="004D210F"/>
    <w:p w14:paraId="757FE3AA" w14:textId="0DF12267" w:rsidR="004D210F" w:rsidRPr="00050129" w:rsidRDefault="006E5FC7" w:rsidP="008016DF">
      <w:pPr>
        <w:rPr>
          <w:b/>
          <w:bCs/>
          <w:color w:val="C00000"/>
          <w:sz w:val="26"/>
          <w:szCs w:val="26"/>
          <w:u w:val="single"/>
        </w:rPr>
      </w:pPr>
      <w:r>
        <w:rPr>
          <w:b/>
          <w:bCs/>
          <w:color w:val="C00000"/>
          <w:sz w:val="26"/>
          <w:szCs w:val="26"/>
          <w:u w:val="single"/>
        </w:rPr>
        <w:br/>
      </w:r>
      <w:r w:rsidR="008016DF" w:rsidRPr="00050129">
        <w:rPr>
          <w:b/>
          <w:bCs/>
          <w:color w:val="C00000"/>
          <w:sz w:val="26"/>
          <w:szCs w:val="26"/>
          <w:u w:val="single"/>
        </w:rPr>
        <w:t>Assumptions on Ambiguous Fields</w:t>
      </w:r>
    </w:p>
    <w:p w14:paraId="20C05C12" w14:textId="31CED048" w:rsidR="008016DF" w:rsidRPr="00050129" w:rsidRDefault="008016DF" w:rsidP="008016DF">
      <w:pPr>
        <w:rPr>
          <w:sz w:val="24"/>
          <w:szCs w:val="24"/>
        </w:rPr>
      </w:pPr>
      <w:r>
        <w:rPr>
          <w:b/>
          <w:bCs/>
          <w:color w:val="C00000"/>
          <w:sz w:val="24"/>
          <w:szCs w:val="24"/>
          <w:u w:val="single"/>
        </w:rPr>
        <w:br/>
      </w:r>
      <w:r w:rsidRPr="00050129">
        <w:rPr>
          <w:rFonts w:asciiTheme="minorHAnsi" w:hAnsiTheme="minorHAnsi" w:cstheme="minorHAnsi"/>
          <w:sz w:val="24"/>
          <w:szCs w:val="24"/>
        </w:rPr>
        <w:t xml:space="preserve">Some columns needed assumptions before they could be used in the analysis. Columns that were completely empty, such as </w:t>
      </w:r>
      <w:proofErr w:type="spellStart"/>
      <w:r w:rsidRPr="00050129">
        <w:rPr>
          <w:rStyle w:val="HTMLCode"/>
          <w:rFonts w:asciiTheme="minorHAnsi" w:eastAsia="Calibri" w:hAnsiTheme="minorHAnsi" w:cstheme="minorHAnsi"/>
          <w:b/>
          <w:bCs/>
          <w:sz w:val="24"/>
          <w:szCs w:val="24"/>
        </w:rPr>
        <w:t>host_response_rate</w:t>
      </w:r>
      <w:proofErr w:type="spellEnd"/>
      <w:r w:rsidRPr="00050129">
        <w:rPr>
          <w:rFonts w:asciiTheme="minorHAnsi" w:hAnsiTheme="minorHAnsi" w:cstheme="minorHAnsi"/>
          <w:b/>
          <w:bCs/>
          <w:sz w:val="24"/>
          <w:szCs w:val="24"/>
        </w:rPr>
        <w:t xml:space="preserve">, </w:t>
      </w:r>
      <w:proofErr w:type="spellStart"/>
      <w:r w:rsidRPr="00050129">
        <w:rPr>
          <w:rStyle w:val="HTMLCode"/>
          <w:rFonts w:asciiTheme="minorHAnsi" w:eastAsia="Calibri" w:hAnsiTheme="minorHAnsi" w:cstheme="minorHAnsi"/>
          <w:b/>
          <w:bCs/>
          <w:sz w:val="24"/>
          <w:szCs w:val="24"/>
        </w:rPr>
        <w:t>neighbourhood_group_cleansed</w:t>
      </w:r>
      <w:proofErr w:type="spellEnd"/>
      <w:r w:rsidRPr="00050129">
        <w:rPr>
          <w:rFonts w:asciiTheme="minorHAnsi" w:hAnsiTheme="minorHAnsi" w:cstheme="minorHAnsi"/>
          <w:b/>
          <w:bCs/>
          <w:sz w:val="24"/>
          <w:szCs w:val="24"/>
        </w:rPr>
        <w:t xml:space="preserve">, and </w:t>
      </w:r>
      <w:proofErr w:type="spellStart"/>
      <w:r w:rsidRPr="00050129">
        <w:rPr>
          <w:rStyle w:val="HTMLCode"/>
          <w:rFonts w:asciiTheme="minorHAnsi" w:eastAsia="Calibri" w:hAnsiTheme="minorHAnsi" w:cstheme="minorHAnsi"/>
          <w:b/>
          <w:bCs/>
          <w:sz w:val="24"/>
          <w:szCs w:val="24"/>
        </w:rPr>
        <w:t>instant_bookable</w:t>
      </w:r>
      <w:proofErr w:type="spellEnd"/>
      <w:r w:rsidRPr="00050129">
        <w:rPr>
          <w:rFonts w:asciiTheme="minorHAnsi" w:hAnsiTheme="minorHAnsi" w:cstheme="minorHAnsi"/>
          <w:sz w:val="24"/>
          <w:szCs w:val="24"/>
        </w:rPr>
        <w:t xml:space="preserve">, were treated as unavailable data and excluded from the analysis. For fields like </w:t>
      </w:r>
      <w:r w:rsidRPr="00050129">
        <w:rPr>
          <w:rStyle w:val="HTMLCode"/>
          <w:rFonts w:asciiTheme="minorHAnsi" w:eastAsia="Calibri" w:hAnsiTheme="minorHAnsi" w:cstheme="minorHAnsi"/>
          <w:b/>
          <w:bCs/>
          <w:sz w:val="24"/>
          <w:szCs w:val="24"/>
        </w:rPr>
        <w:t>bedrooms</w:t>
      </w:r>
      <w:r w:rsidRPr="00050129">
        <w:rPr>
          <w:rFonts w:asciiTheme="minorHAnsi" w:hAnsiTheme="minorHAnsi" w:cstheme="minorHAnsi"/>
          <w:b/>
          <w:bCs/>
          <w:sz w:val="24"/>
          <w:szCs w:val="24"/>
        </w:rPr>
        <w:t xml:space="preserve">, </w:t>
      </w:r>
      <w:r w:rsidRPr="00050129">
        <w:rPr>
          <w:rStyle w:val="HTMLCode"/>
          <w:rFonts w:asciiTheme="minorHAnsi" w:eastAsia="Calibri" w:hAnsiTheme="minorHAnsi" w:cstheme="minorHAnsi"/>
          <w:b/>
          <w:bCs/>
          <w:sz w:val="24"/>
          <w:szCs w:val="24"/>
        </w:rPr>
        <w:t>beds</w:t>
      </w:r>
      <w:r w:rsidRPr="00050129">
        <w:rPr>
          <w:rFonts w:asciiTheme="minorHAnsi" w:hAnsiTheme="minorHAnsi" w:cstheme="minorHAnsi"/>
          <w:b/>
          <w:bCs/>
          <w:sz w:val="24"/>
          <w:szCs w:val="24"/>
        </w:rPr>
        <w:t xml:space="preserve">, and </w:t>
      </w:r>
      <w:r w:rsidRPr="00050129">
        <w:rPr>
          <w:rStyle w:val="HTMLCode"/>
          <w:rFonts w:asciiTheme="minorHAnsi" w:eastAsia="Calibri" w:hAnsiTheme="minorHAnsi" w:cstheme="minorHAnsi"/>
          <w:b/>
          <w:bCs/>
          <w:sz w:val="24"/>
          <w:szCs w:val="24"/>
        </w:rPr>
        <w:t>bathrooms</w:t>
      </w:r>
      <w:r w:rsidRPr="00050129">
        <w:rPr>
          <w:rFonts w:asciiTheme="minorHAnsi" w:hAnsiTheme="minorHAnsi" w:cstheme="minorHAnsi"/>
          <w:sz w:val="24"/>
          <w:szCs w:val="24"/>
        </w:rPr>
        <w:t xml:space="preserve">, missing values were only assumed to represent studio-style properties when the listing accommodates two or fewer guests; otherwise, they were treated as missing information. The </w:t>
      </w:r>
      <w:r w:rsidRPr="00050129">
        <w:rPr>
          <w:rStyle w:val="HTMLCode"/>
          <w:rFonts w:asciiTheme="minorHAnsi" w:eastAsia="Calibri" w:hAnsiTheme="minorHAnsi" w:cstheme="minorHAnsi"/>
          <w:b/>
          <w:bCs/>
          <w:sz w:val="24"/>
          <w:szCs w:val="24"/>
        </w:rPr>
        <w:t>license</w:t>
      </w:r>
      <w:r w:rsidRPr="00050129">
        <w:rPr>
          <w:rFonts w:asciiTheme="minorHAnsi" w:hAnsiTheme="minorHAnsi" w:cstheme="minorHAnsi"/>
          <w:sz w:val="24"/>
          <w:szCs w:val="24"/>
        </w:rPr>
        <w:t xml:space="preserve"> field was interpreted as "unknown or not yet licensed" rather than proof that a listing was non-compliant, while missing </w:t>
      </w:r>
      <w:r w:rsidRPr="00050129">
        <w:rPr>
          <w:rStyle w:val="HTMLCode"/>
          <w:rFonts w:asciiTheme="minorHAnsi" w:eastAsia="Calibri" w:hAnsiTheme="minorHAnsi" w:cstheme="minorHAnsi"/>
          <w:b/>
          <w:bCs/>
          <w:sz w:val="24"/>
          <w:szCs w:val="24"/>
        </w:rPr>
        <w:t>price</w:t>
      </w:r>
      <w:r w:rsidRPr="00050129">
        <w:rPr>
          <w:rFonts w:asciiTheme="minorHAnsi" w:hAnsiTheme="minorHAnsi" w:cstheme="minorHAnsi"/>
          <w:sz w:val="24"/>
          <w:szCs w:val="24"/>
        </w:rPr>
        <w:t xml:space="preserve"> values were assumed to mean that no price was available at the time of data collection, not that the listing was free. All of these assumptions were documented to ensure the analysis remained transparent and consistent</w:t>
      </w:r>
      <w:r w:rsidRPr="00050129">
        <w:rPr>
          <w:sz w:val="24"/>
          <w:szCs w:val="24"/>
        </w:rPr>
        <w:t>.</w:t>
      </w:r>
    </w:p>
    <w:p w14:paraId="5C95F3F0" w14:textId="7FBC28A8" w:rsidR="008016DF" w:rsidRDefault="008016DF" w:rsidP="008016DF"/>
    <w:p w14:paraId="7070B980" w14:textId="2F896919" w:rsidR="008016DF" w:rsidRDefault="008016DF" w:rsidP="008016DF"/>
    <w:p w14:paraId="4591B8D3" w14:textId="026C6134" w:rsidR="008016DF" w:rsidRDefault="008016DF" w:rsidP="008016DF"/>
    <w:p w14:paraId="12D9C69C" w14:textId="47A5036C" w:rsidR="008016DF" w:rsidRDefault="008016DF" w:rsidP="008016DF"/>
    <w:p w14:paraId="70134276" w14:textId="77777777" w:rsidR="0096472A" w:rsidRDefault="001B61EC">
      <w:pPr>
        <w:pStyle w:val="Heading1"/>
        <w:spacing w:before="400" w:after="200"/>
      </w:pPr>
      <w:bookmarkStart w:id="10" w:name="_Toc234499939"/>
      <w:r>
        <w:lastRenderedPageBreak/>
        <w:t>4. Methodology</w:t>
      </w:r>
      <w:bookmarkEnd w:id="10"/>
    </w:p>
    <w:p w14:paraId="281016D9" w14:textId="77777777" w:rsidR="00DA513B" w:rsidRPr="00DA513B" w:rsidRDefault="00DA513B" w:rsidP="00DA513B">
      <w:pPr>
        <w:pStyle w:val="NormalWeb"/>
        <w:rPr>
          <w:rFonts w:asciiTheme="minorHAnsi" w:hAnsiTheme="minorHAnsi" w:cstheme="minorHAnsi"/>
        </w:rPr>
      </w:pPr>
      <w:r w:rsidRPr="00DA513B">
        <w:rPr>
          <w:rStyle w:val="Strong"/>
          <w:rFonts w:asciiTheme="minorHAnsi" w:hAnsiTheme="minorHAnsi" w:cstheme="minorHAnsi"/>
        </w:rPr>
        <w:t xml:space="preserve">Analysis </w:t>
      </w:r>
      <w:proofErr w:type="gramStart"/>
      <w:r w:rsidRPr="00DA513B">
        <w:rPr>
          <w:rStyle w:val="Strong"/>
          <w:rFonts w:asciiTheme="minorHAnsi" w:hAnsiTheme="minorHAnsi" w:cstheme="minorHAnsi"/>
        </w:rPr>
        <w:t>approach</w:t>
      </w:r>
      <w:proofErr w:type="gramEnd"/>
      <w:r w:rsidRPr="00DA513B">
        <w:rPr>
          <w:rFonts w:asciiTheme="minorHAnsi" w:hAnsiTheme="minorHAnsi" w:cstheme="minorHAnsi"/>
        </w:rPr>
        <w:br/>
        <w:t xml:space="preserve">The analysis followed a three-stage approach. First, exploratory analysis was conducted to identify patterns in the data and develop hypotheses. Second, statistical testing was used to determine whether these patterns were statistically meaningful. Finally, predictive </w:t>
      </w:r>
      <w:proofErr w:type="spellStart"/>
      <w:r w:rsidRPr="00DA513B">
        <w:rPr>
          <w:rFonts w:asciiTheme="minorHAnsi" w:hAnsiTheme="minorHAnsi" w:cstheme="minorHAnsi"/>
        </w:rPr>
        <w:t>modeling</w:t>
      </w:r>
      <w:proofErr w:type="spellEnd"/>
      <w:r w:rsidRPr="00DA513B">
        <w:rPr>
          <w:rFonts w:asciiTheme="minorHAnsi" w:hAnsiTheme="minorHAnsi" w:cstheme="minorHAnsi"/>
        </w:rPr>
        <w:t xml:space="preserve"> was applied to evaluate whether the identified factors could predict outcomes. Each statistical test and model </w:t>
      </w:r>
      <w:proofErr w:type="gramStart"/>
      <w:r w:rsidRPr="00DA513B">
        <w:rPr>
          <w:rFonts w:asciiTheme="minorHAnsi" w:hAnsiTheme="minorHAnsi" w:cstheme="minorHAnsi"/>
        </w:rPr>
        <w:t>was</w:t>
      </w:r>
      <w:proofErr w:type="gramEnd"/>
      <w:r w:rsidRPr="00DA513B">
        <w:rPr>
          <w:rFonts w:asciiTheme="minorHAnsi" w:hAnsiTheme="minorHAnsi" w:cstheme="minorHAnsi"/>
        </w:rPr>
        <w:t xml:space="preserve"> motivated by findings from the previous stage rather than applied without purpose.</w:t>
      </w:r>
    </w:p>
    <w:p w14:paraId="0C493DBB" w14:textId="77777777" w:rsidR="00DA513B" w:rsidRPr="00DA513B" w:rsidRDefault="00DA513B" w:rsidP="00DA513B">
      <w:pPr>
        <w:pStyle w:val="NormalWeb"/>
        <w:rPr>
          <w:rFonts w:asciiTheme="minorHAnsi" w:hAnsiTheme="minorHAnsi" w:cstheme="minorHAnsi"/>
        </w:rPr>
      </w:pPr>
      <w:r w:rsidRPr="00DA513B">
        <w:rPr>
          <w:rStyle w:val="Strong"/>
          <w:rFonts w:asciiTheme="minorHAnsi" w:hAnsiTheme="minorHAnsi" w:cstheme="minorHAnsi"/>
        </w:rPr>
        <w:t>Statistical analysis approach</w:t>
      </w:r>
      <w:r w:rsidRPr="00DA513B">
        <w:rPr>
          <w:rFonts w:asciiTheme="minorHAnsi" w:hAnsiTheme="minorHAnsi" w:cstheme="minorHAnsi"/>
        </w:rPr>
        <w:br/>
        <w:t xml:space="preserve">Statistical methods were selected based on the characteristics of the data. Since Airbnb prices were highly skewed and review scores were concentrated near the top range, assumptions such as normality and variance equality were checked before choosing tests. As a result, non-parametric </w:t>
      </w:r>
      <w:r w:rsidRPr="00DA513B">
        <w:rPr>
          <w:rStyle w:val="Strong"/>
          <w:rFonts w:asciiTheme="minorHAnsi" w:hAnsiTheme="minorHAnsi" w:cstheme="minorHAnsi"/>
        </w:rPr>
        <w:t>Mann–Whitney U tests</w:t>
      </w:r>
      <w:r w:rsidRPr="00DA513B">
        <w:rPr>
          <w:rFonts w:asciiTheme="minorHAnsi" w:hAnsiTheme="minorHAnsi" w:cstheme="minorHAnsi"/>
        </w:rPr>
        <w:t xml:space="preserve"> were used for H1 and H2, while </w:t>
      </w:r>
      <w:r w:rsidRPr="00DA513B">
        <w:rPr>
          <w:rStyle w:val="Strong"/>
          <w:rFonts w:asciiTheme="minorHAnsi" w:hAnsiTheme="minorHAnsi" w:cstheme="minorHAnsi"/>
        </w:rPr>
        <w:t>one-way ANOVA with Tukey HSD</w:t>
      </w:r>
      <w:r w:rsidRPr="00DA513B">
        <w:rPr>
          <w:rFonts w:asciiTheme="minorHAnsi" w:hAnsiTheme="minorHAnsi" w:cstheme="minorHAnsi"/>
        </w:rPr>
        <w:t xml:space="preserve"> was used for H4 to compare neighbourhood differences. Effect sizes and 95% confidence intervals were reported alongside p-values to provide a clearer understanding of practical importance.</w:t>
      </w:r>
    </w:p>
    <w:p w14:paraId="70D1D991" w14:textId="2DA1EEA2" w:rsidR="00DA513B" w:rsidRPr="00DA513B" w:rsidRDefault="00DA513B" w:rsidP="00DA513B">
      <w:pPr>
        <w:pStyle w:val="NormalWeb"/>
        <w:rPr>
          <w:rFonts w:asciiTheme="minorHAnsi" w:hAnsiTheme="minorHAnsi" w:cstheme="minorHAnsi"/>
        </w:rPr>
      </w:pPr>
      <w:proofErr w:type="spellStart"/>
      <w:r w:rsidRPr="00DA513B">
        <w:rPr>
          <w:rStyle w:val="Strong"/>
          <w:rFonts w:asciiTheme="minorHAnsi" w:hAnsiTheme="minorHAnsi" w:cstheme="minorHAnsi"/>
        </w:rPr>
        <w:t>Modeling</w:t>
      </w:r>
      <w:proofErr w:type="spellEnd"/>
      <w:r w:rsidRPr="00DA513B">
        <w:rPr>
          <w:rStyle w:val="Strong"/>
          <w:rFonts w:asciiTheme="minorHAnsi" w:hAnsiTheme="minorHAnsi" w:cstheme="minorHAnsi"/>
        </w:rPr>
        <w:t xml:space="preserve"> approach</w:t>
      </w:r>
      <w:r w:rsidRPr="00DA513B">
        <w:rPr>
          <w:rFonts w:asciiTheme="minorHAnsi" w:hAnsiTheme="minorHAnsi" w:cstheme="minorHAnsi"/>
        </w:rPr>
        <w:br/>
        <w:t xml:space="preserve">For regression analysis, price was log-transformed to reduce skewness and improve model reliability. Feature selection was performed carefully to avoid data leakage, including removing variables such as </w:t>
      </w:r>
      <w:proofErr w:type="spellStart"/>
      <w:r w:rsidRPr="00DA513B">
        <w:rPr>
          <w:rStyle w:val="HTMLCode"/>
          <w:rFonts w:asciiTheme="minorHAnsi" w:hAnsiTheme="minorHAnsi" w:cstheme="minorHAnsi"/>
          <w:b/>
          <w:bCs/>
          <w:color w:val="C00000"/>
        </w:rPr>
        <w:t>neighbourhood_median_price</w:t>
      </w:r>
      <w:proofErr w:type="spellEnd"/>
      <w:r w:rsidRPr="00DA513B">
        <w:rPr>
          <w:rFonts w:asciiTheme="minorHAnsi" w:hAnsiTheme="minorHAnsi" w:cstheme="minorHAnsi"/>
          <w:color w:val="C00000"/>
        </w:rPr>
        <w:t xml:space="preserve"> </w:t>
      </w:r>
      <w:r w:rsidRPr="00DA513B">
        <w:rPr>
          <w:rFonts w:asciiTheme="minorHAnsi" w:hAnsiTheme="minorHAnsi" w:cstheme="minorHAnsi"/>
        </w:rPr>
        <w:t>that could artificially improve predictions. Multicollinearity was also assessed using VIF.</w:t>
      </w:r>
    </w:p>
    <w:p w14:paraId="3D947714" w14:textId="1A610632" w:rsidR="00DA513B" w:rsidRPr="00DA513B" w:rsidRDefault="00DA513B" w:rsidP="00DA513B">
      <w:pPr>
        <w:pStyle w:val="NormalWeb"/>
        <w:rPr>
          <w:rFonts w:asciiTheme="minorHAnsi" w:hAnsiTheme="minorHAnsi" w:cstheme="minorHAnsi"/>
        </w:rPr>
      </w:pPr>
      <w:r w:rsidRPr="00DA513B">
        <w:rPr>
          <w:rFonts w:asciiTheme="minorHAnsi" w:hAnsiTheme="minorHAnsi" w:cstheme="minorHAnsi"/>
        </w:rPr>
        <w:t xml:space="preserve">A </w:t>
      </w:r>
      <w:r w:rsidRPr="00DA513B">
        <w:rPr>
          <w:rStyle w:val="Strong"/>
          <w:rFonts w:asciiTheme="minorHAnsi" w:hAnsiTheme="minorHAnsi" w:cstheme="minorHAnsi"/>
        </w:rPr>
        <w:t>Random Forest Regressor</w:t>
      </w:r>
      <w:r w:rsidRPr="00DA513B">
        <w:rPr>
          <w:rFonts w:asciiTheme="minorHAnsi" w:hAnsiTheme="minorHAnsi" w:cstheme="minorHAnsi"/>
        </w:rPr>
        <w:t xml:space="preserve"> was selected for the predictive </w:t>
      </w:r>
      <w:proofErr w:type="spellStart"/>
      <w:r w:rsidRPr="00DA513B">
        <w:rPr>
          <w:rFonts w:asciiTheme="minorHAnsi" w:hAnsiTheme="minorHAnsi" w:cstheme="minorHAnsi"/>
        </w:rPr>
        <w:t>modeling</w:t>
      </w:r>
      <w:proofErr w:type="spellEnd"/>
      <w:r w:rsidRPr="00DA513B">
        <w:rPr>
          <w:rFonts w:asciiTheme="minorHAnsi" w:hAnsiTheme="minorHAnsi" w:cstheme="minorHAnsi"/>
        </w:rPr>
        <w:t xml:space="preserve"> component because it can capture complex relationships between property features and price without requiring manually defined assumptions. SHAP </w:t>
      </w:r>
      <w:proofErr w:type="spellStart"/>
      <w:r w:rsidRPr="00DA513B">
        <w:rPr>
          <w:rFonts w:asciiTheme="minorHAnsi" w:hAnsiTheme="minorHAnsi" w:cstheme="minorHAnsi"/>
        </w:rPr>
        <w:t>explainability</w:t>
      </w:r>
      <w:proofErr w:type="spellEnd"/>
      <w:r w:rsidRPr="00DA513B">
        <w:rPr>
          <w:rFonts w:asciiTheme="minorHAnsi" w:hAnsiTheme="minorHAnsi" w:cstheme="minorHAnsi"/>
        </w:rPr>
        <w:t xml:space="preserve"> was used to understand the factors influencing predictions and compare them with regression findings, providing greater confidence in the identified price drivers.</w:t>
      </w:r>
    </w:p>
    <w:p w14:paraId="091C704F" w14:textId="43A711EE" w:rsidR="005343D3" w:rsidRPr="005343D3" w:rsidRDefault="005343D3" w:rsidP="005343D3">
      <w:pPr>
        <w:spacing w:before="100" w:beforeAutospacing="1" w:after="100" w:afterAutospacing="1"/>
        <w:rPr>
          <w:rFonts w:asciiTheme="minorHAnsi" w:eastAsia="Times New Roman" w:hAnsiTheme="minorHAnsi" w:cstheme="minorHAnsi"/>
          <w:sz w:val="24"/>
          <w:szCs w:val="24"/>
          <w:lang w:val="en-US"/>
        </w:rPr>
      </w:pPr>
    </w:p>
    <w:p w14:paraId="1C065CD6" w14:textId="38A5F9F1" w:rsidR="005343D3" w:rsidRDefault="005343D3">
      <w:pPr>
        <w:spacing w:after="240"/>
        <w:rPr>
          <w:color w:val="9CA3AF"/>
        </w:rPr>
      </w:pPr>
    </w:p>
    <w:p w14:paraId="7A04BA89" w14:textId="64CC7D4A" w:rsidR="005343D3" w:rsidRDefault="005343D3">
      <w:pPr>
        <w:spacing w:after="240"/>
        <w:rPr>
          <w:color w:val="9CA3AF"/>
        </w:rPr>
      </w:pPr>
    </w:p>
    <w:p w14:paraId="3FA7477F" w14:textId="5E061AB4" w:rsidR="005343D3" w:rsidRDefault="005343D3">
      <w:pPr>
        <w:spacing w:after="240"/>
        <w:rPr>
          <w:color w:val="9CA3AF"/>
        </w:rPr>
      </w:pPr>
    </w:p>
    <w:p w14:paraId="6693CCDE" w14:textId="646C5B0A" w:rsidR="005343D3" w:rsidRDefault="006E5FC7">
      <w:pPr>
        <w:spacing w:after="240"/>
        <w:rPr>
          <w:color w:val="9CA3AF"/>
        </w:rPr>
      </w:pPr>
      <w:r>
        <w:rPr>
          <w:color w:val="9CA3AF"/>
        </w:rPr>
        <w:br/>
      </w:r>
      <w:r>
        <w:rPr>
          <w:color w:val="9CA3AF"/>
        </w:rPr>
        <w:br/>
      </w:r>
      <w:r>
        <w:rPr>
          <w:color w:val="9CA3AF"/>
        </w:rPr>
        <w:br/>
      </w:r>
    </w:p>
    <w:p w14:paraId="6AF28C76" w14:textId="38A0AC47" w:rsidR="0096472A" w:rsidRDefault="001B61EC" w:rsidP="00A642C5">
      <w:pPr>
        <w:pStyle w:val="Heading1"/>
        <w:spacing w:before="400" w:after="200"/>
      </w:pPr>
      <w:bookmarkStart w:id="11" w:name="_Toc234499940"/>
      <w:r>
        <w:lastRenderedPageBreak/>
        <w:t>5. Engineering Approach</w:t>
      </w:r>
      <w:bookmarkEnd w:id="11"/>
    </w:p>
    <w:p w14:paraId="76038167" w14:textId="77777777" w:rsidR="0096472A" w:rsidRDefault="001B61EC">
      <w:pPr>
        <w:pStyle w:val="Heading2"/>
        <w:spacing w:before="280" w:after="160"/>
      </w:pPr>
      <w:bookmarkStart w:id="12" w:name="_Toc234499941"/>
      <w:r>
        <w:t>5.1 Pipeline Design</w:t>
      </w:r>
      <w:bookmarkEnd w:id="12"/>
    </w:p>
    <w:p w14:paraId="283D71F3" w14:textId="4EDF5996" w:rsidR="006F47BB" w:rsidRPr="00050129" w:rsidRDefault="006F47BB">
      <w:pPr>
        <w:spacing w:after="240"/>
        <w:rPr>
          <w:rFonts w:asciiTheme="minorHAnsi" w:hAnsiTheme="minorHAnsi" w:cstheme="minorHAnsi"/>
          <w:sz w:val="24"/>
          <w:szCs w:val="24"/>
        </w:rPr>
      </w:pPr>
      <w:r w:rsidRPr="0062208B">
        <w:rPr>
          <w:b/>
          <w:bCs/>
          <w:sz w:val="24"/>
          <w:szCs w:val="24"/>
        </w:rPr>
        <w:t>Cleaning stage:</w:t>
      </w:r>
      <w:r w:rsidRPr="00050129">
        <w:rPr>
          <w:sz w:val="24"/>
          <w:szCs w:val="24"/>
        </w:rPr>
        <w:br/>
        <w:t xml:space="preserve">- </w:t>
      </w:r>
      <w:r w:rsidRPr="00050129">
        <w:rPr>
          <w:rFonts w:asciiTheme="minorHAnsi" w:hAnsiTheme="minorHAnsi" w:cstheme="minorHAnsi"/>
          <w:sz w:val="24"/>
          <w:szCs w:val="24"/>
        </w:rPr>
        <w:t xml:space="preserve">During data cleaning, price values were converted into numeric format, date columns were standardized, text fields such as </w:t>
      </w:r>
      <w:proofErr w:type="spellStart"/>
      <w:r w:rsidRPr="00050129">
        <w:rPr>
          <w:rStyle w:val="HTMLCode"/>
          <w:rFonts w:asciiTheme="minorHAnsi" w:eastAsia="Calibri" w:hAnsiTheme="minorHAnsi" w:cstheme="minorHAnsi"/>
          <w:b/>
          <w:bCs/>
          <w:sz w:val="24"/>
          <w:szCs w:val="24"/>
        </w:rPr>
        <w:t>room_type</w:t>
      </w:r>
      <w:proofErr w:type="spellEnd"/>
      <w:r w:rsidRPr="00050129">
        <w:rPr>
          <w:rFonts w:asciiTheme="minorHAnsi" w:hAnsiTheme="minorHAnsi" w:cstheme="minorHAnsi"/>
          <w:sz w:val="24"/>
          <w:szCs w:val="24"/>
        </w:rPr>
        <w:t xml:space="preserve"> and </w:t>
      </w:r>
      <w:proofErr w:type="spellStart"/>
      <w:r w:rsidRPr="00050129">
        <w:rPr>
          <w:rStyle w:val="HTMLCode"/>
          <w:rFonts w:asciiTheme="minorHAnsi" w:eastAsia="Calibri" w:hAnsiTheme="minorHAnsi" w:cstheme="minorHAnsi"/>
          <w:b/>
          <w:bCs/>
          <w:sz w:val="24"/>
          <w:szCs w:val="24"/>
        </w:rPr>
        <w:t>property_type</w:t>
      </w:r>
      <w:proofErr w:type="spellEnd"/>
      <w:r w:rsidRPr="00050129">
        <w:rPr>
          <w:rFonts w:asciiTheme="minorHAnsi" w:hAnsiTheme="minorHAnsi" w:cstheme="minorHAnsi"/>
          <w:sz w:val="24"/>
          <w:szCs w:val="24"/>
        </w:rPr>
        <w:t xml:space="preserve"> were made consistent, and neighbour-hood names were matched with the official neighbour-hood list.</w:t>
      </w:r>
    </w:p>
    <w:p w14:paraId="53422189" w14:textId="77777777" w:rsidR="006F47BB" w:rsidRPr="00050129" w:rsidRDefault="006F47BB">
      <w:pPr>
        <w:spacing w:after="240"/>
        <w:rPr>
          <w:rFonts w:asciiTheme="minorHAnsi" w:hAnsiTheme="minorHAnsi" w:cstheme="minorHAnsi"/>
          <w:sz w:val="24"/>
          <w:szCs w:val="24"/>
        </w:rPr>
      </w:pPr>
      <w:r w:rsidRPr="00050129">
        <w:rPr>
          <w:rFonts w:asciiTheme="minorHAnsi" w:hAnsiTheme="minorHAnsi" w:cstheme="minorHAnsi"/>
          <w:sz w:val="24"/>
          <w:szCs w:val="24"/>
        </w:rPr>
        <w:t xml:space="preserve">- Missing values for </w:t>
      </w:r>
      <w:r w:rsidRPr="00050129">
        <w:rPr>
          <w:rStyle w:val="HTMLCode"/>
          <w:rFonts w:asciiTheme="minorHAnsi" w:eastAsia="Calibri" w:hAnsiTheme="minorHAnsi" w:cstheme="minorHAnsi"/>
          <w:b/>
          <w:bCs/>
          <w:sz w:val="24"/>
          <w:szCs w:val="24"/>
        </w:rPr>
        <w:t>bedrooms</w:t>
      </w:r>
      <w:r w:rsidRPr="00050129">
        <w:rPr>
          <w:rFonts w:asciiTheme="minorHAnsi" w:hAnsiTheme="minorHAnsi" w:cstheme="minorHAnsi"/>
          <w:sz w:val="24"/>
          <w:szCs w:val="24"/>
        </w:rPr>
        <w:t xml:space="preserve">, </w:t>
      </w:r>
      <w:r w:rsidRPr="00050129">
        <w:rPr>
          <w:rStyle w:val="HTMLCode"/>
          <w:rFonts w:asciiTheme="minorHAnsi" w:eastAsia="Calibri" w:hAnsiTheme="minorHAnsi" w:cstheme="minorHAnsi"/>
          <w:b/>
          <w:bCs/>
          <w:sz w:val="24"/>
          <w:szCs w:val="24"/>
        </w:rPr>
        <w:t>beds</w:t>
      </w:r>
      <w:r w:rsidRPr="00050129">
        <w:rPr>
          <w:rFonts w:asciiTheme="minorHAnsi" w:hAnsiTheme="minorHAnsi" w:cstheme="minorHAnsi"/>
          <w:sz w:val="24"/>
          <w:szCs w:val="24"/>
        </w:rPr>
        <w:t xml:space="preserve">, and </w:t>
      </w:r>
      <w:r w:rsidRPr="00050129">
        <w:rPr>
          <w:rStyle w:val="HTMLCode"/>
          <w:rFonts w:asciiTheme="minorHAnsi" w:eastAsia="Calibri" w:hAnsiTheme="minorHAnsi" w:cstheme="minorHAnsi"/>
          <w:b/>
          <w:bCs/>
          <w:sz w:val="24"/>
          <w:szCs w:val="24"/>
        </w:rPr>
        <w:t>bathrooms</w:t>
      </w:r>
      <w:r w:rsidRPr="00050129">
        <w:rPr>
          <w:rFonts w:asciiTheme="minorHAnsi" w:hAnsiTheme="minorHAnsi" w:cstheme="minorHAnsi"/>
          <w:sz w:val="24"/>
          <w:szCs w:val="24"/>
        </w:rPr>
        <w:t xml:space="preserve"> were filled using the median value for each room type, while missing review scores were left unchanged because they usually indicate that a listing has not yet received any reviews. </w:t>
      </w:r>
    </w:p>
    <w:p w14:paraId="5CEB4C37" w14:textId="2BA750A4" w:rsidR="008152A3" w:rsidRPr="0062208B" w:rsidRDefault="006F47BB">
      <w:pPr>
        <w:spacing w:after="240"/>
        <w:rPr>
          <w:rFonts w:asciiTheme="minorHAnsi" w:hAnsiTheme="minorHAnsi" w:cstheme="minorHAnsi"/>
          <w:sz w:val="24"/>
          <w:szCs w:val="24"/>
        </w:rPr>
      </w:pPr>
      <w:r w:rsidRPr="00050129">
        <w:rPr>
          <w:rFonts w:asciiTheme="minorHAnsi" w:hAnsiTheme="minorHAnsi" w:cstheme="minorHAnsi"/>
          <w:sz w:val="24"/>
          <w:szCs w:val="24"/>
        </w:rPr>
        <w:t>- Finally, validation checks confirmed that all price and location values were valid, so no records needed to be removed.</w:t>
      </w:r>
    </w:p>
    <w:p w14:paraId="758A2348" w14:textId="4DFDFAE3" w:rsidR="008152A3" w:rsidRDefault="008152A3">
      <w:pPr>
        <w:spacing w:after="240"/>
        <w:rPr>
          <w:sz w:val="24"/>
          <w:szCs w:val="24"/>
        </w:rPr>
      </w:pPr>
      <w:r w:rsidRPr="0062208B">
        <w:rPr>
          <w:b/>
          <w:bCs/>
          <w:sz w:val="24"/>
          <w:szCs w:val="24"/>
        </w:rPr>
        <w:t>Enrichment stage:</w:t>
      </w:r>
      <w:r w:rsidRPr="00050129">
        <w:rPr>
          <w:sz w:val="24"/>
          <w:szCs w:val="24"/>
        </w:rPr>
        <w:br/>
        <w:t>During the enrichment stage, new metrics were created to make the data more useful for analysis. These included estimated occupancy, annual revenue, review frequency, host experience, and price per bedroom to better compare listings of different sizes. In addition, neighbourhood-level statistics, such as median price, listing density, and average rating, were added so that each listing could be compared with others in the same area rather than across the entire city.</w:t>
      </w:r>
    </w:p>
    <w:p w14:paraId="116223FD" w14:textId="63CE0F40" w:rsidR="00350976" w:rsidRDefault="006E5FC7">
      <w:pPr>
        <w:spacing w:after="240"/>
        <w:rPr>
          <w:sz w:val="24"/>
          <w:szCs w:val="24"/>
        </w:rPr>
      </w:pPr>
      <w:r>
        <w:rPr>
          <w:noProof/>
          <w:sz w:val="24"/>
          <w:szCs w:val="24"/>
        </w:rPr>
        <w:drawing>
          <wp:anchor distT="0" distB="0" distL="114300" distR="114300" simplePos="0" relativeHeight="251671552" behindDoc="1" locked="0" layoutInCell="1" allowOverlap="1" wp14:anchorId="0AAE15A4" wp14:editId="732BE4D6">
            <wp:simplePos x="0" y="0"/>
            <wp:positionH relativeFrom="margin">
              <wp:align>right</wp:align>
            </wp:positionH>
            <wp:positionV relativeFrom="paragraph">
              <wp:posOffset>209550</wp:posOffset>
            </wp:positionV>
            <wp:extent cx="5943600" cy="892175"/>
            <wp:effectExtent l="0" t="0" r="0" b="3175"/>
            <wp:wrapNone/>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pic:nvPicPr>
                  <pic:blipFill>
                    <a:blip r:embed="rId8">
                      <a:extLst>
                        <a:ext uri="{28A0092B-C50C-407E-A947-70E740481C1C}">
                          <a14:useLocalDpi xmlns:a14="http://schemas.microsoft.com/office/drawing/2010/main" val="0"/>
                        </a:ext>
                      </a:extLst>
                    </a:blip>
                    <a:stretch>
                      <a:fillRect/>
                    </a:stretch>
                  </pic:blipFill>
                  <pic:spPr>
                    <a:xfrm>
                      <a:off x="0" y="0"/>
                      <a:ext cx="5943600" cy="892175"/>
                    </a:xfrm>
                    <a:prstGeom prst="rect">
                      <a:avLst/>
                    </a:prstGeom>
                  </pic:spPr>
                </pic:pic>
              </a:graphicData>
            </a:graphic>
            <wp14:sizeRelH relativeFrom="page">
              <wp14:pctWidth>0</wp14:pctWidth>
            </wp14:sizeRelH>
            <wp14:sizeRelV relativeFrom="page">
              <wp14:pctHeight>0</wp14:pctHeight>
            </wp14:sizeRelV>
          </wp:anchor>
        </w:drawing>
      </w:r>
    </w:p>
    <w:p w14:paraId="35C2965F" w14:textId="40CBC194" w:rsidR="00350976" w:rsidRDefault="00350976">
      <w:pPr>
        <w:spacing w:after="240"/>
        <w:rPr>
          <w:sz w:val="24"/>
          <w:szCs w:val="24"/>
        </w:rPr>
      </w:pPr>
    </w:p>
    <w:p w14:paraId="41311893" w14:textId="13889ECA" w:rsidR="00350976" w:rsidRDefault="00350976">
      <w:pPr>
        <w:spacing w:after="240"/>
        <w:rPr>
          <w:sz w:val="24"/>
          <w:szCs w:val="24"/>
        </w:rPr>
      </w:pPr>
    </w:p>
    <w:p w14:paraId="7B40679F" w14:textId="70D44076" w:rsidR="00350976" w:rsidRDefault="00350976">
      <w:pPr>
        <w:spacing w:after="240"/>
        <w:rPr>
          <w:sz w:val="24"/>
          <w:szCs w:val="24"/>
        </w:rPr>
      </w:pPr>
    </w:p>
    <w:p w14:paraId="68994782" w14:textId="1412F8C6" w:rsidR="00350976" w:rsidRPr="00A642C5" w:rsidRDefault="00C575BF" w:rsidP="00C575BF">
      <w:pPr>
        <w:spacing w:after="240"/>
        <w:jc w:val="center"/>
        <w:rPr>
          <w:i/>
          <w:iCs/>
          <w:sz w:val="24"/>
          <w:szCs w:val="24"/>
        </w:rPr>
      </w:pPr>
      <w:r>
        <w:rPr>
          <w:i/>
          <w:iCs/>
          <w:sz w:val="24"/>
          <w:szCs w:val="24"/>
        </w:rPr>
        <w:t>Architecture Diagram</w:t>
      </w:r>
    </w:p>
    <w:p w14:paraId="090151E1" w14:textId="12AEEA0D" w:rsidR="00350976" w:rsidRDefault="00350976">
      <w:pPr>
        <w:spacing w:after="240"/>
        <w:rPr>
          <w:sz w:val="24"/>
          <w:szCs w:val="24"/>
        </w:rPr>
      </w:pPr>
    </w:p>
    <w:p w14:paraId="5DF09874" w14:textId="2A4EA2D0" w:rsidR="00350976" w:rsidRPr="00350976" w:rsidRDefault="00350976" w:rsidP="00350976">
      <w:pPr>
        <w:spacing w:before="100" w:beforeAutospacing="1" w:after="100" w:afterAutospacing="1"/>
        <w:rPr>
          <w:rFonts w:asciiTheme="minorHAnsi" w:eastAsia="Times New Roman" w:hAnsiTheme="minorHAnsi" w:cstheme="minorHAnsi"/>
          <w:sz w:val="24"/>
          <w:szCs w:val="24"/>
        </w:rPr>
      </w:pPr>
      <w:r w:rsidRPr="00350976">
        <w:rPr>
          <w:rFonts w:asciiTheme="minorHAnsi" w:eastAsia="Times New Roman" w:hAnsiTheme="minorHAnsi" w:cstheme="minorHAnsi"/>
          <w:sz w:val="24"/>
          <w:szCs w:val="24"/>
        </w:rPr>
        <w:t xml:space="preserve">Each stage of the pipeline (cleaning, transformation, and loading) is monitored using a shared </w:t>
      </w:r>
      <w:proofErr w:type="spellStart"/>
      <w:r w:rsidRPr="00350976">
        <w:rPr>
          <w:rFonts w:asciiTheme="minorHAnsi" w:eastAsia="Times New Roman" w:hAnsiTheme="minorHAnsi" w:cstheme="minorHAnsi"/>
          <w:b/>
          <w:bCs/>
          <w:sz w:val="20"/>
          <w:szCs w:val="20"/>
        </w:rPr>
        <w:t>track_</w:t>
      </w:r>
      <w:proofErr w:type="gramStart"/>
      <w:r w:rsidRPr="00350976">
        <w:rPr>
          <w:rFonts w:asciiTheme="minorHAnsi" w:eastAsia="Times New Roman" w:hAnsiTheme="minorHAnsi" w:cstheme="minorHAnsi"/>
          <w:b/>
          <w:bCs/>
          <w:sz w:val="20"/>
          <w:szCs w:val="20"/>
        </w:rPr>
        <w:t>stage</w:t>
      </w:r>
      <w:proofErr w:type="spellEnd"/>
      <w:r w:rsidRPr="00350976">
        <w:rPr>
          <w:rFonts w:asciiTheme="minorHAnsi" w:eastAsia="Times New Roman" w:hAnsiTheme="minorHAnsi" w:cstheme="minorHAnsi"/>
          <w:b/>
          <w:bCs/>
          <w:sz w:val="20"/>
          <w:szCs w:val="20"/>
        </w:rPr>
        <w:t>(</w:t>
      </w:r>
      <w:proofErr w:type="gramEnd"/>
      <w:r w:rsidRPr="00350976">
        <w:rPr>
          <w:rFonts w:asciiTheme="minorHAnsi" w:eastAsia="Times New Roman" w:hAnsiTheme="minorHAnsi" w:cstheme="minorHAnsi"/>
          <w:b/>
          <w:bCs/>
          <w:sz w:val="20"/>
          <w:szCs w:val="20"/>
        </w:rPr>
        <w:t>)</w:t>
      </w:r>
      <w:r w:rsidRPr="00350976">
        <w:rPr>
          <w:rFonts w:asciiTheme="minorHAnsi" w:eastAsia="Times New Roman" w:hAnsiTheme="minorHAnsi" w:cstheme="minorHAnsi"/>
          <w:sz w:val="24"/>
          <w:szCs w:val="24"/>
        </w:rPr>
        <w:t xml:space="preserve"> function. This function records when a stage starts and finishes, measures how long it takes, logs whether it was successful or failed, and saves details such as the stage name, city, timestamp, input and output row counts, status, and execution time in </w:t>
      </w:r>
      <w:r>
        <w:rPr>
          <w:rFonts w:asciiTheme="minorHAnsi" w:eastAsia="Times New Roman" w:hAnsiTheme="minorHAnsi" w:cstheme="minorHAnsi"/>
          <w:sz w:val="24"/>
          <w:szCs w:val="24"/>
        </w:rPr>
        <w:t>‘</w:t>
      </w:r>
      <w:r w:rsidRPr="00350976">
        <w:rPr>
          <w:rFonts w:asciiTheme="minorHAnsi" w:eastAsia="Times New Roman" w:hAnsiTheme="minorHAnsi" w:cstheme="minorHAnsi"/>
        </w:rPr>
        <w:t>pipeline_metadata.csv</w:t>
      </w:r>
      <w:r>
        <w:rPr>
          <w:rFonts w:asciiTheme="minorHAnsi" w:eastAsia="Times New Roman" w:hAnsiTheme="minorHAnsi" w:cstheme="minorHAnsi"/>
        </w:rPr>
        <w:t>’</w:t>
      </w:r>
      <w:r w:rsidRPr="00350976">
        <w:rPr>
          <w:rFonts w:asciiTheme="minorHAnsi" w:eastAsia="Times New Roman" w:hAnsiTheme="minorHAnsi" w:cstheme="minorHAnsi"/>
          <w:sz w:val="24"/>
          <w:szCs w:val="24"/>
        </w:rPr>
        <w:t>. If an error occurs, it is logged before the pipeline stops, ensuring that failures are clearly recorded instead of happening silently.</w:t>
      </w:r>
    </w:p>
    <w:p w14:paraId="72158E94" w14:textId="25C8CF85" w:rsidR="00350976" w:rsidRDefault="00350976" w:rsidP="00350976">
      <w:pPr>
        <w:spacing w:before="100" w:beforeAutospacing="1" w:after="100" w:afterAutospacing="1"/>
        <w:rPr>
          <w:rFonts w:asciiTheme="minorHAnsi" w:eastAsia="Times New Roman" w:hAnsiTheme="minorHAnsi" w:cstheme="minorHAnsi"/>
          <w:sz w:val="24"/>
          <w:szCs w:val="24"/>
        </w:rPr>
      </w:pPr>
      <w:r w:rsidRPr="00350976">
        <w:rPr>
          <w:rFonts w:asciiTheme="minorHAnsi" w:eastAsia="Times New Roman" w:hAnsiTheme="minorHAnsi" w:cstheme="minorHAnsi"/>
          <w:sz w:val="24"/>
          <w:szCs w:val="24"/>
        </w:rPr>
        <w:t xml:space="preserve">During the loading stage, the </w:t>
      </w:r>
      <w:proofErr w:type="spellStart"/>
      <w:r w:rsidRPr="006A6F5D">
        <w:rPr>
          <w:rFonts w:asciiTheme="minorHAnsi" w:eastAsia="Times New Roman" w:hAnsiTheme="minorHAnsi" w:cstheme="minorHAnsi"/>
          <w:b/>
          <w:bCs/>
          <w:color w:val="C00000"/>
          <w:sz w:val="24"/>
          <w:szCs w:val="24"/>
        </w:rPr>
        <w:t>fact_listing_performance</w:t>
      </w:r>
      <w:proofErr w:type="spellEnd"/>
      <w:r w:rsidRPr="006A6F5D">
        <w:rPr>
          <w:rFonts w:asciiTheme="minorHAnsi" w:eastAsia="Times New Roman" w:hAnsiTheme="minorHAnsi" w:cstheme="minorHAnsi"/>
          <w:color w:val="C00000"/>
          <w:sz w:val="24"/>
          <w:szCs w:val="24"/>
        </w:rPr>
        <w:t xml:space="preserve"> </w:t>
      </w:r>
      <w:r w:rsidRPr="00350976">
        <w:rPr>
          <w:rFonts w:asciiTheme="minorHAnsi" w:eastAsia="Times New Roman" w:hAnsiTheme="minorHAnsi" w:cstheme="minorHAnsi"/>
          <w:sz w:val="24"/>
          <w:szCs w:val="24"/>
        </w:rPr>
        <w:t xml:space="preserve">table uses </w:t>
      </w:r>
      <w:r w:rsidRPr="00350976">
        <w:rPr>
          <w:rFonts w:asciiTheme="minorHAnsi" w:eastAsia="Times New Roman" w:hAnsiTheme="minorHAnsi" w:cstheme="minorHAnsi"/>
          <w:sz w:val="20"/>
          <w:szCs w:val="20"/>
        </w:rPr>
        <w:t>INSERT OR REPLACE</w:t>
      </w:r>
      <w:r w:rsidRPr="00350976">
        <w:rPr>
          <w:rFonts w:asciiTheme="minorHAnsi" w:eastAsia="Times New Roman" w:hAnsiTheme="minorHAnsi" w:cstheme="minorHAnsi"/>
          <w:sz w:val="24"/>
          <w:szCs w:val="24"/>
        </w:rPr>
        <w:t xml:space="preserve"> with </w:t>
      </w:r>
      <w:proofErr w:type="spellStart"/>
      <w:r w:rsidRPr="00350976">
        <w:rPr>
          <w:rFonts w:asciiTheme="minorHAnsi" w:eastAsia="Times New Roman" w:hAnsiTheme="minorHAnsi" w:cstheme="minorHAnsi"/>
          <w:b/>
          <w:bCs/>
        </w:rPr>
        <w:t>listing_id</w:t>
      </w:r>
      <w:proofErr w:type="spellEnd"/>
      <w:r w:rsidRPr="00350976">
        <w:rPr>
          <w:rFonts w:asciiTheme="minorHAnsi" w:eastAsia="Times New Roman" w:hAnsiTheme="minorHAnsi" w:cstheme="minorHAnsi"/>
          <w:sz w:val="24"/>
          <w:szCs w:val="24"/>
        </w:rPr>
        <w:t xml:space="preserve"> as the key. This means that when the pipeline is run again with newer data, only new or updated listings are added or replaced instead of reloading the entire table. The dimension </w:t>
      </w:r>
      <w:r w:rsidRPr="00350976">
        <w:rPr>
          <w:rFonts w:asciiTheme="minorHAnsi" w:eastAsia="Times New Roman" w:hAnsiTheme="minorHAnsi" w:cstheme="minorHAnsi"/>
          <w:sz w:val="24"/>
          <w:szCs w:val="24"/>
        </w:rPr>
        <w:lastRenderedPageBreak/>
        <w:t>tables, however, are fully replaced each time because they are small lookup tables that do not require tracking individual row changes.</w:t>
      </w:r>
    </w:p>
    <w:p w14:paraId="4B3BBB15" w14:textId="77777777" w:rsidR="00350976" w:rsidRDefault="00350976" w:rsidP="00350976">
      <w:pPr>
        <w:spacing w:before="100" w:beforeAutospacing="1" w:after="100" w:afterAutospacing="1"/>
        <w:rPr>
          <w:rFonts w:asciiTheme="minorHAnsi" w:eastAsia="Times New Roman" w:hAnsiTheme="minorHAnsi" w:cstheme="minorHAnsi"/>
          <w:sz w:val="24"/>
          <w:szCs w:val="24"/>
        </w:rPr>
      </w:pPr>
      <w:r w:rsidRPr="00A642C5">
        <w:rPr>
          <w:rFonts w:asciiTheme="minorHAnsi" w:eastAsia="Times New Roman" w:hAnsiTheme="minorHAnsi" w:cstheme="minorHAnsi"/>
          <w:b/>
          <w:bCs/>
          <w:sz w:val="24"/>
          <w:szCs w:val="24"/>
        </w:rPr>
        <w:t>Data Lineage</w:t>
      </w:r>
      <w:r>
        <w:rPr>
          <w:rFonts w:asciiTheme="minorHAnsi" w:eastAsia="Times New Roman" w:hAnsiTheme="minorHAnsi" w:cstheme="minorHAnsi"/>
          <w:sz w:val="24"/>
          <w:szCs w:val="24"/>
        </w:rPr>
        <w:t xml:space="preserve"> -&gt;</w:t>
      </w:r>
    </w:p>
    <w:tbl>
      <w:tblPr>
        <w:tblStyle w:val="PlainTable1"/>
        <w:tblW w:w="0" w:type="auto"/>
        <w:tblLook w:val="04A0" w:firstRow="1" w:lastRow="0" w:firstColumn="1" w:lastColumn="0" w:noHBand="0" w:noVBand="1"/>
      </w:tblPr>
      <w:tblGrid>
        <w:gridCol w:w="4152"/>
        <w:gridCol w:w="2682"/>
        <w:gridCol w:w="2516"/>
      </w:tblGrid>
      <w:tr w:rsidR="00A642C5" w14:paraId="14BAE216" w14:textId="77777777" w:rsidTr="00A642C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5DE1B0E8" w14:textId="489D1D33" w:rsidR="00350976" w:rsidRPr="006A6F5D" w:rsidRDefault="00350976" w:rsidP="00350976">
            <w:pPr>
              <w:spacing w:before="100" w:beforeAutospacing="1" w:after="100" w:afterAutospacing="1"/>
              <w:jc w:val="center"/>
              <w:rPr>
                <w:rFonts w:asciiTheme="minorHAnsi" w:eastAsia="Times New Roman" w:hAnsiTheme="minorHAnsi" w:cstheme="minorHAnsi"/>
                <w:color w:val="C00000"/>
                <w:sz w:val="24"/>
                <w:szCs w:val="24"/>
              </w:rPr>
            </w:pPr>
            <w:r w:rsidRPr="006A6F5D">
              <w:rPr>
                <w:rFonts w:asciiTheme="minorHAnsi" w:eastAsia="Times New Roman" w:hAnsiTheme="minorHAnsi" w:cstheme="minorHAnsi"/>
                <w:color w:val="C00000"/>
                <w:sz w:val="24"/>
                <w:szCs w:val="24"/>
              </w:rPr>
              <w:t>Output Table</w:t>
            </w:r>
            <w:r w:rsidRPr="006A6F5D">
              <w:rPr>
                <w:rFonts w:asciiTheme="minorHAnsi" w:eastAsia="Times New Roman" w:hAnsiTheme="minorHAnsi" w:cstheme="minorHAnsi"/>
                <w:color w:val="C00000"/>
                <w:sz w:val="24"/>
                <w:szCs w:val="24"/>
              </w:rPr>
              <w:br/>
            </w:r>
          </w:p>
        </w:tc>
        <w:tc>
          <w:tcPr>
            <w:tcW w:w="3117" w:type="dxa"/>
          </w:tcPr>
          <w:p w14:paraId="364CA007" w14:textId="763F8EAF" w:rsidR="00350976" w:rsidRPr="006A6F5D" w:rsidRDefault="00350976" w:rsidP="00350976">
            <w:pPr>
              <w:spacing w:before="100" w:beforeAutospacing="1" w:after="100" w:afterAutospacing="1"/>
              <w:jc w:val="center"/>
              <w:cnfStyle w:val="100000000000" w:firstRow="1" w:lastRow="0" w:firstColumn="0" w:lastColumn="0" w:oddVBand="0" w:evenVBand="0" w:oddHBand="0" w:evenHBand="0" w:firstRowFirstColumn="0" w:firstRowLastColumn="0" w:lastRowFirstColumn="0" w:lastRowLastColumn="0"/>
              <w:rPr>
                <w:rFonts w:asciiTheme="minorHAnsi" w:eastAsia="Times New Roman" w:hAnsiTheme="minorHAnsi" w:cstheme="minorHAnsi"/>
                <w:color w:val="C00000"/>
                <w:sz w:val="24"/>
                <w:szCs w:val="24"/>
              </w:rPr>
            </w:pPr>
            <w:r w:rsidRPr="006A6F5D">
              <w:rPr>
                <w:rFonts w:asciiTheme="minorHAnsi" w:eastAsia="Times New Roman" w:hAnsiTheme="minorHAnsi" w:cstheme="minorHAnsi"/>
                <w:color w:val="C00000"/>
                <w:sz w:val="24"/>
                <w:szCs w:val="24"/>
              </w:rPr>
              <w:t>Source File(s)</w:t>
            </w:r>
          </w:p>
        </w:tc>
        <w:tc>
          <w:tcPr>
            <w:tcW w:w="3117" w:type="dxa"/>
          </w:tcPr>
          <w:p w14:paraId="34A40E07" w14:textId="7F60D142" w:rsidR="00350976" w:rsidRPr="006A6F5D" w:rsidRDefault="00350976" w:rsidP="00350976">
            <w:pPr>
              <w:spacing w:before="100" w:beforeAutospacing="1" w:after="100" w:afterAutospacing="1"/>
              <w:jc w:val="center"/>
              <w:cnfStyle w:val="100000000000" w:firstRow="1" w:lastRow="0" w:firstColumn="0" w:lastColumn="0" w:oddVBand="0" w:evenVBand="0" w:oddHBand="0" w:evenHBand="0" w:firstRowFirstColumn="0" w:firstRowLastColumn="0" w:lastRowFirstColumn="0" w:lastRowLastColumn="0"/>
              <w:rPr>
                <w:rFonts w:asciiTheme="minorHAnsi" w:eastAsia="Times New Roman" w:hAnsiTheme="minorHAnsi" w:cstheme="minorHAnsi"/>
                <w:color w:val="C00000"/>
                <w:sz w:val="24"/>
                <w:szCs w:val="24"/>
              </w:rPr>
            </w:pPr>
            <w:r w:rsidRPr="006A6F5D">
              <w:rPr>
                <w:rFonts w:asciiTheme="minorHAnsi" w:eastAsia="Times New Roman" w:hAnsiTheme="minorHAnsi" w:cstheme="minorHAnsi"/>
                <w:color w:val="C00000"/>
                <w:sz w:val="24"/>
                <w:szCs w:val="24"/>
              </w:rPr>
              <w:t>Transformation Applied</w:t>
            </w:r>
          </w:p>
        </w:tc>
      </w:tr>
      <w:tr w:rsidR="00A642C5" w14:paraId="1F407E31" w14:textId="77777777" w:rsidTr="00A642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60801AAA" w14:textId="76768321" w:rsidR="00350976" w:rsidRDefault="00A642C5" w:rsidP="00350976">
            <w:pPr>
              <w:spacing w:before="100" w:beforeAutospacing="1" w:after="100" w:afterAutospacing="1"/>
              <w:rPr>
                <w:rFonts w:asciiTheme="minorHAnsi" w:eastAsia="Times New Roman" w:hAnsiTheme="minorHAnsi" w:cstheme="minorHAnsi"/>
                <w:sz w:val="24"/>
                <w:szCs w:val="24"/>
              </w:rPr>
            </w:pPr>
            <w:r>
              <w:rPr>
                <w:rFonts w:asciiTheme="minorHAnsi" w:eastAsia="Times New Roman" w:hAnsiTheme="minorHAnsi" w:cstheme="minorHAnsi"/>
                <w:sz w:val="24"/>
                <w:szCs w:val="24"/>
              </w:rPr>
              <w:t>d</w:t>
            </w:r>
            <w:r w:rsidR="00350976">
              <w:rPr>
                <w:rFonts w:asciiTheme="minorHAnsi" w:eastAsia="Times New Roman" w:hAnsiTheme="minorHAnsi" w:cstheme="minorHAnsi"/>
                <w:sz w:val="24"/>
                <w:szCs w:val="24"/>
              </w:rPr>
              <w:t>ata/processed/</w:t>
            </w:r>
            <w:proofErr w:type="spellStart"/>
            <w:r w:rsidR="00350976">
              <w:rPr>
                <w:rFonts w:asciiTheme="minorHAnsi" w:eastAsia="Times New Roman" w:hAnsiTheme="minorHAnsi" w:cstheme="minorHAnsi"/>
                <w:sz w:val="24"/>
                <w:szCs w:val="24"/>
              </w:rPr>
              <w:t>listings.parquet</w:t>
            </w:r>
            <w:proofErr w:type="spellEnd"/>
          </w:p>
        </w:tc>
        <w:tc>
          <w:tcPr>
            <w:tcW w:w="3117" w:type="dxa"/>
          </w:tcPr>
          <w:p w14:paraId="2D8BE033" w14:textId="1E76814F" w:rsidR="00350976" w:rsidRDefault="00A642C5" w:rsidP="00350976">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Theme="minorHAnsi" w:eastAsia="Times New Roman" w:hAnsiTheme="minorHAnsi" w:cstheme="minorHAnsi"/>
                <w:sz w:val="24"/>
                <w:szCs w:val="24"/>
              </w:rPr>
            </w:pPr>
            <w:r>
              <w:rPr>
                <w:rFonts w:asciiTheme="minorHAnsi" w:eastAsia="Times New Roman" w:hAnsiTheme="minorHAnsi" w:cstheme="minorHAnsi"/>
                <w:sz w:val="24"/>
                <w:szCs w:val="24"/>
              </w:rPr>
              <w:t>l</w:t>
            </w:r>
            <w:r w:rsidR="00350976">
              <w:rPr>
                <w:rFonts w:asciiTheme="minorHAnsi" w:eastAsia="Times New Roman" w:hAnsiTheme="minorHAnsi" w:cstheme="minorHAnsi"/>
                <w:sz w:val="24"/>
                <w:szCs w:val="24"/>
              </w:rPr>
              <w:t>istings.csv</w:t>
            </w:r>
          </w:p>
        </w:tc>
        <w:tc>
          <w:tcPr>
            <w:tcW w:w="3117" w:type="dxa"/>
          </w:tcPr>
          <w:p w14:paraId="6A24C257" w14:textId="0C07666E" w:rsidR="00350976" w:rsidRDefault="00350976" w:rsidP="00350976">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Theme="minorHAnsi" w:eastAsia="Times New Roman" w:hAnsiTheme="minorHAnsi" w:cstheme="minorHAnsi"/>
                <w:sz w:val="24"/>
                <w:szCs w:val="24"/>
              </w:rPr>
            </w:pPr>
            <w:r>
              <w:rPr>
                <w:rFonts w:asciiTheme="minorHAnsi" w:eastAsia="Times New Roman" w:hAnsiTheme="minorHAnsi" w:cstheme="minorHAnsi"/>
                <w:sz w:val="24"/>
                <w:szCs w:val="24"/>
              </w:rPr>
              <w:t xml:space="preserve">Price parsing, date parsing, categorical normalization, imputation, validation </w:t>
            </w:r>
            <w:r w:rsidR="00A642C5">
              <w:rPr>
                <w:rFonts w:asciiTheme="minorHAnsi" w:eastAsia="Times New Roman" w:hAnsiTheme="minorHAnsi" w:cstheme="minorHAnsi"/>
                <w:sz w:val="24"/>
                <w:szCs w:val="24"/>
              </w:rPr>
              <w:t>filtering</w:t>
            </w:r>
          </w:p>
        </w:tc>
      </w:tr>
      <w:tr w:rsidR="00A642C5" w14:paraId="71491B04" w14:textId="77777777" w:rsidTr="00A642C5">
        <w:tc>
          <w:tcPr>
            <w:cnfStyle w:val="001000000000" w:firstRow="0" w:lastRow="0" w:firstColumn="1" w:lastColumn="0" w:oddVBand="0" w:evenVBand="0" w:oddHBand="0" w:evenHBand="0" w:firstRowFirstColumn="0" w:firstRowLastColumn="0" w:lastRowFirstColumn="0" w:lastRowLastColumn="0"/>
            <w:tcW w:w="3116" w:type="dxa"/>
          </w:tcPr>
          <w:p w14:paraId="0835D793" w14:textId="570A0869" w:rsidR="00350976" w:rsidRDefault="00A642C5" w:rsidP="00350976">
            <w:pPr>
              <w:spacing w:before="100" w:beforeAutospacing="1" w:after="100" w:afterAutospacing="1"/>
              <w:rPr>
                <w:rFonts w:asciiTheme="minorHAnsi" w:eastAsia="Times New Roman" w:hAnsiTheme="minorHAnsi" w:cstheme="minorHAnsi"/>
                <w:sz w:val="24"/>
                <w:szCs w:val="24"/>
              </w:rPr>
            </w:pPr>
            <w:r>
              <w:rPr>
                <w:rFonts w:asciiTheme="minorHAnsi" w:eastAsia="Times New Roman" w:hAnsiTheme="minorHAnsi" w:cstheme="minorHAnsi"/>
                <w:sz w:val="24"/>
                <w:szCs w:val="24"/>
              </w:rPr>
              <w:t>d</w:t>
            </w:r>
            <w:r w:rsidR="00350976">
              <w:rPr>
                <w:rFonts w:asciiTheme="minorHAnsi" w:eastAsia="Times New Roman" w:hAnsiTheme="minorHAnsi" w:cstheme="minorHAnsi"/>
                <w:sz w:val="24"/>
                <w:szCs w:val="24"/>
              </w:rPr>
              <w:t>ata/processed/</w:t>
            </w:r>
            <w:proofErr w:type="spellStart"/>
            <w:r w:rsidR="00350976">
              <w:rPr>
                <w:rFonts w:asciiTheme="minorHAnsi" w:eastAsia="Times New Roman" w:hAnsiTheme="minorHAnsi" w:cstheme="minorHAnsi"/>
                <w:sz w:val="24"/>
                <w:szCs w:val="24"/>
              </w:rPr>
              <w:t>listing_master.parquet</w:t>
            </w:r>
            <w:proofErr w:type="spellEnd"/>
          </w:p>
        </w:tc>
        <w:tc>
          <w:tcPr>
            <w:tcW w:w="3117" w:type="dxa"/>
          </w:tcPr>
          <w:p w14:paraId="149BD79B" w14:textId="42E3CB6D" w:rsidR="00350976" w:rsidRDefault="00A642C5" w:rsidP="00350976">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heme="minorHAnsi" w:eastAsia="Times New Roman" w:hAnsiTheme="minorHAnsi" w:cstheme="minorHAnsi"/>
                <w:sz w:val="24"/>
                <w:szCs w:val="24"/>
              </w:rPr>
            </w:pPr>
            <w:r>
              <w:rPr>
                <w:rFonts w:asciiTheme="minorHAnsi" w:eastAsia="Times New Roman" w:hAnsiTheme="minorHAnsi" w:cstheme="minorHAnsi"/>
                <w:sz w:val="24"/>
                <w:szCs w:val="24"/>
              </w:rPr>
              <w:t>l</w:t>
            </w:r>
            <w:r w:rsidR="00350976">
              <w:rPr>
                <w:rFonts w:asciiTheme="minorHAnsi" w:eastAsia="Times New Roman" w:hAnsiTheme="minorHAnsi" w:cstheme="minorHAnsi"/>
                <w:sz w:val="24"/>
                <w:szCs w:val="24"/>
              </w:rPr>
              <w:t xml:space="preserve">istings.csv + </w:t>
            </w:r>
            <w:proofErr w:type="spellStart"/>
            <w:proofErr w:type="gramStart"/>
            <w:r w:rsidR="00350976">
              <w:rPr>
                <w:rFonts w:asciiTheme="minorHAnsi" w:eastAsia="Times New Roman" w:hAnsiTheme="minorHAnsi" w:cstheme="minorHAnsi"/>
                <w:sz w:val="24"/>
                <w:szCs w:val="24"/>
              </w:rPr>
              <w:t>calendar.parquet</w:t>
            </w:r>
            <w:proofErr w:type="spellEnd"/>
            <w:proofErr w:type="gramEnd"/>
          </w:p>
        </w:tc>
        <w:tc>
          <w:tcPr>
            <w:tcW w:w="3117" w:type="dxa"/>
          </w:tcPr>
          <w:p w14:paraId="39AB0770" w14:textId="064D6D4A" w:rsidR="00350976" w:rsidRDefault="00350976" w:rsidP="00350976">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heme="minorHAnsi" w:eastAsia="Times New Roman" w:hAnsiTheme="minorHAnsi" w:cstheme="minorHAnsi"/>
                <w:sz w:val="24"/>
                <w:szCs w:val="24"/>
              </w:rPr>
            </w:pPr>
            <w:r>
              <w:rPr>
                <w:rFonts w:asciiTheme="minorHAnsi" w:eastAsia="Times New Roman" w:hAnsiTheme="minorHAnsi" w:cstheme="minorHAnsi"/>
                <w:sz w:val="24"/>
                <w:szCs w:val="24"/>
              </w:rPr>
              <w:t>Occupancy/revenue calculation, review frequency, host tenure, price per bedroom, neighbour-hood aggregates</w:t>
            </w:r>
          </w:p>
        </w:tc>
      </w:tr>
      <w:tr w:rsidR="00A642C5" w14:paraId="33DA68AA" w14:textId="77777777" w:rsidTr="00A642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1C9E65A9" w14:textId="0AE28574" w:rsidR="00350976" w:rsidRDefault="00A642C5" w:rsidP="00350976">
            <w:pPr>
              <w:spacing w:before="100" w:beforeAutospacing="1" w:after="100" w:afterAutospacing="1"/>
              <w:rPr>
                <w:rFonts w:asciiTheme="minorHAnsi" w:eastAsia="Times New Roman" w:hAnsiTheme="minorHAnsi" w:cstheme="minorHAnsi"/>
                <w:sz w:val="24"/>
                <w:szCs w:val="24"/>
              </w:rPr>
            </w:pPr>
            <w:proofErr w:type="spellStart"/>
            <w:r>
              <w:rPr>
                <w:rFonts w:asciiTheme="minorHAnsi" w:eastAsia="Times New Roman" w:hAnsiTheme="minorHAnsi" w:cstheme="minorHAnsi"/>
                <w:sz w:val="24"/>
                <w:szCs w:val="24"/>
              </w:rPr>
              <w:t>f</w:t>
            </w:r>
            <w:r w:rsidR="00350976">
              <w:rPr>
                <w:rFonts w:asciiTheme="minorHAnsi" w:eastAsia="Times New Roman" w:hAnsiTheme="minorHAnsi" w:cstheme="minorHAnsi"/>
                <w:sz w:val="24"/>
                <w:szCs w:val="24"/>
              </w:rPr>
              <w:t>act_listing_performance</w:t>
            </w:r>
            <w:proofErr w:type="spellEnd"/>
            <w:r w:rsidR="00350976">
              <w:rPr>
                <w:rFonts w:asciiTheme="minorHAnsi" w:eastAsia="Times New Roman" w:hAnsiTheme="minorHAnsi" w:cstheme="minorHAnsi"/>
                <w:sz w:val="24"/>
                <w:szCs w:val="24"/>
              </w:rPr>
              <w:t xml:space="preserve"> (SQLite)</w:t>
            </w:r>
          </w:p>
        </w:tc>
        <w:tc>
          <w:tcPr>
            <w:tcW w:w="3117" w:type="dxa"/>
          </w:tcPr>
          <w:p w14:paraId="03AECBF4" w14:textId="2A85B350" w:rsidR="00350976" w:rsidRDefault="00A642C5" w:rsidP="00350976">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Theme="minorHAnsi" w:eastAsia="Times New Roman" w:hAnsiTheme="minorHAnsi" w:cstheme="minorHAnsi"/>
                <w:sz w:val="24"/>
                <w:szCs w:val="24"/>
              </w:rPr>
            </w:pPr>
            <w:proofErr w:type="spellStart"/>
            <w:r>
              <w:rPr>
                <w:rFonts w:asciiTheme="minorHAnsi" w:eastAsia="Times New Roman" w:hAnsiTheme="minorHAnsi" w:cstheme="minorHAnsi"/>
                <w:sz w:val="24"/>
                <w:szCs w:val="24"/>
              </w:rPr>
              <w:t>li</w:t>
            </w:r>
            <w:r w:rsidR="00350976">
              <w:rPr>
                <w:rFonts w:asciiTheme="minorHAnsi" w:eastAsia="Times New Roman" w:hAnsiTheme="minorHAnsi" w:cstheme="minorHAnsi"/>
                <w:sz w:val="24"/>
                <w:szCs w:val="24"/>
              </w:rPr>
              <w:t>sting_</w:t>
            </w:r>
            <w:proofErr w:type="gramStart"/>
            <w:r w:rsidR="00350976">
              <w:rPr>
                <w:rFonts w:asciiTheme="minorHAnsi" w:eastAsia="Times New Roman" w:hAnsiTheme="minorHAnsi" w:cstheme="minorHAnsi"/>
                <w:sz w:val="24"/>
                <w:szCs w:val="24"/>
              </w:rPr>
              <w:t>master.parquet</w:t>
            </w:r>
            <w:proofErr w:type="spellEnd"/>
            <w:proofErr w:type="gramEnd"/>
          </w:p>
        </w:tc>
        <w:tc>
          <w:tcPr>
            <w:tcW w:w="3117" w:type="dxa"/>
          </w:tcPr>
          <w:p w14:paraId="63D31506" w14:textId="12BC2A14" w:rsidR="00350976" w:rsidRDefault="00350976" w:rsidP="00350976">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Theme="minorHAnsi" w:eastAsia="Times New Roman" w:hAnsiTheme="minorHAnsi" w:cstheme="minorHAnsi"/>
                <w:sz w:val="24"/>
                <w:szCs w:val="24"/>
              </w:rPr>
            </w:pPr>
            <w:r>
              <w:rPr>
                <w:rFonts w:asciiTheme="minorHAnsi" w:eastAsia="Times New Roman" w:hAnsiTheme="minorHAnsi" w:cstheme="minorHAnsi"/>
                <w:sz w:val="24"/>
                <w:szCs w:val="24"/>
              </w:rPr>
              <w:t xml:space="preserve">Direct load, </w:t>
            </w:r>
            <w:proofErr w:type="spellStart"/>
            <w:r>
              <w:rPr>
                <w:rFonts w:asciiTheme="minorHAnsi" w:eastAsia="Times New Roman" w:hAnsiTheme="minorHAnsi" w:cstheme="minorHAnsi"/>
                <w:sz w:val="24"/>
                <w:szCs w:val="24"/>
              </w:rPr>
              <w:t>upsert</w:t>
            </w:r>
            <w:proofErr w:type="spellEnd"/>
            <w:r>
              <w:rPr>
                <w:rFonts w:asciiTheme="minorHAnsi" w:eastAsia="Times New Roman" w:hAnsiTheme="minorHAnsi" w:cstheme="minorHAnsi"/>
                <w:sz w:val="24"/>
                <w:szCs w:val="24"/>
              </w:rPr>
              <w:t xml:space="preserve"> on </w:t>
            </w:r>
            <w:proofErr w:type="spellStart"/>
            <w:r>
              <w:rPr>
                <w:rFonts w:asciiTheme="minorHAnsi" w:eastAsia="Times New Roman" w:hAnsiTheme="minorHAnsi" w:cstheme="minorHAnsi"/>
                <w:sz w:val="24"/>
                <w:szCs w:val="24"/>
              </w:rPr>
              <w:t>listing_id</w:t>
            </w:r>
            <w:proofErr w:type="spellEnd"/>
          </w:p>
        </w:tc>
      </w:tr>
      <w:tr w:rsidR="00A642C5" w14:paraId="11DC566C" w14:textId="77777777" w:rsidTr="00A642C5">
        <w:tc>
          <w:tcPr>
            <w:cnfStyle w:val="001000000000" w:firstRow="0" w:lastRow="0" w:firstColumn="1" w:lastColumn="0" w:oddVBand="0" w:evenVBand="0" w:oddHBand="0" w:evenHBand="0" w:firstRowFirstColumn="0" w:firstRowLastColumn="0" w:lastRowFirstColumn="0" w:lastRowLastColumn="0"/>
            <w:tcW w:w="3116" w:type="dxa"/>
          </w:tcPr>
          <w:p w14:paraId="5CEE014C" w14:textId="6E8F14D4" w:rsidR="00350976" w:rsidRDefault="00A642C5" w:rsidP="00350976">
            <w:pPr>
              <w:spacing w:before="100" w:beforeAutospacing="1" w:after="100" w:afterAutospacing="1"/>
              <w:rPr>
                <w:rFonts w:asciiTheme="minorHAnsi" w:eastAsia="Times New Roman" w:hAnsiTheme="minorHAnsi" w:cstheme="minorHAnsi"/>
                <w:sz w:val="24"/>
                <w:szCs w:val="24"/>
              </w:rPr>
            </w:pPr>
            <w:proofErr w:type="spellStart"/>
            <w:r>
              <w:rPr>
                <w:rFonts w:asciiTheme="minorHAnsi" w:eastAsia="Times New Roman" w:hAnsiTheme="minorHAnsi" w:cstheme="minorHAnsi"/>
                <w:sz w:val="24"/>
                <w:szCs w:val="24"/>
              </w:rPr>
              <w:t>d</w:t>
            </w:r>
            <w:r w:rsidR="00350976">
              <w:rPr>
                <w:rFonts w:asciiTheme="minorHAnsi" w:eastAsia="Times New Roman" w:hAnsiTheme="minorHAnsi" w:cstheme="minorHAnsi"/>
                <w:sz w:val="24"/>
                <w:szCs w:val="24"/>
              </w:rPr>
              <w:t>im_host</w:t>
            </w:r>
            <w:proofErr w:type="spellEnd"/>
            <w:r w:rsidR="00350976">
              <w:rPr>
                <w:rFonts w:asciiTheme="minorHAnsi" w:eastAsia="Times New Roman" w:hAnsiTheme="minorHAnsi" w:cstheme="minorHAnsi"/>
                <w:sz w:val="24"/>
                <w:szCs w:val="24"/>
              </w:rPr>
              <w:t>/</w:t>
            </w:r>
            <w:proofErr w:type="spellStart"/>
            <w:r w:rsidR="00350976">
              <w:rPr>
                <w:rFonts w:asciiTheme="minorHAnsi" w:eastAsia="Times New Roman" w:hAnsiTheme="minorHAnsi" w:cstheme="minorHAnsi"/>
                <w:sz w:val="24"/>
                <w:szCs w:val="24"/>
              </w:rPr>
              <w:t>dim_neighbourhood</w:t>
            </w:r>
            <w:proofErr w:type="spellEnd"/>
            <w:r w:rsidR="00350976">
              <w:rPr>
                <w:rFonts w:asciiTheme="minorHAnsi" w:eastAsia="Times New Roman" w:hAnsiTheme="minorHAnsi" w:cstheme="minorHAnsi"/>
                <w:sz w:val="24"/>
                <w:szCs w:val="24"/>
              </w:rPr>
              <w:t xml:space="preserve"> (SQLite)</w:t>
            </w:r>
          </w:p>
        </w:tc>
        <w:tc>
          <w:tcPr>
            <w:tcW w:w="3117" w:type="dxa"/>
          </w:tcPr>
          <w:p w14:paraId="31B49BA6" w14:textId="444584B1" w:rsidR="00350976" w:rsidRDefault="00A642C5" w:rsidP="00350976">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heme="minorHAnsi" w:eastAsia="Times New Roman" w:hAnsiTheme="minorHAnsi" w:cstheme="minorHAnsi"/>
                <w:sz w:val="24"/>
                <w:szCs w:val="24"/>
              </w:rPr>
            </w:pPr>
            <w:proofErr w:type="spellStart"/>
            <w:r>
              <w:rPr>
                <w:rFonts w:asciiTheme="minorHAnsi" w:eastAsia="Times New Roman" w:hAnsiTheme="minorHAnsi" w:cstheme="minorHAnsi"/>
                <w:sz w:val="24"/>
                <w:szCs w:val="24"/>
              </w:rPr>
              <w:t>l</w:t>
            </w:r>
            <w:r w:rsidR="00350976">
              <w:rPr>
                <w:rFonts w:asciiTheme="minorHAnsi" w:eastAsia="Times New Roman" w:hAnsiTheme="minorHAnsi" w:cstheme="minorHAnsi"/>
                <w:sz w:val="24"/>
                <w:szCs w:val="24"/>
              </w:rPr>
              <w:t>isting_</w:t>
            </w:r>
            <w:proofErr w:type="gramStart"/>
            <w:r w:rsidR="00350976">
              <w:rPr>
                <w:rFonts w:asciiTheme="minorHAnsi" w:eastAsia="Times New Roman" w:hAnsiTheme="minorHAnsi" w:cstheme="minorHAnsi"/>
                <w:sz w:val="24"/>
                <w:szCs w:val="24"/>
              </w:rPr>
              <w:t>master.parquet</w:t>
            </w:r>
            <w:proofErr w:type="spellEnd"/>
            <w:proofErr w:type="gramEnd"/>
          </w:p>
        </w:tc>
        <w:tc>
          <w:tcPr>
            <w:tcW w:w="3117" w:type="dxa"/>
          </w:tcPr>
          <w:p w14:paraId="78C3FD60" w14:textId="43B0DD5B" w:rsidR="00350976" w:rsidRDefault="00350976" w:rsidP="00350976">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heme="minorHAnsi" w:eastAsia="Times New Roman" w:hAnsiTheme="minorHAnsi" w:cstheme="minorHAnsi"/>
                <w:sz w:val="24"/>
                <w:szCs w:val="24"/>
              </w:rPr>
            </w:pPr>
            <w:r>
              <w:rPr>
                <w:rFonts w:asciiTheme="minorHAnsi" w:eastAsia="Times New Roman" w:hAnsiTheme="minorHAnsi" w:cstheme="minorHAnsi"/>
                <w:sz w:val="24"/>
                <w:szCs w:val="24"/>
              </w:rPr>
              <w:t>Deduplication, aggregation</w:t>
            </w:r>
          </w:p>
        </w:tc>
      </w:tr>
    </w:tbl>
    <w:p w14:paraId="23CDDF82" w14:textId="1B8C1BB2" w:rsidR="00350976" w:rsidRDefault="00350976" w:rsidP="00350976">
      <w:pPr>
        <w:spacing w:before="100" w:beforeAutospacing="1" w:after="100" w:afterAutospacing="1"/>
        <w:rPr>
          <w:rFonts w:asciiTheme="minorHAnsi" w:eastAsia="Times New Roman" w:hAnsiTheme="minorHAnsi" w:cstheme="minorHAnsi"/>
          <w:sz w:val="24"/>
          <w:szCs w:val="24"/>
        </w:rPr>
      </w:pPr>
      <w:r>
        <w:rPr>
          <w:rFonts w:asciiTheme="minorHAnsi" w:eastAsia="Times New Roman" w:hAnsiTheme="minorHAnsi" w:cstheme="minorHAnsi"/>
          <w:sz w:val="24"/>
          <w:szCs w:val="24"/>
        </w:rPr>
        <w:br/>
      </w:r>
    </w:p>
    <w:p w14:paraId="27416BEE" w14:textId="77777777" w:rsidR="0096472A" w:rsidRDefault="001B61EC">
      <w:pPr>
        <w:pStyle w:val="Heading2"/>
        <w:spacing w:before="280" w:after="160"/>
      </w:pPr>
      <w:bookmarkStart w:id="13" w:name="_Toc234499942"/>
      <w:r>
        <w:t>5.2 Data Model</w:t>
      </w:r>
      <w:bookmarkEnd w:id="13"/>
    </w:p>
    <w:p w14:paraId="04BC3E70" w14:textId="77777777" w:rsidR="00206451" w:rsidRPr="00206451" w:rsidRDefault="00206451" w:rsidP="00206451">
      <w:pPr>
        <w:pStyle w:val="Heading3"/>
        <w:rPr>
          <w:rFonts w:asciiTheme="minorHAnsi" w:hAnsiTheme="minorHAnsi" w:cstheme="minorHAnsi"/>
        </w:rPr>
      </w:pPr>
      <w:r w:rsidRPr="00206451">
        <w:rPr>
          <w:rStyle w:val="Strong"/>
          <w:rFonts w:asciiTheme="minorHAnsi" w:hAnsiTheme="minorHAnsi" w:cstheme="minorHAnsi"/>
          <w:b w:val="0"/>
          <w:bCs w:val="0"/>
        </w:rPr>
        <w:t>Star Schema Design</w:t>
      </w:r>
    </w:p>
    <w:p w14:paraId="44B3F99F" w14:textId="77777777" w:rsidR="00206451" w:rsidRPr="00206451" w:rsidRDefault="00206451" w:rsidP="00206451">
      <w:pPr>
        <w:pStyle w:val="NormalWeb"/>
        <w:rPr>
          <w:rFonts w:asciiTheme="minorHAnsi" w:hAnsiTheme="minorHAnsi" w:cstheme="minorHAnsi"/>
        </w:rPr>
      </w:pPr>
      <w:r w:rsidRPr="00206451">
        <w:rPr>
          <w:rFonts w:asciiTheme="minorHAnsi" w:hAnsiTheme="minorHAnsi" w:cstheme="minorHAnsi"/>
        </w:rPr>
        <w:t xml:space="preserve">The analytical database uses a </w:t>
      </w:r>
      <w:r w:rsidRPr="00206451">
        <w:rPr>
          <w:rStyle w:val="Strong"/>
          <w:rFonts w:asciiTheme="minorHAnsi" w:hAnsiTheme="minorHAnsi" w:cstheme="minorHAnsi"/>
        </w:rPr>
        <w:t>star schema</w:t>
      </w:r>
      <w:r w:rsidRPr="00206451">
        <w:rPr>
          <w:rFonts w:asciiTheme="minorHAnsi" w:hAnsiTheme="minorHAnsi" w:cstheme="minorHAnsi"/>
        </w:rPr>
        <w:t xml:space="preserve"> consisting of one fact table and </w:t>
      </w:r>
      <w:proofErr w:type="gramStart"/>
      <w:r w:rsidRPr="00206451">
        <w:rPr>
          <w:rFonts w:asciiTheme="minorHAnsi" w:hAnsiTheme="minorHAnsi" w:cstheme="minorHAnsi"/>
        </w:rPr>
        <w:t>two dimension</w:t>
      </w:r>
      <w:proofErr w:type="gramEnd"/>
      <w:r w:rsidRPr="00206451">
        <w:rPr>
          <w:rFonts w:asciiTheme="minorHAnsi" w:hAnsiTheme="minorHAnsi" w:cstheme="minorHAnsi"/>
        </w:rPr>
        <w:t xml:space="preserve"> tables, which were loaded into SQLite.</w:t>
      </w:r>
    </w:p>
    <w:p w14:paraId="477C25AC" w14:textId="77777777" w:rsidR="00206451" w:rsidRPr="00206451" w:rsidRDefault="00206451" w:rsidP="00206451">
      <w:pPr>
        <w:pStyle w:val="NormalWeb"/>
        <w:rPr>
          <w:rFonts w:asciiTheme="minorHAnsi" w:hAnsiTheme="minorHAnsi" w:cstheme="minorHAnsi"/>
        </w:rPr>
      </w:pPr>
      <w:r w:rsidRPr="00206451">
        <w:rPr>
          <w:rFonts w:asciiTheme="minorHAnsi" w:hAnsiTheme="minorHAnsi" w:cstheme="minorHAnsi"/>
        </w:rPr>
        <w:t xml:space="preserve">The </w:t>
      </w:r>
      <w:proofErr w:type="spellStart"/>
      <w:r w:rsidRPr="006A6F5D">
        <w:rPr>
          <w:rStyle w:val="HTMLCode"/>
          <w:rFonts w:asciiTheme="minorHAnsi" w:hAnsiTheme="minorHAnsi" w:cstheme="minorHAnsi"/>
          <w:b/>
          <w:bCs/>
          <w:color w:val="C00000"/>
          <w:sz w:val="24"/>
          <w:szCs w:val="24"/>
        </w:rPr>
        <w:t>fact_listing_performance</w:t>
      </w:r>
      <w:proofErr w:type="spellEnd"/>
      <w:r w:rsidRPr="006A6F5D">
        <w:rPr>
          <w:rFonts w:asciiTheme="minorHAnsi" w:hAnsiTheme="minorHAnsi" w:cstheme="minorHAnsi"/>
          <w:color w:val="C00000"/>
        </w:rPr>
        <w:t xml:space="preserve"> </w:t>
      </w:r>
      <w:r w:rsidRPr="00206451">
        <w:rPr>
          <w:rFonts w:asciiTheme="minorHAnsi" w:hAnsiTheme="minorHAnsi" w:cstheme="minorHAnsi"/>
        </w:rPr>
        <w:t xml:space="preserve">table is the central fact table, with </w:t>
      </w:r>
      <w:r w:rsidRPr="006A6F5D">
        <w:rPr>
          <w:rStyle w:val="Strong"/>
          <w:rFonts w:asciiTheme="minorHAnsi" w:hAnsiTheme="minorHAnsi" w:cstheme="minorHAnsi"/>
          <w:color w:val="C00000"/>
        </w:rPr>
        <w:t>one row representing one Airbnb listing</w:t>
      </w:r>
      <w:r w:rsidRPr="006A6F5D">
        <w:rPr>
          <w:rFonts w:asciiTheme="minorHAnsi" w:hAnsiTheme="minorHAnsi" w:cstheme="minorHAnsi"/>
          <w:color w:val="C00000"/>
        </w:rPr>
        <w:t xml:space="preserve"> </w:t>
      </w:r>
      <w:r w:rsidRPr="00206451">
        <w:rPr>
          <w:rFonts w:asciiTheme="minorHAnsi" w:hAnsiTheme="minorHAnsi" w:cstheme="minorHAnsi"/>
        </w:rPr>
        <w:t xml:space="preserve">(6,244 rows). It contains key listing information such as </w:t>
      </w:r>
      <w:proofErr w:type="spellStart"/>
      <w:r w:rsidRPr="00206451">
        <w:rPr>
          <w:rStyle w:val="HTMLCode"/>
          <w:rFonts w:asciiTheme="minorHAnsi" w:hAnsiTheme="minorHAnsi" w:cstheme="minorHAnsi"/>
          <w:b/>
          <w:bCs/>
        </w:rPr>
        <w:t>listing_id</w:t>
      </w:r>
      <w:proofErr w:type="spellEnd"/>
      <w:r w:rsidRPr="00206451">
        <w:rPr>
          <w:rFonts w:asciiTheme="minorHAnsi" w:hAnsiTheme="minorHAnsi" w:cstheme="minorHAnsi"/>
          <w:b/>
          <w:bCs/>
        </w:rPr>
        <w:t xml:space="preserve">, </w:t>
      </w:r>
      <w:proofErr w:type="spellStart"/>
      <w:r w:rsidRPr="00206451">
        <w:rPr>
          <w:rStyle w:val="HTMLCode"/>
          <w:rFonts w:asciiTheme="minorHAnsi" w:hAnsiTheme="minorHAnsi" w:cstheme="minorHAnsi"/>
          <w:b/>
          <w:bCs/>
        </w:rPr>
        <w:t>host_id</w:t>
      </w:r>
      <w:proofErr w:type="spellEnd"/>
      <w:r w:rsidRPr="00206451">
        <w:rPr>
          <w:rFonts w:asciiTheme="minorHAnsi" w:hAnsiTheme="minorHAnsi" w:cstheme="minorHAnsi"/>
        </w:rPr>
        <w:t xml:space="preserve">, and </w:t>
      </w:r>
      <w:r w:rsidRPr="00206451">
        <w:rPr>
          <w:rStyle w:val="HTMLCode"/>
          <w:rFonts w:asciiTheme="minorHAnsi" w:hAnsiTheme="minorHAnsi" w:cstheme="minorHAnsi"/>
          <w:b/>
          <w:bCs/>
        </w:rPr>
        <w:t>neighbourhood</w:t>
      </w:r>
      <w:r w:rsidRPr="00206451">
        <w:rPr>
          <w:rFonts w:asciiTheme="minorHAnsi" w:hAnsiTheme="minorHAnsi" w:cstheme="minorHAnsi"/>
        </w:rPr>
        <w:t xml:space="preserve">, together with performance measures including </w:t>
      </w:r>
      <w:r w:rsidRPr="00206451">
        <w:rPr>
          <w:rStyle w:val="HTMLCode"/>
          <w:rFonts w:asciiTheme="minorHAnsi" w:hAnsiTheme="minorHAnsi" w:cstheme="minorHAnsi"/>
          <w:b/>
          <w:bCs/>
        </w:rPr>
        <w:t>price</w:t>
      </w:r>
      <w:r w:rsidRPr="00206451">
        <w:rPr>
          <w:rFonts w:asciiTheme="minorHAnsi" w:hAnsiTheme="minorHAnsi" w:cstheme="minorHAnsi"/>
          <w:b/>
          <w:bCs/>
        </w:rPr>
        <w:t xml:space="preserve">, </w:t>
      </w:r>
      <w:r w:rsidRPr="00206451">
        <w:rPr>
          <w:rStyle w:val="HTMLCode"/>
          <w:rFonts w:asciiTheme="minorHAnsi" w:hAnsiTheme="minorHAnsi" w:cstheme="minorHAnsi"/>
          <w:b/>
          <w:bCs/>
        </w:rPr>
        <w:t>occupancy_rate_365</w:t>
      </w:r>
      <w:r w:rsidRPr="00206451">
        <w:rPr>
          <w:rFonts w:asciiTheme="minorHAnsi" w:hAnsiTheme="minorHAnsi" w:cstheme="minorHAnsi"/>
          <w:b/>
          <w:bCs/>
        </w:rPr>
        <w:t xml:space="preserve">, </w:t>
      </w:r>
      <w:proofErr w:type="spellStart"/>
      <w:r w:rsidRPr="00206451">
        <w:rPr>
          <w:rStyle w:val="HTMLCode"/>
          <w:rFonts w:asciiTheme="minorHAnsi" w:hAnsiTheme="minorHAnsi" w:cstheme="minorHAnsi"/>
          <w:b/>
          <w:bCs/>
        </w:rPr>
        <w:t>estimated_annual_revenue</w:t>
      </w:r>
      <w:proofErr w:type="spellEnd"/>
      <w:r w:rsidRPr="00206451">
        <w:rPr>
          <w:rFonts w:asciiTheme="minorHAnsi" w:hAnsiTheme="minorHAnsi" w:cstheme="minorHAnsi"/>
          <w:b/>
          <w:bCs/>
        </w:rPr>
        <w:t xml:space="preserve">, </w:t>
      </w:r>
      <w:proofErr w:type="spellStart"/>
      <w:r w:rsidRPr="00206451">
        <w:rPr>
          <w:rStyle w:val="HTMLCode"/>
          <w:rFonts w:asciiTheme="minorHAnsi" w:hAnsiTheme="minorHAnsi" w:cstheme="minorHAnsi"/>
          <w:b/>
          <w:bCs/>
        </w:rPr>
        <w:t>review_count</w:t>
      </w:r>
      <w:proofErr w:type="spellEnd"/>
      <w:r w:rsidRPr="00206451">
        <w:rPr>
          <w:rFonts w:asciiTheme="minorHAnsi" w:hAnsiTheme="minorHAnsi" w:cstheme="minorHAnsi"/>
          <w:b/>
          <w:bCs/>
        </w:rPr>
        <w:t xml:space="preserve">, </w:t>
      </w:r>
      <w:proofErr w:type="spellStart"/>
      <w:r w:rsidRPr="00206451">
        <w:rPr>
          <w:rStyle w:val="HTMLCode"/>
          <w:rFonts w:asciiTheme="minorHAnsi" w:hAnsiTheme="minorHAnsi" w:cstheme="minorHAnsi"/>
          <w:b/>
          <w:bCs/>
        </w:rPr>
        <w:t>avg_review_score</w:t>
      </w:r>
      <w:proofErr w:type="spellEnd"/>
      <w:r w:rsidRPr="00206451">
        <w:rPr>
          <w:rFonts w:asciiTheme="minorHAnsi" w:hAnsiTheme="minorHAnsi" w:cstheme="minorHAnsi"/>
          <w:b/>
          <w:bCs/>
        </w:rPr>
        <w:t xml:space="preserve">, </w:t>
      </w:r>
      <w:proofErr w:type="spellStart"/>
      <w:r w:rsidRPr="00206451">
        <w:rPr>
          <w:rStyle w:val="HTMLCode"/>
          <w:rFonts w:asciiTheme="minorHAnsi" w:hAnsiTheme="minorHAnsi" w:cstheme="minorHAnsi"/>
          <w:b/>
          <w:bCs/>
        </w:rPr>
        <w:t>reviews_per_month</w:t>
      </w:r>
      <w:proofErr w:type="spellEnd"/>
      <w:r w:rsidRPr="00206451">
        <w:rPr>
          <w:rFonts w:asciiTheme="minorHAnsi" w:hAnsiTheme="minorHAnsi" w:cstheme="minorHAnsi"/>
        </w:rPr>
        <w:t xml:space="preserve">, and </w:t>
      </w:r>
      <w:proofErr w:type="spellStart"/>
      <w:r w:rsidRPr="00206451">
        <w:rPr>
          <w:rStyle w:val="HTMLCode"/>
          <w:rFonts w:asciiTheme="minorHAnsi" w:hAnsiTheme="minorHAnsi" w:cstheme="minorHAnsi"/>
          <w:b/>
          <w:bCs/>
        </w:rPr>
        <w:t>price_per_bedroom</w:t>
      </w:r>
      <w:proofErr w:type="spellEnd"/>
      <w:r w:rsidRPr="00206451">
        <w:rPr>
          <w:rFonts w:asciiTheme="minorHAnsi" w:hAnsiTheme="minorHAnsi" w:cstheme="minorHAnsi"/>
        </w:rPr>
        <w:t>. The occupancy and revenue values were calculated during the enrichment stage by summarizing the 365 days of calendar data into a single yearly value for each listing.</w:t>
      </w:r>
    </w:p>
    <w:p w14:paraId="00BE1A52" w14:textId="791D1447" w:rsidR="00206451" w:rsidRPr="00206451" w:rsidRDefault="00206451" w:rsidP="00206451">
      <w:pPr>
        <w:pStyle w:val="NormalWeb"/>
        <w:rPr>
          <w:rFonts w:asciiTheme="minorHAnsi" w:hAnsiTheme="minorHAnsi" w:cstheme="minorHAnsi"/>
        </w:rPr>
      </w:pPr>
      <w:r w:rsidRPr="00206451">
        <w:rPr>
          <w:rFonts w:asciiTheme="minorHAnsi" w:hAnsiTheme="minorHAnsi" w:cstheme="minorHAnsi"/>
        </w:rPr>
        <w:t xml:space="preserve">The two-dimension tables provide additional descriptive information. The </w:t>
      </w:r>
      <w:proofErr w:type="spellStart"/>
      <w:r w:rsidRPr="006A6F5D">
        <w:rPr>
          <w:rStyle w:val="HTMLCode"/>
          <w:rFonts w:asciiTheme="minorHAnsi" w:hAnsiTheme="minorHAnsi" w:cstheme="minorHAnsi"/>
          <w:b/>
          <w:bCs/>
          <w:color w:val="C00000"/>
          <w:sz w:val="24"/>
          <w:szCs w:val="24"/>
        </w:rPr>
        <w:t>dim_host</w:t>
      </w:r>
      <w:proofErr w:type="spellEnd"/>
      <w:r w:rsidRPr="006A6F5D">
        <w:rPr>
          <w:rFonts w:asciiTheme="minorHAnsi" w:hAnsiTheme="minorHAnsi" w:cstheme="minorHAnsi"/>
          <w:color w:val="C00000"/>
        </w:rPr>
        <w:t xml:space="preserve"> </w:t>
      </w:r>
      <w:r w:rsidRPr="00206451">
        <w:rPr>
          <w:rFonts w:asciiTheme="minorHAnsi" w:hAnsiTheme="minorHAnsi" w:cstheme="minorHAnsi"/>
        </w:rPr>
        <w:t xml:space="preserve">table (3,669 unique hosts) stores host-related details such as </w:t>
      </w:r>
      <w:proofErr w:type="spellStart"/>
      <w:r w:rsidRPr="00206451">
        <w:rPr>
          <w:rStyle w:val="HTMLCode"/>
          <w:rFonts w:asciiTheme="minorHAnsi" w:hAnsiTheme="minorHAnsi" w:cstheme="minorHAnsi"/>
          <w:b/>
          <w:bCs/>
        </w:rPr>
        <w:t>host_since</w:t>
      </w:r>
      <w:proofErr w:type="spellEnd"/>
      <w:r w:rsidRPr="00206451">
        <w:rPr>
          <w:rFonts w:asciiTheme="minorHAnsi" w:hAnsiTheme="minorHAnsi" w:cstheme="minorHAnsi"/>
          <w:b/>
          <w:bCs/>
        </w:rPr>
        <w:t xml:space="preserve">, </w:t>
      </w:r>
      <w:proofErr w:type="spellStart"/>
      <w:r w:rsidRPr="00206451">
        <w:rPr>
          <w:rStyle w:val="HTMLCode"/>
          <w:rFonts w:asciiTheme="minorHAnsi" w:hAnsiTheme="minorHAnsi" w:cstheme="minorHAnsi"/>
          <w:b/>
          <w:bCs/>
        </w:rPr>
        <w:t>host_tenure_years</w:t>
      </w:r>
      <w:proofErr w:type="spellEnd"/>
      <w:r w:rsidRPr="00206451">
        <w:rPr>
          <w:rFonts w:asciiTheme="minorHAnsi" w:hAnsiTheme="minorHAnsi" w:cstheme="minorHAnsi"/>
          <w:b/>
          <w:bCs/>
        </w:rPr>
        <w:t xml:space="preserve">, </w:t>
      </w:r>
      <w:proofErr w:type="spellStart"/>
      <w:r w:rsidRPr="00206451">
        <w:rPr>
          <w:rStyle w:val="HTMLCode"/>
          <w:rFonts w:asciiTheme="minorHAnsi" w:hAnsiTheme="minorHAnsi" w:cstheme="minorHAnsi"/>
          <w:b/>
          <w:bCs/>
        </w:rPr>
        <w:t>host_is_superhost</w:t>
      </w:r>
      <w:proofErr w:type="spellEnd"/>
      <w:r w:rsidRPr="00206451">
        <w:rPr>
          <w:rFonts w:asciiTheme="minorHAnsi" w:hAnsiTheme="minorHAnsi" w:cstheme="minorHAnsi"/>
          <w:b/>
          <w:bCs/>
        </w:rPr>
        <w:t xml:space="preserve">, </w:t>
      </w:r>
      <w:r w:rsidRPr="00206451">
        <w:rPr>
          <w:rFonts w:asciiTheme="minorHAnsi" w:hAnsiTheme="minorHAnsi" w:cstheme="minorHAnsi"/>
        </w:rPr>
        <w:t>and</w:t>
      </w:r>
      <w:r w:rsidRPr="00206451">
        <w:rPr>
          <w:rFonts w:asciiTheme="minorHAnsi" w:hAnsiTheme="minorHAnsi" w:cstheme="minorHAnsi"/>
          <w:b/>
          <w:bCs/>
        </w:rPr>
        <w:t xml:space="preserve"> </w:t>
      </w:r>
      <w:proofErr w:type="spellStart"/>
      <w:r w:rsidRPr="00206451">
        <w:rPr>
          <w:rStyle w:val="HTMLCode"/>
          <w:rFonts w:asciiTheme="minorHAnsi" w:hAnsiTheme="minorHAnsi" w:cstheme="minorHAnsi"/>
          <w:b/>
          <w:bCs/>
        </w:rPr>
        <w:t>host_total_listings_count</w:t>
      </w:r>
      <w:proofErr w:type="spellEnd"/>
      <w:r w:rsidRPr="00206451">
        <w:rPr>
          <w:rFonts w:asciiTheme="minorHAnsi" w:hAnsiTheme="minorHAnsi" w:cstheme="minorHAnsi"/>
        </w:rPr>
        <w:t xml:space="preserve">. The </w:t>
      </w:r>
      <w:proofErr w:type="spellStart"/>
      <w:r w:rsidRPr="006A6F5D">
        <w:rPr>
          <w:rStyle w:val="HTMLCode"/>
          <w:rFonts w:asciiTheme="minorHAnsi" w:hAnsiTheme="minorHAnsi" w:cstheme="minorHAnsi"/>
          <w:b/>
          <w:bCs/>
          <w:color w:val="C00000"/>
          <w:sz w:val="24"/>
          <w:szCs w:val="24"/>
        </w:rPr>
        <w:t>dim_neighbourhood</w:t>
      </w:r>
      <w:proofErr w:type="spellEnd"/>
      <w:r w:rsidRPr="006A6F5D">
        <w:rPr>
          <w:rFonts w:asciiTheme="minorHAnsi" w:hAnsiTheme="minorHAnsi" w:cstheme="minorHAnsi"/>
          <w:color w:val="C00000"/>
        </w:rPr>
        <w:t xml:space="preserve"> </w:t>
      </w:r>
      <w:r w:rsidRPr="00206451">
        <w:rPr>
          <w:rFonts w:asciiTheme="minorHAnsi" w:hAnsiTheme="minorHAnsi" w:cstheme="minorHAnsi"/>
        </w:rPr>
        <w:t xml:space="preserve">table (111 </w:t>
      </w:r>
      <w:r w:rsidRPr="00206451">
        <w:rPr>
          <w:rFonts w:asciiTheme="minorHAnsi" w:hAnsiTheme="minorHAnsi" w:cstheme="minorHAnsi"/>
        </w:rPr>
        <w:lastRenderedPageBreak/>
        <w:t xml:space="preserve">neighbourhoods) stores neighbourhood-level statistics, including </w:t>
      </w:r>
      <w:proofErr w:type="spellStart"/>
      <w:r w:rsidRPr="00206451">
        <w:rPr>
          <w:rStyle w:val="HTMLCode"/>
          <w:rFonts w:asciiTheme="minorHAnsi" w:hAnsiTheme="minorHAnsi" w:cstheme="minorHAnsi"/>
          <w:b/>
          <w:bCs/>
        </w:rPr>
        <w:t>median_price</w:t>
      </w:r>
      <w:proofErr w:type="spellEnd"/>
      <w:r w:rsidRPr="00206451">
        <w:rPr>
          <w:rFonts w:asciiTheme="minorHAnsi" w:hAnsiTheme="minorHAnsi" w:cstheme="minorHAnsi"/>
          <w:b/>
          <w:bCs/>
        </w:rPr>
        <w:t xml:space="preserve">, </w:t>
      </w:r>
      <w:proofErr w:type="spellStart"/>
      <w:r w:rsidRPr="00206451">
        <w:rPr>
          <w:rStyle w:val="HTMLCode"/>
          <w:rFonts w:asciiTheme="minorHAnsi" w:hAnsiTheme="minorHAnsi" w:cstheme="minorHAnsi"/>
          <w:b/>
          <w:bCs/>
        </w:rPr>
        <w:t>listing_density</w:t>
      </w:r>
      <w:proofErr w:type="spellEnd"/>
      <w:r w:rsidRPr="00206451">
        <w:rPr>
          <w:rFonts w:asciiTheme="minorHAnsi" w:hAnsiTheme="minorHAnsi" w:cstheme="minorHAnsi"/>
        </w:rPr>
        <w:t xml:space="preserve">, and </w:t>
      </w:r>
      <w:proofErr w:type="spellStart"/>
      <w:r w:rsidRPr="00206451">
        <w:rPr>
          <w:rStyle w:val="HTMLCode"/>
          <w:rFonts w:asciiTheme="minorHAnsi" w:hAnsiTheme="minorHAnsi" w:cstheme="minorHAnsi"/>
          <w:b/>
          <w:bCs/>
        </w:rPr>
        <w:t>avg_rating</w:t>
      </w:r>
      <w:proofErr w:type="spellEnd"/>
      <w:r w:rsidRPr="00206451">
        <w:rPr>
          <w:rFonts w:asciiTheme="minorHAnsi" w:hAnsiTheme="minorHAnsi" w:cstheme="minorHAnsi"/>
        </w:rPr>
        <w:t>.</w:t>
      </w:r>
    </w:p>
    <w:p w14:paraId="18045F4F" w14:textId="77777777" w:rsidR="00206451" w:rsidRPr="00206451" w:rsidRDefault="00206451" w:rsidP="00206451">
      <w:pPr>
        <w:pStyle w:val="NormalWeb"/>
        <w:rPr>
          <w:rFonts w:asciiTheme="minorHAnsi" w:hAnsiTheme="minorHAnsi" w:cstheme="minorHAnsi"/>
        </w:rPr>
      </w:pPr>
      <w:r w:rsidRPr="00206451">
        <w:rPr>
          <w:rFonts w:asciiTheme="minorHAnsi" w:hAnsiTheme="minorHAnsi" w:cstheme="minorHAnsi"/>
        </w:rPr>
        <w:t xml:space="preserve">The fact table is connected to the dimension tables through two relationships: </w:t>
      </w:r>
      <w:proofErr w:type="spellStart"/>
      <w:r w:rsidRPr="00206451">
        <w:rPr>
          <w:rStyle w:val="HTMLCode"/>
          <w:rFonts w:asciiTheme="minorHAnsi" w:hAnsiTheme="minorHAnsi" w:cstheme="minorHAnsi"/>
          <w:b/>
          <w:bCs/>
        </w:rPr>
        <w:t>host_id</w:t>
      </w:r>
      <w:proofErr w:type="spellEnd"/>
      <w:r w:rsidRPr="00206451">
        <w:rPr>
          <w:rFonts w:asciiTheme="minorHAnsi" w:hAnsiTheme="minorHAnsi" w:cstheme="minorHAnsi"/>
        </w:rPr>
        <w:t xml:space="preserve"> links to </w:t>
      </w:r>
      <w:proofErr w:type="spellStart"/>
      <w:r w:rsidRPr="006A6F5D">
        <w:rPr>
          <w:rStyle w:val="HTMLCode"/>
          <w:rFonts w:asciiTheme="minorHAnsi" w:hAnsiTheme="minorHAnsi" w:cstheme="minorHAnsi"/>
          <w:b/>
          <w:bCs/>
          <w:color w:val="C00000"/>
          <w:sz w:val="24"/>
          <w:szCs w:val="24"/>
        </w:rPr>
        <w:t>dim_host</w:t>
      </w:r>
      <w:proofErr w:type="spellEnd"/>
      <w:r w:rsidRPr="00206451">
        <w:rPr>
          <w:rFonts w:asciiTheme="minorHAnsi" w:hAnsiTheme="minorHAnsi" w:cstheme="minorHAnsi"/>
        </w:rPr>
        <w:t xml:space="preserve">, while </w:t>
      </w:r>
      <w:r w:rsidRPr="00206451">
        <w:rPr>
          <w:rStyle w:val="HTMLCode"/>
          <w:rFonts w:asciiTheme="minorHAnsi" w:hAnsiTheme="minorHAnsi" w:cstheme="minorHAnsi"/>
          <w:b/>
          <w:bCs/>
        </w:rPr>
        <w:t>neighbourhood</w:t>
      </w:r>
      <w:r w:rsidRPr="00206451">
        <w:rPr>
          <w:rFonts w:asciiTheme="minorHAnsi" w:hAnsiTheme="minorHAnsi" w:cstheme="minorHAnsi"/>
        </w:rPr>
        <w:t xml:space="preserve"> links to </w:t>
      </w:r>
      <w:proofErr w:type="spellStart"/>
      <w:r w:rsidRPr="006A6F5D">
        <w:rPr>
          <w:rStyle w:val="HTMLCode"/>
          <w:rFonts w:asciiTheme="minorHAnsi" w:hAnsiTheme="minorHAnsi" w:cstheme="minorHAnsi"/>
          <w:b/>
          <w:bCs/>
          <w:color w:val="C00000"/>
          <w:sz w:val="24"/>
          <w:szCs w:val="24"/>
        </w:rPr>
        <w:t>dim_neighbourhood</w:t>
      </w:r>
      <w:proofErr w:type="spellEnd"/>
      <w:r w:rsidRPr="00206451">
        <w:rPr>
          <w:rFonts w:asciiTheme="minorHAnsi" w:hAnsiTheme="minorHAnsi" w:cstheme="minorHAnsi"/>
        </w:rPr>
        <w:t>.</w:t>
      </w:r>
    </w:p>
    <w:p w14:paraId="7AC910EB" w14:textId="16075D2D" w:rsidR="00206451" w:rsidRDefault="00206451" w:rsidP="00206451">
      <w:pPr>
        <w:pStyle w:val="NormalWeb"/>
        <w:rPr>
          <w:rFonts w:asciiTheme="minorHAnsi" w:hAnsiTheme="minorHAnsi" w:cstheme="minorHAnsi"/>
        </w:rPr>
      </w:pPr>
      <w:r w:rsidRPr="00206451">
        <w:rPr>
          <w:rFonts w:asciiTheme="minorHAnsi" w:hAnsiTheme="minorHAnsi" w:cstheme="minorHAnsi"/>
        </w:rPr>
        <w:t xml:space="preserve">A </w:t>
      </w:r>
      <w:r w:rsidRPr="00206451">
        <w:rPr>
          <w:rStyle w:val="Strong"/>
          <w:rFonts w:asciiTheme="minorHAnsi" w:hAnsiTheme="minorHAnsi" w:cstheme="minorHAnsi"/>
        </w:rPr>
        <w:t>listing-level</w:t>
      </w:r>
      <w:r w:rsidRPr="00206451">
        <w:rPr>
          <w:rFonts w:asciiTheme="minorHAnsi" w:hAnsiTheme="minorHAnsi" w:cstheme="minorHAnsi"/>
        </w:rPr>
        <w:t xml:space="preserve"> fact table was chosen instead of a </w:t>
      </w:r>
      <w:r w:rsidRPr="00206451">
        <w:rPr>
          <w:rStyle w:val="Strong"/>
          <w:rFonts w:asciiTheme="minorHAnsi" w:hAnsiTheme="minorHAnsi" w:cstheme="minorHAnsi"/>
        </w:rPr>
        <w:t>daily calendar-level</w:t>
      </w:r>
      <w:r w:rsidRPr="00206451">
        <w:rPr>
          <w:rFonts w:asciiTheme="minorHAnsi" w:hAnsiTheme="minorHAnsi" w:cstheme="minorHAnsi"/>
        </w:rPr>
        <w:t xml:space="preserve"> fact table because it simplifies the data and makes listing-level analysis much faster. Rather than storing 365 calendar records for each listing, these were summarized into yearly measures such as occupancy rate and estimated annual revenue. While this approach cannot be used to </w:t>
      </w:r>
      <w:proofErr w:type="spellStart"/>
      <w:r w:rsidRPr="00206451">
        <w:rPr>
          <w:rFonts w:asciiTheme="minorHAnsi" w:hAnsiTheme="minorHAnsi" w:cstheme="minorHAnsi"/>
        </w:rPr>
        <w:t>analyze</w:t>
      </w:r>
      <w:proofErr w:type="spellEnd"/>
      <w:r w:rsidRPr="00206451">
        <w:rPr>
          <w:rFonts w:asciiTheme="minorHAnsi" w:hAnsiTheme="minorHAnsi" w:cstheme="minorHAnsi"/>
        </w:rPr>
        <w:t xml:space="preserve"> daily booking trends, it was the most suitable design for the project's exploratory analysis and hypothesis testing. A daily-grain fact table with a date dimension could be added as a future improvement.</w:t>
      </w:r>
    </w:p>
    <w:p w14:paraId="48D7CAF8" w14:textId="2678B5E6" w:rsidR="00B55D5D" w:rsidRPr="00B55D5D" w:rsidRDefault="00B55D5D" w:rsidP="00B55D5D">
      <w:pPr>
        <w:spacing w:before="100" w:beforeAutospacing="1" w:after="100" w:afterAutospacing="1"/>
        <w:rPr>
          <w:rFonts w:asciiTheme="minorHAnsi" w:eastAsia="Times New Roman" w:hAnsiTheme="minorHAnsi" w:cstheme="minorHAnsi"/>
          <w:sz w:val="24"/>
          <w:szCs w:val="24"/>
        </w:rPr>
      </w:pPr>
      <w:r w:rsidRPr="00B55D5D">
        <w:rPr>
          <w:rFonts w:asciiTheme="minorHAnsi" w:eastAsia="Times New Roman" w:hAnsiTheme="minorHAnsi" w:cstheme="minorHAnsi"/>
          <w:sz w:val="24"/>
          <w:szCs w:val="24"/>
        </w:rPr>
        <w:t>Natural keys (</w:t>
      </w:r>
      <w:proofErr w:type="spellStart"/>
      <w:r w:rsidRPr="00B55D5D">
        <w:rPr>
          <w:rFonts w:asciiTheme="minorHAnsi" w:eastAsia="Times New Roman" w:hAnsiTheme="minorHAnsi" w:cstheme="minorHAnsi"/>
          <w:b/>
          <w:bCs/>
          <w:sz w:val="20"/>
          <w:szCs w:val="20"/>
        </w:rPr>
        <w:t>host_id</w:t>
      </w:r>
      <w:proofErr w:type="spellEnd"/>
      <w:r w:rsidRPr="00B55D5D">
        <w:rPr>
          <w:rFonts w:asciiTheme="minorHAnsi" w:eastAsia="Times New Roman" w:hAnsiTheme="minorHAnsi" w:cstheme="minorHAnsi"/>
          <w:sz w:val="24"/>
          <w:szCs w:val="24"/>
        </w:rPr>
        <w:t xml:space="preserve">, </w:t>
      </w:r>
      <w:proofErr w:type="spellStart"/>
      <w:r w:rsidRPr="00B55D5D">
        <w:rPr>
          <w:rFonts w:asciiTheme="minorHAnsi" w:eastAsia="Times New Roman" w:hAnsiTheme="minorHAnsi" w:cstheme="minorHAnsi"/>
          <w:b/>
          <w:bCs/>
          <w:sz w:val="20"/>
          <w:szCs w:val="20"/>
        </w:rPr>
        <w:t>listing_id</w:t>
      </w:r>
      <w:proofErr w:type="spellEnd"/>
      <w:r w:rsidRPr="00B55D5D">
        <w:rPr>
          <w:rFonts w:asciiTheme="minorHAnsi" w:eastAsia="Times New Roman" w:hAnsiTheme="minorHAnsi" w:cstheme="minorHAnsi"/>
          <w:sz w:val="24"/>
          <w:szCs w:val="24"/>
        </w:rPr>
        <w:t xml:space="preserve">, and </w:t>
      </w:r>
      <w:r w:rsidRPr="00B55D5D">
        <w:rPr>
          <w:rFonts w:asciiTheme="minorHAnsi" w:eastAsia="Times New Roman" w:hAnsiTheme="minorHAnsi" w:cstheme="minorHAnsi"/>
          <w:b/>
          <w:bCs/>
          <w:sz w:val="20"/>
          <w:szCs w:val="20"/>
        </w:rPr>
        <w:t>neighbourhood</w:t>
      </w:r>
      <w:r w:rsidRPr="00B55D5D">
        <w:rPr>
          <w:rFonts w:asciiTheme="minorHAnsi" w:eastAsia="Times New Roman" w:hAnsiTheme="minorHAnsi" w:cstheme="minorHAnsi"/>
          <w:sz w:val="24"/>
          <w:szCs w:val="24"/>
        </w:rPr>
        <w:t>) were used instead of creating surrogate keys because this project uses a single snapshot of the data rather than multiple data loads over time. Since there is no need to track historical changes, the existing identifiers are sufficient. If the database is expanded in the future to support regular data updates, surrogate keys</w:t>
      </w:r>
      <w:r>
        <w:rPr>
          <w:rFonts w:asciiTheme="minorHAnsi" w:eastAsia="Times New Roman" w:hAnsiTheme="minorHAnsi" w:cstheme="minorHAnsi"/>
          <w:sz w:val="24"/>
          <w:szCs w:val="24"/>
        </w:rPr>
        <w:t xml:space="preserve">, </w:t>
      </w:r>
      <w:r w:rsidRPr="00B55D5D">
        <w:rPr>
          <w:rFonts w:asciiTheme="minorHAnsi" w:eastAsia="Times New Roman" w:hAnsiTheme="minorHAnsi" w:cstheme="minorHAnsi"/>
          <w:sz w:val="24"/>
          <w:szCs w:val="24"/>
        </w:rPr>
        <w:t xml:space="preserve">especially for </w:t>
      </w:r>
      <w:proofErr w:type="spellStart"/>
      <w:r w:rsidRPr="00B55D5D">
        <w:rPr>
          <w:rFonts w:asciiTheme="minorHAnsi" w:eastAsia="Times New Roman" w:hAnsiTheme="minorHAnsi" w:cstheme="minorHAnsi"/>
          <w:b/>
          <w:bCs/>
          <w:sz w:val="24"/>
          <w:szCs w:val="24"/>
        </w:rPr>
        <w:t>dim_neighbourhood</w:t>
      </w:r>
      <w:proofErr w:type="spellEnd"/>
      <w:r>
        <w:rPr>
          <w:rFonts w:asciiTheme="minorHAnsi" w:eastAsia="Times New Roman" w:hAnsiTheme="minorHAnsi" w:cstheme="minorHAnsi"/>
          <w:sz w:val="24"/>
          <w:szCs w:val="24"/>
        </w:rPr>
        <w:t xml:space="preserve"> </w:t>
      </w:r>
      <w:r w:rsidRPr="00B55D5D">
        <w:rPr>
          <w:rFonts w:asciiTheme="minorHAnsi" w:eastAsia="Times New Roman" w:hAnsiTheme="minorHAnsi" w:cstheme="minorHAnsi"/>
          <w:sz w:val="24"/>
          <w:szCs w:val="24"/>
        </w:rPr>
        <w:t>would be a better choice because they use stable integer IDs instead of text values.</w:t>
      </w:r>
    </w:p>
    <w:p w14:paraId="364A7846" w14:textId="08D873F4" w:rsidR="002061F4" w:rsidRDefault="00C575BF" w:rsidP="00B55D5D">
      <w:pPr>
        <w:spacing w:before="100" w:beforeAutospacing="1" w:after="100" w:afterAutospacing="1"/>
        <w:rPr>
          <w:rFonts w:asciiTheme="minorHAnsi" w:eastAsia="Times New Roman" w:hAnsiTheme="minorHAnsi" w:cstheme="minorHAnsi"/>
          <w:sz w:val="24"/>
          <w:szCs w:val="24"/>
        </w:rPr>
      </w:pPr>
      <w:r>
        <w:rPr>
          <w:noProof/>
          <w:sz w:val="24"/>
          <w:szCs w:val="24"/>
        </w:rPr>
        <w:drawing>
          <wp:anchor distT="0" distB="0" distL="114300" distR="114300" simplePos="0" relativeHeight="251670528" behindDoc="1" locked="0" layoutInCell="1" allowOverlap="1" wp14:anchorId="43EFF9BB" wp14:editId="72E508F1">
            <wp:simplePos x="0" y="0"/>
            <wp:positionH relativeFrom="margin">
              <wp:align>left</wp:align>
            </wp:positionH>
            <wp:positionV relativeFrom="paragraph">
              <wp:posOffset>1073785</wp:posOffset>
            </wp:positionV>
            <wp:extent cx="6248247" cy="2369127"/>
            <wp:effectExtent l="0" t="0" r="635" b="0"/>
            <wp:wrapNone/>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9">
                      <a:extLst>
                        <a:ext uri="{28A0092B-C50C-407E-A947-70E740481C1C}">
                          <a14:useLocalDpi xmlns:a14="http://schemas.microsoft.com/office/drawing/2010/main" val="0"/>
                        </a:ext>
                      </a:extLst>
                    </a:blip>
                    <a:stretch>
                      <a:fillRect/>
                    </a:stretch>
                  </pic:blipFill>
                  <pic:spPr>
                    <a:xfrm>
                      <a:off x="0" y="0"/>
                      <a:ext cx="6248247" cy="2369127"/>
                    </a:xfrm>
                    <a:prstGeom prst="rect">
                      <a:avLst/>
                    </a:prstGeom>
                  </pic:spPr>
                </pic:pic>
              </a:graphicData>
            </a:graphic>
            <wp14:sizeRelH relativeFrom="page">
              <wp14:pctWidth>0</wp14:pctWidth>
            </wp14:sizeRelH>
            <wp14:sizeRelV relativeFrom="page">
              <wp14:pctHeight>0</wp14:pctHeight>
            </wp14:sizeRelV>
          </wp:anchor>
        </w:drawing>
      </w:r>
      <w:r w:rsidR="00B55D5D" w:rsidRPr="00B55D5D">
        <w:rPr>
          <w:rFonts w:asciiTheme="minorHAnsi" w:eastAsia="Times New Roman" w:hAnsiTheme="minorHAnsi" w:cstheme="minorHAnsi"/>
          <w:sz w:val="24"/>
          <w:szCs w:val="24"/>
        </w:rPr>
        <w:t xml:space="preserve">The </w:t>
      </w:r>
      <w:proofErr w:type="spellStart"/>
      <w:r w:rsidR="00B55D5D" w:rsidRPr="00B55D5D">
        <w:rPr>
          <w:rFonts w:asciiTheme="minorHAnsi" w:eastAsia="Times New Roman" w:hAnsiTheme="minorHAnsi" w:cstheme="minorHAnsi"/>
          <w:b/>
          <w:bCs/>
          <w:sz w:val="20"/>
          <w:szCs w:val="20"/>
        </w:rPr>
        <w:t>room_type</w:t>
      </w:r>
      <w:proofErr w:type="spellEnd"/>
      <w:r w:rsidR="00B55D5D" w:rsidRPr="00B55D5D">
        <w:rPr>
          <w:rFonts w:asciiTheme="minorHAnsi" w:eastAsia="Times New Roman" w:hAnsiTheme="minorHAnsi" w:cstheme="minorHAnsi"/>
          <w:sz w:val="24"/>
          <w:szCs w:val="24"/>
        </w:rPr>
        <w:t xml:space="preserve"> and </w:t>
      </w:r>
      <w:proofErr w:type="spellStart"/>
      <w:r w:rsidR="00B55D5D" w:rsidRPr="00B55D5D">
        <w:rPr>
          <w:rFonts w:asciiTheme="minorHAnsi" w:eastAsia="Times New Roman" w:hAnsiTheme="minorHAnsi" w:cstheme="minorHAnsi"/>
          <w:b/>
          <w:bCs/>
          <w:sz w:val="20"/>
          <w:szCs w:val="20"/>
        </w:rPr>
        <w:t>property_type</w:t>
      </w:r>
      <w:proofErr w:type="spellEnd"/>
      <w:r w:rsidR="00B55D5D" w:rsidRPr="00B55D5D">
        <w:rPr>
          <w:rFonts w:asciiTheme="minorHAnsi" w:eastAsia="Times New Roman" w:hAnsiTheme="minorHAnsi" w:cstheme="minorHAnsi"/>
          <w:sz w:val="24"/>
          <w:szCs w:val="24"/>
        </w:rPr>
        <w:t xml:space="preserve"> fields are stored directly in the fact table as </w:t>
      </w:r>
      <w:r w:rsidR="00B55D5D" w:rsidRPr="00B55D5D">
        <w:rPr>
          <w:rFonts w:asciiTheme="minorHAnsi" w:eastAsia="Times New Roman" w:hAnsiTheme="minorHAnsi" w:cstheme="minorHAnsi"/>
          <w:b/>
          <w:bCs/>
          <w:sz w:val="24"/>
          <w:szCs w:val="24"/>
        </w:rPr>
        <w:t>degenerate dimensions</w:t>
      </w:r>
      <w:r w:rsidR="00B55D5D" w:rsidRPr="00B55D5D">
        <w:rPr>
          <w:rFonts w:asciiTheme="minorHAnsi" w:eastAsia="Times New Roman" w:hAnsiTheme="minorHAnsi" w:cstheme="minorHAnsi"/>
          <w:sz w:val="24"/>
          <w:szCs w:val="24"/>
        </w:rPr>
        <w:t xml:space="preserve"> instead of creating separate dimension tables. This is because they contain only a small number of categories and do not have any additional information associated with them. Keeping them in the fact table avoids unnecessary joins while still providing all the information needed for analysis.</w:t>
      </w:r>
    </w:p>
    <w:p w14:paraId="0A4FF57A" w14:textId="77777777" w:rsidR="002061F4" w:rsidRDefault="002061F4" w:rsidP="00B55D5D">
      <w:pPr>
        <w:spacing w:before="100" w:beforeAutospacing="1" w:after="100" w:afterAutospacing="1"/>
        <w:rPr>
          <w:rFonts w:asciiTheme="minorHAnsi" w:eastAsia="Times New Roman" w:hAnsiTheme="minorHAnsi" w:cstheme="minorHAnsi"/>
          <w:sz w:val="24"/>
          <w:szCs w:val="24"/>
        </w:rPr>
      </w:pPr>
    </w:p>
    <w:p w14:paraId="7C707798" w14:textId="0C3C3F01" w:rsidR="002061F4" w:rsidRDefault="002061F4" w:rsidP="00B55D5D">
      <w:pPr>
        <w:spacing w:before="100" w:beforeAutospacing="1" w:after="100" w:afterAutospacing="1"/>
        <w:rPr>
          <w:rFonts w:asciiTheme="minorHAnsi" w:eastAsia="Times New Roman" w:hAnsiTheme="minorHAnsi" w:cstheme="minorHAnsi"/>
          <w:sz w:val="24"/>
          <w:szCs w:val="24"/>
        </w:rPr>
      </w:pPr>
    </w:p>
    <w:p w14:paraId="4B3C2180" w14:textId="5B9BF37A" w:rsidR="002061F4" w:rsidRDefault="002061F4" w:rsidP="00B55D5D">
      <w:pPr>
        <w:spacing w:before="100" w:beforeAutospacing="1" w:after="100" w:afterAutospacing="1"/>
        <w:rPr>
          <w:rFonts w:asciiTheme="minorHAnsi" w:eastAsia="Times New Roman" w:hAnsiTheme="minorHAnsi" w:cstheme="minorHAnsi"/>
          <w:sz w:val="24"/>
          <w:szCs w:val="24"/>
        </w:rPr>
      </w:pPr>
    </w:p>
    <w:p w14:paraId="4F2EB8D5" w14:textId="77777777" w:rsidR="002061F4" w:rsidRDefault="002061F4" w:rsidP="00B55D5D">
      <w:pPr>
        <w:spacing w:before="100" w:beforeAutospacing="1" w:after="100" w:afterAutospacing="1"/>
        <w:rPr>
          <w:rFonts w:asciiTheme="minorHAnsi" w:eastAsia="Times New Roman" w:hAnsiTheme="minorHAnsi" w:cstheme="minorHAnsi"/>
          <w:sz w:val="24"/>
          <w:szCs w:val="24"/>
        </w:rPr>
      </w:pPr>
    </w:p>
    <w:p w14:paraId="11B87809" w14:textId="77777777" w:rsidR="002061F4" w:rsidRDefault="002061F4" w:rsidP="00B55D5D">
      <w:pPr>
        <w:spacing w:before="100" w:beforeAutospacing="1" w:after="100" w:afterAutospacing="1"/>
        <w:rPr>
          <w:rFonts w:asciiTheme="minorHAnsi" w:eastAsia="Times New Roman" w:hAnsiTheme="minorHAnsi" w:cstheme="minorHAnsi"/>
          <w:sz w:val="24"/>
          <w:szCs w:val="24"/>
        </w:rPr>
      </w:pPr>
    </w:p>
    <w:p w14:paraId="288DF8A5" w14:textId="77777777" w:rsidR="002061F4" w:rsidRDefault="002061F4" w:rsidP="00B55D5D">
      <w:pPr>
        <w:spacing w:before="100" w:beforeAutospacing="1" w:after="100" w:afterAutospacing="1"/>
        <w:rPr>
          <w:rFonts w:asciiTheme="minorHAnsi" w:eastAsia="Times New Roman" w:hAnsiTheme="minorHAnsi" w:cstheme="minorHAnsi"/>
          <w:sz w:val="24"/>
          <w:szCs w:val="24"/>
        </w:rPr>
      </w:pPr>
    </w:p>
    <w:p w14:paraId="17770082" w14:textId="290B9FCE" w:rsidR="002061F4" w:rsidRPr="002061F4" w:rsidRDefault="00C575BF" w:rsidP="00C575BF">
      <w:pPr>
        <w:spacing w:before="100" w:beforeAutospacing="1" w:after="100" w:afterAutospacing="1"/>
        <w:jc w:val="center"/>
        <w:rPr>
          <w:rFonts w:asciiTheme="minorHAnsi" w:eastAsia="Times New Roman" w:hAnsiTheme="minorHAnsi" w:cstheme="minorHAnsi"/>
          <w:i/>
          <w:iCs/>
          <w:sz w:val="24"/>
          <w:szCs w:val="24"/>
        </w:rPr>
      </w:pPr>
      <w:r>
        <w:rPr>
          <w:rFonts w:asciiTheme="minorHAnsi" w:eastAsia="Times New Roman" w:hAnsiTheme="minorHAnsi" w:cstheme="minorHAnsi"/>
          <w:i/>
          <w:iCs/>
          <w:sz w:val="24"/>
          <w:szCs w:val="24"/>
        </w:rPr>
        <w:br/>
      </w:r>
      <w:r>
        <w:rPr>
          <w:rFonts w:asciiTheme="minorHAnsi" w:eastAsia="Times New Roman" w:hAnsiTheme="minorHAnsi" w:cstheme="minorHAnsi"/>
          <w:i/>
          <w:iCs/>
          <w:sz w:val="24"/>
          <w:szCs w:val="24"/>
        </w:rPr>
        <w:br/>
      </w:r>
      <w:r w:rsidR="002061F4" w:rsidRPr="002061F4">
        <w:rPr>
          <w:rFonts w:asciiTheme="minorHAnsi" w:eastAsia="Times New Roman" w:hAnsiTheme="minorHAnsi" w:cstheme="minorHAnsi"/>
          <w:i/>
          <w:iCs/>
          <w:sz w:val="24"/>
          <w:szCs w:val="24"/>
        </w:rPr>
        <w:t xml:space="preserve">Star schema </w:t>
      </w:r>
      <w:r>
        <w:rPr>
          <w:rFonts w:asciiTheme="minorHAnsi" w:eastAsia="Times New Roman" w:hAnsiTheme="minorHAnsi" w:cstheme="minorHAnsi"/>
          <w:i/>
          <w:iCs/>
          <w:sz w:val="24"/>
          <w:szCs w:val="24"/>
        </w:rPr>
        <w:t xml:space="preserve">as the data model </w:t>
      </w:r>
    </w:p>
    <w:p w14:paraId="05997862" w14:textId="77777777" w:rsidR="00C575BF" w:rsidRDefault="00C575BF" w:rsidP="002061F4">
      <w:pPr>
        <w:spacing w:before="100" w:beforeAutospacing="1" w:after="100" w:afterAutospacing="1"/>
        <w:rPr>
          <w:rFonts w:asciiTheme="minorHAnsi" w:eastAsia="Times New Roman" w:hAnsiTheme="minorHAnsi" w:cstheme="minorHAnsi"/>
          <w:sz w:val="24"/>
          <w:szCs w:val="24"/>
        </w:rPr>
      </w:pPr>
    </w:p>
    <w:p w14:paraId="13D64C86" w14:textId="69C6A304" w:rsidR="0096472A" w:rsidRPr="002061F4" w:rsidRDefault="00E50BD4" w:rsidP="002061F4">
      <w:pPr>
        <w:spacing w:before="100" w:beforeAutospacing="1" w:after="100" w:afterAutospacing="1"/>
        <w:rPr>
          <w:rFonts w:ascii="Times New Roman" w:eastAsia="Times New Roman" w:hAnsi="Times New Roman" w:cs="Times New Roman"/>
          <w:sz w:val="24"/>
          <w:szCs w:val="24"/>
        </w:rPr>
      </w:pPr>
      <w:r w:rsidRPr="00050129">
        <w:rPr>
          <w:sz w:val="24"/>
          <w:szCs w:val="24"/>
        </w:rPr>
        <w:lastRenderedPageBreak/>
        <w:t xml:space="preserve">Two analytical </w:t>
      </w:r>
      <w:proofErr w:type="spellStart"/>
      <w:r w:rsidRPr="00050129">
        <w:rPr>
          <w:sz w:val="24"/>
          <w:szCs w:val="24"/>
        </w:rPr>
        <w:t>sql</w:t>
      </w:r>
      <w:proofErr w:type="spellEnd"/>
      <w:r w:rsidRPr="00050129">
        <w:rPr>
          <w:sz w:val="24"/>
          <w:szCs w:val="24"/>
        </w:rPr>
        <w:t xml:space="preserve"> queries with their results:</w:t>
      </w:r>
      <w:r w:rsidR="00A642C5">
        <w:rPr>
          <w:sz w:val="24"/>
          <w:szCs w:val="24"/>
        </w:rPr>
        <w:br/>
      </w:r>
      <w:r w:rsidR="0062208B">
        <w:br/>
      </w:r>
      <w:r w:rsidR="0062208B">
        <w:br/>
      </w:r>
      <w:r w:rsidRPr="00E50BD4">
        <w:rPr>
          <w:rStyle w:val="token"/>
          <w:b/>
          <w:bCs/>
          <w:color w:val="CC7BF4"/>
        </w:rPr>
        <w:t>SELECT</w:t>
      </w:r>
      <w:r w:rsidRPr="00E50BD4">
        <w:rPr>
          <w:b/>
          <w:bCs/>
        </w:rPr>
        <w:t xml:space="preserve"> neighbourhood</w:t>
      </w:r>
      <w:r w:rsidRPr="00E50BD4">
        <w:rPr>
          <w:rStyle w:val="token"/>
          <w:b/>
          <w:bCs/>
          <w:color w:val="D3D7DE"/>
        </w:rPr>
        <w:t>,</w:t>
      </w:r>
      <w:r w:rsidRPr="00E50BD4">
        <w:rPr>
          <w:b/>
          <w:bCs/>
        </w:rPr>
        <w:t xml:space="preserve"> </w:t>
      </w:r>
      <w:proofErr w:type="spellStart"/>
      <w:r w:rsidRPr="00E50BD4">
        <w:rPr>
          <w:b/>
          <w:bCs/>
        </w:rPr>
        <w:t>median_price</w:t>
      </w:r>
      <w:proofErr w:type="spellEnd"/>
      <w:r w:rsidRPr="00E50BD4">
        <w:rPr>
          <w:rStyle w:val="token"/>
          <w:b/>
          <w:bCs/>
          <w:color w:val="D3D7DE"/>
        </w:rPr>
        <w:t>,</w:t>
      </w:r>
      <w:r w:rsidRPr="00E50BD4">
        <w:rPr>
          <w:b/>
          <w:bCs/>
        </w:rPr>
        <w:t xml:space="preserve"> </w:t>
      </w:r>
      <w:proofErr w:type="spellStart"/>
      <w:r w:rsidRPr="00E50BD4">
        <w:rPr>
          <w:b/>
          <w:bCs/>
        </w:rPr>
        <w:t>listing_density</w:t>
      </w:r>
      <w:proofErr w:type="spellEnd"/>
      <w:r w:rsidRPr="00E50BD4">
        <w:rPr>
          <w:rStyle w:val="token"/>
          <w:b/>
          <w:bCs/>
          <w:color w:val="D3D7DE"/>
        </w:rPr>
        <w:t>,</w:t>
      </w:r>
      <w:r w:rsidRPr="00E50BD4">
        <w:rPr>
          <w:b/>
          <w:bCs/>
        </w:rPr>
        <w:t xml:space="preserve"> </w:t>
      </w:r>
      <w:proofErr w:type="spellStart"/>
      <w:r w:rsidRPr="00E50BD4">
        <w:rPr>
          <w:b/>
          <w:bCs/>
        </w:rPr>
        <w:t>avg_rating</w:t>
      </w:r>
      <w:proofErr w:type="spellEnd"/>
      <w:r w:rsidRPr="00E50BD4">
        <w:rPr>
          <w:b/>
          <w:bCs/>
        </w:rPr>
        <w:br/>
      </w:r>
      <w:r w:rsidRPr="00E50BD4">
        <w:rPr>
          <w:rStyle w:val="token"/>
          <w:b/>
          <w:bCs/>
          <w:color w:val="CC7BF4"/>
        </w:rPr>
        <w:t>FROM</w:t>
      </w:r>
      <w:r w:rsidRPr="00E50BD4">
        <w:rPr>
          <w:b/>
          <w:bCs/>
        </w:rPr>
        <w:t xml:space="preserve"> </w:t>
      </w:r>
      <w:proofErr w:type="spellStart"/>
      <w:r w:rsidRPr="00E50BD4">
        <w:rPr>
          <w:b/>
          <w:bCs/>
        </w:rPr>
        <w:t>dim_neighbourhood</w:t>
      </w:r>
      <w:proofErr w:type="spellEnd"/>
      <w:r w:rsidRPr="00E50BD4">
        <w:rPr>
          <w:b/>
          <w:bCs/>
        </w:rPr>
        <w:t xml:space="preserve"> </w:t>
      </w:r>
      <w:r w:rsidRPr="00E50BD4">
        <w:rPr>
          <w:b/>
          <w:bCs/>
        </w:rPr>
        <w:br/>
      </w:r>
      <w:r w:rsidRPr="00E50BD4">
        <w:rPr>
          <w:rStyle w:val="token"/>
          <w:b/>
          <w:bCs/>
          <w:color w:val="CC7BF4"/>
        </w:rPr>
        <w:t>ORDER</w:t>
      </w:r>
      <w:r w:rsidRPr="00E50BD4">
        <w:rPr>
          <w:b/>
          <w:bCs/>
        </w:rPr>
        <w:t xml:space="preserve"> </w:t>
      </w:r>
      <w:r w:rsidRPr="00E50BD4">
        <w:rPr>
          <w:rStyle w:val="token"/>
          <w:b/>
          <w:bCs/>
          <w:color w:val="CC7BF4"/>
        </w:rPr>
        <w:t>BY</w:t>
      </w:r>
      <w:r w:rsidRPr="00E50BD4">
        <w:rPr>
          <w:b/>
          <w:bCs/>
        </w:rPr>
        <w:t xml:space="preserve"> </w:t>
      </w:r>
      <w:proofErr w:type="spellStart"/>
      <w:r w:rsidRPr="00E50BD4">
        <w:rPr>
          <w:b/>
          <w:bCs/>
        </w:rPr>
        <w:t>median_price</w:t>
      </w:r>
      <w:proofErr w:type="spellEnd"/>
      <w:r w:rsidRPr="00E50BD4">
        <w:rPr>
          <w:b/>
          <w:bCs/>
        </w:rPr>
        <w:t xml:space="preserve"> </w:t>
      </w:r>
      <w:r w:rsidRPr="00E50BD4">
        <w:rPr>
          <w:rStyle w:val="token"/>
          <w:b/>
          <w:bCs/>
          <w:color w:val="CC7BF4"/>
        </w:rPr>
        <w:t>DESC</w:t>
      </w:r>
      <w:r w:rsidRPr="00E50BD4">
        <w:rPr>
          <w:b/>
          <w:bCs/>
        </w:rPr>
        <w:t xml:space="preserve"> </w:t>
      </w:r>
      <w:r w:rsidRPr="00E50BD4">
        <w:rPr>
          <w:b/>
          <w:bCs/>
        </w:rPr>
        <w:br/>
      </w:r>
      <w:r w:rsidRPr="00E50BD4">
        <w:rPr>
          <w:rStyle w:val="token"/>
          <w:b/>
          <w:bCs/>
          <w:color w:val="CC7BF4"/>
        </w:rPr>
        <w:t>LIMIT</w:t>
      </w:r>
      <w:r w:rsidRPr="00E50BD4">
        <w:rPr>
          <w:b/>
          <w:bCs/>
        </w:rPr>
        <w:t xml:space="preserve"> </w:t>
      </w:r>
      <w:r w:rsidRPr="00E50BD4">
        <w:rPr>
          <w:rStyle w:val="token"/>
          <w:b/>
          <w:bCs/>
          <w:color w:val="00B0F0"/>
        </w:rPr>
        <w:t>10</w:t>
      </w:r>
      <w:r w:rsidRPr="00E50BD4">
        <w:rPr>
          <w:rStyle w:val="token"/>
          <w:color w:val="00B0F0"/>
        </w:rPr>
        <w:t>;</w:t>
      </w:r>
    </w:p>
    <w:p w14:paraId="4B773259" w14:textId="56CB25CA" w:rsidR="003E5FE3" w:rsidRDefault="00E50BD4">
      <w:pPr>
        <w:spacing w:after="240"/>
      </w:pPr>
      <w:r w:rsidRPr="00E50BD4">
        <w:rPr>
          <w:noProof/>
        </w:rPr>
        <w:drawing>
          <wp:anchor distT="0" distB="0" distL="114300" distR="114300" simplePos="0" relativeHeight="251658240" behindDoc="1" locked="0" layoutInCell="1" allowOverlap="1" wp14:anchorId="4A758F06" wp14:editId="536540EB">
            <wp:simplePos x="0" y="0"/>
            <wp:positionH relativeFrom="margin">
              <wp:align>left</wp:align>
            </wp:positionH>
            <wp:positionV relativeFrom="paragraph">
              <wp:posOffset>-1269</wp:posOffset>
            </wp:positionV>
            <wp:extent cx="5173980" cy="1810340"/>
            <wp:effectExtent l="0" t="0" r="7620" b="0"/>
            <wp:wrapNone/>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extLst>
                        <a:ext uri="{28A0092B-C50C-407E-A947-70E740481C1C}">
                          <a14:useLocalDpi xmlns:a14="http://schemas.microsoft.com/office/drawing/2010/main" val="0"/>
                        </a:ext>
                      </a:extLst>
                    </a:blip>
                    <a:stretch>
                      <a:fillRect/>
                    </a:stretch>
                  </pic:blipFill>
                  <pic:spPr>
                    <a:xfrm>
                      <a:off x="0" y="0"/>
                      <a:ext cx="5173980" cy="1810340"/>
                    </a:xfrm>
                    <a:prstGeom prst="rect">
                      <a:avLst/>
                    </a:prstGeom>
                  </pic:spPr>
                </pic:pic>
              </a:graphicData>
            </a:graphic>
            <wp14:sizeRelH relativeFrom="page">
              <wp14:pctWidth>0</wp14:pctWidth>
            </wp14:sizeRelH>
            <wp14:sizeRelV relativeFrom="page">
              <wp14:pctHeight>0</wp14:pctHeight>
            </wp14:sizeRelV>
          </wp:anchor>
        </w:drawing>
      </w:r>
    </w:p>
    <w:p w14:paraId="7DE376D3" w14:textId="5122215A" w:rsidR="003E5FE3" w:rsidRDefault="003E5FE3">
      <w:pPr>
        <w:spacing w:after="240"/>
      </w:pPr>
    </w:p>
    <w:p w14:paraId="25665988" w14:textId="5033F57F" w:rsidR="003E5FE3" w:rsidRDefault="003E5FE3">
      <w:pPr>
        <w:spacing w:after="240"/>
      </w:pPr>
    </w:p>
    <w:p w14:paraId="745DEE10" w14:textId="2988183C" w:rsidR="003E5FE3" w:rsidRDefault="003E5FE3">
      <w:pPr>
        <w:spacing w:after="240"/>
      </w:pPr>
    </w:p>
    <w:p w14:paraId="65168957" w14:textId="77777777" w:rsidR="003E5FE3" w:rsidRPr="003E5FE3" w:rsidRDefault="003E5FE3">
      <w:pPr>
        <w:spacing w:after="240"/>
      </w:pPr>
    </w:p>
    <w:p w14:paraId="0984E4C4" w14:textId="77777777" w:rsidR="00B55D5D" w:rsidRDefault="00E50BD4" w:rsidP="00206451">
      <w:pPr>
        <w:jc w:val="center"/>
        <w:rPr>
          <w:i/>
          <w:iCs/>
        </w:rPr>
      </w:pPr>
      <w:bookmarkStart w:id="14" w:name="_Toc234499943"/>
      <w:r>
        <w:br/>
      </w:r>
      <w:r>
        <w:br/>
      </w:r>
      <w:r w:rsidRPr="00E50BD4">
        <w:rPr>
          <w:i/>
          <w:iCs/>
        </w:rPr>
        <w:t>The results of query 1(neighbourhoods)</w:t>
      </w:r>
    </w:p>
    <w:p w14:paraId="6AF1656E" w14:textId="77777777" w:rsidR="00B55D5D" w:rsidRDefault="00B55D5D" w:rsidP="00206451">
      <w:pPr>
        <w:jc w:val="center"/>
        <w:rPr>
          <w:i/>
          <w:iCs/>
        </w:rPr>
      </w:pPr>
    </w:p>
    <w:p w14:paraId="5E3C4229" w14:textId="77777777" w:rsidR="00B55D5D" w:rsidRDefault="00B55D5D" w:rsidP="00206451">
      <w:pPr>
        <w:jc w:val="center"/>
        <w:rPr>
          <w:i/>
          <w:iCs/>
        </w:rPr>
      </w:pPr>
    </w:p>
    <w:p w14:paraId="44B8B2EE" w14:textId="77777777" w:rsidR="00B55D5D" w:rsidRDefault="00B55D5D" w:rsidP="00E50BD4">
      <w:pPr>
        <w:rPr>
          <w:i/>
          <w:iCs/>
        </w:rPr>
      </w:pPr>
    </w:p>
    <w:p w14:paraId="5BDC8A80" w14:textId="3621AB63" w:rsidR="00E50BD4" w:rsidRPr="00E50BD4" w:rsidRDefault="00E50BD4" w:rsidP="00E50BD4">
      <w:pPr>
        <w:rPr>
          <w:b/>
          <w:bCs/>
        </w:rPr>
      </w:pPr>
      <w:r w:rsidRPr="00E50BD4">
        <w:rPr>
          <w:rStyle w:val="token"/>
          <w:b/>
          <w:bCs/>
          <w:color w:val="CC7BF4"/>
        </w:rPr>
        <w:t>SELECT</w:t>
      </w:r>
      <w:r w:rsidRPr="00E50BD4">
        <w:rPr>
          <w:b/>
          <w:bCs/>
        </w:rPr>
        <w:t xml:space="preserve"> </w:t>
      </w:r>
      <w:r w:rsidRPr="00E50BD4">
        <w:rPr>
          <w:b/>
          <w:bCs/>
        </w:rPr>
        <w:br/>
      </w:r>
      <w:r w:rsidRPr="00E50BD4">
        <w:rPr>
          <w:rStyle w:val="token"/>
          <w:b/>
          <w:bCs/>
          <w:color w:val="CC7BF4"/>
        </w:rPr>
        <w:t>CASE</w:t>
      </w:r>
      <w:r w:rsidRPr="00E50BD4">
        <w:rPr>
          <w:b/>
          <w:bCs/>
        </w:rPr>
        <w:t xml:space="preserve"> </w:t>
      </w:r>
      <w:r w:rsidRPr="00E50BD4">
        <w:rPr>
          <w:rStyle w:val="token"/>
          <w:b/>
          <w:bCs/>
          <w:color w:val="CC7BF4"/>
        </w:rPr>
        <w:t>WHEN</w:t>
      </w:r>
      <w:r w:rsidRPr="00E50BD4">
        <w:rPr>
          <w:b/>
          <w:bCs/>
        </w:rPr>
        <w:t xml:space="preserve"> </w:t>
      </w:r>
      <w:proofErr w:type="spellStart"/>
      <w:proofErr w:type="gramStart"/>
      <w:r w:rsidRPr="00E50BD4">
        <w:rPr>
          <w:b/>
          <w:bCs/>
        </w:rPr>
        <w:t>h</w:t>
      </w:r>
      <w:r w:rsidRPr="00E50BD4">
        <w:rPr>
          <w:rStyle w:val="token"/>
          <w:b/>
          <w:bCs/>
          <w:color w:val="D3D7DE"/>
        </w:rPr>
        <w:t>.</w:t>
      </w:r>
      <w:r w:rsidRPr="00E50BD4">
        <w:rPr>
          <w:b/>
          <w:bCs/>
        </w:rPr>
        <w:t>host</w:t>
      </w:r>
      <w:proofErr w:type="gramEnd"/>
      <w:r w:rsidRPr="00E50BD4">
        <w:rPr>
          <w:b/>
          <w:bCs/>
        </w:rPr>
        <w:t>_is_superhost</w:t>
      </w:r>
      <w:proofErr w:type="spellEnd"/>
      <w:r w:rsidRPr="00E50BD4">
        <w:rPr>
          <w:b/>
          <w:bCs/>
        </w:rPr>
        <w:t xml:space="preserve"> </w:t>
      </w:r>
      <w:r w:rsidRPr="00E50BD4">
        <w:rPr>
          <w:rStyle w:val="token"/>
          <w:b/>
          <w:bCs/>
          <w:color w:val="EAECF0"/>
        </w:rPr>
        <w:t>=</w:t>
      </w:r>
      <w:r w:rsidRPr="00E50BD4">
        <w:rPr>
          <w:b/>
          <w:bCs/>
        </w:rPr>
        <w:t xml:space="preserve"> </w:t>
      </w:r>
      <w:r w:rsidRPr="00E50BD4">
        <w:rPr>
          <w:rStyle w:val="token"/>
          <w:b/>
          <w:bCs/>
          <w:color w:val="9BE963"/>
        </w:rPr>
        <w:t>'t'</w:t>
      </w:r>
      <w:r w:rsidRPr="00E50BD4">
        <w:rPr>
          <w:b/>
          <w:bCs/>
        </w:rPr>
        <w:t xml:space="preserve"> </w:t>
      </w:r>
      <w:r w:rsidRPr="00E50BD4">
        <w:rPr>
          <w:rStyle w:val="token"/>
          <w:b/>
          <w:bCs/>
          <w:color w:val="CC7BF4"/>
        </w:rPr>
        <w:t>THEN</w:t>
      </w:r>
      <w:r w:rsidRPr="00E50BD4">
        <w:rPr>
          <w:b/>
          <w:bCs/>
        </w:rPr>
        <w:t xml:space="preserve"> </w:t>
      </w:r>
      <w:r w:rsidRPr="00E50BD4">
        <w:rPr>
          <w:rStyle w:val="token"/>
          <w:b/>
          <w:bCs/>
          <w:color w:val="9BE963"/>
        </w:rPr>
        <w:t>'</w:t>
      </w:r>
      <w:proofErr w:type="spellStart"/>
      <w:r w:rsidRPr="00E50BD4">
        <w:rPr>
          <w:rStyle w:val="token"/>
          <w:b/>
          <w:bCs/>
          <w:color w:val="9BE963"/>
        </w:rPr>
        <w:t>Superhost</w:t>
      </w:r>
      <w:proofErr w:type="spellEnd"/>
      <w:r w:rsidRPr="00E50BD4">
        <w:rPr>
          <w:rStyle w:val="token"/>
          <w:b/>
          <w:bCs/>
          <w:color w:val="9BE963"/>
        </w:rPr>
        <w:t>'</w:t>
      </w:r>
      <w:r w:rsidRPr="00E50BD4">
        <w:rPr>
          <w:b/>
          <w:bCs/>
        </w:rPr>
        <w:t xml:space="preserve"> </w:t>
      </w:r>
      <w:r w:rsidRPr="00E50BD4">
        <w:rPr>
          <w:rStyle w:val="token"/>
          <w:b/>
          <w:bCs/>
          <w:color w:val="CC7BF4"/>
        </w:rPr>
        <w:t>ELSE</w:t>
      </w:r>
      <w:r w:rsidRPr="00E50BD4">
        <w:rPr>
          <w:b/>
          <w:bCs/>
        </w:rPr>
        <w:t xml:space="preserve"> </w:t>
      </w:r>
      <w:r w:rsidRPr="00E50BD4">
        <w:rPr>
          <w:rStyle w:val="token"/>
          <w:b/>
          <w:bCs/>
          <w:color w:val="9BE963"/>
        </w:rPr>
        <w:t>'Non-</w:t>
      </w:r>
      <w:proofErr w:type="spellStart"/>
      <w:r w:rsidRPr="00E50BD4">
        <w:rPr>
          <w:rStyle w:val="token"/>
          <w:b/>
          <w:bCs/>
          <w:color w:val="9BE963"/>
        </w:rPr>
        <w:t>superhost</w:t>
      </w:r>
      <w:proofErr w:type="spellEnd"/>
      <w:r w:rsidRPr="00E50BD4">
        <w:rPr>
          <w:rStyle w:val="token"/>
          <w:b/>
          <w:bCs/>
          <w:color w:val="9BE963"/>
        </w:rPr>
        <w:t>'</w:t>
      </w:r>
      <w:r w:rsidRPr="00E50BD4">
        <w:rPr>
          <w:b/>
          <w:bCs/>
        </w:rPr>
        <w:t xml:space="preserve"> </w:t>
      </w:r>
      <w:r w:rsidRPr="00E50BD4">
        <w:rPr>
          <w:rStyle w:val="token"/>
          <w:b/>
          <w:bCs/>
          <w:color w:val="CC7BF4"/>
        </w:rPr>
        <w:t>END</w:t>
      </w:r>
      <w:r w:rsidRPr="00E50BD4">
        <w:rPr>
          <w:b/>
          <w:bCs/>
        </w:rPr>
        <w:t xml:space="preserve"> </w:t>
      </w:r>
      <w:r w:rsidRPr="00E50BD4">
        <w:rPr>
          <w:rStyle w:val="token"/>
          <w:b/>
          <w:bCs/>
          <w:color w:val="CC7BF4"/>
        </w:rPr>
        <w:t>AS</w:t>
      </w:r>
      <w:r w:rsidRPr="00E50BD4">
        <w:rPr>
          <w:b/>
          <w:bCs/>
        </w:rPr>
        <w:t xml:space="preserve"> </w:t>
      </w:r>
      <w:proofErr w:type="spellStart"/>
      <w:r w:rsidRPr="00E50BD4">
        <w:rPr>
          <w:b/>
          <w:bCs/>
        </w:rPr>
        <w:t>host_type</w:t>
      </w:r>
      <w:proofErr w:type="spellEnd"/>
      <w:r w:rsidRPr="00E50BD4">
        <w:rPr>
          <w:rStyle w:val="token"/>
          <w:b/>
          <w:bCs/>
          <w:color w:val="D3D7DE"/>
        </w:rPr>
        <w:t>,</w:t>
      </w:r>
      <w:r w:rsidRPr="00E50BD4">
        <w:rPr>
          <w:b/>
          <w:bCs/>
        </w:rPr>
        <w:t xml:space="preserve">                                                      </w:t>
      </w:r>
      <w:r w:rsidRPr="00E50BD4">
        <w:rPr>
          <w:rStyle w:val="token"/>
          <w:b/>
          <w:bCs/>
          <w:color w:val="70B8FF"/>
        </w:rPr>
        <w:t>COUNT</w:t>
      </w:r>
      <w:r w:rsidRPr="00E50BD4">
        <w:rPr>
          <w:rStyle w:val="token"/>
          <w:b/>
          <w:bCs/>
          <w:color w:val="D3D7DE"/>
        </w:rPr>
        <w:t>(</w:t>
      </w:r>
      <w:r w:rsidRPr="00E50BD4">
        <w:rPr>
          <w:rStyle w:val="token"/>
          <w:b/>
          <w:bCs/>
          <w:color w:val="EAECF0"/>
        </w:rPr>
        <w:t>*</w:t>
      </w:r>
      <w:r w:rsidRPr="00E50BD4">
        <w:rPr>
          <w:rStyle w:val="token"/>
          <w:b/>
          <w:bCs/>
          <w:color w:val="D3D7DE"/>
        </w:rPr>
        <w:t>)</w:t>
      </w:r>
      <w:r w:rsidRPr="00E50BD4">
        <w:rPr>
          <w:b/>
          <w:bCs/>
        </w:rPr>
        <w:t xml:space="preserve"> </w:t>
      </w:r>
      <w:r w:rsidRPr="00E50BD4">
        <w:rPr>
          <w:rStyle w:val="token"/>
          <w:b/>
          <w:bCs/>
          <w:color w:val="CC7BF4"/>
        </w:rPr>
        <w:t>AS</w:t>
      </w:r>
      <w:r w:rsidRPr="00E50BD4">
        <w:rPr>
          <w:b/>
          <w:bCs/>
        </w:rPr>
        <w:t xml:space="preserve"> </w:t>
      </w:r>
      <w:proofErr w:type="spellStart"/>
      <w:r w:rsidRPr="00E50BD4">
        <w:rPr>
          <w:b/>
          <w:bCs/>
        </w:rPr>
        <w:t>listing_count</w:t>
      </w:r>
      <w:proofErr w:type="spellEnd"/>
      <w:r w:rsidRPr="00E50BD4">
        <w:rPr>
          <w:rStyle w:val="token"/>
          <w:b/>
          <w:bCs/>
          <w:color w:val="D3D7DE"/>
        </w:rPr>
        <w:t>,</w:t>
      </w:r>
      <w:r w:rsidRPr="00E50BD4">
        <w:rPr>
          <w:rStyle w:val="token"/>
          <w:b/>
          <w:bCs/>
          <w:color w:val="D3D7DE"/>
        </w:rPr>
        <w:br/>
      </w:r>
      <w:r w:rsidRPr="00E50BD4">
        <w:rPr>
          <w:rStyle w:val="token"/>
          <w:b/>
          <w:bCs/>
          <w:color w:val="70B8FF"/>
        </w:rPr>
        <w:t>AVG</w:t>
      </w:r>
      <w:r w:rsidRPr="00E50BD4">
        <w:rPr>
          <w:rStyle w:val="token"/>
          <w:b/>
          <w:bCs/>
          <w:color w:val="D3D7DE"/>
        </w:rPr>
        <w:t>(</w:t>
      </w:r>
      <w:r w:rsidRPr="00E50BD4">
        <w:rPr>
          <w:b/>
          <w:bCs/>
        </w:rPr>
        <w:t>f</w:t>
      </w:r>
      <w:r w:rsidRPr="00E50BD4">
        <w:rPr>
          <w:rStyle w:val="token"/>
          <w:b/>
          <w:bCs/>
          <w:color w:val="D3D7DE"/>
        </w:rPr>
        <w:t>.</w:t>
      </w:r>
      <w:r w:rsidRPr="00E50BD4">
        <w:rPr>
          <w:b/>
          <w:bCs/>
        </w:rPr>
        <w:t>occupancy_rate_365</w:t>
      </w:r>
      <w:r w:rsidRPr="00E50BD4">
        <w:rPr>
          <w:rStyle w:val="token"/>
          <w:b/>
          <w:bCs/>
          <w:color w:val="D3D7DE"/>
        </w:rPr>
        <w:t>)</w:t>
      </w:r>
      <w:r w:rsidRPr="00E50BD4">
        <w:rPr>
          <w:b/>
          <w:bCs/>
        </w:rPr>
        <w:t xml:space="preserve"> </w:t>
      </w:r>
      <w:r w:rsidRPr="00E50BD4">
        <w:rPr>
          <w:rStyle w:val="token"/>
          <w:b/>
          <w:bCs/>
          <w:color w:val="CC7BF4"/>
        </w:rPr>
        <w:t>AS</w:t>
      </w:r>
      <w:r w:rsidRPr="00E50BD4">
        <w:rPr>
          <w:b/>
          <w:bCs/>
        </w:rPr>
        <w:t xml:space="preserve"> </w:t>
      </w:r>
      <w:proofErr w:type="spellStart"/>
      <w:r w:rsidRPr="00E50BD4">
        <w:rPr>
          <w:b/>
          <w:bCs/>
        </w:rPr>
        <w:t>avg_occupancy_rate</w:t>
      </w:r>
      <w:proofErr w:type="spellEnd"/>
      <w:r w:rsidRPr="00E50BD4">
        <w:rPr>
          <w:rStyle w:val="token"/>
          <w:b/>
          <w:bCs/>
          <w:color w:val="D3D7DE"/>
        </w:rPr>
        <w:t>,</w:t>
      </w:r>
      <w:r w:rsidRPr="00E50BD4">
        <w:rPr>
          <w:b/>
          <w:bCs/>
        </w:rPr>
        <w:t xml:space="preserve"> </w:t>
      </w:r>
      <w:r w:rsidRPr="00E50BD4">
        <w:rPr>
          <w:b/>
          <w:bCs/>
        </w:rPr>
        <w:br/>
      </w:r>
      <w:r w:rsidRPr="00E50BD4">
        <w:rPr>
          <w:rStyle w:val="token"/>
          <w:b/>
          <w:bCs/>
          <w:color w:val="70B8FF"/>
        </w:rPr>
        <w:t>AVG</w:t>
      </w:r>
      <w:r w:rsidRPr="00E50BD4">
        <w:rPr>
          <w:rStyle w:val="token"/>
          <w:b/>
          <w:bCs/>
          <w:color w:val="D3D7DE"/>
        </w:rPr>
        <w:t>(</w:t>
      </w:r>
      <w:proofErr w:type="spellStart"/>
      <w:r w:rsidRPr="00E50BD4">
        <w:rPr>
          <w:b/>
          <w:bCs/>
        </w:rPr>
        <w:t>f</w:t>
      </w:r>
      <w:r w:rsidRPr="00E50BD4">
        <w:rPr>
          <w:rStyle w:val="token"/>
          <w:b/>
          <w:bCs/>
          <w:color w:val="D3D7DE"/>
        </w:rPr>
        <w:t>.</w:t>
      </w:r>
      <w:r w:rsidRPr="00E50BD4">
        <w:rPr>
          <w:b/>
          <w:bCs/>
        </w:rPr>
        <w:t>estimated_annual_revenue</w:t>
      </w:r>
      <w:proofErr w:type="spellEnd"/>
      <w:r w:rsidRPr="00E50BD4">
        <w:rPr>
          <w:rStyle w:val="token"/>
          <w:b/>
          <w:bCs/>
          <w:color w:val="D3D7DE"/>
        </w:rPr>
        <w:t>)</w:t>
      </w:r>
      <w:r w:rsidRPr="00E50BD4">
        <w:rPr>
          <w:b/>
          <w:bCs/>
        </w:rPr>
        <w:t xml:space="preserve"> </w:t>
      </w:r>
      <w:r w:rsidRPr="00E50BD4">
        <w:rPr>
          <w:rStyle w:val="token"/>
          <w:b/>
          <w:bCs/>
          <w:color w:val="CC7BF4"/>
        </w:rPr>
        <w:t>AS</w:t>
      </w:r>
      <w:r w:rsidRPr="00E50BD4">
        <w:rPr>
          <w:b/>
          <w:bCs/>
        </w:rPr>
        <w:t xml:space="preserve"> </w:t>
      </w:r>
      <w:proofErr w:type="spellStart"/>
      <w:r w:rsidRPr="00E50BD4">
        <w:rPr>
          <w:b/>
          <w:bCs/>
        </w:rPr>
        <w:t>avg_estimated_annual_revenue</w:t>
      </w:r>
      <w:proofErr w:type="spellEnd"/>
      <w:r w:rsidRPr="00E50BD4">
        <w:rPr>
          <w:b/>
          <w:bCs/>
        </w:rPr>
        <w:t xml:space="preserve"> </w:t>
      </w:r>
      <w:r w:rsidRPr="00E50BD4">
        <w:rPr>
          <w:b/>
          <w:bCs/>
        </w:rPr>
        <w:br/>
      </w:r>
      <w:r w:rsidRPr="00E50BD4">
        <w:rPr>
          <w:rStyle w:val="token"/>
          <w:b/>
          <w:bCs/>
          <w:color w:val="CC7BF4"/>
        </w:rPr>
        <w:t>FROM</w:t>
      </w:r>
      <w:r w:rsidRPr="00E50BD4">
        <w:rPr>
          <w:b/>
          <w:bCs/>
        </w:rPr>
        <w:t xml:space="preserve"> </w:t>
      </w:r>
      <w:proofErr w:type="spellStart"/>
      <w:r w:rsidRPr="00E50BD4">
        <w:rPr>
          <w:b/>
          <w:bCs/>
        </w:rPr>
        <w:t>fact_listing_performance</w:t>
      </w:r>
      <w:proofErr w:type="spellEnd"/>
      <w:r w:rsidRPr="00E50BD4">
        <w:rPr>
          <w:b/>
          <w:bCs/>
        </w:rPr>
        <w:t xml:space="preserve"> f </w:t>
      </w:r>
      <w:r w:rsidRPr="00E50BD4">
        <w:rPr>
          <w:b/>
          <w:bCs/>
        </w:rPr>
        <w:br/>
      </w:r>
      <w:r w:rsidRPr="00E50BD4">
        <w:rPr>
          <w:rStyle w:val="token"/>
          <w:b/>
          <w:bCs/>
          <w:color w:val="CC7BF4"/>
        </w:rPr>
        <w:t>JOIN</w:t>
      </w:r>
      <w:r w:rsidRPr="00E50BD4">
        <w:rPr>
          <w:b/>
          <w:bCs/>
        </w:rPr>
        <w:t xml:space="preserve"> </w:t>
      </w:r>
      <w:proofErr w:type="spellStart"/>
      <w:r w:rsidRPr="00E50BD4">
        <w:rPr>
          <w:b/>
          <w:bCs/>
        </w:rPr>
        <w:t>dim_host</w:t>
      </w:r>
      <w:proofErr w:type="spellEnd"/>
      <w:r w:rsidRPr="00E50BD4">
        <w:rPr>
          <w:b/>
          <w:bCs/>
        </w:rPr>
        <w:t xml:space="preserve"> h </w:t>
      </w:r>
      <w:r w:rsidRPr="00E50BD4">
        <w:rPr>
          <w:rStyle w:val="token"/>
          <w:b/>
          <w:bCs/>
          <w:color w:val="CC7BF4"/>
        </w:rPr>
        <w:t>ON</w:t>
      </w:r>
      <w:r w:rsidRPr="00E50BD4">
        <w:rPr>
          <w:b/>
          <w:bCs/>
        </w:rPr>
        <w:t xml:space="preserve"> </w:t>
      </w:r>
      <w:proofErr w:type="spellStart"/>
      <w:r w:rsidRPr="00E50BD4">
        <w:rPr>
          <w:b/>
          <w:bCs/>
        </w:rPr>
        <w:t>f</w:t>
      </w:r>
      <w:r w:rsidRPr="00E50BD4">
        <w:rPr>
          <w:rStyle w:val="token"/>
          <w:b/>
          <w:bCs/>
          <w:color w:val="D3D7DE"/>
        </w:rPr>
        <w:t>.</w:t>
      </w:r>
      <w:r w:rsidRPr="00E50BD4">
        <w:rPr>
          <w:b/>
          <w:bCs/>
        </w:rPr>
        <w:t>host_id</w:t>
      </w:r>
      <w:proofErr w:type="spellEnd"/>
      <w:r w:rsidRPr="00E50BD4">
        <w:rPr>
          <w:b/>
          <w:bCs/>
        </w:rPr>
        <w:t xml:space="preserve"> </w:t>
      </w:r>
      <w:r w:rsidRPr="00E50BD4">
        <w:rPr>
          <w:rStyle w:val="token"/>
          <w:b/>
          <w:bCs/>
          <w:color w:val="EAECF0"/>
        </w:rPr>
        <w:t>=</w:t>
      </w:r>
      <w:r w:rsidRPr="00E50BD4">
        <w:rPr>
          <w:b/>
          <w:bCs/>
        </w:rPr>
        <w:t xml:space="preserve"> </w:t>
      </w:r>
      <w:proofErr w:type="spellStart"/>
      <w:r w:rsidRPr="00E50BD4">
        <w:rPr>
          <w:b/>
          <w:bCs/>
        </w:rPr>
        <w:t>h</w:t>
      </w:r>
      <w:r w:rsidRPr="00E50BD4">
        <w:rPr>
          <w:rStyle w:val="token"/>
          <w:b/>
          <w:bCs/>
          <w:color w:val="D3D7DE"/>
        </w:rPr>
        <w:t>.</w:t>
      </w:r>
      <w:r w:rsidRPr="00E50BD4">
        <w:rPr>
          <w:b/>
          <w:bCs/>
        </w:rPr>
        <w:t>host_id</w:t>
      </w:r>
      <w:proofErr w:type="spellEnd"/>
      <w:r w:rsidRPr="00E50BD4">
        <w:rPr>
          <w:b/>
          <w:bCs/>
        </w:rPr>
        <w:t xml:space="preserve"> </w:t>
      </w:r>
      <w:r w:rsidRPr="00E50BD4">
        <w:rPr>
          <w:b/>
          <w:bCs/>
        </w:rPr>
        <w:br/>
      </w:r>
      <w:r w:rsidRPr="00E50BD4">
        <w:rPr>
          <w:rStyle w:val="token"/>
          <w:b/>
          <w:bCs/>
          <w:color w:val="CC7BF4"/>
        </w:rPr>
        <w:t>WHERE</w:t>
      </w:r>
      <w:r w:rsidRPr="00E50BD4">
        <w:rPr>
          <w:b/>
          <w:bCs/>
        </w:rPr>
        <w:t xml:space="preserve"> </w:t>
      </w:r>
      <w:proofErr w:type="spellStart"/>
      <w:r w:rsidRPr="00E50BD4">
        <w:rPr>
          <w:b/>
          <w:bCs/>
        </w:rPr>
        <w:t>h</w:t>
      </w:r>
      <w:r w:rsidRPr="00E50BD4">
        <w:rPr>
          <w:rStyle w:val="token"/>
          <w:b/>
          <w:bCs/>
          <w:color w:val="D3D7DE"/>
        </w:rPr>
        <w:t>.</w:t>
      </w:r>
      <w:r w:rsidRPr="00E50BD4">
        <w:rPr>
          <w:b/>
          <w:bCs/>
        </w:rPr>
        <w:t>host_is_superhost</w:t>
      </w:r>
      <w:proofErr w:type="spellEnd"/>
      <w:r w:rsidRPr="00E50BD4">
        <w:rPr>
          <w:b/>
          <w:bCs/>
        </w:rPr>
        <w:t xml:space="preserve"> </w:t>
      </w:r>
      <w:r w:rsidRPr="00E50BD4">
        <w:rPr>
          <w:rStyle w:val="token"/>
          <w:b/>
          <w:bCs/>
          <w:color w:val="EAECF0"/>
        </w:rPr>
        <w:t>IS</w:t>
      </w:r>
      <w:r w:rsidRPr="00E50BD4">
        <w:rPr>
          <w:b/>
          <w:bCs/>
        </w:rPr>
        <w:t xml:space="preserve"> </w:t>
      </w:r>
      <w:r w:rsidRPr="00E50BD4">
        <w:rPr>
          <w:rStyle w:val="token"/>
          <w:b/>
          <w:bCs/>
          <w:color w:val="EAECF0"/>
        </w:rPr>
        <w:t>NOT</w:t>
      </w:r>
      <w:r w:rsidRPr="00E50BD4">
        <w:rPr>
          <w:b/>
          <w:bCs/>
        </w:rPr>
        <w:t xml:space="preserve"> </w:t>
      </w:r>
      <w:r w:rsidRPr="00E50BD4">
        <w:rPr>
          <w:rStyle w:val="token"/>
          <w:b/>
          <w:bCs/>
          <w:color w:val="00B0F0"/>
        </w:rPr>
        <w:t>NULL</w:t>
      </w:r>
      <w:r w:rsidRPr="00E50BD4">
        <w:rPr>
          <w:b/>
          <w:bCs/>
          <w:color w:val="00B0F0"/>
        </w:rPr>
        <w:t xml:space="preserve"> </w:t>
      </w:r>
      <w:r w:rsidRPr="00E50BD4">
        <w:rPr>
          <w:b/>
          <w:bCs/>
        </w:rPr>
        <w:br/>
      </w:r>
      <w:r w:rsidRPr="00E50BD4">
        <w:rPr>
          <w:rStyle w:val="token"/>
          <w:b/>
          <w:bCs/>
          <w:color w:val="CC7BF4"/>
        </w:rPr>
        <w:t>GROUP</w:t>
      </w:r>
      <w:r w:rsidRPr="00E50BD4">
        <w:rPr>
          <w:b/>
          <w:bCs/>
        </w:rPr>
        <w:t xml:space="preserve"> </w:t>
      </w:r>
      <w:r w:rsidRPr="00E50BD4">
        <w:rPr>
          <w:rStyle w:val="token"/>
          <w:b/>
          <w:bCs/>
          <w:color w:val="CC7BF4"/>
        </w:rPr>
        <w:t>BY</w:t>
      </w:r>
      <w:r w:rsidRPr="00E50BD4">
        <w:rPr>
          <w:b/>
          <w:bCs/>
        </w:rPr>
        <w:t xml:space="preserve"> </w:t>
      </w:r>
      <w:proofErr w:type="spellStart"/>
      <w:r w:rsidRPr="00E50BD4">
        <w:rPr>
          <w:b/>
          <w:bCs/>
        </w:rPr>
        <w:t>host_type</w:t>
      </w:r>
      <w:proofErr w:type="spellEnd"/>
      <w:r w:rsidRPr="00E50BD4">
        <w:rPr>
          <w:rStyle w:val="token"/>
          <w:b/>
          <w:bCs/>
          <w:color w:val="D3D7DE"/>
        </w:rPr>
        <w:t>;</w:t>
      </w:r>
    </w:p>
    <w:p w14:paraId="218C3F89" w14:textId="0127DA32" w:rsidR="00E50BD4" w:rsidRDefault="00DF4EE9">
      <w:pPr>
        <w:pStyle w:val="Heading2"/>
        <w:spacing w:before="280" w:after="160"/>
      </w:pPr>
      <w:r w:rsidRPr="00DF4EE9">
        <w:rPr>
          <w:noProof/>
        </w:rPr>
        <w:drawing>
          <wp:anchor distT="0" distB="0" distL="114300" distR="114300" simplePos="0" relativeHeight="251659264" behindDoc="1" locked="0" layoutInCell="1" allowOverlap="1" wp14:anchorId="70EA52A1" wp14:editId="0BE8D157">
            <wp:simplePos x="0" y="0"/>
            <wp:positionH relativeFrom="margin">
              <wp:align>left</wp:align>
            </wp:positionH>
            <wp:positionV relativeFrom="paragraph">
              <wp:posOffset>156845</wp:posOffset>
            </wp:positionV>
            <wp:extent cx="5303520" cy="869430"/>
            <wp:effectExtent l="0" t="0" r="0" b="6985"/>
            <wp:wrapNone/>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extLst>
                        <a:ext uri="{28A0092B-C50C-407E-A947-70E740481C1C}">
                          <a14:useLocalDpi xmlns:a14="http://schemas.microsoft.com/office/drawing/2010/main" val="0"/>
                        </a:ext>
                      </a:extLst>
                    </a:blip>
                    <a:stretch>
                      <a:fillRect/>
                    </a:stretch>
                  </pic:blipFill>
                  <pic:spPr>
                    <a:xfrm>
                      <a:off x="0" y="0"/>
                      <a:ext cx="5314416" cy="871216"/>
                    </a:xfrm>
                    <a:prstGeom prst="rect">
                      <a:avLst/>
                    </a:prstGeom>
                  </pic:spPr>
                </pic:pic>
              </a:graphicData>
            </a:graphic>
            <wp14:sizeRelH relativeFrom="page">
              <wp14:pctWidth>0</wp14:pctWidth>
            </wp14:sizeRelH>
            <wp14:sizeRelV relativeFrom="page">
              <wp14:pctHeight>0</wp14:pctHeight>
            </wp14:sizeRelV>
          </wp:anchor>
        </w:drawing>
      </w:r>
    </w:p>
    <w:p w14:paraId="492915EF" w14:textId="483B5F98" w:rsidR="00E50BD4" w:rsidRDefault="00E50BD4">
      <w:pPr>
        <w:pStyle w:val="Heading2"/>
        <w:spacing w:before="280" w:after="160"/>
      </w:pPr>
    </w:p>
    <w:p w14:paraId="54DBDBDB" w14:textId="34CAD994" w:rsidR="00E50BD4" w:rsidRPr="00DF4EE9" w:rsidRDefault="00DF4EE9" w:rsidP="00DF4EE9">
      <w:pPr>
        <w:jc w:val="center"/>
        <w:rPr>
          <w:i/>
          <w:iCs/>
        </w:rPr>
      </w:pPr>
      <w:r>
        <w:br/>
      </w:r>
      <w:r>
        <w:br/>
      </w:r>
      <w:r w:rsidRPr="00DF4EE9">
        <w:rPr>
          <w:i/>
          <w:iCs/>
        </w:rPr>
        <w:t>The results of query 2(super</w:t>
      </w:r>
      <w:r w:rsidR="00206451">
        <w:rPr>
          <w:i/>
          <w:iCs/>
        </w:rPr>
        <w:t>-</w:t>
      </w:r>
      <w:r w:rsidRPr="00DF4EE9">
        <w:rPr>
          <w:i/>
          <w:iCs/>
        </w:rPr>
        <w:t>host comparison)</w:t>
      </w:r>
    </w:p>
    <w:p w14:paraId="56A391DD" w14:textId="77777777" w:rsidR="00A642C5" w:rsidRDefault="00A642C5">
      <w:pPr>
        <w:pStyle w:val="Heading2"/>
        <w:spacing w:before="280" w:after="160"/>
      </w:pPr>
    </w:p>
    <w:p w14:paraId="464D9FF1" w14:textId="77777777" w:rsidR="00A642C5" w:rsidRDefault="00A642C5">
      <w:pPr>
        <w:pStyle w:val="Heading2"/>
        <w:spacing w:before="280" w:after="160"/>
      </w:pPr>
    </w:p>
    <w:p w14:paraId="63433BBB" w14:textId="77777777" w:rsidR="00A642C5" w:rsidRDefault="00A642C5">
      <w:pPr>
        <w:pStyle w:val="Heading2"/>
        <w:spacing w:before="280" w:after="160"/>
      </w:pPr>
    </w:p>
    <w:p w14:paraId="1F4279F6" w14:textId="749C0E43" w:rsidR="0096472A" w:rsidRDefault="001B61EC">
      <w:pPr>
        <w:pStyle w:val="Heading2"/>
        <w:spacing w:before="280" w:after="160"/>
      </w:pPr>
      <w:r>
        <w:lastRenderedPageBreak/>
        <w:t>5.3 Engineering Decision Log</w:t>
      </w:r>
      <w:bookmarkEnd w:id="14"/>
    </w:p>
    <w:p w14:paraId="544D9E91" w14:textId="2365EEF7" w:rsidR="0096472A" w:rsidRDefault="001B61EC">
      <w:pPr>
        <w:spacing w:after="200"/>
      </w:pPr>
      <w:r>
        <w:rPr>
          <w:b/>
          <w:bCs/>
          <w:i/>
          <w:iCs/>
          <w:color w:val="6B7280"/>
          <w:sz w:val="20"/>
          <w:szCs w:val="20"/>
        </w:rPr>
        <w:t xml:space="preserve">Guidance: </w:t>
      </w:r>
      <w:r>
        <w:rPr>
          <w:i/>
          <w:iCs/>
          <w:color w:val="6B7280"/>
          <w:sz w:val="20"/>
          <w:szCs w:val="20"/>
        </w:rPr>
        <w:t>For every significant engineering decision (tool selection, architecture, schema design), log what you considered, why you chose your approach, and what trade-offs you accepted. This is where interviewers focus most.</w:t>
      </w:r>
    </w:p>
    <w:tbl>
      <w:tblPr>
        <w:tblW w:w="96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89"/>
        <w:gridCol w:w="2257"/>
        <w:gridCol w:w="2722"/>
        <w:gridCol w:w="1932"/>
      </w:tblGrid>
      <w:tr w:rsidR="00AA6DAA" w14:paraId="7C137CD6" w14:textId="77777777">
        <w:trPr>
          <w:tblHeader/>
        </w:trPr>
        <w:tc>
          <w:tcPr>
            <w:tcW w:w="2200" w:type="dxa"/>
            <w:shd w:val="clear" w:color="auto" w:fill="111827"/>
            <w:tcMar>
              <w:top w:w="100" w:type="dxa"/>
              <w:left w:w="100" w:type="dxa"/>
              <w:bottom w:w="100" w:type="dxa"/>
              <w:right w:w="100" w:type="dxa"/>
            </w:tcMar>
            <w:vAlign w:val="center"/>
          </w:tcPr>
          <w:p w14:paraId="40C91677" w14:textId="77777777" w:rsidR="0096472A" w:rsidRDefault="001B61EC">
            <w:r>
              <w:rPr>
                <w:b/>
                <w:bCs/>
                <w:color w:val="FFFFFF"/>
                <w:sz w:val="18"/>
                <w:szCs w:val="18"/>
              </w:rPr>
              <w:t>Decision</w:t>
            </w:r>
          </w:p>
        </w:tc>
        <w:tc>
          <w:tcPr>
            <w:tcW w:w="2600" w:type="dxa"/>
            <w:shd w:val="clear" w:color="auto" w:fill="111827"/>
            <w:tcMar>
              <w:top w:w="100" w:type="dxa"/>
              <w:left w:w="100" w:type="dxa"/>
              <w:bottom w:w="100" w:type="dxa"/>
              <w:right w:w="100" w:type="dxa"/>
            </w:tcMar>
            <w:vAlign w:val="center"/>
          </w:tcPr>
          <w:p w14:paraId="7D6F9B62" w14:textId="77777777" w:rsidR="0096472A" w:rsidRDefault="001B61EC">
            <w:r>
              <w:rPr>
                <w:b/>
                <w:bCs/>
                <w:color w:val="FFFFFF"/>
                <w:sz w:val="18"/>
                <w:szCs w:val="18"/>
              </w:rPr>
              <w:t>Options Considered</w:t>
            </w:r>
          </w:p>
        </w:tc>
        <w:tc>
          <w:tcPr>
            <w:tcW w:w="2600" w:type="dxa"/>
            <w:shd w:val="clear" w:color="auto" w:fill="111827"/>
            <w:tcMar>
              <w:top w:w="100" w:type="dxa"/>
              <w:left w:w="100" w:type="dxa"/>
              <w:bottom w:w="100" w:type="dxa"/>
              <w:right w:w="100" w:type="dxa"/>
            </w:tcMar>
            <w:vAlign w:val="center"/>
          </w:tcPr>
          <w:p w14:paraId="3DA8FBBB" w14:textId="77777777" w:rsidR="0096472A" w:rsidRDefault="001B61EC">
            <w:r>
              <w:rPr>
                <w:b/>
                <w:bCs/>
                <w:color w:val="FFFFFF"/>
                <w:sz w:val="18"/>
                <w:szCs w:val="18"/>
              </w:rPr>
              <w:t>Why This Approach</w:t>
            </w:r>
          </w:p>
        </w:tc>
        <w:tc>
          <w:tcPr>
            <w:tcW w:w="2200" w:type="dxa"/>
            <w:shd w:val="clear" w:color="auto" w:fill="111827"/>
            <w:tcMar>
              <w:top w:w="100" w:type="dxa"/>
              <w:left w:w="100" w:type="dxa"/>
              <w:bottom w:w="100" w:type="dxa"/>
              <w:right w:w="100" w:type="dxa"/>
            </w:tcMar>
            <w:vAlign w:val="center"/>
          </w:tcPr>
          <w:p w14:paraId="16CE1BF6" w14:textId="77777777" w:rsidR="0096472A" w:rsidRDefault="001B61EC">
            <w:r>
              <w:rPr>
                <w:b/>
                <w:bCs/>
                <w:color w:val="FFFFFF"/>
                <w:sz w:val="18"/>
                <w:szCs w:val="18"/>
              </w:rPr>
              <w:t>Trade-offs Accepted</w:t>
            </w:r>
          </w:p>
        </w:tc>
      </w:tr>
      <w:tr w:rsidR="00AA6DAA" w14:paraId="6861C4F8" w14:textId="77777777">
        <w:tc>
          <w:tcPr>
            <w:tcW w:w="2200" w:type="dxa"/>
            <w:tcMar>
              <w:top w:w="160" w:type="dxa"/>
              <w:left w:w="100" w:type="dxa"/>
              <w:bottom w:w="160" w:type="dxa"/>
              <w:right w:w="100" w:type="dxa"/>
            </w:tcMar>
          </w:tcPr>
          <w:p w14:paraId="12A92118" w14:textId="3EC6B27F" w:rsidR="0096472A" w:rsidRPr="00C575BF" w:rsidRDefault="001B61EC" w:rsidP="00C575BF">
            <w:pPr>
              <w:tabs>
                <w:tab w:val="center" w:pos="1000"/>
              </w:tabs>
            </w:pPr>
            <w:r>
              <w:rPr>
                <w:sz w:val="20"/>
                <w:szCs w:val="20"/>
              </w:rPr>
              <w:t xml:space="preserve"> </w:t>
            </w:r>
            <w:r w:rsidR="00C575BF">
              <w:t>Missing bedrooms/beds/bathrooms</w:t>
            </w:r>
          </w:p>
        </w:tc>
        <w:tc>
          <w:tcPr>
            <w:tcW w:w="2600" w:type="dxa"/>
            <w:tcMar>
              <w:top w:w="160" w:type="dxa"/>
              <w:left w:w="100" w:type="dxa"/>
              <w:bottom w:w="160" w:type="dxa"/>
              <w:right w:w="100" w:type="dxa"/>
            </w:tcMar>
          </w:tcPr>
          <w:p w14:paraId="7D67593A" w14:textId="09210EBC" w:rsidR="0096472A" w:rsidRDefault="001B61EC">
            <w:r>
              <w:rPr>
                <w:sz w:val="20"/>
                <w:szCs w:val="20"/>
              </w:rPr>
              <w:t xml:space="preserve"> </w:t>
            </w:r>
            <w:r w:rsidR="00C575BF">
              <w:rPr>
                <w:sz w:val="20"/>
                <w:szCs w:val="20"/>
              </w:rPr>
              <w:t>Impute with mean, median or leave null</w:t>
            </w:r>
          </w:p>
        </w:tc>
        <w:tc>
          <w:tcPr>
            <w:tcW w:w="2600" w:type="dxa"/>
            <w:tcMar>
              <w:top w:w="160" w:type="dxa"/>
              <w:left w:w="100" w:type="dxa"/>
              <w:bottom w:w="160" w:type="dxa"/>
              <w:right w:w="100" w:type="dxa"/>
            </w:tcMar>
          </w:tcPr>
          <w:p w14:paraId="00D6F92A" w14:textId="7BC14A56" w:rsidR="0096472A" w:rsidRPr="00C575BF" w:rsidRDefault="00C575BF">
            <w:pPr>
              <w:rPr>
                <w:b/>
                <w:bCs/>
              </w:rPr>
            </w:pPr>
            <w:r w:rsidRPr="00C575BF">
              <w:rPr>
                <w:rStyle w:val="Strong"/>
                <w:b w:val="0"/>
                <w:bCs w:val="0"/>
              </w:rPr>
              <w:t>Median price was calculated separately for each room type because Airbnb prices are not evenly distributed.</w:t>
            </w:r>
          </w:p>
        </w:tc>
        <w:tc>
          <w:tcPr>
            <w:tcW w:w="2200" w:type="dxa"/>
            <w:tcMar>
              <w:top w:w="160" w:type="dxa"/>
              <w:left w:w="100" w:type="dxa"/>
              <w:bottom w:w="160" w:type="dxa"/>
              <w:right w:w="100" w:type="dxa"/>
            </w:tcMar>
          </w:tcPr>
          <w:p w14:paraId="522173BC" w14:textId="617784E0" w:rsidR="0096472A" w:rsidRDefault="001B61EC">
            <w:r>
              <w:rPr>
                <w:sz w:val="20"/>
                <w:szCs w:val="20"/>
              </w:rPr>
              <w:t xml:space="preserve"> </w:t>
            </w:r>
            <w:r w:rsidR="00C575BF">
              <w:rPr>
                <w:sz w:val="20"/>
                <w:szCs w:val="20"/>
              </w:rPr>
              <w:t>Slight underestimate for larger properties within a room</w:t>
            </w:r>
          </w:p>
        </w:tc>
      </w:tr>
      <w:tr w:rsidR="00AA6DAA" w14:paraId="45ECCD10" w14:textId="77777777">
        <w:tc>
          <w:tcPr>
            <w:tcW w:w="2200" w:type="dxa"/>
            <w:tcMar>
              <w:top w:w="160" w:type="dxa"/>
              <w:left w:w="100" w:type="dxa"/>
              <w:bottom w:w="160" w:type="dxa"/>
              <w:right w:w="100" w:type="dxa"/>
            </w:tcMar>
          </w:tcPr>
          <w:p w14:paraId="09CE42F3" w14:textId="0FE7A2A2" w:rsidR="0096472A" w:rsidRDefault="001B61EC">
            <w:r>
              <w:rPr>
                <w:sz w:val="20"/>
                <w:szCs w:val="20"/>
              </w:rPr>
              <w:t xml:space="preserve"> </w:t>
            </w:r>
            <w:r w:rsidR="00C575BF">
              <w:rPr>
                <w:sz w:val="20"/>
                <w:szCs w:val="20"/>
              </w:rPr>
              <w:t>Revenue estimation</w:t>
            </w:r>
          </w:p>
        </w:tc>
        <w:tc>
          <w:tcPr>
            <w:tcW w:w="2600" w:type="dxa"/>
            <w:tcMar>
              <w:top w:w="160" w:type="dxa"/>
              <w:left w:w="100" w:type="dxa"/>
              <w:bottom w:w="160" w:type="dxa"/>
              <w:right w:w="100" w:type="dxa"/>
            </w:tcMar>
          </w:tcPr>
          <w:p w14:paraId="48EB2A7C" w14:textId="2FEC7A07" w:rsidR="0096472A" w:rsidRDefault="001B61EC">
            <w:r>
              <w:rPr>
                <w:sz w:val="20"/>
                <w:szCs w:val="20"/>
              </w:rPr>
              <w:t xml:space="preserve"> </w:t>
            </w:r>
            <w:r w:rsidR="00C575BF">
              <w:rPr>
                <w:sz w:val="20"/>
                <w:szCs w:val="20"/>
              </w:rPr>
              <w:t>No estimate; unavailable days</w:t>
            </w:r>
            <w:r w:rsidR="00892DCC">
              <w:rPr>
                <w:sz w:val="20"/>
                <w:szCs w:val="20"/>
              </w:rPr>
              <w:t>*price proxy</w:t>
            </w:r>
          </w:p>
        </w:tc>
        <w:tc>
          <w:tcPr>
            <w:tcW w:w="2600" w:type="dxa"/>
            <w:tcMar>
              <w:top w:w="160" w:type="dxa"/>
              <w:left w:w="100" w:type="dxa"/>
              <w:bottom w:w="160" w:type="dxa"/>
              <w:right w:w="100" w:type="dxa"/>
            </w:tcMar>
          </w:tcPr>
          <w:p w14:paraId="00C9B875" w14:textId="609E6F44" w:rsidR="0096472A" w:rsidRDefault="001B61EC">
            <w:r>
              <w:rPr>
                <w:sz w:val="20"/>
                <w:szCs w:val="20"/>
              </w:rPr>
              <w:t xml:space="preserve"> </w:t>
            </w:r>
            <w:r w:rsidR="00892DCC">
              <w:rPr>
                <w:sz w:val="20"/>
                <w:szCs w:val="20"/>
              </w:rPr>
              <w:t>Best available proxy given no real booking data</w:t>
            </w:r>
          </w:p>
        </w:tc>
        <w:tc>
          <w:tcPr>
            <w:tcW w:w="2200" w:type="dxa"/>
            <w:tcMar>
              <w:top w:w="160" w:type="dxa"/>
              <w:left w:w="100" w:type="dxa"/>
              <w:bottom w:w="160" w:type="dxa"/>
              <w:right w:w="100" w:type="dxa"/>
            </w:tcMar>
          </w:tcPr>
          <w:p w14:paraId="55B61913" w14:textId="6CAC99BA" w:rsidR="0096472A" w:rsidRDefault="00892DCC">
            <w:r>
              <w:rPr>
                <w:sz w:val="20"/>
                <w:szCs w:val="20"/>
              </w:rPr>
              <w:t>Directional only – not precise, flagged wherever used</w:t>
            </w:r>
            <w:r w:rsidR="001B61EC">
              <w:rPr>
                <w:sz w:val="20"/>
                <w:szCs w:val="20"/>
              </w:rPr>
              <w:t xml:space="preserve"> </w:t>
            </w:r>
          </w:p>
        </w:tc>
      </w:tr>
      <w:tr w:rsidR="00892DCC" w14:paraId="4A6C166B" w14:textId="77777777">
        <w:tc>
          <w:tcPr>
            <w:tcW w:w="2200" w:type="dxa"/>
            <w:tcMar>
              <w:top w:w="160" w:type="dxa"/>
              <w:left w:w="100" w:type="dxa"/>
              <w:bottom w:w="160" w:type="dxa"/>
              <w:right w:w="100" w:type="dxa"/>
            </w:tcMar>
          </w:tcPr>
          <w:p w14:paraId="10336E53" w14:textId="75C467FB" w:rsidR="00892DCC" w:rsidRDefault="00892DCC">
            <w:pPr>
              <w:rPr>
                <w:sz w:val="20"/>
                <w:szCs w:val="20"/>
              </w:rPr>
            </w:pPr>
            <w:r>
              <w:rPr>
                <w:sz w:val="20"/>
                <w:szCs w:val="20"/>
              </w:rPr>
              <w:t>Incremental pipeline loads</w:t>
            </w:r>
          </w:p>
        </w:tc>
        <w:tc>
          <w:tcPr>
            <w:tcW w:w="2600" w:type="dxa"/>
            <w:tcMar>
              <w:top w:w="160" w:type="dxa"/>
              <w:left w:w="100" w:type="dxa"/>
              <w:bottom w:w="160" w:type="dxa"/>
              <w:right w:w="100" w:type="dxa"/>
            </w:tcMar>
          </w:tcPr>
          <w:p w14:paraId="201C2671" w14:textId="551F1C0C" w:rsidR="00892DCC" w:rsidRDefault="00892DCC">
            <w:pPr>
              <w:rPr>
                <w:sz w:val="20"/>
                <w:szCs w:val="20"/>
              </w:rPr>
            </w:pPr>
            <w:r>
              <w:rPr>
                <w:sz w:val="20"/>
                <w:szCs w:val="20"/>
              </w:rPr>
              <w:t>Full reload; timestamp-based CDC,</w:t>
            </w:r>
          </w:p>
        </w:tc>
        <w:tc>
          <w:tcPr>
            <w:tcW w:w="2600" w:type="dxa"/>
            <w:tcMar>
              <w:top w:w="160" w:type="dxa"/>
              <w:left w:w="100" w:type="dxa"/>
              <w:bottom w:w="160" w:type="dxa"/>
              <w:right w:w="100" w:type="dxa"/>
            </w:tcMar>
          </w:tcPr>
          <w:p w14:paraId="72FB910B" w14:textId="2DCAA782" w:rsidR="00892DCC" w:rsidRDefault="00892DCC">
            <w:pPr>
              <w:rPr>
                <w:sz w:val="20"/>
                <w:szCs w:val="20"/>
              </w:rPr>
            </w:pPr>
            <w:r>
              <w:t>Full reload; timestamp-based</w:t>
            </w:r>
            <w:r w:rsidR="00AA6DAA">
              <w:t xml:space="preserve"> CDC with changes applied using </w:t>
            </w:r>
            <w:proofErr w:type="spellStart"/>
            <w:r w:rsidR="00AA6DAA">
              <w:t>upsert</w:t>
            </w:r>
            <w:proofErr w:type="spellEnd"/>
            <w:r w:rsidR="00AA6DAA">
              <w:t xml:space="preserve"> process based on </w:t>
            </w:r>
            <w:proofErr w:type="spellStart"/>
            <w:r w:rsidR="00AA6DAA">
              <w:t>listing_id</w:t>
            </w:r>
            <w:proofErr w:type="spellEnd"/>
          </w:p>
        </w:tc>
        <w:tc>
          <w:tcPr>
            <w:tcW w:w="2200" w:type="dxa"/>
            <w:tcMar>
              <w:top w:w="160" w:type="dxa"/>
              <w:left w:w="100" w:type="dxa"/>
              <w:bottom w:w="160" w:type="dxa"/>
              <w:right w:w="100" w:type="dxa"/>
            </w:tcMar>
          </w:tcPr>
          <w:p w14:paraId="37F84497" w14:textId="5E4CE3DC" w:rsidR="00892DCC" w:rsidRDefault="00AA6DAA">
            <w:pPr>
              <w:rPr>
                <w:sz w:val="20"/>
                <w:szCs w:val="20"/>
              </w:rPr>
            </w:pPr>
            <w:r>
              <w:rPr>
                <w:sz w:val="20"/>
                <w:szCs w:val="20"/>
              </w:rPr>
              <w:t>No deletion tracking or field-level history</w:t>
            </w:r>
          </w:p>
        </w:tc>
      </w:tr>
      <w:tr w:rsidR="00892DCC" w14:paraId="0E42DEEE" w14:textId="77777777">
        <w:tc>
          <w:tcPr>
            <w:tcW w:w="2200" w:type="dxa"/>
            <w:tcMar>
              <w:top w:w="160" w:type="dxa"/>
              <w:left w:w="100" w:type="dxa"/>
              <w:bottom w:w="160" w:type="dxa"/>
              <w:right w:w="100" w:type="dxa"/>
            </w:tcMar>
          </w:tcPr>
          <w:p w14:paraId="035D3A30" w14:textId="5A38DF94" w:rsidR="00892DCC" w:rsidRDefault="00892DCC">
            <w:pPr>
              <w:rPr>
                <w:sz w:val="20"/>
                <w:szCs w:val="20"/>
              </w:rPr>
            </w:pPr>
            <w:r>
              <w:rPr>
                <w:sz w:val="20"/>
                <w:szCs w:val="20"/>
              </w:rPr>
              <w:t>Star schema keys</w:t>
            </w:r>
          </w:p>
        </w:tc>
        <w:tc>
          <w:tcPr>
            <w:tcW w:w="2600" w:type="dxa"/>
            <w:tcMar>
              <w:top w:w="160" w:type="dxa"/>
              <w:left w:w="100" w:type="dxa"/>
              <w:bottom w:w="160" w:type="dxa"/>
              <w:right w:w="100" w:type="dxa"/>
            </w:tcMar>
          </w:tcPr>
          <w:p w14:paraId="2A8DE575" w14:textId="18FF2CD6" w:rsidR="00892DCC" w:rsidRDefault="00892DCC">
            <w:pPr>
              <w:rPr>
                <w:sz w:val="20"/>
                <w:szCs w:val="20"/>
              </w:rPr>
            </w:pPr>
            <w:r>
              <w:rPr>
                <w:sz w:val="20"/>
                <w:szCs w:val="20"/>
              </w:rPr>
              <w:t>Natural keys (</w:t>
            </w:r>
            <w:proofErr w:type="spellStart"/>
            <w:r>
              <w:rPr>
                <w:sz w:val="20"/>
                <w:szCs w:val="20"/>
              </w:rPr>
              <w:t>listing_id</w:t>
            </w:r>
            <w:proofErr w:type="spellEnd"/>
            <w:r>
              <w:rPr>
                <w:sz w:val="20"/>
                <w:szCs w:val="20"/>
              </w:rPr>
              <w:t xml:space="preserve">, </w:t>
            </w:r>
            <w:proofErr w:type="spellStart"/>
            <w:r>
              <w:rPr>
                <w:sz w:val="20"/>
                <w:szCs w:val="20"/>
              </w:rPr>
              <w:t>host_id</w:t>
            </w:r>
            <w:proofErr w:type="spellEnd"/>
            <w:r>
              <w:rPr>
                <w:sz w:val="20"/>
                <w:szCs w:val="20"/>
              </w:rPr>
              <w:t>, neighbourhood); surrogate integer keys</w:t>
            </w:r>
          </w:p>
        </w:tc>
        <w:tc>
          <w:tcPr>
            <w:tcW w:w="2600" w:type="dxa"/>
            <w:tcMar>
              <w:top w:w="160" w:type="dxa"/>
              <w:left w:w="100" w:type="dxa"/>
              <w:bottom w:w="160" w:type="dxa"/>
              <w:right w:w="100" w:type="dxa"/>
            </w:tcMar>
          </w:tcPr>
          <w:p w14:paraId="20A87ED1" w14:textId="14CD4526" w:rsidR="00892DCC" w:rsidRDefault="00892DCC">
            <w:pPr>
              <w:rPr>
                <w:sz w:val="20"/>
                <w:szCs w:val="20"/>
              </w:rPr>
            </w:pPr>
            <w:r>
              <w:rPr>
                <w:sz w:val="20"/>
                <w:szCs w:val="20"/>
              </w:rPr>
              <w:t>Single snapshot load, no need to track historical changes</w:t>
            </w:r>
          </w:p>
        </w:tc>
        <w:tc>
          <w:tcPr>
            <w:tcW w:w="2200" w:type="dxa"/>
            <w:tcMar>
              <w:top w:w="160" w:type="dxa"/>
              <w:left w:w="100" w:type="dxa"/>
              <w:bottom w:w="160" w:type="dxa"/>
              <w:right w:w="100" w:type="dxa"/>
            </w:tcMar>
          </w:tcPr>
          <w:p w14:paraId="7B15CC13" w14:textId="21EAA4CC" w:rsidR="00892DCC" w:rsidRDefault="00892DCC">
            <w:pPr>
              <w:rPr>
                <w:sz w:val="20"/>
                <w:szCs w:val="20"/>
              </w:rPr>
            </w:pPr>
            <w:r>
              <w:rPr>
                <w:sz w:val="20"/>
                <w:szCs w:val="20"/>
              </w:rPr>
              <w:t>Would need surrogate keys if the warehouse moves to regular multi-load updates.</w:t>
            </w:r>
          </w:p>
        </w:tc>
      </w:tr>
      <w:tr w:rsidR="00AA6DAA" w14:paraId="07E1ADB8" w14:textId="77777777">
        <w:tc>
          <w:tcPr>
            <w:tcW w:w="2200" w:type="dxa"/>
            <w:tcMar>
              <w:top w:w="160" w:type="dxa"/>
              <w:left w:w="100" w:type="dxa"/>
              <w:bottom w:w="160" w:type="dxa"/>
              <w:right w:w="100" w:type="dxa"/>
            </w:tcMar>
          </w:tcPr>
          <w:p w14:paraId="2883B7FB" w14:textId="09E82D2E" w:rsidR="0096472A" w:rsidRDefault="001B61EC">
            <w:r>
              <w:rPr>
                <w:sz w:val="20"/>
                <w:szCs w:val="20"/>
              </w:rPr>
              <w:t xml:space="preserve"> </w:t>
            </w:r>
            <w:r w:rsidR="00892DCC">
              <w:rPr>
                <w:sz w:val="20"/>
                <w:szCs w:val="20"/>
              </w:rPr>
              <w:t>Price-model feature set</w:t>
            </w:r>
          </w:p>
        </w:tc>
        <w:tc>
          <w:tcPr>
            <w:tcW w:w="2600" w:type="dxa"/>
            <w:tcMar>
              <w:top w:w="160" w:type="dxa"/>
              <w:left w:w="100" w:type="dxa"/>
              <w:bottom w:w="160" w:type="dxa"/>
              <w:right w:w="100" w:type="dxa"/>
            </w:tcMar>
          </w:tcPr>
          <w:p w14:paraId="6035D181" w14:textId="6317973F" w:rsidR="0096472A" w:rsidRDefault="00892DCC">
            <w:r>
              <w:rPr>
                <w:sz w:val="20"/>
                <w:szCs w:val="20"/>
              </w:rPr>
              <w:t>Include all engineered fields, exclude price-derived fields.</w:t>
            </w:r>
            <w:r w:rsidR="001B61EC">
              <w:rPr>
                <w:sz w:val="20"/>
                <w:szCs w:val="20"/>
              </w:rPr>
              <w:t xml:space="preserve"> </w:t>
            </w:r>
          </w:p>
        </w:tc>
        <w:tc>
          <w:tcPr>
            <w:tcW w:w="2600" w:type="dxa"/>
            <w:tcMar>
              <w:top w:w="160" w:type="dxa"/>
              <w:left w:w="100" w:type="dxa"/>
              <w:bottom w:w="160" w:type="dxa"/>
              <w:right w:w="100" w:type="dxa"/>
            </w:tcMar>
          </w:tcPr>
          <w:p w14:paraId="0BB319FC" w14:textId="017A8259" w:rsidR="0096472A" w:rsidRDefault="001B61EC">
            <w:r>
              <w:rPr>
                <w:sz w:val="20"/>
                <w:szCs w:val="20"/>
              </w:rPr>
              <w:t xml:space="preserve"> </w:t>
            </w:r>
            <w:r w:rsidR="00AA6DAA">
              <w:rPr>
                <w:sz w:val="20"/>
                <w:szCs w:val="20"/>
              </w:rPr>
              <w:t xml:space="preserve">Excluded </w:t>
            </w:r>
            <w:proofErr w:type="spellStart"/>
            <w:r w:rsidR="00AA6DAA">
              <w:rPr>
                <w:sz w:val="20"/>
                <w:szCs w:val="20"/>
              </w:rPr>
              <w:t>neighbourhood_median_price</w:t>
            </w:r>
            <w:proofErr w:type="spellEnd"/>
            <w:r w:rsidR="00AA6DAA">
              <w:rPr>
                <w:sz w:val="20"/>
                <w:szCs w:val="20"/>
              </w:rPr>
              <w:t xml:space="preserve">, </w:t>
            </w:r>
            <w:proofErr w:type="spellStart"/>
            <w:r w:rsidR="00AA6DAA">
              <w:rPr>
                <w:sz w:val="20"/>
                <w:szCs w:val="20"/>
              </w:rPr>
              <w:t>price_per_bedroom</w:t>
            </w:r>
            <w:proofErr w:type="spellEnd"/>
            <w:r w:rsidR="00AA6DAA">
              <w:rPr>
                <w:sz w:val="20"/>
                <w:szCs w:val="20"/>
              </w:rPr>
              <w:t xml:space="preserve">, </w:t>
            </w:r>
            <w:proofErr w:type="spellStart"/>
            <w:r w:rsidR="00AA6DAA">
              <w:rPr>
                <w:sz w:val="20"/>
                <w:szCs w:val="20"/>
              </w:rPr>
              <w:t>estimated_annual_revenue</w:t>
            </w:r>
            <w:proofErr w:type="spellEnd"/>
            <w:r w:rsidR="00AA6DAA">
              <w:rPr>
                <w:sz w:val="20"/>
                <w:szCs w:val="20"/>
              </w:rPr>
              <w:t xml:space="preserve">, </w:t>
            </w:r>
            <w:proofErr w:type="spellStart"/>
            <w:r w:rsidR="00AA6DAA">
              <w:rPr>
                <w:sz w:val="20"/>
                <w:szCs w:val="20"/>
              </w:rPr>
              <w:t>price_quote</w:t>
            </w:r>
            <w:proofErr w:type="spellEnd"/>
            <w:r w:rsidR="00AA6DAA">
              <w:rPr>
                <w:sz w:val="20"/>
                <w:szCs w:val="20"/>
              </w:rPr>
              <w:t>* - all computed from price itself</w:t>
            </w:r>
          </w:p>
        </w:tc>
        <w:tc>
          <w:tcPr>
            <w:tcW w:w="2200" w:type="dxa"/>
            <w:tcMar>
              <w:top w:w="160" w:type="dxa"/>
              <w:left w:w="100" w:type="dxa"/>
              <w:bottom w:w="160" w:type="dxa"/>
              <w:right w:w="100" w:type="dxa"/>
            </w:tcMar>
          </w:tcPr>
          <w:p w14:paraId="70F87D09" w14:textId="3D7CF29E" w:rsidR="0096472A" w:rsidRDefault="00AA6DAA">
            <w:r>
              <w:rPr>
                <w:sz w:val="20"/>
                <w:szCs w:val="20"/>
              </w:rPr>
              <w:t>Lost several strong predictors to avoid leakage</w:t>
            </w:r>
          </w:p>
        </w:tc>
      </w:tr>
    </w:tbl>
    <w:p w14:paraId="77D23199" w14:textId="77777777" w:rsidR="0096472A" w:rsidRDefault="0096472A">
      <w:pPr>
        <w:spacing w:after="200"/>
      </w:pPr>
    </w:p>
    <w:p w14:paraId="73FB876E" w14:textId="77777777" w:rsidR="00AA6DAA" w:rsidRDefault="00AA6DAA">
      <w:pPr>
        <w:pStyle w:val="Heading1"/>
        <w:spacing w:before="400" w:after="200"/>
      </w:pPr>
      <w:bookmarkStart w:id="15" w:name="_Toc234499944"/>
    </w:p>
    <w:p w14:paraId="4DD8505B" w14:textId="77777777" w:rsidR="00AA6DAA" w:rsidRDefault="00AA6DAA">
      <w:pPr>
        <w:pStyle w:val="Heading1"/>
        <w:spacing w:before="400" w:after="200"/>
      </w:pPr>
    </w:p>
    <w:p w14:paraId="624E5A0C" w14:textId="77777777" w:rsidR="00AA6DAA" w:rsidRDefault="00AA6DAA">
      <w:pPr>
        <w:pStyle w:val="Heading1"/>
        <w:spacing w:before="400" w:after="200"/>
      </w:pPr>
    </w:p>
    <w:p w14:paraId="4BA51B51" w14:textId="77777777" w:rsidR="00AA6DAA" w:rsidRDefault="00AA6DAA">
      <w:pPr>
        <w:pStyle w:val="Heading1"/>
        <w:spacing w:before="400" w:after="200"/>
      </w:pPr>
    </w:p>
    <w:p w14:paraId="55C5BEE8" w14:textId="72E16323" w:rsidR="0096472A" w:rsidRDefault="001B61EC">
      <w:pPr>
        <w:pStyle w:val="Heading1"/>
        <w:spacing w:before="400" w:after="200"/>
      </w:pPr>
      <w:r>
        <w:lastRenderedPageBreak/>
        <w:t>6. EDA Findings</w:t>
      </w:r>
      <w:bookmarkEnd w:id="15"/>
    </w:p>
    <w:p w14:paraId="2318196C" w14:textId="2621AF9D" w:rsidR="0096472A" w:rsidRDefault="001B61EC">
      <w:pPr>
        <w:pStyle w:val="Heading2"/>
        <w:spacing w:before="280" w:after="160"/>
      </w:pPr>
      <w:bookmarkStart w:id="16" w:name="_Toc234499945"/>
      <w:r>
        <w:t>6.1 Price &amp; Distribution Patterns</w:t>
      </w:r>
      <w:bookmarkEnd w:id="16"/>
    </w:p>
    <w:p w14:paraId="3D4F1B47" w14:textId="305138E9" w:rsidR="00ED0656" w:rsidRPr="00ED0656" w:rsidRDefault="00ED0656">
      <w:pPr>
        <w:spacing w:after="240"/>
        <w:rPr>
          <w:rFonts w:asciiTheme="minorHAnsi" w:hAnsiTheme="minorHAnsi" w:cstheme="minorHAnsi"/>
          <w:color w:val="9CA3AF"/>
        </w:rPr>
      </w:pPr>
      <w:r>
        <w:rPr>
          <w:rFonts w:asciiTheme="minorHAnsi" w:hAnsiTheme="minorHAnsi" w:cstheme="minorHAnsi"/>
          <w:noProof/>
          <w:color w:val="9CA3AF"/>
        </w:rPr>
        <w:drawing>
          <wp:anchor distT="0" distB="0" distL="114300" distR="114300" simplePos="0" relativeHeight="251661312" behindDoc="1" locked="0" layoutInCell="1" allowOverlap="1" wp14:anchorId="6550160F" wp14:editId="78DA80A8">
            <wp:simplePos x="0" y="0"/>
            <wp:positionH relativeFrom="margin">
              <wp:posOffset>214399</wp:posOffset>
            </wp:positionH>
            <wp:positionV relativeFrom="paragraph">
              <wp:posOffset>483639</wp:posOffset>
            </wp:positionV>
            <wp:extent cx="4641273" cy="3480955"/>
            <wp:effectExtent l="0" t="0" r="6985" b="5715"/>
            <wp:wrapNone/>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pic:nvPicPr>
                  <pic:blipFill>
                    <a:blip r:embed="rId12" cstate="print">
                      <a:extLst>
                        <a:ext uri="{28A0092B-C50C-407E-A947-70E740481C1C}">
                          <a14:useLocalDpi xmlns:a14="http://schemas.microsoft.com/office/drawing/2010/main" val="0"/>
                        </a:ext>
                      </a:extLst>
                    </a:blip>
                    <a:stretch>
                      <a:fillRect/>
                    </a:stretch>
                  </pic:blipFill>
                  <pic:spPr>
                    <a:xfrm>
                      <a:off x="0" y="0"/>
                      <a:ext cx="4641273" cy="3480955"/>
                    </a:xfrm>
                    <a:prstGeom prst="rect">
                      <a:avLst/>
                    </a:prstGeom>
                  </pic:spPr>
                </pic:pic>
              </a:graphicData>
            </a:graphic>
            <wp14:sizeRelH relativeFrom="page">
              <wp14:pctWidth>0</wp14:pctWidth>
            </wp14:sizeRelH>
            <wp14:sizeRelV relativeFrom="page">
              <wp14:pctHeight>0</wp14:pctHeight>
            </wp14:sizeRelV>
          </wp:anchor>
        </w:drawing>
      </w:r>
      <w:r w:rsidRPr="00ED0656">
        <w:rPr>
          <w:rStyle w:val="Strong"/>
          <w:rFonts w:asciiTheme="minorHAnsi" w:hAnsiTheme="minorHAnsi" w:cstheme="minorHAnsi"/>
          <w:sz w:val="24"/>
          <w:szCs w:val="24"/>
          <w:shd w:val="clear" w:color="auto" w:fill="FFFFFF"/>
        </w:rPr>
        <w:t>Business question:</w:t>
      </w:r>
      <w:r w:rsidRPr="00ED0656">
        <w:rPr>
          <w:rFonts w:asciiTheme="minorHAnsi" w:hAnsiTheme="minorHAnsi" w:cstheme="minorHAnsi"/>
          <w:sz w:val="24"/>
          <w:szCs w:val="24"/>
          <w:shd w:val="clear" w:color="auto" w:fill="FFFFFF"/>
        </w:rPr>
        <w:t> What does the nightly price distribution look like across all listings, and does it differ meaningfully by room type and property type?</w:t>
      </w:r>
    </w:p>
    <w:p w14:paraId="59ED850A" w14:textId="0A1DB263" w:rsidR="00ED0656" w:rsidRPr="00ED0656" w:rsidRDefault="00ED0656">
      <w:pPr>
        <w:spacing w:after="240"/>
        <w:rPr>
          <w:rFonts w:asciiTheme="minorHAnsi" w:hAnsiTheme="minorHAnsi" w:cstheme="minorHAnsi"/>
          <w:color w:val="9CA3AF"/>
        </w:rPr>
      </w:pPr>
    </w:p>
    <w:p w14:paraId="46E29FF5" w14:textId="13F84CB2" w:rsidR="00ED0656" w:rsidRPr="00ED0656" w:rsidRDefault="00ED0656">
      <w:pPr>
        <w:spacing w:after="240"/>
        <w:rPr>
          <w:rFonts w:asciiTheme="minorHAnsi" w:hAnsiTheme="minorHAnsi" w:cstheme="minorHAnsi"/>
          <w:color w:val="9CA3AF"/>
        </w:rPr>
      </w:pPr>
    </w:p>
    <w:p w14:paraId="37A2F925" w14:textId="3F17C032" w:rsidR="00ED0656" w:rsidRPr="00ED0656" w:rsidRDefault="00ED0656">
      <w:pPr>
        <w:spacing w:after="240"/>
        <w:rPr>
          <w:rFonts w:asciiTheme="minorHAnsi" w:hAnsiTheme="minorHAnsi" w:cstheme="minorHAnsi"/>
          <w:color w:val="9CA3AF"/>
        </w:rPr>
      </w:pPr>
    </w:p>
    <w:p w14:paraId="0D351469" w14:textId="497B71E3" w:rsidR="00ED0656" w:rsidRPr="00ED0656" w:rsidRDefault="00ED0656">
      <w:pPr>
        <w:spacing w:after="240"/>
        <w:rPr>
          <w:rFonts w:asciiTheme="minorHAnsi" w:hAnsiTheme="minorHAnsi" w:cstheme="minorHAnsi"/>
          <w:color w:val="9CA3AF"/>
        </w:rPr>
      </w:pPr>
    </w:p>
    <w:p w14:paraId="1FCCECCE" w14:textId="6843082D" w:rsidR="00ED0656" w:rsidRPr="00ED0656" w:rsidRDefault="00ED0656">
      <w:pPr>
        <w:spacing w:after="240"/>
        <w:rPr>
          <w:rFonts w:asciiTheme="minorHAnsi" w:hAnsiTheme="minorHAnsi" w:cstheme="minorHAnsi"/>
          <w:color w:val="9CA3AF"/>
        </w:rPr>
      </w:pPr>
    </w:p>
    <w:p w14:paraId="6E9D9EC1" w14:textId="349BCF02" w:rsidR="00ED0656" w:rsidRPr="00ED0656" w:rsidRDefault="00ED0656">
      <w:pPr>
        <w:spacing w:after="240"/>
        <w:rPr>
          <w:rFonts w:asciiTheme="minorHAnsi" w:hAnsiTheme="minorHAnsi" w:cstheme="minorHAnsi"/>
          <w:color w:val="9CA3AF"/>
        </w:rPr>
      </w:pPr>
    </w:p>
    <w:p w14:paraId="58615837" w14:textId="01329FC9" w:rsidR="00ED0656" w:rsidRDefault="00ED0656">
      <w:pPr>
        <w:spacing w:after="240"/>
        <w:rPr>
          <w:color w:val="9CA3AF"/>
        </w:rPr>
      </w:pPr>
    </w:p>
    <w:p w14:paraId="0E28A070" w14:textId="7ABC2290" w:rsidR="00ED0656" w:rsidRDefault="00ED0656">
      <w:pPr>
        <w:spacing w:after="240"/>
        <w:rPr>
          <w:color w:val="9CA3AF"/>
        </w:rPr>
      </w:pPr>
    </w:p>
    <w:p w14:paraId="1E86F303" w14:textId="541C3A3C" w:rsidR="00ED0656" w:rsidRDefault="00ED0656">
      <w:pPr>
        <w:spacing w:after="240"/>
        <w:rPr>
          <w:color w:val="9CA3AF"/>
        </w:rPr>
      </w:pPr>
    </w:p>
    <w:p w14:paraId="59F2EECE" w14:textId="775DC1C6" w:rsidR="00ED0656" w:rsidRDefault="00ED0656">
      <w:pPr>
        <w:spacing w:after="240"/>
        <w:rPr>
          <w:color w:val="9CA3AF"/>
        </w:rPr>
      </w:pPr>
    </w:p>
    <w:p w14:paraId="1FCC5524" w14:textId="64EA9731" w:rsidR="00951345" w:rsidRPr="006E5FC7" w:rsidRDefault="00ED0656" w:rsidP="006E5FC7">
      <w:pPr>
        <w:spacing w:after="240"/>
        <w:jc w:val="center"/>
        <w:rPr>
          <w:i/>
          <w:iCs/>
        </w:rPr>
      </w:pPr>
      <w:r>
        <w:br/>
      </w:r>
      <w:r w:rsidRPr="006E5FC7">
        <w:rPr>
          <w:i/>
          <w:iCs/>
        </w:rPr>
        <w:br/>
      </w:r>
    </w:p>
    <w:p w14:paraId="2F907891" w14:textId="68690406" w:rsidR="00ED0656" w:rsidRPr="00ED0656" w:rsidRDefault="00ED0656" w:rsidP="00ED0656">
      <w:pPr>
        <w:pStyle w:val="Heading3"/>
        <w:shd w:val="clear" w:color="auto" w:fill="FFFFFF"/>
        <w:spacing w:before="181" w:after="242"/>
        <w:rPr>
          <w:rFonts w:asciiTheme="minorHAnsi" w:hAnsiTheme="minorHAnsi" w:cstheme="minorHAnsi"/>
          <w:sz w:val="26"/>
          <w:szCs w:val="26"/>
        </w:rPr>
      </w:pPr>
      <w:r w:rsidRPr="00ED0656">
        <w:rPr>
          <w:rFonts w:asciiTheme="minorHAnsi" w:hAnsiTheme="minorHAnsi" w:cstheme="minorHAnsi"/>
          <w:b/>
          <w:bCs/>
          <w:sz w:val="26"/>
          <w:szCs w:val="26"/>
        </w:rPr>
        <w:t>Interpretation</w:t>
      </w:r>
    </w:p>
    <w:p w14:paraId="546E1E5A" w14:textId="77777777" w:rsidR="00ED0656" w:rsidRPr="00ED0656" w:rsidRDefault="00ED0656" w:rsidP="00ED0656">
      <w:pPr>
        <w:pStyle w:val="NormalWeb"/>
        <w:shd w:val="clear" w:color="auto" w:fill="FFFFFF"/>
        <w:spacing w:before="0" w:beforeAutospacing="0" w:after="240" w:afterAutospacing="0"/>
        <w:rPr>
          <w:rFonts w:asciiTheme="minorHAnsi" w:hAnsiTheme="minorHAnsi" w:cstheme="minorHAnsi"/>
        </w:rPr>
      </w:pPr>
      <w:r w:rsidRPr="00ED0656">
        <w:rPr>
          <w:rFonts w:asciiTheme="minorHAnsi" w:hAnsiTheme="minorHAnsi" w:cstheme="minorHAnsi"/>
        </w:rPr>
        <w:t>Most Edinburgh Airbnb listings are priced below £150 per night, while only a small number of luxury listings cost several thousand pounds, with some exceeding £12,000 per night. These extreme outliers make the average (mean) price misleading, so the median is used throughout the analysis as it better represents the typical listing price.</w:t>
      </w:r>
    </w:p>
    <w:p w14:paraId="3DAF917F" w14:textId="3A4C6F32" w:rsidR="0096472A" w:rsidRPr="006E5FC7" w:rsidRDefault="00ED0656" w:rsidP="006E5FC7">
      <w:pPr>
        <w:pStyle w:val="NormalWeb"/>
        <w:shd w:val="clear" w:color="auto" w:fill="FFFFFF"/>
        <w:spacing w:before="0" w:beforeAutospacing="0" w:after="120" w:afterAutospacing="0"/>
        <w:rPr>
          <w:rFonts w:asciiTheme="minorHAnsi" w:hAnsiTheme="minorHAnsi" w:cstheme="minorHAnsi"/>
        </w:rPr>
      </w:pPr>
      <w:r w:rsidRPr="00ED0656">
        <w:rPr>
          <w:rFonts w:asciiTheme="minorHAnsi" w:hAnsiTheme="minorHAnsi" w:cstheme="minorHAnsi"/>
        </w:rPr>
        <w:t>Entire homes and townhouses are generally the most expensive and contain most of the high-priced outliers, whereas private and shared rooms are more affordable and have more consistent prices. In practice, most hosts compete in the £50–150 per night range, while the few ultra-luxury listings represent a separate market and are not suitable benchmarks for typical properties</w:t>
      </w:r>
      <w:bookmarkStart w:id="17" w:name="_Toc234499946"/>
      <w:r w:rsidR="006E5FC7">
        <w:rPr>
          <w:rFonts w:asciiTheme="minorHAnsi" w:hAnsiTheme="minorHAnsi" w:cstheme="minorHAnsi"/>
        </w:rPr>
        <w:t>.</w:t>
      </w:r>
      <w:r w:rsidR="006E5FC7">
        <w:br/>
      </w:r>
      <w:bookmarkEnd w:id="17"/>
    </w:p>
    <w:p w14:paraId="79662ED4" w14:textId="77777777" w:rsidR="006E5FC7" w:rsidRDefault="006E5FC7">
      <w:pPr>
        <w:spacing w:after="240"/>
        <w:rPr>
          <w:rStyle w:val="Strong"/>
          <w:rFonts w:asciiTheme="minorHAnsi" w:hAnsiTheme="minorHAnsi" w:cstheme="minorHAnsi"/>
          <w:sz w:val="24"/>
          <w:szCs w:val="24"/>
          <w:shd w:val="clear" w:color="auto" w:fill="FFFFFF"/>
        </w:rPr>
      </w:pPr>
    </w:p>
    <w:p w14:paraId="6D6533F9" w14:textId="65551A99" w:rsidR="00ED0656" w:rsidRPr="00951345" w:rsidRDefault="006E5FC7" w:rsidP="006E5FC7">
      <w:pPr>
        <w:pStyle w:val="Heading2"/>
        <w:rPr>
          <w:rFonts w:asciiTheme="minorHAnsi" w:hAnsiTheme="minorHAnsi" w:cstheme="minorHAnsi"/>
          <w:color w:val="9CA3AF"/>
        </w:rPr>
      </w:pPr>
      <w:r>
        <w:rPr>
          <w:noProof/>
          <w:color w:val="9CA3AF"/>
        </w:rPr>
        <w:lastRenderedPageBreak/>
        <w:drawing>
          <wp:anchor distT="0" distB="0" distL="114300" distR="114300" simplePos="0" relativeHeight="251662336" behindDoc="1" locked="0" layoutInCell="1" allowOverlap="1" wp14:anchorId="241C80A9" wp14:editId="4FE1C01B">
            <wp:simplePos x="0" y="0"/>
            <wp:positionH relativeFrom="margin">
              <wp:posOffset>723900</wp:posOffset>
            </wp:positionH>
            <wp:positionV relativeFrom="paragraph">
              <wp:posOffset>619125</wp:posOffset>
            </wp:positionV>
            <wp:extent cx="3459757" cy="3075709"/>
            <wp:effectExtent l="0" t="0" r="7620" b="0"/>
            <wp:wrapNone/>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pic:nvPicPr>
                  <pic:blipFill>
                    <a:blip r:embed="rId13" cstate="print">
                      <a:extLst>
                        <a:ext uri="{28A0092B-C50C-407E-A947-70E740481C1C}">
                          <a14:useLocalDpi xmlns:a14="http://schemas.microsoft.com/office/drawing/2010/main" val="0"/>
                        </a:ext>
                      </a:extLst>
                    </a:blip>
                    <a:stretch>
                      <a:fillRect/>
                    </a:stretch>
                  </pic:blipFill>
                  <pic:spPr>
                    <a:xfrm>
                      <a:off x="0" y="0"/>
                      <a:ext cx="3459757" cy="3075709"/>
                    </a:xfrm>
                    <a:prstGeom prst="rect">
                      <a:avLst/>
                    </a:prstGeom>
                  </pic:spPr>
                </pic:pic>
              </a:graphicData>
            </a:graphic>
            <wp14:sizeRelH relativeFrom="page">
              <wp14:pctWidth>0</wp14:pctWidth>
            </wp14:sizeRelH>
            <wp14:sizeRelV relativeFrom="page">
              <wp14:pctHeight>0</wp14:pctHeight>
            </wp14:sizeRelV>
          </wp:anchor>
        </w:drawing>
      </w:r>
      <w:r>
        <w:t>6.2 Geographic &amp; Spatial Patterns</w:t>
      </w:r>
      <w:r>
        <w:rPr>
          <w:rStyle w:val="Strong"/>
          <w:rFonts w:asciiTheme="minorHAnsi" w:hAnsiTheme="minorHAnsi" w:cstheme="minorHAnsi"/>
          <w:shd w:val="clear" w:color="auto" w:fill="FFFFFF"/>
        </w:rPr>
        <w:br/>
      </w:r>
      <w:r>
        <w:rPr>
          <w:b w:val="0"/>
          <w:bCs w:val="0"/>
          <w:color w:val="auto"/>
        </w:rPr>
        <w:br/>
      </w:r>
      <w:r w:rsidR="00951345" w:rsidRPr="006E5FC7">
        <w:rPr>
          <w:color w:val="auto"/>
        </w:rPr>
        <w:t>Business question</w:t>
      </w:r>
      <w:r w:rsidR="00951345" w:rsidRPr="006E5FC7">
        <w:rPr>
          <w:b w:val="0"/>
          <w:bCs w:val="0"/>
          <w:color w:val="auto"/>
        </w:rPr>
        <w:t>: Is there a visible spatial gradient in price across the city?</w:t>
      </w:r>
    </w:p>
    <w:p w14:paraId="05B4789E" w14:textId="0BFC339F" w:rsidR="00ED0656" w:rsidRDefault="00ED0656">
      <w:pPr>
        <w:spacing w:after="240"/>
        <w:rPr>
          <w:color w:val="9CA3AF"/>
        </w:rPr>
      </w:pPr>
    </w:p>
    <w:p w14:paraId="0DC68260" w14:textId="69BCE951" w:rsidR="00ED0656" w:rsidRDefault="00ED0656">
      <w:pPr>
        <w:spacing w:after="240"/>
        <w:rPr>
          <w:color w:val="9CA3AF"/>
        </w:rPr>
      </w:pPr>
    </w:p>
    <w:p w14:paraId="0F4FBDC4" w14:textId="01F38159" w:rsidR="00ED0656" w:rsidRDefault="00ED0656">
      <w:pPr>
        <w:spacing w:after="240"/>
        <w:rPr>
          <w:color w:val="9CA3AF"/>
        </w:rPr>
      </w:pPr>
    </w:p>
    <w:p w14:paraId="75B5F022" w14:textId="0DBA5F20" w:rsidR="00ED0656" w:rsidRDefault="00ED0656">
      <w:pPr>
        <w:spacing w:after="240"/>
        <w:rPr>
          <w:color w:val="9CA3AF"/>
        </w:rPr>
      </w:pPr>
    </w:p>
    <w:p w14:paraId="41DFF583" w14:textId="6A8AF40A" w:rsidR="00ED0656" w:rsidRDefault="00ED0656">
      <w:pPr>
        <w:spacing w:after="240"/>
        <w:rPr>
          <w:color w:val="9CA3AF"/>
        </w:rPr>
      </w:pPr>
    </w:p>
    <w:p w14:paraId="6FC125EE" w14:textId="56B2A433" w:rsidR="00ED0656" w:rsidRDefault="00ED0656">
      <w:pPr>
        <w:spacing w:after="240"/>
        <w:rPr>
          <w:color w:val="9CA3AF"/>
        </w:rPr>
      </w:pPr>
    </w:p>
    <w:p w14:paraId="1E520C86" w14:textId="165A97A0" w:rsidR="00ED0656" w:rsidRDefault="00ED0656">
      <w:pPr>
        <w:spacing w:after="240"/>
        <w:rPr>
          <w:color w:val="9CA3AF"/>
        </w:rPr>
      </w:pPr>
    </w:p>
    <w:p w14:paraId="2C7780A9" w14:textId="08900131" w:rsidR="00ED0656" w:rsidRDefault="00ED0656">
      <w:pPr>
        <w:spacing w:after="240"/>
        <w:rPr>
          <w:color w:val="9CA3AF"/>
        </w:rPr>
      </w:pPr>
    </w:p>
    <w:p w14:paraId="15F2B99E" w14:textId="02C3D5C4" w:rsidR="00ED0656" w:rsidRDefault="00ED0656">
      <w:pPr>
        <w:spacing w:after="240"/>
        <w:rPr>
          <w:color w:val="9CA3AF"/>
        </w:rPr>
      </w:pPr>
    </w:p>
    <w:p w14:paraId="7FBB0955" w14:textId="77777777" w:rsidR="00951345" w:rsidRPr="00951345" w:rsidRDefault="00951345" w:rsidP="00951345">
      <w:pPr>
        <w:pStyle w:val="Heading3"/>
        <w:shd w:val="clear" w:color="auto" w:fill="FFFFFF"/>
        <w:spacing w:before="181" w:after="242"/>
        <w:rPr>
          <w:rFonts w:asciiTheme="minorHAnsi" w:hAnsiTheme="minorHAnsi" w:cstheme="minorHAnsi"/>
          <w:sz w:val="26"/>
          <w:szCs w:val="26"/>
        </w:rPr>
      </w:pPr>
      <w:r>
        <w:rPr>
          <w:color w:val="9CA3AF"/>
        </w:rPr>
        <w:br/>
      </w:r>
      <w:r w:rsidRPr="00951345">
        <w:rPr>
          <w:rFonts w:asciiTheme="minorHAnsi" w:hAnsiTheme="minorHAnsi" w:cstheme="minorHAnsi"/>
          <w:b/>
          <w:bCs/>
          <w:sz w:val="26"/>
          <w:szCs w:val="26"/>
        </w:rPr>
        <w:t>Interpretation</w:t>
      </w:r>
    </w:p>
    <w:p w14:paraId="4561FDE3" w14:textId="569FDAC8" w:rsidR="00951345" w:rsidRPr="00951345" w:rsidRDefault="00951345" w:rsidP="00951345">
      <w:pPr>
        <w:pStyle w:val="NormalWeb"/>
        <w:shd w:val="clear" w:color="auto" w:fill="FFFFFF"/>
        <w:spacing w:before="0" w:beforeAutospacing="0" w:after="240" w:afterAutospacing="0"/>
        <w:rPr>
          <w:rFonts w:asciiTheme="minorHAnsi" w:hAnsiTheme="minorHAnsi" w:cstheme="minorHAnsi"/>
        </w:rPr>
      </w:pPr>
      <w:r w:rsidRPr="00951345">
        <w:rPr>
          <w:rFonts w:asciiTheme="minorHAnsi" w:hAnsiTheme="minorHAnsi" w:cstheme="minorHAnsi"/>
        </w:rPr>
        <w:t xml:space="preserve">This map shows the exact location of every Airbnb listing, with yellow representing higher-priced listings and purple representing lower-priced listings. Two clear patterns can be seen. First, most listings are concentrated in Edinburgh's city </w:t>
      </w:r>
      <w:proofErr w:type="spellStart"/>
      <w:r w:rsidRPr="00951345">
        <w:rPr>
          <w:rFonts w:asciiTheme="minorHAnsi" w:hAnsiTheme="minorHAnsi" w:cstheme="minorHAnsi"/>
        </w:rPr>
        <w:t>center</w:t>
      </w:r>
      <w:proofErr w:type="spellEnd"/>
      <w:r w:rsidRPr="00951345">
        <w:rPr>
          <w:rFonts w:asciiTheme="minorHAnsi" w:hAnsiTheme="minorHAnsi" w:cstheme="minorHAnsi"/>
        </w:rPr>
        <w:t xml:space="preserve">, while the outer areas have far fewer listings. Second, prices are fairly mixed across the map, with most listings appearing in similar green/teal shades and only a few very expensive or very cheap listings scattered throughout. This means there is no clear pattern of "expensive city </w:t>
      </w:r>
      <w:proofErr w:type="spellStart"/>
      <w:r w:rsidRPr="00951345">
        <w:rPr>
          <w:rFonts w:asciiTheme="minorHAnsi" w:hAnsiTheme="minorHAnsi" w:cstheme="minorHAnsi"/>
        </w:rPr>
        <w:t>c</w:t>
      </w:r>
      <w:r>
        <w:rPr>
          <w:rFonts w:asciiTheme="minorHAnsi" w:hAnsiTheme="minorHAnsi" w:cstheme="minorHAnsi"/>
        </w:rPr>
        <w:t>enter</w:t>
      </w:r>
      <w:proofErr w:type="spellEnd"/>
      <w:r w:rsidRPr="00951345">
        <w:rPr>
          <w:rFonts w:asciiTheme="minorHAnsi" w:hAnsiTheme="minorHAnsi" w:cstheme="minorHAnsi"/>
        </w:rPr>
        <w:t xml:space="preserve"> and cheap outskirts."</w:t>
      </w:r>
    </w:p>
    <w:p w14:paraId="5B55B89E" w14:textId="05BB065E" w:rsidR="00951345" w:rsidRPr="00951345" w:rsidRDefault="00951345" w:rsidP="00951345">
      <w:pPr>
        <w:pStyle w:val="NormalWeb"/>
        <w:shd w:val="clear" w:color="auto" w:fill="FFFFFF"/>
        <w:spacing w:before="0" w:beforeAutospacing="0" w:after="120" w:afterAutospacing="0"/>
        <w:rPr>
          <w:rFonts w:asciiTheme="minorHAnsi" w:hAnsiTheme="minorHAnsi" w:cstheme="minorHAnsi"/>
        </w:rPr>
      </w:pPr>
      <w:r w:rsidRPr="00951345">
        <w:rPr>
          <w:rStyle w:val="Strong"/>
          <w:rFonts w:asciiTheme="minorHAnsi" w:hAnsiTheme="minorHAnsi" w:cstheme="minorHAnsi"/>
        </w:rPr>
        <w:t>What this means in practice:</w:t>
      </w:r>
      <w:r w:rsidRPr="00951345">
        <w:rPr>
          <w:rFonts w:asciiTheme="minorHAnsi" w:hAnsiTheme="minorHAnsi" w:cstheme="minorHAnsi"/>
        </w:rPr>
        <w:t xml:space="preserve"> The map is more useful for showing where Airbnb listings are concentrated than for explaining price differences across locations. The neighbourhood-level price analysis provides a more reliable picture of how prices vary because it summarizes prices within each area rather than showing individual listings. For platform operators, the high concentration of listings in the city </w:t>
      </w:r>
      <w:proofErr w:type="spellStart"/>
      <w:r w:rsidRPr="00951345">
        <w:rPr>
          <w:rFonts w:asciiTheme="minorHAnsi" w:hAnsiTheme="minorHAnsi" w:cstheme="minorHAnsi"/>
        </w:rPr>
        <w:t>center</w:t>
      </w:r>
      <w:proofErr w:type="spellEnd"/>
      <w:r w:rsidRPr="00951345">
        <w:rPr>
          <w:rFonts w:asciiTheme="minorHAnsi" w:hAnsiTheme="minorHAnsi" w:cstheme="minorHAnsi"/>
        </w:rPr>
        <w:t xml:space="preserve"> highlights where the market is most active, making it valuable for decisions such as targeted marketing and resource allocation.</w:t>
      </w:r>
    </w:p>
    <w:p w14:paraId="361C9500" w14:textId="16B71C01" w:rsidR="00ED0656" w:rsidRDefault="00ED0656">
      <w:pPr>
        <w:spacing w:after="240"/>
        <w:rPr>
          <w:color w:val="9CA3AF"/>
        </w:rPr>
      </w:pPr>
    </w:p>
    <w:p w14:paraId="09BA06BE" w14:textId="40A1593A" w:rsidR="006E5FC7" w:rsidRDefault="006E5FC7">
      <w:pPr>
        <w:spacing w:after="240"/>
        <w:rPr>
          <w:color w:val="9CA3AF"/>
        </w:rPr>
      </w:pPr>
    </w:p>
    <w:p w14:paraId="08E8D460" w14:textId="6728133B" w:rsidR="006E5FC7" w:rsidRDefault="006E5FC7">
      <w:pPr>
        <w:spacing w:after="240"/>
        <w:rPr>
          <w:color w:val="9CA3AF"/>
        </w:rPr>
      </w:pPr>
    </w:p>
    <w:p w14:paraId="0776ACA8" w14:textId="6ECA63EC" w:rsidR="006E5FC7" w:rsidRDefault="006E5FC7">
      <w:pPr>
        <w:spacing w:after="240"/>
        <w:rPr>
          <w:color w:val="9CA3AF"/>
        </w:rPr>
      </w:pPr>
    </w:p>
    <w:p w14:paraId="65684C18" w14:textId="77777777" w:rsidR="006E5FC7" w:rsidRDefault="006E5FC7">
      <w:pPr>
        <w:spacing w:after="240"/>
        <w:rPr>
          <w:color w:val="9CA3AF"/>
        </w:rPr>
      </w:pPr>
    </w:p>
    <w:p w14:paraId="7C4617EC" w14:textId="6D6D9478" w:rsidR="00951345" w:rsidRDefault="00951345">
      <w:pPr>
        <w:spacing w:after="240"/>
        <w:rPr>
          <w:rFonts w:ascii="Segoe UI" w:hAnsi="Segoe UI" w:cs="Segoe UI"/>
          <w:sz w:val="21"/>
          <w:szCs w:val="21"/>
          <w:shd w:val="clear" w:color="auto" w:fill="FFFFFF"/>
        </w:rPr>
      </w:pPr>
      <w:r>
        <w:rPr>
          <w:rStyle w:val="Strong"/>
          <w:rFonts w:ascii="Segoe UI" w:hAnsi="Segoe UI" w:cs="Segoe UI"/>
          <w:sz w:val="21"/>
          <w:szCs w:val="21"/>
          <w:shd w:val="clear" w:color="auto" w:fill="FFFFFF"/>
        </w:rPr>
        <w:lastRenderedPageBreak/>
        <w:t>Business question:</w:t>
      </w:r>
      <w:r>
        <w:rPr>
          <w:rFonts w:ascii="Segoe UI" w:hAnsi="Segoe UI" w:cs="Segoe UI"/>
          <w:sz w:val="21"/>
          <w:szCs w:val="21"/>
          <w:shd w:val="clear" w:color="auto" w:fill="FFFFFF"/>
        </w:rPr>
        <w:t> Which neighbourhoods command the highest and lowest median prices?</w:t>
      </w:r>
    </w:p>
    <w:p w14:paraId="1EA74CC8" w14:textId="25F07E10" w:rsidR="00951345" w:rsidRDefault="00951345">
      <w:pPr>
        <w:spacing w:after="240"/>
        <w:rPr>
          <w:noProof/>
          <w:color w:val="9CA3AF"/>
        </w:rPr>
      </w:pPr>
    </w:p>
    <w:p w14:paraId="79ACC545" w14:textId="30D4F7A4" w:rsidR="00951345" w:rsidRDefault="00951345">
      <w:pPr>
        <w:spacing w:after="240"/>
        <w:rPr>
          <w:noProof/>
          <w:color w:val="9CA3AF"/>
        </w:rPr>
      </w:pPr>
    </w:p>
    <w:p w14:paraId="1FE5A161" w14:textId="201A2454" w:rsidR="00951345" w:rsidRDefault="009C5363">
      <w:pPr>
        <w:spacing w:after="240"/>
        <w:rPr>
          <w:color w:val="9CA3AF"/>
        </w:rPr>
      </w:pPr>
      <w:r>
        <w:rPr>
          <w:noProof/>
          <w:color w:val="9CA3AF"/>
        </w:rPr>
        <w:drawing>
          <wp:anchor distT="0" distB="0" distL="114300" distR="114300" simplePos="0" relativeHeight="251663360" behindDoc="1" locked="0" layoutInCell="1" allowOverlap="1" wp14:anchorId="4BE49227" wp14:editId="092DE883">
            <wp:simplePos x="0" y="0"/>
            <wp:positionH relativeFrom="column">
              <wp:posOffset>713105</wp:posOffset>
            </wp:positionH>
            <wp:positionV relativeFrom="paragraph">
              <wp:posOffset>-391341</wp:posOffset>
            </wp:positionV>
            <wp:extent cx="4174642" cy="2368550"/>
            <wp:effectExtent l="0" t="0" r="0" b="0"/>
            <wp:wrapNone/>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pic:nvPicPr>
                  <pic:blipFill rotWithShape="1">
                    <a:blip r:embed="rId14" cstate="print">
                      <a:extLst>
                        <a:ext uri="{28A0092B-C50C-407E-A947-70E740481C1C}">
                          <a14:useLocalDpi xmlns:a14="http://schemas.microsoft.com/office/drawing/2010/main" val="0"/>
                        </a:ext>
                      </a:extLst>
                    </a:blip>
                    <a:srcRect t="1" b="76746"/>
                    <a:stretch/>
                  </pic:blipFill>
                  <pic:spPr bwMode="auto">
                    <a:xfrm>
                      <a:off x="0" y="0"/>
                      <a:ext cx="4174642" cy="236855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2C1BBA64" w14:textId="07A6297D" w:rsidR="00ED0656" w:rsidRDefault="00ED0656">
      <w:pPr>
        <w:spacing w:after="240"/>
        <w:rPr>
          <w:color w:val="9CA3AF"/>
        </w:rPr>
      </w:pPr>
    </w:p>
    <w:p w14:paraId="0C925517" w14:textId="6FC2414A" w:rsidR="00ED0656" w:rsidRDefault="00ED0656">
      <w:pPr>
        <w:spacing w:after="240"/>
      </w:pPr>
    </w:p>
    <w:p w14:paraId="0A4FA6E7" w14:textId="2B3BAD25" w:rsidR="00951345" w:rsidRDefault="00951345">
      <w:pPr>
        <w:spacing w:after="240"/>
      </w:pPr>
    </w:p>
    <w:p w14:paraId="2B6E3C09" w14:textId="22634CED" w:rsidR="00951345" w:rsidRDefault="00951345">
      <w:pPr>
        <w:spacing w:after="240"/>
      </w:pPr>
    </w:p>
    <w:p w14:paraId="568AE268" w14:textId="4F5D3D9E" w:rsidR="00951345" w:rsidRDefault="00951345">
      <w:pPr>
        <w:spacing w:after="240"/>
      </w:pPr>
    </w:p>
    <w:p w14:paraId="4711C1C5" w14:textId="2D3DA43E" w:rsidR="00951345" w:rsidRDefault="00951345">
      <w:pPr>
        <w:spacing w:after="240"/>
      </w:pPr>
    </w:p>
    <w:p w14:paraId="6240D2BD" w14:textId="77777777" w:rsidR="00951345" w:rsidRPr="00951345" w:rsidRDefault="00951345" w:rsidP="00951345">
      <w:pPr>
        <w:pStyle w:val="Heading3"/>
        <w:shd w:val="clear" w:color="auto" w:fill="FFFFFF"/>
        <w:spacing w:before="181" w:after="242"/>
        <w:rPr>
          <w:rFonts w:asciiTheme="minorHAnsi" w:hAnsiTheme="minorHAnsi" w:cstheme="minorHAnsi"/>
          <w:sz w:val="26"/>
          <w:szCs w:val="26"/>
        </w:rPr>
      </w:pPr>
      <w:r w:rsidRPr="00951345">
        <w:rPr>
          <w:rFonts w:asciiTheme="minorHAnsi" w:hAnsiTheme="minorHAnsi" w:cstheme="minorHAnsi"/>
          <w:b/>
          <w:bCs/>
          <w:sz w:val="26"/>
          <w:szCs w:val="26"/>
        </w:rPr>
        <w:t>Interpretation</w:t>
      </w:r>
    </w:p>
    <w:p w14:paraId="6BE18DB9" w14:textId="77777777" w:rsidR="00951345" w:rsidRPr="00951345" w:rsidRDefault="00951345" w:rsidP="00951345">
      <w:pPr>
        <w:pStyle w:val="NormalWeb"/>
        <w:shd w:val="clear" w:color="auto" w:fill="FFFFFF"/>
        <w:spacing w:before="0" w:beforeAutospacing="0" w:after="240" w:afterAutospacing="0"/>
        <w:rPr>
          <w:rFonts w:asciiTheme="minorHAnsi" w:hAnsiTheme="minorHAnsi" w:cstheme="minorHAnsi"/>
        </w:rPr>
      </w:pPr>
      <w:r w:rsidRPr="00951345">
        <w:rPr>
          <w:rFonts w:asciiTheme="minorHAnsi" w:hAnsiTheme="minorHAnsi" w:cstheme="minorHAnsi"/>
        </w:rPr>
        <w:t xml:space="preserve">A listing's location has a major impact on its price. The most expensive neighbourhood, </w:t>
      </w:r>
      <w:proofErr w:type="spellStart"/>
      <w:r w:rsidRPr="00951345">
        <w:rPr>
          <w:rFonts w:asciiTheme="minorHAnsi" w:hAnsiTheme="minorHAnsi" w:cstheme="minorHAnsi"/>
        </w:rPr>
        <w:t>Fairmilehead</w:t>
      </w:r>
      <w:proofErr w:type="spellEnd"/>
      <w:r w:rsidRPr="00951345">
        <w:rPr>
          <w:rFonts w:asciiTheme="minorHAnsi" w:hAnsiTheme="minorHAnsi" w:cstheme="minorHAnsi"/>
        </w:rPr>
        <w:t xml:space="preserve">, has a typical nightly price of around £360, while the least expensive, </w:t>
      </w:r>
      <w:proofErr w:type="spellStart"/>
      <w:r w:rsidRPr="00951345">
        <w:rPr>
          <w:rFonts w:asciiTheme="minorHAnsi" w:hAnsiTheme="minorHAnsi" w:cstheme="minorHAnsi"/>
        </w:rPr>
        <w:t>Clovenstone</w:t>
      </w:r>
      <w:proofErr w:type="spellEnd"/>
      <w:r w:rsidRPr="00951345">
        <w:rPr>
          <w:rFonts w:asciiTheme="minorHAnsi" w:hAnsiTheme="minorHAnsi" w:cstheme="minorHAnsi"/>
        </w:rPr>
        <w:t xml:space="preserve"> and Wester Hailes, has a typical price of about £33. This means the most expensive neighbourhood is roughly 11 times more expensive than the cheapest.</w:t>
      </w:r>
    </w:p>
    <w:p w14:paraId="4706F615" w14:textId="77777777" w:rsidR="00951345" w:rsidRPr="00951345" w:rsidRDefault="00951345" w:rsidP="00951345">
      <w:pPr>
        <w:pStyle w:val="NormalWeb"/>
        <w:shd w:val="clear" w:color="auto" w:fill="FFFFFF"/>
        <w:spacing w:before="0" w:beforeAutospacing="0" w:after="120" w:afterAutospacing="0"/>
        <w:rPr>
          <w:rFonts w:asciiTheme="minorHAnsi" w:hAnsiTheme="minorHAnsi" w:cstheme="minorHAnsi"/>
        </w:rPr>
      </w:pPr>
      <w:r w:rsidRPr="00951345">
        <w:rPr>
          <w:rStyle w:val="Strong"/>
          <w:rFonts w:asciiTheme="minorHAnsi" w:hAnsiTheme="minorHAnsi" w:cstheme="minorHAnsi"/>
        </w:rPr>
        <w:t>What this means in practice:</w:t>
      </w:r>
      <w:r w:rsidRPr="00951345">
        <w:rPr>
          <w:rFonts w:asciiTheme="minorHAnsi" w:hAnsiTheme="minorHAnsi" w:cstheme="minorHAnsi"/>
        </w:rPr>
        <w:t> Neighbourhood is one of the most important factors influencing Airbnb prices, along with the type of property. For investors, this means location should be considered a key decision when purchasing or managing properties, as it can have a much greater impact on pricing than many other factors. While this analysis clearly shows that location has a strong influence on price, further analysis would be needed to directly compare its impact with factors such as property type to determine which has the greater overall effect.</w:t>
      </w:r>
    </w:p>
    <w:p w14:paraId="30D297D8" w14:textId="239A856B" w:rsidR="00951345" w:rsidRDefault="00951345">
      <w:pPr>
        <w:spacing w:after="240"/>
      </w:pPr>
    </w:p>
    <w:p w14:paraId="6C94642E" w14:textId="730A4EFE" w:rsidR="0096472A" w:rsidRDefault="00951345">
      <w:pPr>
        <w:pStyle w:val="Heading2"/>
        <w:spacing w:before="280" w:after="160"/>
      </w:pPr>
      <w:bookmarkStart w:id="18" w:name="_Toc234499947"/>
      <w:r>
        <w:br/>
      </w:r>
      <w:r w:rsidR="001B61EC">
        <w:t>6.3 Temporal &amp; Seasonal Patterns</w:t>
      </w:r>
      <w:bookmarkEnd w:id="18"/>
    </w:p>
    <w:p w14:paraId="5A44B7E4" w14:textId="6152E527" w:rsidR="000270C8" w:rsidRPr="000270C8" w:rsidRDefault="000270C8" w:rsidP="000270C8">
      <w:pPr>
        <w:pStyle w:val="Heading3"/>
        <w:shd w:val="clear" w:color="auto" w:fill="FFFFFF"/>
        <w:spacing w:before="181" w:after="242"/>
        <w:rPr>
          <w:rFonts w:asciiTheme="minorHAnsi" w:hAnsiTheme="minorHAnsi" w:cstheme="minorHAnsi"/>
          <w:sz w:val="26"/>
          <w:szCs w:val="26"/>
        </w:rPr>
      </w:pPr>
      <w:r w:rsidRPr="000270C8">
        <w:rPr>
          <w:rFonts w:asciiTheme="minorHAnsi" w:hAnsiTheme="minorHAnsi" w:cstheme="minorHAnsi"/>
          <w:b/>
          <w:bCs/>
          <w:sz w:val="26"/>
          <w:szCs w:val="26"/>
        </w:rPr>
        <w:t>Interpretation</w:t>
      </w:r>
    </w:p>
    <w:p w14:paraId="194F7CF9" w14:textId="77777777" w:rsidR="000270C8" w:rsidRPr="000270C8" w:rsidRDefault="000270C8" w:rsidP="000270C8">
      <w:pPr>
        <w:pStyle w:val="NormalWeb"/>
        <w:shd w:val="clear" w:color="auto" w:fill="FFFFFF"/>
        <w:spacing w:before="0" w:beforeAutospacing="0" w:after="240" w:afterAutospacing="0"/>
        <w:rPr>
          <w:rFonts w:asciiTheme="minorHAnsi" w:hAnsiTheme="minorHAnsi" w:cstheme="minorHAnsi"/>
        </w:rPr>
      </w:pPr>
      <w:r w:rsidRPr="000270C8">
        <w:rPr>
          <w:rFonts w:asciiTheme="minorHAnsi" w:hAnsiTheme="minorHAnsi" w:cstheme="minorHAnsi"/>
        </w:rPr>
        <w:t xml:space="preserve">This question could not be answered using the available dataset. Although the calendar data shows whether a listing was available or unavailable on each day, it does not include the daily price. As a result, it is not possible to </w:t>
      </w:r>
      <w:proofErr w:type="spellStart"/>
      <w:r w:rsidRPr="000270C8">
        <w:rPr>
          <w:rFonts w:asciiTheme="minorHAnsi" w:hAnsiTheme="minorHAnsi" w:cstheme="minorHAnsi"/>
        </w:rPr>
        <w:t>analyze</w:t>
      </w:r>
      <w:proofErr w:type="spellEnd"/>
      <w:r w:rsidRPr="000270C8">
        <w:rPr>
          <w:rFonts w:asciiTheme="minorHAnsi" w:hAnsiTheme="minorHAnsi" w:cstheme="minorHAnsi"/>
        </w:rPr>
        <w:t xml:space="preserve"> how Airbnb prices change from month to month throughout the year.</w:t>
      </w:r>
    </w:p>
    <w:p w14:paraId="197A1974" w14:textId="5B7F8D3A" w:rsidR="000270C8" w:rsidRPr="000270C8" w:rsidRDefault="000270C8" w:rsidP="000270C8">
      <w:pPr>
        <w:pStyle w:val="NormalWeb"/>
        <w:shd w:val="clear" w:color="auto" w:fill="FFFFFF"/>
        <w:spacing w:before="0" w:beforeAutospacing="0" w:after="240" w:afterAutospacing="0"/>
        <w:rPr>
          <w:rFonts w:asciiTheme="minorHAnsi" w:hAnsiTheme="minorHAnsi" w:cstheme="minorHAnsi"/>
        </w:rPr>
      </w:pPr>
      <w:r w:rsidRPr="000270C8">
        <w:rPr>
          <w:rFonts w:asciiTheme="minorHAnsi" w:hAnsiTheme="minorHAnsi" w:cstheme="minorHAnsi"/>
        </w:rPr>
        <w:lastRenderedPageBreak/>
        <w:t xml:space="preserve">This is a limitation of the dataset itself rather than an error in the data processing. Similar missing information was also found in other fields, such as </w:t>
      </w:r>
      <w:proofErr w:type="spellStart"/>
      <w:r w:rsidRPr="000270C8">
        <w:rPr>
          <w:rFonts w:asciiTheme="minorHAnsi" w:hAnsiTheme="minorHAnsi" w:cstheme="minorHAnsi"/>
        </w:rPr>
        <w:t>host_since</w:t>
      </w:r>
      <w:proofErr w:type="spellEnd"/>
      <w:r w:rsidRPr="000270C8">
        <w:rPr>
          <w:rFonts w:asciiTheme="minorHAnsi" w:hAnsiTheme="minorHAnsi" w:cstheme="minorHAnsi"/>
        </w:rPr>
        <w:t>, indicating that this is a characteristic of the dataset rather than a one-time issue.</w:t>
      </w:r>
    </w:p>
    <w:p w14:paraId="7C2F2511" w14:textId="61C4F1FA" w:rsidR="000270C8" w:rsidRPr="000270C8" w:rsidRDefault="000270C8" w:rsidP="000270C8">
      <w:pPr>
        <w:pStyle w:val="NormalWeb"/>
        <w:shd w:val="clear" w:color="auto" w:fill="FFFFFF"/>
        <w:spacing w:before="0" w:beforeAutospacing="0" w:after="120" w:afterAutospacing="0"/>
        <w:rPr>
          <w:rFonts w:asciiTheme="minorHAnsi" w:hAnsiTheme="minorHAnsi" w:cstheme="minorHAnsi"/>
        </w:rPr>
      </w:pPr>
      <w:r w:rsidRPr="000270C8">
        <w:rPr>
          <w:rStyle w:val="Strong"/>
          <w:rFonts w:asciiTheme="minorHAnsi" w:hAnsiTheme="minorHAnsi" w:cstheme="minorHAnsi"/>
        </w:rPr>
        <w:t>What this means in practice:</w:t>
      </w:r>
      <w:r w:rsidRPr="000270C8">
        <w:rPr>
          <w:rFonts w:asciiTheme="minorHAnsi" w:hAnsiTheme="minorHAnsi" w:cstheme="minorHAnsi"/>
        </w:rPr>
        <w:t> We cannot identify the best times of the year for hosts to increase or decrease their prices because the historical pricing data is unavailable. To perform this type of analysis in the future, a newer dataset containing calendar-level pricing would need to be collected, either from Inside Airbnb or directly from Airbnb over time.</w:t>
      </w:r>
    </w:p>
    <w:p w14:paraId="52D7B82C" w14:textId="42E3B91E" w:rsidR="00951345" w:rsidRDefault="00951345">
      <w:pPr>
        <w:spacing w:after="240"/>
        <w:rPr>
          <w:color w:val="9CA3AF"/>
        </w:rPr>
      </w:pPr>
    </w:p>
    <w:p w14:paraId="4DF48DA3" w14:textId="7307EE1A" w:rsidR="0096472A" w:rsidRDefault="001B61EC">
      <w:pPr>
        <w:pStyle w:val="Heading2"/>
        <w:spacing w:before="280" w:after="160"/>
      </w:pPr>
      <w:bookmarkStart w:id="19" w:name="_Toc234499948"/>
      <w:r>
        <w:t>6.4 Host &amp; Supply-Side Patterns</w:t>
      </w:r>
      <w:bookmarkEnd w:id="19"/>
    </w:p>
    <w:p w14:paraId="19725A02" w14:textId="12465C2D" w:rsidR="000270C8" w:rsidRPr="000270C8" w:rsidRDefault="000270C8">
      <w:pPr>
        <w:spacing w:after="240"/>
        <w:rPr>
          <w:color w:val="9CA3AF"/>
        </w:rPr>
      </w:pPr>
      <w:r>
        <w:rPr>
          <w:noProof/>
          <w:color w:val="9CA3AF"/>
        </w:rPr>
        <w:drawing>
          <wp:anchor distT="0" distB="0" distL="114300" distR="114300" simplePos="0" relativeHeight="251664384" behindDoc="1" locked="0" layoutInCell="1" allowOverlap="1" wp14:anchorId="73372087" wp14:editId="3965CA4D">
            <wp:simplePos x="0" y="0"/>
            <wp:positionH relativeFrom="margin">
              <wp:posOffset>976573</wp:posOffset>
            </wp:positionH>
            <wp:positionV relativeFrom="paragraph">
              <wp:posOffset>333202</wp:posOffset>
            </wp:positionV>
            <wp:extent cx="3387437" cy="2540578"/>
            <wp:effectExtent l="0" t="0" r="3810" b="0"/>
            <wp:wrapNone/>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pic:nvPicPr>
                  <pic:blipFill>
                    <a:blip r:embed="rId15" cstate="print">
                      <a:extLst>
                        <a:ext uri="{28A0092B-C50C-407E-A947-70E740481C1C}">
                          <a14:useLocalDpi xmlns:a14="http://schemas.microsoft.com/office/drawing/2010/main" val="0"/>
                        </a:ext>
                      </a:extLst>
                    </a:blip>
                    <a:stretch>
                      <a:fillRect/>
                    </a:stretch>
                  </pic:blipFill>
                  <pic:spPr>
                    <a:xfrm>
                      <a:off x="0" y="0"/>
                      <a:ext cx="3387437" cy="2540578"/>
                    </a:xfrm>
                    <a:prstGeom prst="rect">
                      <a:avLst/>
                    </a:prstGeom>
                  </pic:spPr>
                </pic:pic>
              </a:graphicData>
            </a:graphic>
            <wp14:sizeRelH relativeFrom="page">
              <wp14:pctWidth>0</wp14:pctWidth>
            </wp14:sizeRelH>
            <wp14:sizeRelV relativeFrom="page">
              <wp14:pctHeight>0</wp14:pctHeight>
            </wp14:sizeRelV>
          </wp:anchor>
        </w:drawing>
      </w:r>
      <w:r w:rsidRPr="000270C8">
        <w:rPr>
          <w:rStyle w:val="Strong"/>
          <w:rFonts w:asciiTheme="minorHAnsi" w:hAnsiTheme="minorHAnsi" w:cstheme="minorHAnsi"/>
          <w:sz w:val="24"/>
          <w:szCs w:val="24"/>
          <w:shd w:val="clear" w:color="auto" w:fill="FFFFFF"/>
        </w:rPr>
        <w:t>Business question:</w:t>
      </w:r>
      <w:r w:rsidRPr="000270C8">
        <w:rPr>
          <w:rFonts w:asciiTheme="minorHAnsi" w:hAnsiTheme="minorHAnsi" w:cstheme="minorHAnsi"/>
          <w:sz w:val="24"/>
          <w:szCs w:val="24"/>
          <w:shd w:val="clear" w:color="auto" w:fill="FFFFFF"/>
        </w:rPr>
        <w:t> How concentrated is the Edinburgh listings market among a small number of hosts?</w:t>
      </w:r>
      <w:r w:rsidRPr="000270C8">
        <w:rPr>
          <w:rFonts w:asciiTheme="minorHAnsi" w:hAnsiTheme="minorHAnsi" w:cstheme="minorHAnsi"/>
          <w:sz w:val="24"/>
          <w:szCs w:val="24"/>
          <w:shd w:val="clear" w:color="auto" w:fill="FFFFFF"/>
        </w:rPr>
        <w:br/>
      </w:r>
    </w:p>
    <w:p w14:paraId="0E769C69" w14:textId="2A14064C" w:rsidR="000270C8" w:rsidRDefault="000270C8">
      <w:pPr>
        <w:spacing w:after="240"/>
        <w:rPr>
          <w:color w:val="9CA3AF"/>
        </w:rPr>
      </w:pPr>
    </w:p>
    <w:p w14:paraId="5D4262C1" w14:textId="019FD554" w:rsidR="000270C8" w:rsidRDefault="000270C8">
      <w:pPr>
        <w:spacing w:after="240"/>
        <w:rPr>
          <w:color w:val="9CA3AF"/>
        </w:rPr>
      </w:pPr>
    </w:p>
    <w:p w14:paraId="6BC7B5C7" w14:textId="22ABCBD8" w:rsidR="000270C8" w:rsidRDefault="000270C8">
      <w:pPr>
        <w:spacing w:after="240"/>
        <w:rPr>
          <w:color w:val="9CA3AF"/>
        </w:rPr>
      </w:pPr>
    </w:p>
    <w:p w14:paraId="33B7F283" w14:textId="4903BB2A" w:rsidR="000270C8" w:rsidRDefault="000270C8">
      <w:pPr>
        <w:spacing w:after="240"/>
        <w:rPr>
          <w:color w:val="9CA3AF"/>
        </w:rPr>
      </w:pPr>
    </w:p>
    <w:p w14:paraId="2F302794" w14:textId="67ED9CCE" w:rsidR="000270C8" w:rsidRDefault="000270C8">
      <w:pPr>
        <w:spacing w:after="240"/>
        <w:rPr>
          <w:color w:val="9CA3AF"/>
        </w:rPr>
      </w:pPr>
    </w:p>
    <w:p w14:paraId="21A5820D" w14:textId="58812A76" w:rsidR="000270C8" w:rsidRDefault="000270C8">
      <w:pPr>
        <w:spacing w:after="240"/>
        <w:rPr>
          <w:color w:val="9CA3AF"/>
        </w:rPr>
      </w:pPr>
    </w:p>
    <w:p w14:paraId="6E46E394" w14:textId="22195C32" w:rsidR="000270C8" w:rsidRDefault="000270C8">
      <w:pPr>
        <w:spacing w:after="240"/>
        <w:rPr>
          <w:color w:val="9CA3AF"/>
        </w:rPr>
      </w:pPr>
    </w:p>
    <w:p w14:paraId="5A7904D3" w14:textId="77777777" w:rsidR="000270C8" w:rsidRPr="000270C8" w:rsidRDefault="000270C8" w:rsidP="000270C8">
      <w:pPr>
        <w:pStyle w:val="Heading3"/>
        <w:shd w:val="clear" w:color="auto" w:fill="FFFFFF"/>
        <w:spacing w:before="181" w:after="242"/>
        <w:rPr>
          <w:rFonts w:asciiTheme="minorHAnsi" w:hAnsiTheme="minorHAnsi" w:cstheme="minorHAnsi"/>
          <w:sz w:val="26"/>
          <w:szCs w:val="26"/>
        </w:rPr>
      </w:pPr>
      <w:r w:rsidRPr="000270C8">
        <w:rPr>
          <w:rFonts w:asciiTheme="minorHAnsi" w:hAnsiTheme="minorHAnsi" w:cstheme="minorHAnsi"/>
          <w:b/>
          <w:bCs/>
          <w:sz w:val="26"/>
          <w:szCs w:val="26"/>
        </w:rPr>
        <w:t>Interpretation</w:t>
      </w:r>
    </w:p>
    <w:p w14:paraId="6FBAE658" w14:textId="77777777" w:rsidR="000270C8" w:rsidRPr="000270C8" w:rsidRDefault="000270C8" w:rsidP="000270C8">
      <w:pPr>
        <w:pStyle w:val="NormalWeb"/>
        <w:shd w:val="clear" w:color="auto" w:fill="FFFFFF"/>
        <w:spacing w:before="0" w:beforeAutospacing="0" w:after="240" w:afterAutospacing="0"/>
        <w:rPr>
          <w:rFonts w:asciiTheme="minorHAnsi" w:hAnsiTheme="minorHAnsi" w:cstheme="minorHAnsi"/>
        </w:rPr>
      </w:pPr>
      <w:r w:rsidRPr="000270C8">
        <w:rPr>
          <w:rFonts w:asciiTheme="minorHAnsi" w:hAnsiTheme="minorHAnsi" w:cstheme="minorHAnsi"/>
        </w:rPr>
        <w:t>Most Airbnb hosts in Edinburgh have only one listing, but a small number manage many properties. In fact, one host manages around 120 listings, and the top 10% of hosts (367 hosts) collectively own about 40% of all Airbnb listings in the city.</w:t>
      </w:r>
    </w:p>
    <w:p w14:paraId="7023BA0C" w14:textId="77777777" w:rsidR="000270C8" w:rsidRPr="000270C8" w:rsidRDefault="000270C8" w:rsidP="000270C8">
      <w:pPr>
        <w:pStyle w:val="NormalWeb"/>
        <w:shd w:val="clear" w:color="auto" w:fill="FFFFFF"/>
        <w:spacing w:before="0" w:beforeAutospacing="0" w:after="120" w:afterAutospacing="0"/>
        <w:rPr>
          <w:rFonts w:asciiTheme="minorHAnsi" w:hAnsiTheme="minorHAnsi" w:cstheme="minorHAnsi"/>
        </w:rPr>
      </w:pPr>
      <w:r w:rsidRPr="000270C8">
        <w:rPr>
          <w:rStyle w:val="Strong"/>
          <w:rFonts w:asciiTheme="minorHAnsi" w:hAnsiTheme="minorHAnsi" w:cstheme="minorHAnsi"/>
        </w:rPr>
        <w:t>What this means in practice:</w:t>
      </w:r>
      <w:r w:rsidRPr="000270C8">
        <w:rPr>
          <w:rFonts w:asciiTheme="minorHAnsi" w:hAnsiTheme="minorHAnsi" w:cstheme="minorHAnsi"/>
        </w:rPr>
        <w:t> Edinburgh's Airbnb market is not made up only of casual hosts renting out a spare room. A significant share of listings is managed by professional hosts with multiple properties. For businesses offering services such as pricing tools or portfolio management, these multi-property hosts represent a high-value customer segment. Reaching just a few hundred professional hosts provides access to a large portion of the market, making it much more efficient than targeting thousands of individual single-listing hosts.</w:t>
      </w:r>
    </w:p>
    <w:p w14:paraId="41F2C1E8" w14:textId="262265EC" w:rsidR="000270C8" w:rsidRDefault="000270C8">
      <w:pPr>
        <w:spacing w:after="240"/>
        <w:rPr>
          <w:color w:val="9CA3AF"/>
        </w:rPr>
      </w:pPr>
    </w:p>
    <w:p w14:paraId="5F698F3D" w14:textId="77777777" w:rsidR="000D10A8" w:rsidRDefault="000D10A8">
      <w:pPr>
        <w:spacing w:after="240"/>
        <w:rPr>
          <w:rStyle w:val="Strong"/>
          <w:rFonts w:asciiTheme="minorHAnsi" w:hAnsiTheme="minorHAnsi" w:cstheme="minorHAnsi"/>
          <w:sz w:val="24"/>
          <w:szCs w:val="24"/>
          <w:shd w:val="clear" w:color="auto" w:fill="FFFFFF"/>
        </w:rPr>
      </w:pPr>
    </w:p>
    <w:p w14:paraId="10ACCE6D" w14:textId="34CAB409" w:rsidR="000270C8" w:rsidRPr="000270C8" w:rsidRDefault="000270C8">
      <w:pPr>
        <w:spacing w:after="240"/>
        <w:rPr>
          <w:rFonts w:asciiTheme="minorHAnsi" w:hAnsiTheme="minorHAnsi" w:cstheme="minorHAnsi"/>
          <w:color w:val="9CA3AF"/>
          <w:sz w:val="24"/>
          <w:szCs w:val="24"/>
        </w:rPr>
      </w:pPr>
      <w:r w:rsidRPr="000270C8">
        <w:rPr>
          <w:rStyle w:val="Strong"/>
          <w:rFonts w:asciiTheme="minorHAnsi" w:hAnsiTheme="minorHAnsi" w:cstheme="minorHAnsi"/>
          <w:sz w:val="24"/>
          <w:szCs w:val="24"/>
          <w:shd w:val="clear" w:color="auto" w:fill="FFFFFF"/>
        </w:rPr>
        <w:lastRenderedPageBreak/>
        <w:t>Business question:</w:t>
      </w:r>
      <w:r w:rsidRPr="000270C8">
        <w:rPr>
          <w:rFonts w:asciiTheme="minorHAnsi" w:hAnsiTheme="minorHAnsi" w:cstheme="minorHAnsi"/>
          <w:sz w:val="24"/>
          <w:szCs w:val="24"/>
          <w:shd w:val="clear" w:color="auto" w:fill="FFFFFF"/>
        </w:rPr>
        <w:t> Are review scores broadly distributed, or is there a sign of rating inflation clustered near the top of the scale?</w:t>
      </w:r>
    </w:p>
    <w:p w14:paraId="036B2C30" w14:textId="5918E9F7" w:rsidR="000270C8" w:rsidRDefault="000270C8">
      <w:pPr>
        <w:spacing w:after="240"/>
        <w:rPr>
          <w:color w:val="9CA3AF"/>
        </w:rPr>
      </w:pPr>
    </w:p>
    <w:p w14:paraId="23A2624B" w14:textId="6DB78D7C" w:rsidR="000270C8" w:rsidRDefault="000270C8">
      <w:pPr>
        <w:spacing w:after="240"/>
        <w:rPr>
          <w:color w:val="9CA3AF"/>
        </w:rPr>
      </w:pPr>
    </w:p>
    <w:p w14:paraId="5D1569D2" w14:textId="3103B91C" w:rsidR="000270C8" w:rsidRDefault="009C5363">
      <w:pPr>
        <w:spacing w:after="240"/>
      </w:pPr>
      <w:r>
        <w:rPr>
          <w:noProof/>
          <w:color w:val="9CA3AF"/>
        </w:rPr>
        <w:drawing>
          <wp:anchor distT="0" distB="0" distL="114300" distR="114300" simplePos="0" relativeHeight="251665408" behindDoc="1" locked="0" layoutInCell="1" allowOverlap="1" wp14:anchorId="77C87D37" wp14:editId="30B93614">
            <wp:simplePos x="0" y="0"/>
            <wp:positionH relativeFrom="margin">
              <wp:posOffset>1236980</wp:posOffset>
            </wp:positionH>
            <wp:positionV relativeFrom="paragraph">
              <wp:posOffset>-479152</wp:posOffset>
            </wp:positionV>
            <wp:extent cx="3470564" cy="2602923"/>
            <wp:effectExtent l="0" t="0" r="0" b="6985"/>
            <wp:wrapNone/>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pic:nvPicPr>
                  <pic:blipFill>
                    <a:blip r:embed="rId16" cstate="print">
                      <a:extLst>
                        <a:ext uri="{28A0092B-C50C-407E-A947-70E740481C1C}">
                          <a14:useLocalDpi xmlns:a14="http://schemas.microsoft.com/office/drawing/2010/main" val="0"/>
                        </a:ext>
                      </a:extLst>
                    </a:blip>
                    <a:stretch>
                      <a:fillRect/>
                    </a:stretch>
                  </pic:blipFill>
                  <pic:spPr>
                    <a:xfrm>
                      <a:off x="0" y="0"/>
                      <a:ext cx="3470564" cy="2602923"/>
                    </a:xfrm>
                    <a:prstGeom prst="rect">
                      <a:avLst/>
                    </a:prstGeom>
                  </pic:spPr>
                </pic:pic>
              </a:graphicData>
            </a:graphic>
            <wp14:sizeRelH relativeFrom="page">
              <wp14:pctWidth>0</wp14:pctWidth>
            </wp14:sizeRelH>
            <wp14:sizeRelV relativeFrom="page">
              <wp14:pctHeight>0</wp14:pctHeight>
            </wp14:sizeRelV>
          </wp:anchor>
        </w:drawing>
      </w:r>
    </w:p>
    <w:p w14:paraId="0B6100E7" w14:textId="236C5DD5" w:rsidR="000270C8" w:rsidRDefault="000270C8">
      <w:pPr>
        <w:spacing w:after="240"/>
      </w:pPr>
    </w:p>
    <w:p w14:paraId="0F588BE6" w14:textId="43EE0C69" w:rsidR="000270C8" w:rsidRDefault="000270C8">
      <w:pPr>
        <w:spacing w:after="240"/>
      </w:pPr>
    </w:p>
    <w:p w14:paraId="1E5EDDFB" w14:textId="6D312F62" w:rsidR="000270C8" w:rsidRDefault="000270C8">
      <w:pPr>
        <w:spacing w:after="240"/>
      </w:pPr>
    </w:p>
    <w:p w14:paraId="12F3A1EA" w14:textId="350D709C" w:rsidR="000270C8" w:rsidRDefault="000270C8">
      <w:pPr>
        <w:spacing w:after="240"/>
      </w:pPr>
    </w:p>
    <w:p w14:paraId="61F257C0" w14:textId="77777777" w:rsidR="000D10A8" w:rsidRDefault="000270C8" w:rsidP="00E56AE9">
      <w:pPr>
        <w:pStyle w:val="Heading3"/>
        <w:shd w:val="clear" w:color="auto" w:fill="FFFFFF"/>
        <w:spacing w:before="181" w:after="242"/>
        <w:rPr>
          <w:rFonts w:asciiTheme="minorHAnsi" w:hAnsiTheme="minorHAnsi" w:cstheme="minorHAnsi"/>
          <w:b/>
          <w:bCs/>
          <w:sz w:val="26"/>
          <w:szCs w:val="26"/>
        </w:rPr>
      </w:pPr>
      <w:r>
        <w:br/>
      </w:r>
      <w:r>
        <w:br/>
      </w:r>
    </w:p>
    <w:p w14:paraId="62C4D45C" w14:textId="77777777" w:rsidR="000D10A8" w:rsidRDefault="000D10A8" w:rsidP="00E56AE9">
      <w:pPr>
        <w:pStyle w:val="Heading3"/>
        <w:shd w:val="clear" w:color="auto" w:fill="FFFFFF"/>
        <w:spacing w:before="181" w:after="242"/>
        <w:rPr>
          <w:rFonts w:asciiTheme="minorHAnsi" w:hAnsiTheme="minorHAnsi" w:cstheme="minorHAnsi"/>
          <w:b/>
          <w:bCs/>
          <w:sz w:val="26"/>
          <w:szCs w:val="26"/>
        </w:rPr>
      </w:pPr>
    </w:p>
    <w:p w14:paraId="4B91F1B2" w14:textId="291D43F5" w:rsidR="00E56AE9" w:rsidRPr="00E56AE9" w:rsidRDefault="00E56AE9" w:rsidP="00E56AE9">
      <w:pPr>
        <w:pStyle w:val="Heading3"/>
        <w:shd w:val="clear" w:color="auto" w:fill="FFFFFF"/>
        <w:spacing w:before="181" w:after="242"/>
        <w:rPr>
          <w:rFonts w:asciiTheme="minorHAnsi" w:hAnsiTheme="minorHAnsi" w:cstheme="minorHAnsi"/>
          <w:sz w:val="26"/>
          <w:szCs w:val="26"/>
        </w:rPr>
      </w:pPr>
      <w:r w:rsidRPr="00E56AE9">
        <w:rPr>
          <w:rFonts w:asciiTheme="minorHAnsi" w:hAnsiTheme="minorHAnsi" w:cstheme="minorHAnsi"/>
          <w:b/>
          <w:bCs/>
          <w:sz w:val="26"/>
          <w:szCs w:val="26"/>
        </w:rPr>
        <w:t>Interpretation</w:t>
      </w:r>
    </w:p>
    <w:p w14:paraId="38F210A8" w14:textId="77777777" w:rsidR="00E56AE9" w:rsidRPr="00E56AE9" w:rsidRDefault="00E56AE9" w:rsidP="00E56AE9">
      <w:pPr>
        <w:pStyle w:val="NormalWeb"/>
        <w:shd w:val="clear" w:color="auto" w:fill="FFFFFF"/>
        <w:spacing w:before="0" w:beforeAutospacing="0" w:after="240" w:afterAutospacing="0"/>
        <w:rPr>
          <w:rFonts w:asciiTheme="minorHAnsi" w:hAnsiTheme="minorHAnsi" w:cstheme="minorHAnsi"/>
        </w:rPr>
      </w:pPr>
      <w:r w:rsidRPr="00E56AE9">
        <w:rPr>
          <w:rFonts w:asciiTheme="minorHAnsi" w:hAnsiTheme="minorHAnsi" w:cstheme="minorHAnsi"/>
        </w:rPr>
        <w:t>Nearly all Airbnb listings in Edinburgh have very high review ratings. Around 64% of listings have an average rating of 4.8 or higher, with 5.0 being the most common score. Very few listings are rated below 4.0, and almost none fall below 3.5.</w:t>
      </w:r>
    </w:p>
    <w:p w14:paraId="3975D273" w14:textId="77777777" w:rsidR="00E56AE9" w:rsidRPr="00E56AE9" w:rsidRDefault="00E56AE9" w:rsidP="00E56AE9">
      <w:pPr>
        <w:pStyle w:val="NormalWeb"/>
        <w:shd w:val="clear" w:color="auto" w:fill="FFFFFF"/>
        <w:spacing w:before="0" w:beforeAutospacing="0" w:after="240" w:afterAutospacing="0"/>
        <w:rPr>
          <w:rFonts w:asciiTheme="minorHAnsi" w:hAnsiTheme="minorHAnsi" w:cstheme="minorHAnsi"/>
        </w:rPr>
      </w:pPr>
      <w:r w:rsidRPr="00E56AE9">
        <w:rPr>
          <w:rFonts w:asciiTheme="minorHAnsi" w:hAnsiTheme="minorHAnsi" w:cstheme="minorHAnsi"/>
        </w:rPr>
        <w:t>This does not necessarily mean that almost every stay is perfect. Instead, it is likely influenced by rating inflation, where guests who had positive experiences are more likely to leave reviews, while dissatisfied guests often do not. There may also be social pressure for both hosts and guests to leave positive ratings.</w:t>
      </w:r>
    </w:p>
    <w:p w14:paraId="78176250" w14:textId="77777777" w:rsidR="00E56AE9" w:rsidRPr="00E56AE9" w:rsidRDefault="00E56AE9" w:rsidP="00E56AE9">
      <w:pPr>
        <w:pStyle w:val="NormalWeb"/>
        <w:shd w:val="clear" w:color="auto" w:fill="FFFFFF"/>
        <w:spacing w:before="0" w:beforeAutospacing="0" w:after="120" w:afterAutospacing="0"/>
        <w:rPr>
          <w:rFonts w:asciiTheme="minorHAnsi" w:hAnsiTheme="minorHAnsi" w:cstheme="minorHAnsi"/>
        </w:rPr>
      </w:pPr>
      <w:r w:rsidRPr="00E56AE9">
        <w:rPr>
          <w:rStyle w:val="Strong"/>
          <w:rFonts w:asciiTheme="minorHAnsi" w:hAnsiTheme="minorHAnsi" w:cstheme="minorHAnsi"/>
        </w:rPr>
        <w:t>What this means in practice:</w:t>
      </w:r>
      <w:r w:rsidRPr="00E56AE9">
        <w:rPr>
          <w:rFonts w:asciiTheme="minorHAnsi" w:hAnsiTheme="minorHAnsi" w:cstheme="minorHAnsi"/>
        </w:rPr>
        <w:t> Since most listings receive similarly high ratings, the review score alone is not a strong indicator of quality. For platform operators or investors, it is more useful to consider additional factors, such as the number of reviews and how recent those reviews are, to gain a more accurate understanding of a listing's performance and guest satisfaction.</w:t>
      </w:r>
    </w:p>
    <w:p w14:paraId="7222F07B" w14:textId="34237D6A" w:rsidR="000270C8" w:rsidRDefault="000270C8">
      <w:pPr>
        <w:spacing w:after="240"/>
      </w:pPr>
    </w:p>
    <w:p w14:paraId="1D36EF06" w14:textId="60A0621F" w:rsidR="000270C8" w:rsidRDefault="00E56AE9">
      <w:pPr>
        <w:spacing w:after="240"/>
      </w:pPr>
      <w:r>
        <w:br/>
      </w:r>
    </w:p>
    <w:p w14:paraId="434E6F57" w14:textId="77777777" w:rsidR="000D10A8" w:rsidRDefault="000D10A8">
      <w:pPr>
        <w:spacing w:after="240"/>
        <w:rPr>
          <w:rStyle w:val="Strong"/>
          <w:rFonts w:asciiTheme="minorHAnsi" w:hAnsiTheme="minorHAnsi" w:cstheme="minorHAnsi"/>
          <w:sz w:val="24"/>
          <w:szCs w:val="24"/>
          <w:shd w:val="clear" w:color="auto" w:fill="FFFFFF"/>
        </w:rPr>
      </w:pPr>
    </w:p>
    <w:p w14:paraId="03E12744" w14:textId="3413BCC4" w:rsidR="00E56AE9" w:rsidRPr="00E56AE9" w:rsidRDefault="000D10A8">
      <w:pPr>
        <w:spacing w:after="240"/>
        <w:rPr>
          <w:rFonts w:asciiTheme="minorHAnsi" w:hAnsiTheme="minorHAnsi" w:cstheme="minorHAnsi"/>
          <w:sz w:val="24"/>
          <w:szCs w:val="24"/>
        </w:rPr>
      </w:pPr>
      <w:r>
        <w:rPr>
          <w:rStyle w:val="Strong"/>
          <w:rFonts w:asciiTheme="minorHAnsi" w:hAnsiTheme="minorHAnsi" w:cstheme="minorHAnsi"/>
          <w:sz w:val="24"/>
          <w:szCs w:val="24"/>
          <w:shd w:val="clear" w:color="auto" w:fill="FFFFFF"/>
        </w:rPr>
        <w:lastRenderedPageBreak/>
        <w:br/>
      </w:r>
      <w:r w:rsidR="00E56AE9" w:rsidRPr="00E56AE9">
        <w:rPr>
          <w:rStyle w:val="Strong"/>
          <w:rFonts w:asciiTheme="minorHAnsi" w:hAnsiTheme="minorHAnsi" w:cstheme="minorHAnsi"/>
          <w:sz w:val="24"/>
          <w:szCs w:val="24"/>
          <w:shd w:val="clear" w:color="auto" w:fill="FFFFFF"/>
        </w:rPr>
        <w:t>Business question:</w:t>
      </w:r>
      <w:r w:rsidR="00E56AE9" w:rsidRPr="00E56AE9">
        <w:rPr>
          <w:rFonts w:asciiTheme="minorHAnsi" w:hAnsiTheme="minorHAnsi" w:cstheme="minorHAnsi"/>
          <w:sz w:val="24"/>
          <w:szCs w:val="24"/>
          <w:shd w:val="clear" w:color="auto" w:fill="FFFFFF"/>
        </w:rPr>
        <w:t xml:space="preserve"> Do single-listing hosts differ from multi-listing hosts, and do </w:t>
      </w:r>
      <w:proofErr w:type="spellStart"/>
      <w:r w:rsidR="00E56AE9" w:rsidRPr="00E56AE9">
        <w:rPr>
          <w:rFonts w:asciiTheme="minorHAnsi" w:hAnsiTheme="minorHAnsi" w:cstheme="minorHAnsi"/>
          <w:sz w:val="24"/>
          <w:szCs w:val="24"/>
          <w:shd w:val="clear" w:color="auto" w:fill="FFFFFF"/>
        </w:rPr>
        <w:t>superhosts</w:t>
      </w:r>
      <w:proofErr w:type="spellEnd"/>
      <w:r w:rsidR="00E56AE9" w:rsidRPr="00E56AE9">
        <w:rPr>
          <w:rFonts w:asciiTheme="minorHAnsi" w:hAnsiTheme="minorHAnsi" w:cstheme="minorHAnsi"/>
          <w:sz w:val="24"/>
          <w:szCs w:val="24"/>
          <w:shd w:val="clear" w:color="auto" w:fill="FFFFFF"/>
        </w:rPr>
        <w:t xml:space="preserve"> differ from non-</w:t>
      </w:r>
      <w:proofErr w:type="spellStart"/>
      <w:r w:rsidR="00E56AE9" w:rsidRPr="00E56AE9">
        <w:rPr>
          <w:rFonts w:asciiTheme="minorHAnsi" w:hAnsiTheme="minorHAnsi" w:cstheme="minorHAnsi"/>
          <w:sz w:val="24"/>
          <w:szCs w:val="24"/>
          <w:shd w:val="clear" w:color="auto" w:fill="FFFFFF"/>
        </w:rPr>
        <w:t>superhosts</w:t>
      </w:r>
      <w:proofErr w:type="spellEnd"/>
      <w:r w:rsidR="00E56AE9" w:rsidRPr="00E56AE9">
        <w:rPr>
          <w:rFonts w:asciiTheme="minorHAnsi" w:hAnsiTheme="minorHAnsi" w:cstheme="minorHAnsi"/>
          <w:sz w:val="24"/>
          <w:szCs w:val="24"/>
          <w:shd w:val="clear" w:color="auto" w:fill="FFFFFF"/>
        </w:rPr>
        <w:t>, in price, occupancy, and review score?</w:t>
      </w:r>
    </w:p>
    <w:p w14:paraId="0F07EE55" w14:textId="67692E52" w:rsidR="000270C8" w:rsidRDefault="000D10A8">
      <w:pPr>
        <w:spacing w:after="240"/>
      </w:pPr>
      <w:r>
        <w:rPr>
          <w:noProof/>
        </w:rPr>
        <w:drawing>
          <wp:anchor distT="0" distB="0" distL="114300" distR="114300" simplePos="0" relativeHeight="251666432" behindDoc="1" locked="0" layoutInCell="1" allowOverlap="1" wp14:anchorId="122BF9C6" wp14:editId="1CFAF1A3">
            <wp:simplePos x="0" y="0"/>
            <wp:positionH relativeFrom="margin">
              <wp:posOffset>108585</wp:posOffset>
            </wp:positionH>
            <wp:positionV relativeFrom="paragraph">
              <wp:posOffset>112395</wp:posOffset>
            </wp:positionV>
            <wp:extent cx="5701145" cy="3460887"/>
            <wp:effectExtent l="0" t="0" r="0" b="6350"/>
            <wp:wrapNone/>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701145" cy="3460887"/>
                    </a:xfrm>
                    <a:prstGeom prst="rect">
                      <a:avLst/>
                    </a:prstGeom>
                  </pic:spPr>
                </pic:pic>
              </a:graphicData>
            </a:graphic>
            <wp14:sizeRelH relativeFrom="page">
              <wp14:pctWidth>0</wp14:pctWidth>
            </wp14:sizeRelH>
            <wp14:sizeRelV relativeFrom="page">
              <wp14:pctHeight>0</wp14:pctHeight>
            </wp14:sizeRelV>
          </wp:anchor>
        </w:drawing>
      </w:r>
    </w:p>
    <w:p w14:paraId="4CB76B07" w14:textId="34743D69" w:rsidR="000270C8" w:rsidRDefault="000270C8">
      <w:pPr>
        <w:spacing w:after="240"/>
      </w:pPr>
    </w:p>
    <w:p w14:paraId="7684D4C3" w14:textId="35149525" w:rsidR="000270C8" w:rsidRDefault="000270C8">
      <w:pPr>
        <w:spacing w:after="240"/>
      </w:pPr>
    </w:p>
    <w:p w14:paraId="5427CF9E" w14:textId="355988BB" w:rsidR="000270C8" w:rsidRDefault="000270C8">
      <w:pPr>
        <w:spacing w:after="240"/>
      </w:pPr>
    </w:p>
    <w:p w14:paraId="46DF453A" w14:textId="18686F17" w:rsidR="000270C8" w:rsidRDefault="000270C8">
      <w:pPr>
        <w:spacing w:after="240"/>
      </w:pPr>
    </w:p>
    <w:p w14:paraId="5CE4D6AB" w14:textId="2BC5A2A0" w:rsidR="000270C8" w:rsidRDefault="000270C8">
      <w:pPr>
        <w:spacing w:after="240"/>
      </w:pPr>
    </w:p>
    <w:p w14:paraId="5EEBB5BA" w14:textId="0C6AF54B" w:rsidR="000270C8" w:rsidRDefault="000270C8">
      <w:pPr>
        <w:spacing w:after="240"/>
      </w:pPr>
    </w:p>
    <w:p w14:paraId="5B425A5F" w14:textId="45B26212" w:rsidR="00E56AE9" w:rsidRDefault="00E56AE9">
      <w:pPr>
        <w:spacing w:after="240"/>
      </w:pPr>
    </w:p>
    <w:p w14:paraId="4629CF0D" w14:textId="5134D659" w:rsidR="00E56AE9" w:rsidRDefault="00E56AE9">
      <w:pPr>
        <w:spacing w:after="240"/>
      </w:pPr>
    </w:p>
    <w:p w14:paraId="730FFBE1" w14:textId="41637770" w:rsidR="00E56AE9" w:rsidRDefault="00E56AE9">
      <w:pPr>
        <w:spacing w:after="240"/>
      </w:pPr>
    </w:p>
    <w:p w14:paraId="1FE9D30A" w14:textId="4C5C7275" w:rsidR="00E56AE9" w:rsidRDefault="00E56AE9">
      <w:pPr>
        <w:spacing w:after="240"/>
      </w:pPr>
    </w:p>
    <w:p w14:paraId="30AF8A54" w14:textId="4922DB34" w:rsidR="00E56AE9" w:rsidRPr="00E56AE9" w:rsidRDefault="000D10A8" w:rsidP="00E56AE9">
      <w:pPr>
        <w:pStyle w:val="Heading3"/>
        <w:shd w:val="clear" w:color="auto" w:fill="FFFFFF"/>
        <w:spacing w:before="181" w:after="242"/>
        <w:rPr>
          <w:rFonts w:asciiTheme="minorHAnsi" w:hAnsiTheme="minorHAnsi" w:cstheme="minorHAnsi"/>
          <w:sz w:val="26"/>
          <w:szCs w:val="26"/>
        </w:rPr>
      </w:pPr>
      <w:r>
        <w:rPr>
          <w:rFonts w:asciiTheme="minorHAnsi" w:hAnsiTheme="minorHAnsi" w:cstheme="minorHAnsi"/>
          <w:b/>
          <w:bCs/>
          <w:sz w:val="26"/>
          <w:szCs w:val="26"/>
        </w:rPr>
        <w:br/>
      </w:r>
      <w:r w:rsidR="00E56AE9" w:rsidRPr="00E56AE9">
        <w:rPr>
          <w:rFonts w:asciiTheme="minorHAnsi" w:hAnsiTheme="minorHAnsi" w:cstheme="minorHAnsi"/>
          <w:b/>
          <w:bCs/>
          <w:sz w:val="26"/>
          <w:szCs w:val="26"/>
        </w:rPr>
        <w:t>Interpretation</w:t>
      </w:r>
    </w:p>
    <w:p w14:paraId="595A7582" w14:textId="77777777" w:rsidR="00E56AE9" w:rsidRPr="00E56AE9" w:rsidRDefault="00E56AE9" w:rsidP="00E56AE9">
      <w:pPr>
        <w:pStyle w:val="NormalWeb"/>
        <w:shd w:val="clear" w:color="auto" w:fill="FFFFFF"/>
        <w:spacing w:before="0" w:beforeAutospacing="0" w:after="240" w:afterAutospacing="0"/>
        <w:rPr>
          <w:rFonts w:asciiTheme="minorHAnsi" w:hAnsiTheme="minorHAnsi" w:cstheme="minorHAnsi"/>
        </w:rPr>
      </w:pPr>
      <w:r w:rsidRPr="00E56AE9">
        <w:rPr>
          <w:rFonts w:asciiTheme="minorHAnsi" w:hAnsiTheme="minorHAnsi" w:cstheme="minorHAnsi"/>
        </w:rPr>
        <w:t xml:space="preserve">Two comparisons were made in this analysis: single-listing vs. multi-listing hosts, and </w:t>
      </w:r>
      <w:proofErr w:type="spellStart"/>
      <w:r w:rsidRPr="00E56AE9">
        <w:rPr>
          <w:rFonts w:asciiTheme="minorHAnsi" w:hAnsiTheme="minorHAnsi" w:cstheme="minorHAnsi"/>
        </w:rPr>
        <w:t>Superhosts</w:t>
      </w:r>
      <w:proofErr w:type="spellEnd"/>
      <w:r w:rsidRPr="00E56AE9">
        <w:rPr>
          <w:rFonts w:asciiTheme="minorHAnsi" w:hAnsiTheme="minorHAnsi" w:cstheme="minorHAnsi"/>
        </w:rPr>
        <w:t xml:space="preserve"> vs. non-</w:t>
      </w:r>
      <w:proofErr w:type="spellStart"/>
      <w:r w:rsidRPr="00E56AE9">
        <w:rPr>
          <w:rFonts w:asciiTheme="minorHAnsi" w:hAnsiTheme="minorHAnsi" w:cstheme="minorHAnsi"/>
        </w:rPr>
        <w:t>Superhosts</w:t>
      </w:r>
      <w:proofErr w:type="spellEnd"/>
      <w:r w:rsidRPr="00E56AE9">
        <w:rPr>
          <w:rFonts w:asciiTheme="minorHAnsi" w:hAnsiTheme="minorHAnsi" w:cstheme="minorHAnsi"/>
        </w:rPr>
        <w:t>.</w:t>
      </w:r>
    </w:p>
    <w:p w14:paraId="7E5AD084" w14:textId="77777777" w:rsidR="00E56AE9" w:rsidRPr="00E56AE9" w:rsidRDefault="00E56AE9" w:rsidP="00E56AE9">
      <w:pPr>
        <w:pStyle w:val="NormalWeb"/>
        <w:shd w:val="clear" w:color="auto" w:fill="FFFFFF"/>
        <w:spacing w:before="0" w:beforeAutospacing="0" w:after="240" w:afterAutospacing="0"/>
        <w:rPr>
          <w:rFonts w:asciiTheme="minorHAnsi" w:hAnsiTheme="minorHAnsi" w:cstheme="minorHAnsi"/>
        </w:rPr>
      </w:pPr>
      <w:r w:rsidRPr="00E56AE9">
        <w:rPr>
          <w:rStyle w:val="Strong"/>
          <w:rFonts w:asciiTheme="minorHAnsi" w:hAnsiTheme="minorHAnsi" w:cstheme="minorHAnsi"/>
        </w:rPr>
        <w:t>Single-listing vs. multi-listing hosts:</w:t>
      </w:r>
      <w:r w:rsidRPr="00E56AE9">
        <w:rPr>
          <w:rFonts w:asciiTheme="minorHAnsi" w:hAnsiTheme="minorHAnsi" w:cstheme="minorHAnsi"/>
        </w:rPr>
        <w:t> Hosts with only one listing perform better than those managing multiple properties. They have higher occupancy (67% vs. 56%) and better average review scores (4.84 vs. 4.74), while charging almost the same nightly price. This suggests that single-listing hosts may provide a more personal experience, leading to greater guest satisfaction.</w:t>
      </w:r>
    </w:p>
    <w:p w14:paraId="7CFE656A" w14:textId="77777777" w:rsidR="00E56AE9" w:rsidRPr="00E56AE9" w:rsidRDefault="00E56AE9" w:rsidP="00E56AE9">
      <w:pPr>
        <w:pStyle w:val="NormalWeb"/>
        <w:shd w:val="clear" w:color="auto" w:fill="FFFFFF"/>
        <w:spacing w:before="0" w:beforeAutospacing="0" w:after="240" w:afterAutospacing="0"/>
        <w:rPr>
          <w:rFonts w:asciiTheme="minorHAnsi" w:hAnsiTheme="minorHAnsi" w:cstheme="minorHAnsi"/>
        </w:rPr>
      </w:pPr>
      <w:proofErr w:type="spellStart"/>
      <w:r w:rsidRPr="00E56AE9">
        <w:rPr>
          <w:rStyle w:val="Strong"/>
          <w:rFonts w:asciiTheme="minorHAnsi" w:hAnsiTheme="minorHAnsi" w:cstheme="minorHAnsi"/>
        </w:rPr>
        <w:t>Superhost</w:t>
      </w:r>
      <w:proofErr w:type="spellEnd"/>
      <w:r w:rsidRPr="00E56AE9">
        <w:rPr>
          <w:rStyle w:val="Strong"/>
          <w:rFonts w:asciiTheme="minorHAnsi" w:hAnsiTheme="minorHAnsi" w:cstheme="minorHAnsi"/>
        </w:rPr>
        <w:t xml:space="preserve"> vs. non-</w:t>
      </w:r>
      <w:proofErr w:type="spellStart"/>
      <w:r w:rsidRPr="00E56AE9">
        <w:rPr>
          <w:rStyle w:val="Strong"/>
          <w:rFonts w:asciiTheme="minorHAnsi" w:hAnsiTheme="minorHAnsi" w:cstheme="minorHAnsi"/>
        </w:rPr>
        <w:t>Superhost</w:t>
      </w:r>
      <w:proofErr w:type="spellEnd"/>
      <w:r w:rsidRPr="00E56AE9">
        <w:rPr>
          <w:rStyle w:val="Strong"/>
          <w:rFonts w:asciiTheme="minorHAnsi" w:hAnsiTheme="minorHAnsi" w:cstheme="minorHAnsi"/>
        </w:rPr>
        <w:t>:</w:t>
      </w:r>
      <w:r w:rsidRPr="00E56AE9">
        <w:rPr>
          <w:rFonts w:asciiTheme="minorHAnsi" w:hAnsiTheme="minorHAnsi" w:cstheme="minorHAnsi"/>
        </w:rPr>
        <w:t> </w:t>
      </w:r>
      <w:proofErr w:type="spellStart"/>
      <w:r w:rsidRPr="00E56AE9">
        <w:rPr>
          <w:rFonts w:asciiTheme="minorHAnsi" w:hAnsiTheme="minorHAnsi" w:cstheme="minorHAnsi"/>
        </w:rPr>
        <w:t>Superhosts</w:t>
      </w:r>
      <w:proofErr w:type="spellEnd"/>
      <w:r w:rsidRPr="00E56AE9">
        <w:rPr>
          <w:rFonts w:asciiTheme="minorHAnsi" w:hAnsiTheme="minorHAnsi" w:cstheme="minorHAnsi"/>
        </w:rPr>
        <w:t xml:space="preserve"> charge slightly lower prices on average (£283 per night vs. £294), showing that the </w:t>
      </w:r>
      <w:proofErr w:type="spellStart"/>
      <w:r w:rsidRPr="00E56AE9">
        <w:rPr>
          <w:rFonts w:asciiTheme="minorHAnsi" w:hAnsiTheme="minorHAnsi" w:cstheme="minorHAnsi"/>
        </w:rPr>
        <w:t>Superhost</w:t>
      </w:r>
      <w:proofErr w:type="spellEnd"/>
      <w:r w:rsidRPr="00E56AE9">
        <w:rPr>
          <w:rFonts w:asciiTheme="minorHAnsi" w:hAnsiTheme="minorHAnsi" w:cstheme="minorHAnsi"/>
        </w:rPr>
        <w:t xml:space="preserve"> badge does not allow hosts to charge a price premium. However, </w:t>
      </w:r>
      <w:proofErr w:type="spellStart"/>
      <w:r w:rsidRPr="00E56AE9">
        <w:rPr>
          <w:rFonts w:asciiTheme="minorHAnsi" w:hAnsiTheme="minorHAnsi" w:cstheme="minorHAnsi"/>
        </w:rPr>
        <w:t>Superhosts</w:t>
      </w:r>
      <w:proofErr w:type="spellEnd"/>
      <w:r w:rsidRPr="00E56AE9">
        <w:rPr>
          <w:rFonts w:asciiTheme="minorHAnsi" w:hAnsiTheme="minorHAnsi" w:cstheme="minorHAnsi"/>
        </w:rPr>
        <w:t xml:space="preserve"> achieve higher occupancy (66% vs. 57%) and higher review scores (4.88 vs. 4.68), indicating better overall performance.</w:t>
      </w:r>
    </w:p>
    <w:p w14:paraId="46859150" w14:textId="551E344E" w:rsidR="00E56AE9" w:rsidRPr="00E56AE9" w:rsidRDefault="00E56AE9" w:rsidP="00E56AE9">
      <w:pPr>
        <w:pStyle w:val="NormalWeb"/>
        <w:shd w:val="clear" w:color="auto" w:fill="FFFFFF"/>
        <w:spacing w:before="0" w:beforeAutospacing="0" w:after="120" w:afterAutospacing="0"/>
        <w:rPr>
          <w:rFonts w:asciiTheme="minorHAnsi" w:hAnsiTheme="minorHAnsi" w:cstheme="minorHAnsi"/>
        </w:rPr>
      </w:pPr>
      <w:r w:rsidRPr="00E56AE9">
        <w:rPr>
          <w:rStyle w:val="Strong"/>
          <w:rFonts w:asciiTheme="minorHAnsi" w:hAnsiTheme="minorHAnsi" w:cstheme="minorHAnsi"/>
        </w:rPr>
        <w:t>What this means in practice:</w:t>
      </w:r>
      <w:r w:rsidRPr="00E56AE9">
        <w:rPr>
          <w:rFonts w:asciiTheme="minorHAnsi" w:hAnsiTheme="minorHAnsi" w:cstheme="minorHAnsi"/>
        </w:rPr>
        <w:t xml:space="preserve"> For hosts, the results suggest that increasing occupancy and maintaining high guest satisfaction are more effective ways to improve earnings than simply increasing prices. For investors or platform operators, both </w:t>
      </w:r>
      <w:proofErr w:type="spellStart"/>
      <w:r w:rsidRPr="00E56AE9">
        <w:rPr>
          <w:rFonts w:asciiTheme="minorHAnsi" w:hAnsiTheme="minorHAnsi" w:cstheme="minorHAnsi"/>
        </w:rPr>
        <w:t>Superhost</w:t>
      </w:r>
      <w:proofErr w:type="spellEnd"/>
      <w:r w:rsidRPr="00E56AE9">
        <w:rPr>
          <w:rFonts w:asciiTheme="minorHAnsi" w:hAnsiTheme="minorHAnsi" w:cstheme="minorHAnsi"/>
        </w:rPr>
        <w:t xml:space="preserve"> status and whether a host manages a single listing or multiple listings are useful indicators of likely occupancy, with </w:t>
      </w:r>
      <w:proofErr w:type="spellStart"/>
      <w:r w:rsidRPr="00E56AE9">
        <w:rPr>
          <w:rFonts w:asciiTheme="minorHAnsi" w:hAnsiTheme="minorHAnsi" w:cstheme="minorHAnsi"/>
        </w:rPr>
        <w:lastRenderedPageBreak/>
        <w:t>Superhosts</w:t>
      </w:r>
      <w:proofErr w:type="spellEnd"/>
      <w:r w:rsidRPr="00E56AE9">
        <w:rPr>
          <w:rFonts w:asciiTheme="minorHAnsi" w:hAnsiTheme="minorHAnsi" w:cstheme="minorHAnsi"/>
        </w:rPr>
        <w:t xml:space="preserve"> and single-listing hosts generally achieving better performance than large multi-property hosts without the badge.</w:t>
      </w:r>
    </w:p>
    <w:p w14:paraId="7367D474" w14:textId="5AE52FF4" w:rsidR="0096472A" w:rsidRDefault="001B61EC">
      <w:pPr>
        <w:pStyle w:val="Heading1"/>
        <w:spacing w:before="400" w:after="200"/>
      </w:pPr>
      <w:bookmarkStart w:id="20" w:name="_Toc234499949"/>
      <w:r>
        <w:t>7. Statistical Findings</w:t>
      </w:r>
      <w:bookmarkEnd w:id="20"/>
    </w:p>
    <w:p w14:paraId="67FB2CD0" w14:textId="77777777" w:rsidR="0096472A" w:rsidRDefault="001B61EC">
      <w:pPr>
        <w:pStyle w:val="Heading2"/>
        <w:spacing w:before="280" w:after="160"/>
      </w:pPr>
      <w:bookmarkStart w:id="21" w:name="_Toc234499950"/>
      <w:r>
        <w:t>7.1 Hypothesis Tests</w:t>
      </w:r>
      <w:bookmarkEnd w:id="21"/>
    </w:p>
    <w:p w14:paraId="5EAA6091" w14:textId="77777777" w:rsidR="00C74D34" w:rsidRPr="002061F4" w:rsidRDefault="00C74D34" w:rsidP="00C74D34">
      <w:pPr>
        <w:pStyle w:val="Heading3"/>
        <w:rPr>
          <w:rFonts w:asciiTheme="minorHAnsi" w:hAnsiTheme="minorHAnsi" w:cstheme="minorHAnsi"/>
        </w:rPr>
      </w:pPr>
      <w:r w:rsidRPr="002061F4">
        <w:rPr>
          <w:rStyle w:val="Strong"/>
          <w:rFonts w:asciiTheme="minorHAnsi" w:hAnsiTheme="minorHAnsi" w:cstheme="minorHAnsi"/>
        </w:rPr>
        <w:t>H1: Entire-home Listings vs. Private Rooms</w:t>
      </w:r>
    </w:p>
    <w:p w14:paraId="49478453" w14:textId="77777777" w:rsidR="00C74D34" w:rsidRPr="0060135F" w:rsidRDefault="00C74D34" w:rsidP="00C74D34">
      <w:pPr>
        <w:numPr>
          <w:ilvl w:val="0"/>
          <w:numId w:val="4"/>
        </w:numPr>
        <w:spacing w:before="100" w:beforeAutospacing="1" w:after="100" w:afterAutospacing="1"/>
        <w:rPr>
          <w:rFonts w:asciiTheme="minorHAnsi" w:hAnsiTheme="minorHAnsi" w:cstheme="minorHAnsi"/>
          <w:sz w:val="24"/>
          <w:szCs w:val="24"/>
        </w:rPr>
      </w:pPr>
      <w:r w:rsidRPr="0060135F">
        <w:rPr>
          <w:rStyle w:val="Strong"/>
          <w:rFonts w:asciiTheme="minorHAnsi" w:hAnsiTheme="minorHAnsi" w:cstheme="minorHAnsi"/>
          <w:sz w:val="24"/>
          <w:szCs w:val="24"/>
        </w:rPr>
        <w:t>H₀:</w:t>
      </w:r>
      <w:r w:rsidRPr="0060135F">
        <w:rPr>
          <w:rFonts w:asciiTheme="minorHAnsi" w:hAnsiTheme="minorHAnsi" w:cstheme="minorHAnsi"/>
          <w:sz w:val="24"/>
          <w:szCs w:val="24"/>
        </w:rPr>
        <w:t xml:space="preserve"> There is no difference in nightly price between </w:t>
      </w:r>
      <w:r w:rsidRPr="0060135F">
        <w:rPr>
          <w:rStyle w:val="Strong"/>
          <w:rFonts w:asciiTheme="minorHAnsi" w:hAnsiTheme="minorHAnsi" w:cstheme="minorHAnsi"/>
          <w:sz w:val="24"/>
          <w:szCs w:val="24"/>
        </w:rPr>
        <w:t>Entire home/apt</w:t>
      </w:r>
      <w:r w:rsidRPr="0060135F">
        <w:rPr>
          <w:rFonts w:asciiTheme="minorHAnsi" w:hAnsiTheme="minorHAnsi" w:cstheme="minorHAnsi"/>
          <w:sz w:val="24"/>
          <w:szCs w:val="24"/>
        </w:rPr>
        <w:t xml:space="preserve"> and </w:t>
      </w:r>
      <w:r w:rsidRPr="0060135F">
        <w:rPr>
          <w:rStyle w:val="Strong"/>
          <w:rFonts w:asciiTheme="minorHAnsi" w:hAnsiTheme="minorHAnsi" w:cstheme="minorHAnsi"/>
          <w:sz w:val="24"/>
          <w:szCs w:val="24"/>
        </w:rPr>
        <w:t>Private room</w:t>
      </w:r>
      <w:r w:rsidRPr="0060135F">
        <w:rPr>
          <w:rFonts w:asciiTheme="minorHAnsi" w:hAnsiTheme="minorHAnsi" w:cstheme="minorHAnsi"/>
          <w:sz w:val="24"/>
          <w:szCs w:val="24"/>
        </w:rPr>
        <w:t xml:space="preserve"> listings. </w:t>
      </w:r>
    </w:p>
    <w:p w14:paraId="57AC4256" w14:textId="77777777" w:rsidR="00C74D34" w:rsidRPr="0060135F" w:rsidRDefault="00C74D34" w:rsidP="00C74D34">
      <w:pPr>
        <w:numPr>
          <w:ilvl w:val="0"/>
          <w:numId w:val="4"/>
        </w:numPr>
        <w:spacing w:before="100" w:beforeAutospacing="1" w:after="100" w:afterAutospacing="1"/>
        <w:rPr>
          <w:rFonts w:asciiTheme="minorHAnsi" w:hAnsiTheme="minorHAnsi" w:cstheme="minorHAnsi"/>
          <w:sz w:val="24"/>
          <w:szCs w:val="24"/>
        </w:rPr>
      </w:pPr>
      <w:r w:rsidRPr="0060135F">
        <w:rPr>
          <w:rStyle w:val="Strong"/>
          <w:rFonts w:asciiTheme="minorHAnsi" w:hAnsiTheme="minorHAnsi" w:cstheme="minorHAnsi"/>
          <w:sz w:val="24"/>
          <w:szCs w:val="24"/>
        </w:rPr>
        <w:t>Hₐ:</w:t>
      </w:r>
      <w:r w:rsidRPr="0060135F">
        <w:rPr>
          <w:rFonts w:asciiTheme="minorHAnsi" w:hAnsiTheme="minorHAnsi" w:cstheme="minorHAnsi"/>
          <w:sz w:val="24"/>
          <w:szCs w:val="24"/>
        </w:rPr>
        <w:t xml:space="preserve"> Nightly prices differ between the two listing types. </w:t>
      </w:r>
    </w:p>
    <w:p w14:paraId="0679C373" w14:textId="77777777" w:rsidR="00C74D34" w:rsidRPr="0060135F" w:rsidRDefault="00C74D34" w:rsidP="00C74D34">
      <w:pPr>
        <w:numPr>
          <w:ilvl w:val="0"/>
          <w:numId w:val="4"/>
        </w:numPr>
        <w:spacing w:before="100" w:beforeAutospacing="1" w:after="100" w:afterAutospacing="1"/>
        <w:rPr>
          <w:rFonts w:asciiTheme="minorHAnsi" w:hAnsiTheme="minorHAnsi" w:cstheme="minorHAnsi"/>
          <w:sz w:val="24"/>
          <w:szCs w:val="24"/>
        </w:rPr>
      </w:pPr>
      <w:r w:rsidRPr="0060135F">
        <w:rPr>
          <w:rStyle w:val="Strong"/>
          <w:rFonts w:asciiTheme="minorHAnsi" w:hAnsiTheme="minorHAnsi" w:cstheme="minorHAnsi"/>
          <w:sz w:val="24"/>
          <w:szCs w:val="24"/>
        </w:rPr>
        <w:t>Test used:</w:t>
      </w:r>
      <w:r w:rsidRPr="0060135F">
        <w:rPr>
          <w:rFonts w:asciiTheme="minorHAnsi" w:hAnsiTheme="minorHAnsi" w:cstheme="minorHAnsi"/>
          <w:sz w:val="24"/>
          <w:szCs w:val="24"/>
        </w:rPr>
        <w:t xml:space="preserve"> Mann–Whitney U test, as prices are highly skewed and not normally distributed. </w:t>
      </w:r>
    </w:p>
    <w:p w14:paraId="027BBEAB" w14:textId="77777777" w:rsidR="00BD0250" w:rsidRPr="00BD0250" w:rsidRDefault="00BD0250" w:rsidP="00C74D34">
      <w:pPr>
        <w:numPr>
          <w:ilvl w:val="0"/>
          <w:numId w:val="4"/>
        </w:numPr>
        <w:spacing w:before="100" w:beforeAutospacing="1" w:after="100" w:afterAutospacing="1"/>
        <w:rPr>
          <w:rFonts w:asciiTheme="minorHAnsi" w:hAnsiTheme="minorHAnsi" w:cstheme="minorHAnsi"/>
          <w:sz w:val="24"/>
          <w:szCs w:val="24"/>
        </w:rPr>
      </w:pPr>
      <w:r w:rsidRPr="00BD0250">
        <w:rPr>
          <w:b/>
          <w:bCs/>
          <w:sz w:val="24"/>
          <w:szCs w:val="24"/>
        </w:rPr>
        <w:t>Result</w:t>
      </w:r>
      <w:r w:rsidRPr="00BD0250">
        <w:rPr>
          <w:sz w:val="24"/>
          <w:szCs w:val="24"/>
        </w:rPr>
        <w:t xml:space="preserve">: </w:t>
      </w:r>
      <w:r w:rsidRPr="00BD0250">
        <w:rPr>
          <w:b/>
          <w:bCs/>
          <w:sz w:val="24"/>
          <w:szCs w:val="24"/>
        </w:rPr>
        <w:t>U = 5,689,423.0, p &lt; 0.001</w:t>
      </w:r>
      <w:r w:rsidRPr="00BD0250">
        <w:rPr>
          <w:sz w:val="24"/>
          <w:szCs w:val="24"/>
        </w:rPr>
        <w:t>, rank-biserial effect size = 0.81 (large); 95% CI: £150.90–£163.00 per night.</w:t>
      </w:r>
    </w:p>
    <w:p w14:paraId="5C9D0D52" w14:textId="132EB8FF" w:rsidR="00C74D34" w:rsidRPr="00C74D34" w:rsidRDefault="00C74D34" w:rsidP="00C74D34">
      <w:pPr>
        <w:numPr>
          <w:ilvl w:val="0"/>
          <w:numId w:val="4"/>
        </w:numPr>
        <w:spacing w:before="100" w:beforeAutospacing="1" w:after="100" w:afterAutospacing="1"/>
        <w:rPr>
          <w:rFonts w:asciiTheme="minorHAnsi" w:hAnsiTheme="minorHAnsi" w:cstheme="minorHAnsi"/>
        </w:rPr>
      </w:pPr>
      <w:r w:rsidRPr="0060135F">
        <w:rPr>
          <w:rStyle w:val="Strong"/>
          <w:rFonts w:asciiTheme="minorHAnsi" w:hAnsiTheme="minorHAnsi" w:cstheme="minorHAnsi"/>
          <w:sz w:val="24"/>
          <w:szCs w:val="24"/>
        </w:rPr>
        <w:t>Business interpretation:</w:t>
      </w:r>
      <w:r w:rsidRPr="0060135F">
        <w:rPr>
          <w:rFonts w:asciiTheme="minorHAnsi" w:hAnsiTheme="minorHAnsi" w:cstheme="minorHAnsi"/>
          <w:sz w:val="24"/>
          <w:szCs w:val="24"/>
        </w:rPr>
        <w:t xml:space="preserve"> Entire-home listings consistently charge </w:t>
      </w:r>
      <w:r w:rsidRPr="0060135F">
        <w:rPr>
          <w:rStyle w:val="Strong"/>
          <w:rFonts w:asciiTheme="minorHAnsi" w:hAnsiTheme="minorHAnsi" w:cstheme="minorHAnsi"/>
          <w:sz w:val="24"/>
          <w:szCs w:val="24"/>
        </w:rPr>
        <w:t>£150–163 more per night</w:t>
      </w:r>
      <w:r w:rsidRPr="0060135F">
        <w:rPr>
          <w:rFonts w:asciiTheme="minorHAnsi" w:hAnsiTheme="minorHAnsi" w:cstheme="minorHAnsi"/>
          <w:sz w:val="24"/>
          <w:szCs w:val="24"/>
        </w:rPr>
        <w:t xml:space="preserve"> than private rooms. This highlights their stronger revenue potential for hosts and investors, although they typically involve higher management costs.</w:t>
      </w:r>
    </w:p>
    <w:p w14:paraId="4E112A2E" w14:textId="77777777" w:rsidR="0060135F" w:rsidRPr="002061F4" w:rsidRDefault="0060135F" w:rsidP="0060135F">
      <w:pPr>
        <w:pStyle w:val="Heading3"/>
        <w:rPr>
          <w:rFonts w:asciiTheme="minorHAnsi" w:hAnsiTheme="minorHAnsi" w:cstheme="minorHAnsi"/>
        </w:rPr>
      </w:pPr>
      <w:r w:rsidRPr="002061F4">
        <w:rPr>
          <w:rStyle w:val="Strong"/>
          <w:rFonts w:asciiTheme="minorHAnsi" w:hAnsiTheme="minorHAnsi" w:cstheme="minorHAnsi"/>
        </w:rPr>
        <w:t xml:space="preserve">H2: </w:t>
      </w:r>
      <w:proofErr w:type="spellStart"/>
      <w:r w:rsidRPr="002061F4">
        <w:rPr>
          <w:rStyle w:val="Strong"/>
          <w:rFonts w:asciiTheme="minorHAnsi" w:hAnsiTheme="minorHAnsi" w:cstheme="minorHAnsi"/>
        </w:rPr>
        <w:t>Superhost</w:t>
      </w:r>
      <w:proofErr w:type="spellEnd"/>
      <w:r w:rsidRPr="002061F4">
        <w:rPr>
          <w:rStyle w:val="Strong"/>
          <w:rFonts w:asciiTheme="minorHAnsi" w:hAnsiTheme="minorHAnsi" w:cstheme="minorHAnsi"/>
        </w:rPr>
        <w:t xml:space="preserve"> vs. Non-</w:t>
      </w:r>
      <w:proofErr w:type="spellStart"/>
      <w:r w:rsidRPr="002061F4">
        <w:rPr>
          <w:rStyle w:val="Strong"/>
          <w:rFonts w:asciiTheme="minorHAnsi" w:hAnsiTheme="minorHAnsi" w:cstheme="minorHAnsi"/>
        </w:rPr>
        <w:t>Superhost</w:t>
      </w:r>
      <w:proofErr w:type="spellEnd"/>
      <w:r w:rsidRPr="002061F4">
        <w:rPr>
          <w:rStyle w:val="Strong"/>
          <w:rFonts w:asciiTheme="minorHAnsi" w:hAnsiTheme="minorHAnsi" w:cstheme="minorHAnsi"/>
        </w:rPr>
        <w:t xml:space="preserve"> Review Scores</w:t>
      </w:r>
    </w:p>
    <w:p w14:paraId="038BF725" w14:textId="77777777" w:rsidR="0060135F" w:rsidRPr="0060135F" w:rsidRDefault="0060135F" w:rsidP="0060135F">
      <w:pPr>
        <w:numPr>
          <w:ilvl w:val="0"/>
          <w:numId w:val="5"/>
        </w:numPr>
        <w:spacing w:before="100" w:beforeAutospacing="1" w:after="100" w:afterAutospacing="1"/>
        <w:rPr>
          <w:rFonts w:asciiTheme="minorHAnsi" w:hAnsiTheme="minorHAnsi" w:cstheme="minorHAnsi"/>
          <w:sz w:val="24"/>
          <w:szCs w:val="24"/>
        </w:rPr>
      </w:pPr>
      <w:r w:rsidRPr="0060135F">
        <w:rPr>
          <w:rStyle w:val="Strong"/>
          <w:rFonts w:asciiTheme="minorHAnsi" w:hAnsiTheme="minorHAnsi" w:cstheme="minorHAnsi"/>
          <w:sz w:val="24"/>
          <w:szCs w:val="24"/>
        </w:rPr>
        <w:t>H₀:</w:t>
      </w:r>
      <w:r w:rsidRPr="0060135F">
        <w:rPr>
          <w:rFonts w:asciiTheme="minorHAnsi" w:hAnsiTheme="minorHAnsi" w:cstheme="minorHAnsi"/>
          <w:sz w:val="24"/>
          <w:szCs w:val="24"/>
        </w:rPr>
        <w:t xml:space="preserve"> There is no difference in average review scores between </w:t>
      </w:r>
      <w:proofErr w:type="spellStart"/>
      <w:r w:rsidRPr="0060135F">
        <w:rPr>
          <w:rFonts w:asciiTheme="minorHAnsi" w:hAnsiTheme="minorHAnsi" w:cstheme="minorHAnsi"/>
          <w:sz w:val="24"/>
          <w:szCs w:val="24"/>
        </w:rPr>
        <w:t>Superhosts</w:t>
      </w:r>
      <w:proofErr w:type="spellEnd"/>
      <w:r w:rsidRPr="0060135F">
        <w:rPr>
          <w:rFonts w:asciiTheme="minorHAnsi" w:hAnsiTheme="minorHAnsi" w:cstheme="minorHAnsi"/>
          <w:sz w:val="24"/>
          <w:szCs w:val="24"/>
        </w:rPr>
        <w:t xml:space="preserve"> and non-</w:t>
      </w:r>
      <w:proofErr w:type="spellStart"/>
      <w:r w:rsidRPr="0060135F">
        <w:rPr>
          <w:rFonts w:asciiTheme="minorHAnsi" w:hAnsiTheme="minorHAnsi" w:cstheme="minorHAnsi"/>
          <w:sz w:val="24"/>
          <w:szCs w:val="24"/>
        </w:rPr>
        <w:t>Superhosts</w:t>
      </w:r>
      <w:proofErr w:type="spellEnd"/>
      <w:r w:rsidRPr="0060135F">
        <w:rPr>
          <w:rFonts w:asciiTheme="minorHAnsi" w:hAnsiTheme="minorHAnsi" w:cstheme="minorHAnsi"/>
          <w:sz w:val="24"/>
          <w:szCs w:val="24"/>
        </w:rPr>
        <w:t xml:space="preserve">. </w:t>
      </w:r>
    </w:p>
    <w:p w14:paraId="2B950528" w14:textId="77777777" w:rsidR="0060135F" w:rsidRPr="0060135F" w:rsidRDefault="0060135F" w:rsidP="0060135F">
      <w:pPr>
        <w:numPr>
          <w:ilvl w:val="0"/>
          <w:numId w:val="5"/>
        </w:numPr>
        <w:spacing w:before="100" w:beforeAutospacing="1" w:after="100" w:afterAutospacing="1"/>
        <w:rPr>
          <w:rFonts w:asciiTheme="minorHAnsi" w:hAnsiTheme="minorHAnsi" w:cstheme="minorHAnsi"/>
          <w:sz w:val="24"/>
          <w:szCs w:val="24"/>
        </w:rPr>
      </w:pPr>
      <w:r w:rsidRPr="0060135F">
        <w:rPr>
          <w:rStyle w:val="Strong"/>
          <w:rFonts w:asciiTheme="minorHAnsi" w:hAnsiTheme="minorHAnsi" w:cstheme="minorHAnsi"/>
          <w:sz w:val="24"/>
          <w:szCs w:val="24"/>
        </w:rPr>
        <w:t>Hₐ:</w:t>
      </w:r>
      <w:r w:rsidRPr="0060135F">
        <w:rPr>
          <w:rFonts w:asciiTheme="minorHAnsi" w:hAnsiTheme="minorHAnsi" w:cstheme="minorHAnsi"/>
          <w:sz w:val="24"/>
          <w:szCs w:val="24"/>
        </w:rPr>
        <w:t xml:space="preserve"> Average review scores differ between the two groups. </w:t>
      </w:r>
    </w:p>
    <w:p w14:paraId="0EF3AAA6" w14:textId="77777777" w:rsidR="0060135F" w:rsidRPr="0060135F" w:rsidRDefault="0060135F" w:rsidP="0060135F">
      <w:pPr>
        <w:numPr>
          <w:ilvl w:val="0"/>
          <w:numId w:val="5"/>
        </w:numPr>
        <w:spacing w:before="100" w:beforeAutospacing="1" w:after="100" w:afterAutospacing="1"/>
        <w:rPr>
          <w:rFonts w:asciiTheme="minorHAnsi" w:hAnsiTheme="minorHAnsi" w:cstheme="minorHAnsi"/>
          <w:sz w:val="24"/>
          <w:szCs w:val="24"/>
        </w:rPr>
      </w:pPr>
      <w:r w:rsidRPr="0060135F">
        <w:rPr>
          <w:rStyle w:val="Strong"/>
          <w:rFonts w:asciiTheme="minorHAnsi" w:hAnsiTheme="minorHAnsi" w:cstheme="minorHAnsi"/>
          <w:sz w:val="24"/>
          <w:szCs w:val="24"/>
        </w:rPr>
        <w:t>Test used:</w:t>
      </w:r>
      <w:r w:rsidRPr="0060135F">
        <w:rPr>
          <w:rFonts w:asciiTheme="minorHAnsi" w:hAnsiTheme="minorHAnsi" w:cstheme="minorHAnsi"/>
          <w:sz w:val="24"/>
          <w:szCs w:val="24"/>
        </w:rPr>
        <w:t xml:space="preserve"> Mann–Whitney U test, as review scores are clustered near the top of the 5-point scale and are not normally distributed. </w:t>
      </w:r>
    </w:p>
    <w:p w14:paraId="5C65AFE1" w14:textId="77777777" w:rsidR="00BD0250" w:rsidRPr="00BD0250" w:rsidRDefault="00BD0250" w:rsidP="0060135F">
      <w:pPr>
        <w:numPr>
          <w:ilvl w:val="0"/>
          <w:numId w:val="5"/>
        </w:numPr>
        <w:spacing w:before="100" w:beforeAutospacing="1" w:after="100" w:afterAutospacing="1"/>
        <w:rPr>
          <w:rFonts w:asciiTheme="minorHAnsi" w:hAnsiTheme="minorHAnsi" w:cstheme="minorHAnsi"/>
          <w:sz w:val="24"/>
          <w:szCs w:val="24"/>
        </w:rPr>
      </w:pPr>
      <w:r w:rsidRPr="00BD0250">
        <w:rPr>
          <w:b/>
          <w:bCs/>
          <w:sz w:val="24"/>
          <w:szCs w:val="24"/>
        </w:rPr>
        <w:t>Result:</w:t>
      </w:r>
      <w:r w:rsidRPr="00BD0250">
        <w:rPr>
          <w:sz w:val="24"/>
          <w:szCs w:val="24"/>
        </w:rPr>
        <w:t xml:space="preserve"> </w:t>
      </w:r>
      <w:r w:rsidRPr="00BD0250">
        <w:rPr>
          <w:b/>
          <w:bCs/>
          <w:sz w:val="24"/>
          <w:szCs w:val="24"/>
        </w:rPr>
        <w:t>U = 5,342,605.5, p &lt; 0.001</w:t>
      </w:r>
      <w:r w:rsidRPr="00BD0250">
        <w:rPr>
          <w:sz w:val="24"/>
          <w:szCs w:val="24"/>
        </w:rPr>
        <w:t>, rank-biserial effect size = 0.38 (medium); 95% CI: 0.14–0.16 points.</w:t>
      </w:r>
    </w:p>
    <w:p w14:paraId="02BDB39C" w14:textId="4F71D0D7" w:rsidR="0060135F" w:rsidRPr="0060135F" w:rsidRDefault="0060135F" w:rsidP="0060135F">
      <w:pPr>
        <w:numPr>
          <w:ilvl w:val="0"/>
          <w:numId w:val="5"/>
        </w:numPr>
        <w:spacing w:before="100" w:beforeAutospacing="1" w:after="100" w:afterAutospacing="1"/>
        <w:rPr>
          <w:rFonts w:asciiTheme="minorHAnsi" w:hAnsiTheme="minorHAnsi" w:cstheme="minorHAnsi"/>
          <w:sz w:val="24"/>
          <w:szCs w:val="24"/>
        </w:rPr>
      </w:pPr>
      <w:r w:rsidRPr="0060135F">
        <w:rPr>
          <w:rStyle w:val="Strong"/>
          <w:rFonts w:asciiTheme="minorHAnsi" w:hAnsiTheme="minorHAnsi" w:cstheme="minorHAnsi"/>
          <w:sz w:val="24"/>
          <w:szCs w:val="24"/>
        </w:rPr>
        <w:t>Business interpretation:</w:t>
      </w:r>
      <w:r w:rsidRPr="0060135F">
        <w:rPr>
          <w:rFonts w:asciiTheme="minorHAnsi" w:hAnsiTheme="minorHAnsi" w:cstheme="minorHAnsi"/>
          <w:sz w:val="24"/>
          <w:szCs w:val="24"/>
        </w:rPr>
        <w:t xml:space="preserve"> </w:t>
      </w:r>
      <w:proofErr w:type="spellStart"/>
      <w:r w:rsidRPr="0060135F">
        <w:rPr>
          <w:rFonts w:asciiTheme="minorHAnsi" w:hAnsiTheme="minorHAnsi" w:cstheme="minorHAnsi"/>
          <w:sz w:val="24"/>
          <w:szCs w:val="24"/>
        </w:rPr>
        <w:t>Superhost</w:t>
      </w:r>
      <w:proofErr w:type="spellEnd"/>
      <w:r w:rsidRPr="0060135F">
        <w:rPr>
          <w:rFonts w:asciiTheme="minorHAnsi" w:hAnsiTheme="minorHAnsi" w:cstheme="minorHAnsi"/>
          <w:sz w:val="24"/>
          <w:szCs w:val="24"/>
        </w:rPr>
        <w:t xml:space="preserve"> status is a reliable indicator of better guest satisfaction, although the review-score difference is relatively small. Together with the higher occupancy observed for </w:t>
      </w:r>
      <w:proofErr w:type="spellStart"/>
      <w:r w:rsidRPr="0060135F">
        <w:rPr>
          <w:rFonts w:asciiTheme="minorHAnsi" w:hAnsiTheme="minorHAnsi" w:cstheme="minorHAnsi"/>
          <w:sz w:val="24"/>
          <w:szCs w:val="24"/>
        </w:rPr>
        <w:t>Superhosts</w:t>
      </w:r>
      <w:proofErr w:type="spellEnd"/>
      <w:r w:rsidRPr="0060135F">
        <w:rPr>
          <w:rFonts w:asciiTheme="minorHAnsi" w:hAnsiTheme="minorHAnsi" w:cstheme="minorHAnsi"/>
          <w:sz w:val="24"/>
          <w:szCs w:val="24"/>
        </w:rPr>
        <w:t xml:space="preserve">, its greatest business value lies in its association with stronger occupancy performance. </w:t>
      </w:r>
    </w:p>
    <w:p w14:paraId="43A650EF" w14:textId="77777777" w:rsidR="0060135F" w:rsidRPr="002061F4" w:rsidRDefault="0060135F" w:rsidP="0060135F">
      <w:pPr>
        <w:pStyle w:val="Heading3"/>
        <w:rPr>
          <w:rFonts w:asciiTheme="minorHAnsi" w:hAnsiTheme="minorHAnsi" w:cstheme="minorHAnsi"/>
        </w:rPr>
      </w:pPr>
      <w:r w:rsidRPr="002061F4">
        <w:rPr>
          <w:rStyle w:val="Strong"/>
          <w:rFonts w:asciiTheme="minorHAnsi" w:hAnsiTheme="minorHAnsi" w:cstheme="minorHAnsi"/>
        </w:rPr>
        <w:t xml:space="preserve">H4: Price by </w:t>
      </w:r>
      <w:proofErr w:type="spellStart"/>
      <w:r w:rsidRPr="002061F4">
        <w:rPr>
          <w:rStyle w:val="Strong"/>
          <w:rFonts w:asciiTheme="minorHAnsi" w:hAnsiTheme="minorHAnsi" w:cstheme="minorHAnsi"/>
        </w:rPr>
        <w:t>Neighbourhood</w:t>
      </w:r>
      <w:proofErr w:type="spellEnd"/>
    </w:p>
    <w:p w14:paraId="5E7BBC3C" w14:textId="77777777" w:rsidR="0060135F" w:rsidRPr="0060135F" w:rsidRDefault="0060135F" w:rsidP="0060135F">
      <w:pPr>
        <w:numPr>
          <w:ilvl w:val="0"/>
          <w:numId w:val="6"/>
        </w:numPr>
        <w:spacing w:before="100" w:beforeAutospacing="1" w:after="100" w:afterAutospacing="1"/>
        <w:rPr>
          <w:rFonts w:asciiTheme="minorHAnsi" w:hAnsiTheme="minorHAnsi" w:cstheme="minorHAnsi"/>
          <w:sz w:val="24"/>
          <w:szCs w:val="24"/>
        </w:rPr>
      </w:pPr>
      <w:r w:rsidRPr="0060135F">
        <w:rPr>
          <w:rStyle w:val="Strong"/>
          <w:rFonts w:asciiTheme="minorHAnsi" w:hAnsiTheme="minorHAnsi" w:cstheme="minorHAnsi"/>
          <w:sz w:val="24"/>
          <w:szCs w:val="24"/>
        </w:rPr>
        <w:t>H₀:</w:t>
      </w:r>
      <w:r w:rsidRPr="0060135F">
        <w:rPr>
          <w:rFonts w:asciiTheme="minorHAnsi" w:hAnsiTheme="minorHAnsi" w:cstheme="minorHAnsi"/>
          <w:sz w:val="24"/>
          <w:szCs w:val="24"/>
        </w:rPr>
        <w:t xml:space="preserve"> Mean nightly price is the same across all neighbourhoods. </w:t>
      </w:r>
    </w:p>
    <w:p w14:paraId="4BF13AB7" w14:textId="77777777" w:rsidR="0060135F" w:rsidRPr="0060135F" w:rsidRDefault="0060135F" w:rsidP="0060135F">
      <w:pPr>
        <w:numPr>
          <w:ilvl w:val="0"/>
          <w:numId w:val="6"/>
        </w:numPr>
        <w:spacing w:before="100" w:beforeAutospacing="1" w:after="100" w:afterAutospacing="1"/>
        <w:rPr>
          <w:rFonts w:asciiTheme="minorHAnsi" w:hAnsiTheme="minorHAnsi" w:cstheme="minorHAnsi"/>
          <w:sz w:val="24"/>
          <w:szCs w:val="24"/>
        </w:rPr>
      </w:pPr>
      <w:r w:rsidRPr="0060135F">
        <w:rPr>
          <w:rStyle w:val="Strong"/>
          <w:rFonts w:asciiTheme="minorHAnsi" w:hAnsiTheme="minorHAnsi" w:cstheme="minorHAnsi"/>
          <w:sz w:val="24"/>
          <w:szCs w:val="24"/>
        </w:rPr>
        <w:t>Hₐ:</w:t>
      </w:r>
      <w:r w:rsidRPr="0060135F">
        <w:rPr>
          <w:rFonts w:asciiTheme="minorHAnsi" w:hAnsiTheme="minorHAnsi" w:cstheme="minorHAnsi"/>
          <w:sz w:val="24"/>
          <w:szCs w:val="24"/>
        </w:rPr>
        <w:t xml:space="preserve"> Mean nightly price differs for at least one neighbourhood. </w:t>
      </w:r>
    </w:p>
    <w:p w14:paraId="00664E0F" w14:textId="77777777" w:rsidR="0060135F" w:rsidRPr="0060135F" w:rsidRDefault="0060135F" w:rsidP="0060135F">
      <w:pPr>
        <w:numPr>
          <w:ilvl w:val="0"/>
          <w:numId w:val="6"/>
        </w:numPr>
        <w:spacing w:before="100" w:beforeAutospacing="1" w:after="100" w:afterAutospacing="1"/>
        <w:rPr>
          <w:rFonts w:asciiTheme="minorHAnsi" w:hAnsiTheme="minorHAnsi" w:cstheme="minorHAnsi"/>
          <w:sz w:val="24"/>
          <w:szCs w:val="24"/>
        </w:rPr>
      </w:pPr>
      <w:r w:rsidRPr="0060135F">
        <w:rPr>
          <w:rStyle w:val="Strong"/>
          <w:rFonts w:asciiTheme="minorHAnsi" w:hAnsiTheme="minorHAnsi" w:cstheme="minorHAnsi"/>
          <w:sz w:val="24"/>
          <w:szCs w:val="24"/>
        </w:rPr>
        <w:t>Test used:</w:t>
      </w:r>
      <w:r w:rsidRPr="0060135F">
        <w:rPr>
          <w:rFonts w:asciiTheme="minorHAnsi" w:hAnsiTheme="minorHAnsi" w:cstheme="minorHAnsi"/>
          <w:sz w:val="24"/>
          <w:szCs w:val="24"/>
        </w:rPr>
        <w:t xml:space="preserve"> One-way ANOVA across </w:t>
      </w:r>
      <w:r w:rsidRPr="0060135F">
        <w:rPr>
          <w:rStyle w:val="Strong"/>
          <w:rFonts w:asciiTheme="minorHAnsi" w:hAnsiTheme="minorHAnsi" w:cstheme="minorHAnsi"/>
          <w:sz w:val="24"/>
          <w:szCs w:val="24"/>
        </w:rPr>
        <w:t>111 neighbourhoods</w:t>
      </w:r>
      <w:r w:rsidRPr="0060135F">
        <w:rPr>
          <w:rFonts w:asciiTheme="minorHAnsi" w:hAnsiTheme="minorHAnsi" w:cstheme="minorHAnsi"/>
          <w:sz w:val="24"/>
          <w:szCs w:val="24"/>
        </w:rPr>
        <w:t xml:space="preserve">, followed by </w:t>
      </w:r>
      <w:r w:rsidRPr="0060135F">
        <w:rPr>
          <w:rStyle w:val="Strong"/>
          <w:rFonts w:asciiTheme="minorHAnsi" w:hAnsiTheme="minorHAnsi" w:cstheme="minorHAnsi"/>
          <w:sz w:val="24"/>
          <w:szCs w:val="24"/>
        </w:rPr>
        <w:t>Tukey HSD</w:t>
      </w:r>
      <w:r w:rsidRPr="0060135F">
        <w:rPr>
          <w:rFonts w:asciiTheme="minorHAnsi" w:hAnsiTheme="minorHAnsi" w:cstheme="minorHAnsi"/>
          <w:sz w:val="24"/>
          <w:szCs w:val="24"/>
        </w:rPr>
        <w:t xml:space="preserve"> to identify which neighbourhood pairs differ. </w:t>
      </w:r>
    </w:p>
    <w:p w14:paraId="6FCD452D" w14:textId="0A50A66B" w:rsidR="0060135F" w:rsidRPr="0060135F" w:rsidRDefault="00BD0250" w:rsidP="0060135F">
      <w:pPr>
        <w:numPr>
          <w:ilvl w:val="0"/>
          <w:numId w:val="6"/>
        </w:numPr>
        <w:spacing w:before="100" w:beforeAutospacing="1" w:after="100" w:afterAutospacing="1"/>
        <w:rPr>
          <w:rFonts w:asciiTheme="minorHAnsi" w:hAnsiTheme="minorHAnsi" w:cstheme="minorHAnsi"/>
          <w:sz w:val="24"/>
          <w:szCs w:val="24"/>
        </w:rPr>
      </w:pPr>
      <w:r w:rsidRPr="00BD0250">
        <w:rPr>
          <w:b/>
          <w:bCs/>
          <w:sz w:val="24"/>
          <w:szCs w:val="24"/>
        </w:rPr>
        <w:t>Result</w:t>
      </w:r>
      <w:r w:rsidRPr="00BD0250">
        <w:rPr>
          <w:sz w:val="24"/>
          <w:szCs w:val="24"/>
        </w:rPr>
        <w:t xml:space="preserve">: </w:t>
      </w:r>
      <w:r w:rsidRPr="00BD0250">
        <w:rPr>
          <w:b/>
          <w:bCs/>
          <w:sz w:val="24"/>
          <w:szCs w:val="24"/>
        </w:rPr>
        <w:t>F = 2.0211, p &lt; 0.001</w:t>
      </w:r>
      <w:r w:rsidRPr="00BD0250">
        <w:rPr>
          <w:sz w:val="24"/>
          <w:szCs w:val="24"/>
        </w:rPr>
        <w:t>, eta-squared = 0.039 (small effect).</w:t>
      </w:r>
      <w:r>
        <w:br/>
      </w:r>
      <w:r w:rsidR="0060135F" w:rsidRPr="0060135F">
        <w:rPr>
          <w:rFonts w:asciiTheme="minorHAnsi" w:hAnsiTheme="minorHAnsi" w:cstheme="minorHAnsi"/>
          <w:sz w:val="24"/>
          <w:szCs w:val="24"/>
        </w:rPr>
        <w:t xml:space="preserve">Tukey HSD identified </w:t>
      </w:r>
      <w:r w:rsidR="0060135F" w:rsidRPr="0060135F">
        <w:rPr>
          <w:rStyle w:val="Strong"/>
          <w:rFonts w:asciiTheme="minorHAnsi" w:hAnsiTheme="minorHAnsi" w:cstheme="minorHAnsi"/>
          <w:sz w:val="24"/>
          <w:szCs w:val="24"/>
        </w:rPr>
        <w:t>81 significant neighbourhood pairs</w:t>
      </w:r>
      <w:r w:rsidR="0060135F" w:rsidRPr="0060135F">
        <w:rPr>
          <w:rFonts w:asciiTheme="minorHAnsi" w:hAnsiTheme="minorHAnsi" w:cstheme="minorHAnsi"/>
          <w:sz w:val="24"/>
          <w:szCs w:val="24"/>
        </w:rPr>
        <w:t xml:space="preserve">, with the largest difference between </w:t>
      </w:r>
      <w:r w:rsidR="0060135F" w:rsidRPr="0060135F">
        <w:rPr>
          <w:rStyle w:val="Strong"/>
          <w:rFonts w:asciiTheme="minorHAnsi" w:hAnsiTheme="minorHAnsi" w:cstheme="minorHAnsi"/>
          <w:sz w:val="24"/>
          <w:szCs w:val="24"/>
        </w:rPr>
        <w:t>Morningside and Craig</w:t>
      </w:r>
      <w:r w:rsidR="0060135F">
        <w:rPr>
          <w:rStyle w:val="Strong"/>
          <w:rFonts w:asciiTheme="minorHAnsi" w:hAnsiTheme="minorHAnsi" w:cstheme="minorHAnsi"/>
          <w:sz w:val="24"/>
          <w:szCs w:val="24"/>
        </w:rPr>
        <w:t xml:space="preserve"> </w:t>
      </w:r>
      <w:r w:rsidR="0060135F" w:rsidRPr="0060135F">
        <w:rPr>
          <w:rStyle w:val="Strong"/>
          <w:rFonts w:asciiTheme="minorHAnsi" w:hAnsiTheme="minorHAnsi" w:cstheme="minorHAnsi"/>
          <w:sz w:val="24"/>
          <w:szCs w:val="24"/>
        </w:rPr>
        <w:t>house (£793.56)</w:t>
      </w:r>
      <w:r w:rsidR="0060135F" w:rsidRPr="0060135F">
        <w:rPr>
          <w:rFonts w:asciiTheme="minorHAnsi" w:hAnsiTheme="minorHAnsi" w:cstheme="minorHAnsi"/>
          <w:sz w:val="24"/>
          <w:szCs w:val="24"/>
        </w:rPr>
        <w:t xml:space="preserve"> and </w:t>
      </w:r>
      <w:r w:rsidR="0060135F" w:rsidRPr="0060135F">
        <w:rPr>
          <w:rStyle w:val="Strong"/>
          <w:rFonts w:asciiTheme="minorHAnsi" w:hAnsiTheme="minorHAnsi" w:cstheme="minorHAnsi"/>
          <w:sz w:val="24"/>
          <w:szCs w:val="24"/>
        </w:rPr>
        <w:t>Cloven</w:t>
      </w:r>
      <w:r w:rsidR="0060135F">
        <w:rPr>
          <w:rStyle w:val="Strong"/>
          <w:rFonts w:asciiTheme="minorHAnsi" w:hAnsiTheme="minorHAnsi" w:cstheme="minorHAnsi"/>
          <w:sz w:val="24"/>
          <w:szCs w:val="24"/>
        </w:rPr>
        <w:t xml:space="preserve"> </w:t>
      </w:r>
      <w:r w:rsidR="0060135F" w:rsidRPr="0060135F">
        <w:rPr>
          <w:rStyle w:val="Strong"/>
          <w:rFonts w:asciiTheme="minorHAnsi" w:hAnsiTheme="minorHAnsi" w:cstheme="minorHAnsi"/>
          <w:sz w:val="24"/>
          <w:szCs w:val="24"/>
        </w:rPr>
        <w:t>stone and Wester Hailes (£50.46)</w:t>
      </w:r>
      <w:r w:rsidR="0060135F" w:rsidRPr="0060135F">
        <w:rPr>
          <w:rFonts w:asciiTheme="minorHAnsi" w:hAnsiTheme="minorHAnsi" w:cstheme="minorHAnsi"/>
          <w:sz w:val="24"/>
          <w:szCs w:val="24"/>
        </w:rPr>
        <w:t xml:space="preserve">. </w:t>
      </w:r>
    </w:p>
    <w:p w14:paraId="30E3C43D" w14:textId="77777777" w:rsidR="0060135F" w:rsidRPr="0060135F" w:rsidRDefault="0060135F" w:rsidP="0060135F">
      <w:pPr>
        <w:numPr>
          <w:ilvl w:val="0"/>
          <w:numId w:val="6"/>
        </w:numPr>
        <w:spacing w:before="100" w:beforeAutospacing="1" w:after="100" w:afterAutospacing="1"/>
        <w:rPr>
          <w:rFonts w:asciiTheme="minorHAnsi" w:hAnsiTheme="minorHAnsi" w:cstheme="minorHAnsi"/>
          <w:sz w:val="24"/>
          <w:szCs w:val="24"/>
        </w:rPr>
      </w:pPr>
      <w:r w:rsidRPr="0060135F">
        <w:rPr>
          <w:rStyle w:val="Strong"/>
          <w:rFonts w:asciiTheme="minorHAnsi" w:hAnsiTheme="minorHAnsi" w:cstheme="minorHAnsi"/>
          <w:sz w:val="24"/>
          <w:szCs w:val="24"/>
        </w:rPr>
        <w:lastRenderedPageBreak/>
        <w:t>Business interpretation:</w:t>
      </w:r>
      <w:r w:rsidRPr="0060135F">
        <w:rPr>
          <w:rFonts w:asciiTheme="minorHAnsi" w:hAnsiTheme="minorHAnsi" w:cstheme="minorHAnsi"/>
          <w:sz w:val="24"/>
          <w:szCs w:val="24"/>
        </w:rPr>
        <w:t xml:space="preserve"> Location has a significant impact on price, but it explains only </w:t>
      </w:r>
      <w:r w:rsidRPr="0060135F">
        <w:rPr>
          <w:rStyle w:val="Strong"/>
          <w:rFonts w:asciiTheme="minorHAnsi" w:hAnsiTheme="minorHAnsi" w:cstheme="minorHAnsi"/>
          <w:sz w:val="24"/>
          <w:szCs w:val="24"/>
        </w:rPr>
        <w:t>3.9%</w:t>
      </w:r>
      <w:r w:rsidRPr="0060135F">
        <w:rPr>
          <w:rFonts w:asciiTheme="minorHAnsi" w:hAnsiTheme="minorHAnsi" w:cstheme="minorHAnsi"/>
          <w:sz w:val="24"/>
          <w:szCs w:val="24"/>
        </w:rPr>
        <w:t xml:space="preserve"> of the overall price variation. This suggests that factors such as property type, size, and amenities have a greater overall influence on pricing than neighbourhood alone.</w:t>
      </w:r>
    </w:p>
    <w:p w14:paraId="6F9CE3A2" w14:textId="59402471" w:rsidR="0096472A" w:rsidRDefault="000D10A8">
      <w:pPr>
        <w:pStyle w:val="Heading2"/>
        <w:spacing w:before="280" w:after="160"/>
      </w:pPr>
      <w:bookmarkStart w:id="22" w:name="_Toc234499951"/>
      <w:r>
        <w:br/>
      </w:r>
      <w:r w:rsidR="001B61EC">
        <w:t>7.2 Confidence Intervals &amp; Effect Sizes</w:t>
      </w:r>
      <w:bookmarkEnd w:id="22"/>
    </w:p>
    <w:p w14:paraId="69F9ED61" w14:textId="77777777" w:rsidR="006A6F5D" w:rsidRPr="006A6F5D" w:rsidRDefault="006A6F5D" w:rsidP="006A6F5D">
      <w:pPr>
        <w:spacing w:before="100" w:beforeAutospacing="1" w:after="100" w:afterAutospacing="1"/>
        <w:rPr>
          <w:rFonts w:asciiTheme="minorHAnsi" w:eastAsia="Times New Roman" w:hAnsiTheme="minorHAnsi" w:cstheme="minorHAnsi"/>
          <w:sz w:val="24"/>
          <w:szCs w:val="24"/>
          <w:lang w:val="en-US"/>
        </w:rPr>
      </w:pPr>
      <w:r w:rsidRPr="006A6F5D">
        <w:rPr>
          <w:rFonts w:asciiTheme="minorHAnsi" w:eastAsia="Times New Roman" w:hAnsiTheme="minorHAnsi" w:cstheme="minorHAnsi"/>
          <w:sz w:val="24"/>
          <w:szCs w:val="24"/>
          <w:lang w:val="en-US"/>
        </w:rPr>
        <w:t xml:space="preserve">A </w:t>
      </w:r>
      <w:r w:rsidRPr="006A6F5D">
        <w:rPr>
          <w:rFonts w:asciiTheme="minorHAnsi" w:eastAsia="Times New Roman" w:hAnsiTheme="minorHAnsi" w:cstheme="minorHAnsi"/>
          <w:b/>
          <w:bCs/>
          <w:sz w:val="24"/>
          <w:szCs w:val="24"/>
          <w:lang w:val="en-US"/>
        </w:rPr>
        <w:t>low p-value</w:t>
      </w:r>
      <w:r w:rsidRPr="006A6F5D">
        <w:rPr>
          <w:rFonts w:asciiTheme="minorHAnsi" w:eastAsia="Times New Roman" w:hAnsiTheme="minorHAnsi" w:cstheme="minorHAnsi"/>
          <w:sz w:val="24"/>
          <w:szCs w:val="24"/>
          <w:lang w:val="en-US"/>
        </w:rPr>
        <w:t xml:space="preserve"> shows that the results are unlikely to have occurred by chance, but it does </w:t>
      </w:r>
      <w:r w:rsidRPr="006A6F5D">
        <w:rPr>
          <w:rFonts w:asciiTheme="minorHAnsi" w:eastAsia="Times New Roman" w:hAnsiTheme="minorHAnsi" w:cstheme="minorHAnsi"/>
          <w:b/>
          <w:bCs/>
          <w:sz w:val="24"/>
          <w:szCs w:val="24"/>
          <w:lang w:val="en-US"/>
        </w:rPr>
        <w:t>not</w:t>
      </w:r>
      <w:r w:rsidRPr="006A6F5D">
        <w:rPr>
          <w:rFonts w:asciiTheme="minorHAnsi" w:eastAsia="Times New Roman" w:hAnsiTheme="minorHAnsi" w:cstheme="minorHAnsi"/>
          <w:sz w:val="24"/>
          <w:szCs w:val="24"/>
          <w:lang w:val="en-US"/>
        </w:rPr>
        <w:t xml:space="preserve"> indicate how important or meaningful the difference is in practice. For this reason, each hypothesis also includes an </w:t>
      </w:r>
      <w:r w:rsidRPr="006A6F5D">
        <w:rPr>
          <w:rFonts w:asciiTheme="minorHAnsi" w:eastAsia="Times New Roman" w:hAnsiTheme="minorHAnsi" w:cstheme="minorHAnsi"/>
          <w:b/>
          <w:bCs/>
          <w:sz w:val="24"/>
          <w:szCs w:val="24"/>
          <w:lang w:val="en-US"/>
        </w:rPr>
        <w:t>effect size</w:t>
      </w:r>
      <w:r w:rsidRPr="006A6F5D">
        <w:rPr>
          <w:rFonts w:asciiTheme="minorHAnsi" w:eastAsia="Times New Roman" w:hAnsiTheme="minorHAnsi" w:cstheme="minorHAnsi"/>
          <w:sz w:val="24"/>
          <w:szCs w:val="24"/>
          <w:lang w:val="en-US"/>
        </w:rPr>
        <w:t xml:space="preserve">, which shows the strength of the relationship, and a </w:t>
      </w:r>
      <w:r w:rsidRPr="006A6F5D">
        <w:rPr>
          <w:rFonts w:asciiTheme="minorHAnsi" w:eastAsia="Times New Roman" w:hAnsiTheme="minorHAnsi" w:cstheme="minorHAnsi"/>
          <w:b/>
          <w:bCs/>
          <w:sz w:val="24"/>
          <w:szCs w:val="24"/>
          <w:lang w:val="en-US"/>
        </w:rPr>
        <w:t>95% confidence interval (CI)</w:t>
      </w:r>
      <w:r w:rsidRPr="006A6F5D">
        <w:rPr>
          <w:rFonts w:asciiTheme="minorHAnsi" w:eastAsia="Times New Roman" w:hAnsiTheme="minorHAnsi" w:cstheme="minorHAnsi"/>
          <w:sz w:val="24"/>
          <w:szCs w:val="24"/>
          <w:lang w:val="en-US"/>
        </w:rPr>
        <w:t xml:space="preserve">, which gives the likely range of the true difference. A </w:t>
      </w:r>
      <w:r w:rsidRPr="006A6F5D">
        <w:rPr>
          <w:rFonts w:asciiTheme="minorHAnsi" w:eastAsia="Times New Roman" w:hAnsiTheme="minorHAnsi" w:cstheme="minorHAnsi"/>
          <w:b/>
          <w:bCs/>
          <w:sz w:val="24"/>
          <w:szCs w:val="24"/>
          <w:lang w:val="en-US"/>
        </w:rPr>
        <w:t>narrow confidence interval</w:t>
      </w:r>
      <w:r w:rsidRPr="006A6F5D">
        <w:rPr>
          <w:rFonts w:asciiTheme="minorHAnsi" w:eastAsia="Times New Roman" w:hAnsiTheme="minorHAnsi" w:cstheme="minorHAnsi"/>
          <w:sz w:val="24"/>
          <w:szCs w:val="24"/>
          <w:lang w:val="en-US"/>
        </w:rPr>
        <w:t xml:space="preserve"> indicates a more precise estimate, while a wider interval suggests greater uncertainty.</w:t>
      </w:r>
    </w:p>
    <w:p w14:paraId="3414A1FE" w14:textId="77777777" w:rsidR="006A6F5D" w:rsidRPr="006A6F5D" w:rsidRDefault="006A6F5D" w:rsidP="006A6F5D">
      <w:pPr>
        <w:spacing w:before="100" w:beforeAutospacing="1" w:after="100" w:afterAutospacing="1"/>
        <w:rPr>
          <w:rFonts w:asciiTheme="minorHAnsi" w:eastAsia="Times New Roman" w:hAnsiTheme="minorHAnsi" w:cstheme="minorHAnsi"/>
          <w:sz w:val="24"/>
          <w:szCs w:val="24"/>
          <w:lang w:val="en-US"/>
        </w:rPr>
      </w:pPr>
      <w:r w:rsidRPr="006A6F5D">
        <w:rPr>
          <w:rFonts w:asciiTheme="minorHAnsi" w:eastAsia="Times New Roman" w:hAnsiTheme="minorHAnsi" w:cstheme="minorHAnsi"/>
          <w:sz w:val="24"/>
          <w:szCs w:val="24"/>
          <w:lang w:val="en-US"/>
        </w:rPr>
        <w:t>As shown in the summary table, although all three hypotheses were statistically significant (</w:t>
      </w:r>
      <w:r w:rsidRPr="006A6F5D">
        <w:rPr>
          <w:rFonts w:asciiTheme="minorHAnsi" w:eastAsia="Times New Roman" w:hAnsiTheme="minorHAnsi" w:cstheme="minorHAnsi"/>
          <w:b/>
          <w:bCs/>
          <w:sz w:val="24"/>
          <w:szCs w:val="24"/>
          <w:lang w:val="en-US"/>
        </w:rPr>
        <w:t>p &lt; 0.001</w:t>
      </w:r>
      <w:r w:rsidRPr="006A6F5D">
        <w:rPr>
          <w:rFonts w:asciiTheme="minorHAnsi" w:eastAsia="Times New Roman" w:hAnsiTheme="minorHAnsi" w:cstheme="minorHAnsi"/>
          <w:sz w:val="24"/>
          <w:szCs w:val="24"/>
          <w:lang w:val="en-US"/>
        </w:rPr>
        <w:t xml:space="preserve">), their practical importance differs. </w:t>
      </w:r>
      <w:r w:rsidRPr="006A6F5D">
        <w:rPr>
          <w:rFonts w:asciiTheme="minorHAnsi" w:eastAsia="Times New Roman" w:hAnsiTheme="minorHAnsi" w:cstheme="minorHAnsi"/>
          <w:b/>
          <w:bCs/>
          <w:sz w:val="24"/>
          <w:szCs w:val="24"/>
          <w:lang w:val="en-US"/>
        </w:rPr>
        <w:t>H1 (room type)</w:t>
      </w:r>
      <w:r w:rsidRPr="006A6F5D">
        <w:rPr>
          <w:rFonts w:asciiTheme="minorHAnsi" w:eastAsia="Times New Roman" w:hAnsiTheme="minorHAnsi" w:cstheme="minorHAnsi"/>
          <w:sz w:val="24"/>
          <w:szCs w:val="24"/>
          <w:lang w:val="en-US"/>
        </w:rPr>
        <w:t xml:space="preserve"> has the strongest and most meaningful effect, </w:t>
      </w:r>
      <w:r w:rsidRPr="006A6F5D">
        <w:rPr>
          <w:rFonts w:asciiTheme="minorHAnsi" w:eastAsia="Times New Roman" w:hAnsiTheme="minorHAnsi" w:cstheme="minorHAnsi"/>
          <w:b/>
          <w:bCs/>
          <w:sz w:val="24"/>
          <w:szCs w:val="24"/>
          <w:lang w:val="en-US"/>
        </w:rPr>
        <w:t>H2 (</w:t>
      </w:r>
      <w:proofErr w:type="spellStart"/>
      <w:r w:rsidRPr="006A6F5D">
        <w:rPr>
          <w:rFonts w:asciiTheme="minorHAnsi" w:eastAsia="Times New Roman" w:hAnsiTheme="minorHAnsi" w:cstheme="minorHAnsi"/>
          <w:b/>
          <w:bCs/>
          <w:sz w:val="24"/>
          <w:szCs w:val="24"/>
          <w:lang w:val="en-US"/>
        </w:rPr>
        <w:t>Superhost</w:t>
      </w:r>
      <w:proofErr w:type="spellEnd"/>
      <w:r w:rsidRPr="006A6F5D">
        <w:rPr>
          <w:rFonts w:asciiTheme="minorHAnsi" w:eastAsia="Times New Roman" w:hAnsiTheme="minorHAnsi" w:cstheme="minorHAnsi"/>
          <w:b/>
          <w:bCs/>
          <w:sz w:val="24"/>
          <w:szCs w:val="24"/>
          <w:lang w:val="en-US"/>
        </w:rPr>
        <w:t xml:space="preserve"> status)</w:t>
      </w:r>
      <w:r w:rsidRPr="006A6F5D">
        <w:rPr>
          <w:rFonts w:asciiTheme="minorHAnsi" w:eastAsia="Times New Roman" w:hAnsiTheme="minorHAnsi" w:cstheme="minorHAnsi"/>
          <w:sz w:val="24"/>
          <w:szCs w:val="24"/>
          <w:lang w:val="en-US"/>
        </w:rPr>
        <w:t xml:space="preserve"> shows a moderate but useful effect, and </w:t>
      </w:r>
      <w:r w:rsidRPr="006A6F5D">
        <w:rPr>
          <w:rFonts w:asciiTheme="minorHAnsi" w:eastAsia="Times New Roman" w:hAnsiTheme="minorHAnsi" w:cstheme="minorHAnsi"/>
          <w:b/>
          <w:bCs/>
          <w:sz w:val="24"/>
          <w:szCs w:val="24"/>
          <w:lang w:val="en-US"/>
        </w:rPr>
        <w:t>H4 (</w:t>
      </w:r>
      <w:proofErr w:type="spellStart"/>
      <w:r w:rsidRPr="006A6F5D">
        <w:rPr>
          <w:rFonts w:asciiTheme="minorHAnsi" w:eastAsia="Times New Roman" w:hAnsiTheme="minorHAnsi" w:cstheme="minorHAnsi"/>
          <w:b/>
          <w:bCs/>
          <w:sz w:val="24"/>
          <w:szCs w:val="24"/>
          <w:lang w:val="en-US"/>
        </w:rPr>
        <w:t>neighbourhood</w:t>
      </w:r>
      <w:proofErr w:type="spellEnd"/>
      <w:r w:rsidRPr="006A6F5D">
        <w:rPr>
          <w:rFonts w:asciiTheme="minorHAnsi" w:eastAsia="Times New Roman" w:hAnsiTheme="minorHAnsi" w:cstheme="minorHAnsi"/>
          <w:b/>
          <w:bCs/>
          <w:sz w:val="24"/>
          <w:szCs w:val="24"/>
          <w:lang w:val="en-US"/>
        </w:rPr>
        <w:t>)</w:t>
      </w:r>
      <w:r w:rsidRPr="006A6F5D">
        <w:rPr>
          <w:rFonts w:asciiTheme="minorHAnsi" w:eastAsia="Times New Roman" w:hAnsiTheme="minorHAnsi" w:cstheme="minorHAnsi"/>
          <w:sz w:val="24"/>
          <w:szCs w:val="24"/>
          <w:lang w:val="en-US"/>
        </w:rPr>
        <w:t xml:space="preserve"> has the smallest practical impact despite being statistically significant. This provides a clearer basis for decision-making than relying on p-values alone.</w:t>
      </w:r>
    </w:p>
    <w:tbl>
      <w:tblPr>
        <w:tblStyle w:val="PlainTable1"/>
        <w:tblW w:w="0" w:type="auto"/>
        <w:tblLook w:val="04A0" w:firstRow="1" w:lastRow="0" w:firstColumn="1" w:lastColumn="0" w:noHBand="0" w:noVBand="1"/>
      </w:tblPr>
      <w:tblGrid>
        <w:gridCol w:w="1870"/>
        <w:gridCol w:w="1870"/>
        <w:gridCol w:w="1870"/>
        <w:gridCol w:w="1870"/>
        <w:gridCol w:w="1870"/>
      </w:tblGrid>
      <w:tr w:rsidR="006A6F5D" w14:paraId="0D864853" w14:textId="77777777" w:rsidTr="006A6F5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0" w:type="dxa"/>
          </w:tcPr>
          <w:p w14:paraId="1D0C5D64" w14:textId="28F99497" w:rsidR="006A6F5D" w:rsidRPr="006A6F5D" w:rsidRDefault="006A6F5D" w:rsidP="006A6F5D">
            <w:pPr>
              <w:spacing w:after="240"/>
              <w:jc w:val="center"/>
              <w:rPr>
                <w:color w:val="C00000"/>
              </w:rPr>
            </w:pPr>
            <w:r w:rsidRPr="006A6F5D">
              <w:rPr>
                <w:color w:val="C00000"/>
              </w:rPr>
              <w:t>Hypothesis</w:t>
            </w:r>
          </w:p>
        </w:tc>
        <w:tc>
          <w:tcPr>
            <w:tcW w:w="1870" w:type="dxa"/>
          </w:tcPr>
          <w:p w14:paraId="7E678B62" w14:textId="16E35FBF" w:rsidR="006A6F5D" w:rsidRPr="006A6F5D" w:rsidRDefault="006A6F5D" w:rsidP="006A6F5D">
            <w:pPr>
              <w:spacing w:after="240"/>
              <w:jc w:val="center"/>
              <w:cnfStyle w:val="100000000000" w:firstRow="1" w:lastRow="0" w:firstColumn="0" w:lastColumn="0" w:oddVBand="0" w:evenVBand="0" w:oddHBand="0" w:evenHBand="0" w:firstRowFirstColumn="0" w:firstRowLastColumn="0" w:lastRowFirstColumn="0" w:lastRowLastColumn="0"/>
              <w:rPr>
                <w:color w:val="C00000"/>
              </w:rPr>
            </w:pPr>
            <w:r w:rsidRPr="006A6F5D">
              <w:rPr>
                <w:color w:val="C00000"/>
              </w:rPr>
              <w:t>Effect size</w:t>
            </w:r>
          </w:p>
        </w:tc>
        <w:tc>
          <w:tcPr>
            <w:tcW w:w="1870" w:type="dxa"/>
          </w:tcPr>
          <w:p w14:paraId="655B286F" w14:textId="1D1AD6AA" w:rsidR="006A6F5D" w:rsidRPr="006A6F5D" w:rsidRDefault="006A6F5D" w:rsidP="006A6F5D">
            <w:pPr>
              <w:spacing w:after="240"/>
              <w:jc w:val="center"/>
              <w:cnfStyle w:val="100000000000" w:firstRow="1" w:lastRow="0" w:firstColumn="0" w:lastColumn="0" w:oddVBand="0" w:evenVBand="0" w:oddHBand="0" w:evenHBand="0" w:firstRowFirstColumn="0" w:firstRowLastColumn="0" w:lastRowFirstColumn="0" w:lastRowLastColumn="0"/>
              <w:rPr>
                <w:color w:val="C00000"/>
              </w:rPr>
            </w:pPr>
            <w:r w:rsidRPr="006A6F5D">
              <w:rPr>
                <w:color w:val="C00000"/>
              </w:rPr>
              <w:t>Size of effect</w:t>
            </w:r>
          </w:p>
        </w:tc>
        <w:tc>
          <w:tcPr>
            <w:tcW w:w="1870" w:type="dxa"/>
          </w:tcPr>
          <w:p w14:paraId="752B11A6" w14:textId="4A0CE2E5" w:rsidR="006A6F5D" w:rsidRPr="006A6F5D" w:rsidRDefault="006A6F5D" w:rsidP="006A6F5D">
            <w:pPr>
              <w:spacing w:after="240"/>
              <w:jc w:val="center"/>
              <w:cnfStyle w:val="100000000000" w:firstRow="1" w:lastRow="0" w:firstColumn="0" w:lastColumn="0" w:oddVBand="0" w:evenVBand="0" w:oddHBand="0" w:evenHBand="0" w:firstRowFirstColumn="0" w:firstRowLastColumn="0" w:lastRowFirstColumn="0" w:lastRowLastColumn="0"/>
              <w:rPr>
                <w:color w:val="C00000"/>
              </w:rPr>
            </w:pPr>
            <w:r w:rsidRPr="006A6F5D">
              <w:rPr>
                <w:color w:val="C00000"/>
              </w:rPr>
              <w:t>95% CI</w:t>
            </w:r>
          </w:p>
        </w:tc>
        <w:tc>
          <w:tcPr>
            <w:tcW w:w="1870" w:type="dxa"/>
          </w:tcPr>
          <w:p w14:paraId="1050F9A7" w14:textId="1CF40445" w:rsidR="006A6F5D" w:rsidRPr="006A6F5D" w:rsidRDefault="006A6F5D" w:rsidP="006A6F5D">
            <w:pPr>
              <w:spacing w:after="240"/>
              <w:jc w:val="center"/>
              <w:cnfStyle w:val="100000000000" w:firstRow="1" w:lastRow="0" w:firstColumn="0" w:lastColumn="0" w:oddVBand="0" w:evenVBand="0" w:oddHBand="0" w:evenHBand="0" w:firstRowFirstColumn="0" w:firstRowLastColumn="0" w:lastRowFirstColumn="0" w:lastRowLastColumn="0"/>
              <w:rPr>
                <w:color w:val="C00000"/>
              </w:rPr>
            </w:pPr>
            <w:r w:rsidRPr="006A6F5D">
              <w:rPr>
                <w:color w:val="C00000"/>
              </w:rPr>
              <w:t>What it tells us</w:t>
            </w:r>
          </w:p>
        </w:tc>
      </w:tr>
      <w:tr w:rsidR="006A6F5D" w14:paraId="0CFD36F6" w14:textId="77777777" w:rsidTr="006A6F5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0" w:type="dxa"/>
          </w:tcPr>
          <w:p w14:paraId="739144A8" w14:textId="3CA7419A" w:rsidR="006A6F5D" w:rsidRPr="006A6F5D" w:rsidRDefault="006A6F5D" w:rsidP="006A6F5D">
            <w:pPr>
              <w:spacing w:after="240"/>
            </w:pPr>
            <w:r w:rsidRPr="00607B1A">
              <w:t xml:space="preserve">H1: Entire-home vs. private room </w:t>
            </w:r>
          </w:p>
        </w:tc>
        <w:tc>
          <w:tcPr>
            <w:tcW w:w="1870" w:type="dxa"/>
          </w:tcPr>
          <w:p w14:paraId="2703DD30" w14:textId="39D4B773" w:rsidR="006A6F5D" w:rsidRPr="006A6F5D" w:rsidRDefault="006A6F5D" w:rsidP="006A6F5D">
            <w:pPr>
              <w:spacing w:after="240"/>
              <w:cnfStyle w:val="000000100000" w:firstRow="0" w:lastRow="0" w:firstColumn="0" w:lastColumn="0" w:oddVBand="0" w:evenVBand="0" w:oddHBand="1" w:evenHBand="0" w:firstRowFirstColumn="0" w:firstRowLastColumn="0" w:lastRowFirstColumn="0" w:lastRowLastColumn="0"/>
            </w:pPr>
            <w:r w:rsidRPr="00607B1A">
              <w:t>Rank-biserial = 0.</w:t>
            </w:r>
            <w:r>
              <w:t>81</w:t>
            </w:r>
          </w:p>
        </w:tc>
        <w:tc>
          <w:tcPr>
            <w:tcW w:w="1870" w:type="dxa"/>
          </w:tcPr>
          <w:p w14:paraId="5A495387" w14:textId="289B764A" w:rsidR="006A6F5D" w:rsidRPr="006A6F5D" w:rsidRDefault="006A6F5D" w:rsidP="006A6F5D">
            <w:pPr>
              <w:spacing w:after="240"/>
              <w:cnfStyle w:val="000000100000" w:firstRow="0" w:lastRow="0" w:firstColumn="0" w:lastColumn="0" w:oddVBand="0" w:evenVBand="0" w:oddHBand="1" w:evenHBand="0" w:firstRowFirstColumn="0" w:firstRowLastColumn="0" w:lastRowFirstColumn="0" w:lastRowLastColumn="0"/>
            </w:pPr>
            <w:r>
              <w:t>Large</w:t>
            </w:r>
          </w:p>
        </w:tc>
        <w:tc>
          <w:tcPr>
            <w:tcW w:w="1870" w:type="dxa"/>
          </w:tcPr>
          <w:p w14:paraId="4A163AC2" w14:textId="2DE87796" w:rsidR="006A6F5D" w:rsidRPr="006A6F5D" w:rsidRDefault="006A6F5D" w:rsidP="006A6F5D">
            <w:pPr>
              <w:spacing w:after="240"/>
              <w:cnfStyle w:val="000000100000" w:firstRow="0" w:lastRow="0" w:firstColumn="0" w:lastColumn="0" w:oddVBand="0" w:evenVBand="0" w:oddHBand="1" w:evenHBand="0" w:firstRowFirstColumn="0" w:firstRowLastColumn="0" w:lastRowFirstColumn="0" w:lastRowLastColumn="0"/>
            </w:pPr>
            <w:r w:rsidRPr="00607B1A">
              <w:t>£150.90–£163.00/</w:t>
            </w:r>
            <w:r>
              <w:t>night</w:t>
            </w:r>
          </w:p>
        </w:tc>
        <w:tc>
          <w:tcPr>
            <w:tcW w:w="1870" w:type="dxa"/>
          </w:tcPr>
          <w:p w14:paraId="51D900B6" w14:textId="7084C203" w:rsidR="006A6F5D" w:rsidRPr="006A6F5D" w:rsidRDefault="006A6F5D" w:rsidP="006A6F5D">
            <w:pPr>
              <w:spacing w:after="240"/>
              <w:cnfStyle w:val="000000100000" w:firstRow="0" w:lastRow="0" w:firstColumn="0" w:lastColumn="0" w:oddVBand="0" w:evenVBand="0" w:oddHBand="1" w:evenHBand="0" w:firstRowFirstColumn="0" w:firstRowLastColumn="0" w:lastRowFirstColumn="0" w:lastRowLastColumn="0"/>
            </w:pPr>
            <w:r>
              <w:t>The</w:t>
            </w:r>
            <w:r w:rsidRPr="00607B1A">
              <w:t xml:space="preserve"> price gap isn't just statistically real — it's large and consistent enough to matter for pricing decisions</w:t>
            </w:r>
          </w:p>
        </w:tc>
      </w:tr>
      <w:tr w:rsidR="006A6F5D" w14:paraId="0AADA6AB" w14:textId="77777777" w:rsidTr="006A6F5D">
        <w:tc>
          <w:tcPr>
            <w:cnfStyle w:val="001000000000" w:firstRow="0" w:lastRow="0" w:firstColumn="1" w:lastColumn="0" w:oddVBand="0" w:evenVBand="0" w:oddHBand="0" w:evenHBand="0" w:firstRowFirstColumn="0" w:firstRowLastColumn="0" w:lastRowFirstColumn="0" w:lastRowLastColumn="0"/>
            <w:tcW w:w="1870" w:type="dxa"/>
          </w:tcPr>
          <w:p w14:paraId="693243F8" w14:textId="0C214B80" w:rsidR="006A6F5D" w:rsidRPr="006A6F5D" w:rsidRDefault="006A6F5D">
            <w:pPr>
              <w:spacing w:after="240"/>
            </w:pPr>
            <w:r>
              <w:t xml:space="preserve">H2: </w:t>
            </w:r>
            <w:proofErr w:type="spellStart"/>
            <w:r>
              <w:t>Superhost</w:t>
            </w:r>
            <w:proofErr w:type="spellEnd"/>
            <w:r>
              <w:t xml:space="preserve"> vs. non-</w:t>
            </w:r>
            <w:proofErr w:type="spellStart"/>
            <w:r>
              <w:t>superhost</w:t>
            </w:r>
            <w:proofErr w:type="spellEnd"/>
            <w:r>
              <w:t xml:space="preserve"> review score</w:t>
            </w:r>
          </w:p>
        </w:tc>
        <w:tc>
          <w:tcPr>
            <w:tcW w:w="1870" w:type="dxa"/>
          </w:tcPr>
          <w:p w14:paraId="486681AC" w14:textId="79B02245" w:rsidR="006A6F5D" w:rsidRPr="006A6F5D" w:rsidRDefault="006A6F5D">
            <w:pPr>
              <w:spacing w:after="240"/>
              <w:cnfStyle w:val="000000000000" w:firstRow="0" w:lastRow="0" w:firstColumn="0" w:lastColumn="0" w:oddVBand="0" w:evenVBand="0" w:oddHBand="0" w:evenHBand="0" w:firstRowFirstColumn="0" w:firstRowLastColumn="0" w:lastRowFirstColumn="0" w:lastRowLastColumn="0"/>
            </w:pPr>
            <w:r>
              <w:t>Rank-biserial = 0.38</w:t>
            </w:r>
          </w:p>
        </w:tc>
        <w:tc>
          <w:tcPr>
            <w:tcW w:w="1870" w:type="dxa"/>
          </w:tcPr>
          <w:p w14:paraId="1F8971A3" w14:textId="70F553AA" w:rsidR="006A6F5D" w:rsidRPr="006A6F5D" w:rsidRDefault="006A6F5D">
            <w:pPr>
              <w:spacing w:after="240"/>
              <w:cnfStyle w:val="000000000000" w:firstRow="0" w:lastRow="0" w:firstColumn="0" w:lastColumn="0" w:oddVBand="0" w:evenVBand="0" w:oddHBand="0" w:evenHBand="0" w:firstRowFirstColumn="0" w:firstRowLastColumn="0" w:lastRowFirstColumn="0" w:lastRowLastColumn="0"/>
            </w:pPr>
            <w:r>
              <w:t>Medium</w:t>
            </w:r>
          </w:p>
        </w:tc>
        <w:tc>
          <w:tcPr>
            <w:tcW w:w="1870" w:type="dxa"/>
          </w:tcPr>
          <w:p w14:paraId="76D93EFF" w14:textId="0A88E8BD" w:rsidR="006A6F5D" w:rsidRPr="006A6F5D" w:rsidRDefault="006A6F5D">
            <w:pPr>
              <w:spacing w:after="240"/>
              <w:cnfStyle w:val="000000000000" w:firstRow="0" w:lastRow="0" w:firstColumn="0" w:lastColumn="0" w:oddVBand="0" w:evenVBand="0" w:oddHBand="0" w:evenHBand="0" w:firstRowFirstColumn="0" w:firstRowLastColumn="0" w:lastRowFirstColumn="0" w:lastRowLastColumn="0"/>
            </w:pPr>
            <w:r>
              <w:t>0.14–0.16 points</w:t>
            </w:r>
          </w:p>
        </w:tc>
        <w:tc>
          <w:tcPr>
            <w:tcW w:w="1870" w:type="dxa"/>
          </w:tcPr>
          <w:p w14:paraId="0752B31A" w14:textId="30858053" w:rsidR="006A6F5D" w:rsidRPr="006A6F5D" w:rsidRDefault="006A6F5D">
            <w:pPr>
              <w:spacing w:after="240"/>
              <w:cnfStyle w:val="000000000000" w:firstRow="0" w:lastRow="0" w:firstColumn="0" w:lastColumn="0" w:oddVBand="0" w:evenVBand="0" w:oddHBand="0" w:evenHBand="0" w:firstRowFirstColumn="0" w:firstRowLastColumn="0" w:lastRowFirstColumn="0" w:lastRowLastColumn="0"/>
            </w:pPr>
            <w:r>
              <w:t>The difference is real, but the actual gap in review scores is small in absolute terms</w:t>
            </w:r>
          </w:p>
        </w:tc>
      </w:tr>
      <w:tr w:rsidR="006A6F5D" w14:paraId="339EF432" w14:textId="77777777" w:rsidTr="006A6F5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0" w:type="dxa"/>
          </w:tcPr>
          <w:p w14:paraId="42DFA6C4" w14:textId="265DC4A2" w:rsidR="006A6F5D" w:rsidRPr="006A6F5D" w:rsidRDefault="006A6F5D">
            <w:pPr>
              <w:spacing w:after="240"/>
            </w:pPr>
            <w:r>
              <w:t>H4: Price by neighbourhood</w:t>
            </w:r>
          </w:p>
        </w:tc>
        <w:tc>
          <w:tcPr>
            <w:tcW w:w="1870" w:type="dxa"/>
          </w:tcPr>
          <w:p w14:paraId="190D9355" w14:textId="59AA1F92" w:rsidR="006A6F5D" w:rsidRPr="006A6F5D" w:rsidRDefault="006A6F5D">
            <w:pPr>
              <w:spacing w:after="240"/>
              <w:cnfStyle w:val="000000100000" w:firstRow="0" w:lastRow="0" w:firstColumn="0" w:lastColumn="0" w:oddVBand="0" w:evenVBand="0" w:oddHBand="1" w:evenHBand="0" w:firstRowFirstColumn="0" w:firstRowLastColumn="0" w:lastRowFirstColumn="0" w:lastRowLastColumn="0"/>
            </w:pPr>
            <w:r>
              <w:t>Eta-squared = 0.039</w:t>
            </w:r>
          </w:p>
        </w:tc>
        <w:tc>
          <w:tcPr>
            <w:tcW w:w="1870" w:type="dxa"/>
          </w:tcPr>
          <w:p w14:paraId="38D9ED76" w14:textId="2FE41A43" w:rsidR="006A6F5D" w:rsidRPr="006A6F5D" w:rsidRDefault="006A6F5D">
            <w:pPr>
              <w:spacing w:after="240"/>
              <w:cnfStyle w:val="000000100000" w:firstRow="0" w:lastRow="0" w:firstColumn="0" w:lastColumn="0" w:oddVBand="0" w:evenVBand="0" w:oddHBand="1" w:evenHBand="0" w:firstRowFirstColumn="0" w:firstRowLastColumn="0" w:lastRowFirstColumn="0" w:lastRowLastColumn="0"/>
            </w:pPr>
            <w:r>
              <w:t>Small</w:t>
            </w:r>
          </w:p>
        </w:tc>
        <w:tc>
          <w:tcPr>
            <w:tcW w:w="1870" w:type="dxa"/>
          </w:tcPr>
          <w:p w14:paraId="1B778995" w14:textId="5CD05641" w:rsidR="006A6F5D" w:rsidRPr="006A6F5D" w:rsidRDefault="006A6F5D">
            <w:pPr>
              <w:spacing w:after="240"/>
              <w:cnfStyle w:val="000000100000" w:firstRow="0" w:lastRow="0" w:firstColumn="0" w:lastColumn="0" w:oddVBand="0" w:evenVBand="0" w:oddHBand="1" w:evenHBand="0" w:firstRowFirstColumn="0" w:firstRowLastColumn="0" w:lastRowFirstColumn="0" w:lastRowLastColumn="0"/>
            </w:pPr>
            <w:r>
              <w:t>-</w:t>
            </w:r>
          </w:p>
        </w:tc>
        <w:tc>
          <w:tcPr>
            <w:tcW w:w="1870" w:type="dxa"/>
          </w:tcPr>
          <w:p w14:paraId="53E5D811" w14:textId="01B1FDFA" w:rsidR="006A6F5D" w:rsidRPr="006A6F5D" w:rsidRDefault="006A6F5D">
            <w:pPr>
              <w:spacing w:after="240"/>
              <w:cnfStyle w:val="000000100000" w:firstRow="0" w:lastRow="0" w:firstColumn="0" w:lastColumn="0" w:oddVBand="0" w:evenVBand="0" w:oddHBand="1" w:evenHBand="0" w:firstRowFirstColumn="0" w:firstRowLastColumn="0" w:lastRowFirstColumn="0" w:lastRowLastColumn="0"/>
            </w:pPr>
            <w:r>
              <w:t>Location matters, but explains only ~4% of overall price variation — it's real but not the dominant factor</w:t>
            </w:r>
          </w:p>
        </w:tc>
      </w:tr>
    </w:tbl>
    <w:p w14:paraId="4FA75656" w14:textId="77777777" w:rsidR="0096472A" w:rsidRDefault="001B61EC">
      <w:pPr>
        <w:pStyle w:val="Heading1"/>
        <w:spacing w:before="400" w:after="200"/>
      </w:pPr>
      <w:bookmarkStart w:id="23" w:name="_Toc234499952"/>
      <w:r>
        <w:lastRenderedPageBreak/>
        <w:t>8. Data Science Experiments</w:t>
      </w:r>
      <w:bookmarkEnd w:id="23"/>
    </w:p>
    <w:p w14:paraId="6E248E47" w14:textId="77777777" w:rsidR="00BE0F5F" w:rsidRPr="00BE0F5F" w:rsidRDefault="00BE0F5F" w:rsidP="00BE0F5F">
      <w:pPr>
        <w:pStyle w:val="Heading3"/>
        <w:rPr>
          <w:color w:val="0070C0"/>
        </w:rPr>
      </w:pPr>
      <w:r w:rsidRPr="00BE0F5F">
        <w:rPr>
          <w:rStyle w:val="Strong"/>
          <w:color w:val="0070C0"/>
        </w:rPr>
        <w:t>Machine Learning Price Prediction</w:t>
      </w:r>
    </w:p>
    <w:p w14:paraId="0B733E92" w14:textId="77777777" w:rsidR="00BE0F5F" w:rsidRPr="00BE0F5F" w:rsidRDefault="00BE0F5F" w:rsidP="00BE0F5F">
      <w:pPr>
        <w:pStyle w:val="NormalWeb"/>
        <w:rPr>
          <w:rFonts w:asciiTheme="minorHAnsi" w:hAnsiTheme="minorHAnsi" w:cstheme="minorHAnsi"/>
        </w:rPr>
      </w:pPr>
      <w:r w:rsidRPr="00BE0F5F">
        <w:rPr>
          <w:rFonts w:asciiTheme="minorHAnsi" w:hAnsiTheme="minorHAnsi" w:cstheme="minorHAnsi"/>
        </w:rPr>
        <w:t xml:space="preserve">As an extension to the main project, we trained a </w:t>
      </w:r>
      <w:r w:rsidRPr="00BE0F5F">
        <w:rPr>
          <w:rStyle w:val="Strong"/>
          <w:rFonts w:asciiTheme="minorHAnsi" w:hAnsiTheme="minorHAnsi" w:cstheme="minorHAnsi"/>
        </w:rPr>
        <w:t>Random Forest Regressor</w:t>
      </w:r>
      <w:r w:rsidRPr="00BE0F5F">
        <w:rPr>
          <w:rFonts w:asciiTheme="minorHAnsi" w:hAnsiTheme="minorHAnsi" w:cstheme="minorHAnsi"/>
        </w:rPr>
        <w:t xml:space="preserve"> to predict Airbnb listing prices. The model achieved a </w:t>
      </w:r>
      <w:r w:rsidRPr="00BE0F5F">
        <w:rPr>
          <w:rStyle w:val="Strong"/>
          <w:rFonts w:asciiTheme="minorHAnsi" w:hAnsiTheme="minorHAnsi" w:cstheme="minorHAnsi"/>
        </w:rPr>
        <w:t>log-scale R² of 0.66</w:t>
      </w:r>
      <w:r w:rsidRPr="00BE0F5F">
        <w:rPr>
          <w:rFonts w:asciiTheme="minorHAnsi" w:hAnsiTheme="minorHAnsi" w:cstheme="minorHAnsi"/>
        </w:rPr>
        <w:t>, outperforming the earlier OLS regression model (</w:t>
      </w:r>
      <w:r w:rsidRPr="00BE0F5F">
        <w:rPr>
          <w:rStyle w:val="Strong"/>
          <w:rFonts w:asciiTheme="minorHAnsi" w:hAnsiTheme="minorHAnsi" w:cstheme="minorHAnsi"/>
        </w:rPr>
        <w:t>R² = 0.55</w:t>
      </w:r>
      <w:r w:rsidRPr="00BE0F5F">
        <w:rPr>
          <w:rFonts w:asciiTheme="minorHAnsi" w:hAnsiTheme="minorHAnsi" w:cstheme="minorHAnsi"/>
        </w:rPr>
        <w:t xml:space="preserve">). It also had a </w:t>
      </w:r>
      <w:r w:rsidRPr="00BE0F5F">
        <w:rPr>
          <w:rStyle w:val="Strong"/>
          <w:rFonts w:asciiTheme="minorHAnsi" w:hAnsiTheme="minorHAnsi" w:cstheme="minorHAnsi"/>
        </w:rPr>
        <w:t>mean absolute error (MAE) of £86.52 per night</w:t>
      </w:r>
      <w:r w:rsidRPr="00BE0F5F">
        <w:rPr>
          <w:rFonts w:asciiTheme="minorHAnsi" w:hAnsiTheme="minorHAnsi" w:cstheme="minorHAnsi"/>
        </w:rPr>
        <w:t xml:space="preserve">, which is a </w:t>
      </w:r>
      <w:r w:rsidRPr="00BE0F5F">
        <w:rPr>
          <w:rStyle w:val="Strong"/>
          <w:rFonts w:asciiTheme="minorHAnsi" w:hAnsiTheme="minorHAnsi" w:cstheme="minorHAnsi"/>
        </w:rPr>
        <w:t>42.8% improvement</w:t>
      </w:r>
      <w:r w:rsidRPr="00BE0F5F">
        <w:rPr>
          <w:rFonts w:asciiTheme="minorHAnsi" w:hAnsiTheme="minorHAnsi" w:cstheme="minorHAnsi"/>
        </w:rPr>
        <w:t xml:space="preserve"> over a simple baseline model that predicts the same average price for every listing.</w:t>
      </w:r>
    </w:p>
    <w:p w14:paraId="5F34156B" w14:textId="77777777" w:rsidR="00BE0F5F" w:rsidRPr="00BE0F5F" w:rsidRDefault="00BE0F5F" w:rsidP="00BE0F5F">
      <w:pPr>
        <w:pStyle w:val="NormalWeb"/>
        <w:rPr>
          <w:rFonts w:asciiTheme="minorHAnsi" w:hAnsiTheme="minorHAnsi" w:cstheme="minorHAnsi"/>
        </w:rPr>
      </w:pPr>
      <w:r w:rsidRPr="00BE0F5F">
        <w:rPr>
          <w:rFonts w:asciiTheme="minorHAnsi" w:hAnsiTheme="minorHAnsi" w:cstheme="minorHAnsi"/>
        </w:rPr>
        <w:t xml:space="preserve">The baseline model ignores listing characteristics, whereas the Random Forest model uses features such as </w:t>
      </w:r>
      <w:r w:rsidRPr="00BE0F5F">
        <w:rPr>
          <w:rStyle w:val="Strong"/>
          <w:rFonts w:asciiTheme="minorHAnsi" w:hAnsiTheme="minorHAnsi" w:cstheme="minorHAnsi"/>
        </w:rPr>
        <w:t>room type, number of bedrooms, location, guest capacity, and review score</w:t>
      </w:r>
      <w:r w:rsidRPr="00BE0F5F">
        <w:rPr>
          <w:rFonts w:asciiTheme="minorHAnsi" w:hAnsiTheme="minorHAnsi" w:cstheme="minorHAnsi"/>
        </w:rPr>
        <w:t xml:space="preserve"> to predict a price for each individual listing. On average, its predictions were </w:t>
      </w:r>
      <w:r w:rsidRPr="00BE0F5F">
        <w:rPr>
          <w:rStyle w:val="Strong"/>
          <w:rFonts w:asciiTheme="minorHAnsi" w:hAnsiTheme="minorHAnsi" w:cstheme="minorHAnsi"/>
        </w:rPr>
        <w:t>£86.52</w:t>
      </w:r>
      <w:r w:rsidRPr="00BE0F5F">
        <w:rPr>
          <w:rFonts w:asciiTheme="minorHAnsi" w:hAnsiTheme="minorHAnsi" w:cstheme="minorHAnsi"/>
        </w:rPr>
        <w:t xml:space="preserve"> away from the actual price, compared with </w:t>
      </w:r>
      <w:r w:rsidRPr="00BE0F5F">
        <w:rPr>
          <w:rStyle w:val="Strong"/>
          <w:rFonts w:asciiTheme="minorHAnsi" w:hAnsiTheme="minorHAnsi" w:cstheme="minorHAnsi"/>
        </w:rPr>
        <w:t>£151.28</w:t>
      </w:r>
      <w:r w:rsidRPr="00BE0F5F">
        <w:rPr>
          <w:rFonts w:asciiTheme="minorHAnsi" w:hAnsiTheme="minorHAnsi" w:cstheme="minorHAnsi"/>
        </w:rPr>
        <w:t xml:space="preserve"> for the baseline model.</w:t>
      </w:r>
    </w:p>
    <w:p w14:paraId="6C26946B" w14:textId="77777777" w:rsidR="00BE0F5F" w:rsidRPr="00BE0F5F" w:rsidRDefault="00BE0F5F" w:rsidP="00BE0F5F">
      <w:pPr>
        <w:pStyle w:val="NormalWeb"/>
        <w:rPr>
          <w:rFonts w:asciiTheme="minorHAnsi" w:hAnsiTheme="minorHAnsi" w:cstheme="minorHAnsi"/>
        </w:rPr>
      </w:pPr>
      <w:r w:rsidRPr="00BE0F5F">
        <w:rPr>
          <w:rFonts w:asciiTheme="minorHAnsi" w:hAnsiTheme="minorHAnsi" w:cstheme="minorHAnsi"/>
        </w:rPr>
        <w:t xml:space="preserve">Because Airbnb prices are highly skewed, the model was trained using a </w:t>
      </w:r>
      <w:r w:rsidRPr="00BE0F5F">
        <w:rPr>
          <w:rStyle w:val="Strong"/>
          <w:rFonts w:asciiTheme="minorHAnsi" w:hAnsiTheme="minorHAnsi" w:cstheme="minorHAnsi"/>
        </w:rPr>
        <w:t>log-transformed price</w:t>
      </w:r>
      <w:r w:rsidRPr="00BE0F5F">
        <w:rPr>
          <w:rFonts w:asciiTheme="minorHAnsi" w:hAnsiTheme="minorHAnsi" w:cstheme="minorHAnsi"/>
        </w:rPr>
        <w:t xml:space="preserve">, which provides a fairer measure of performance. This resulted in a </w:t>
      </w:r>
      <w:r w:rsidRPr="00BE0F5F">
        <w:rPr>
          <w:rStyle w:val="Strong"/>
          <w:rFonts w:asciiTheme="minorHAnsi" w:hAnsiTheme="minorHAnsi" w:cstheme="minorHAnsi"/>
        </w:rPr>
        <w:t>log-scale R² of 0.66</w:t>
      </w:r>
      <w:r w:rsidRPr="00BE0F5F">
        <w:rPr>
          <w:rFonts w:asciiTheme="minorHAnsi" w:hAnsiTheme="minorHAnsi" w:cstheme="minorHAnsi"/>
        </w:rPr>
        <w:t xml:space="preserve">. The </w:t>
      </w:r>
      <w:r w:rsidRPr="00BE0F5F">
        <w:rPr>
          <w:rStyle w:val="Strong"/>
          <w:rFonts w:asciiTheme="minorHAnsi" w:hAnsiTheme="minorHAnsi" w:cstheme="minorHAnsi"/>
        </w:rPr>
        <w:t>raw-price R² (0.12)</w:t>
      </w:r>
      <w:r w:rsidRPr="00BE0F5F">
        <w:rPr>
          <w:rFonts w:asciiTheme="minorHAnsi" w:hAnsiTheme="minorHAnsi" w:cstheme="minorHAnsi"/>
        </w:rPr>
        <w:t xml:space="preserve"> is much lower because a small number of luxury listings with extremely high prices have a large influence on the results. Both values are reported to provide a complete and transparent assessment of model performance.</w:t>
      </w:r>
    </w:p>
    <w:p w14:paraId="1F18B1F4" w14:textId="228073CC" w:rsidR="00BE0F5F" w:rsidRPr="00BE0F5F" w:rsidRDefault="00BE0F5F" w:rsidP="00BE0F5F">
      <w:pPr>
        <w:pStyle w:val="NormalWeb"/>
        <w:rPr>
          <w:rFonts w:asciiTheme="minorHAnsi" w:hAnsiTheme="minorHAnsi" w:cstheme="minorHAnsi"/>
        </w:rPr>
      </w:pPr>
      <w:r w:rsidRPr="00BE0F5F">
        <w:rPr>
          <w:rFonts w:asciiTheme="minorHAnsi" w:hAnsiTheme="minorHAnsi" w:cstheme="minorHAnsi"/>
        </w:rPr>
        <w:t xml:space="preserve">To understand how the model made its predictions, </w:t>
      </w:r>
      <w:r w:rsidRPr="00BE0F5F">
        <w:rPr>
          <w:rStyle w:val="Strong"/>
          <w:rFonts w:asciiTheme="minorHAnsi" w:hAnsiTheme="minorHAnsi" w:cstheme="minorHAnsi"/>
        </w:rPr>
        <w:t>SHAP analysis</w:t>
      </w:r>
      <w:r w:rsidRPr="00BE0F5F">
        <w:rPr>
          <w:rFonts w:asciiTheme="minorHAnsi" w:hAnsiTheme="minorHAnsi" w:cstheme="minorHAnsi"/>
        </w:rPr>
        <w:t xml:space="preserve"> was used to measure the importance of each feature. The strongest factors influencing price were </w:t>
      </w:r>
      <w:r w:rsidRPr="00BE0F5F">
        <w:rPr>
          <w:rStyle w:val="Strong"/>
          <w:rFonts w:asciiTheme="minorHAnsi" w:hAnsiTheme="minorHAnsi" w:cstheme="minorHAnsi"/>
        </w:rPr>
        <w:t>room type (especially whether the listing was an entire home/apartment)</w:t>
      </w:r>
      <w:r w:rsidRPr="00BE0F5F">
        <w:rPr>
          <w:rFonts w:asciiTheme="minorHAnsi" w:hAnsiTheme="minorHAnsi" w:cstheme="minorHAnsi"/>
        </w:rPr>
        <w:t xml:space="preserve">, </w:t>
      </w:r>
      <w:r w:rsidRPr="00BE0F5F">
        <w:rPr>
          <w:rStyle w:val="Strong"/>
          <w:rFonts w:asciiTheme="minorHAnsi" w:hAnsiTheme="minorHAnsi" w:cstheme="minorHAnsi"/>
        </w:rPr>
        <w:t>number of bedrooms</w:t>
      </w:r>
      <w:r w:rsidRPr="00BE0F5F">
        <w:rPr>
          <w:rFonts w:asciiTheme="minorHAnsi" w:hAnsiTheme="minorHAnsi" w:cstheme="minorHAnsi"/>
        </w:rPr>
        <w:t xml:space="preserve">, </w:t>
      </w:r>
      <w:r w:rsidRPr="00BE0F5F">
        <w:rPr>
          <w:rStyle w:val="Strong"/>
          <w:rFonts w:asciiTheme="minorHAnsi" w:hAnsiTheme="minorHAnsi" w:cstheme="minorHAnsi"/>
        </w:rPr>
        <w:t>neighbourhood listing density</w:t>
      </w:r>
      <w:r w:rsidRPr="00BE0F5F">
        <w:rPr>
          <w:rFonts w:asciiTheme="minorHAnsi" w:hAnsiTheme="minorHAnsi" w:cstheme="minorHAnsi"/>
        </w:rPr>
        <w:t xml:space="preserve">, </w:t>
      </w:r>
      <w:r w:rsidRPr="00BE0F5F">
        <w:rPr>
          <w:rStyle w:val="Strong"/>
          <w:rFonts w:asciiTheme="minorHAnsi" w:hAnsiTheme="minorHAnsi" w:cstheme="minorHAnsi"/>
        </w:rPr>
        <w:t>guest capacity</w:t>
      </w:r>
      <w:r w:rsidRPr="00BE0F5F">
        <w:rPr>
          <w:rFonts w:asciiTheme="minorHAnsi" w:hAnsiTheme="minorHAnsi" w:cstheme="minorHAnsi"/>
        </w:rPr>
        <w:t xml:space="preserve">, and </w:t>
      </w:r>
      <w:r w:rsidRPr="00BE0F5F">
        <w:rPr>
          <w:rStyle w:val="Strong"/>
          <w:rFonts w:asciiTheme="minorHAnsi" w:hAnsiTheme="minorHAnsi" w:cstheme="minorHAnsi"/>
        </w:rPr>
        <w:t>review score</w:t>
      </w:r>
      <w:r w:rsidRPr="00BE0F5F">
        <w:rPr>
          <w:rFonts w:asciiTheme="minorHAnsi" w:hAnsiTheme="minorHAnsi" w:cstheme="minorHAnsi"/>
        </w:rPr>
        <w:t>. These findings are consistent with the earlier OLS regression, where room type, bedrooms, and review score were also identified as important predictors. The agreement between two different modelling approaches increases confidence that these relationships are genuine.</w:t>
      </w:r>
    </w:p>
    <w:p w14:paraId="116F9278" w14:textId="31F3CFC3" w:rsidR="00BE0F5F" w:rsidRPr="00BE0F5F" w:rsidRDefault="00BE0F5F" w:rsidP="00BE0F5F">
      <w:pPr>
        <w:pStyle w:val="NormalWeb"/>
        <w:rPr>
          <w:rFonts w:asciiTheme="minorHAnsi" w:hAnsiTheme="minorHAnsi" w:cstheme="minorHAnsi"/>
        </w:rPr>
      </w:pPr>
      <w:r w:rsidRPr="00BE0F5F">
        <w:rPr>
          <w:rStyle w:val="Strong"/>
          <w:rFonts w:asciiTheme="minorHAnsi" w:hAnsiTheme="minorHAnsi" w:cstheme="minorHAnsi"/>
        </w:rPr>
        <w:t>Business interpretation:</w:t>
      </w:r>
      <w:r w:rsidRPr="00BE0F5F">
        <w:rPr>
          <w:rFonts w:asciiTheme="minorHAnsi" w:hAnsiTheme="minorHAnsi" w:cstheme="minorHAnsi"/>
        </w:rPr>
        <w:t xml:space="preserve"> The results show that </w:t>
      </w:r>
      <w:r w:rsidRPr="00BE0F5F">
        <w:rPr>
          <w:rStyle w:val="Strong"/>
          <w:rFonts w:asciiTheme="minorHAnsi" w:hAnsiTheme="minorHAnsi" w:cstheme="minorHAnsi"/>
        </w:rPr>
        <w:t>property characteristics have a much greater impact on price than smaller factors such as review count</w:t>
      </w:r>
      <w:r w:rsidRPr="00BE0F5F">
        <w:rPr>
          <w:rFonts w:asciiTheme="minorHAnsi" w:hAnsiTheme="minorHAnsi" w:cstheme="minorHAnsi"/>
        </w:rPr>
        <w:t xml:space="preserve">. For hosts, increasing the size or capacity of a property, or offering an entire home instead of a private room, has the greatest potential to increase nightly prices. For platform operators and investors, the findings suggest that pricing tools should place the greatest emphasis on </w:t>
      </w:r>
      <w:r w:rsidRPr="00BE0F5F">
        <w:rPr>
          <w:rStyle w:val="Strong"/>
          <w:rFonts w:asciiTheme="minorHAnsi" w:hAnsiTheme="minorHAnsi" w:cstheme="minorHAnsi"/>
        </w:rPr>
        <w:t>room type, bedroom count, and guest capacity</w:t>
      </w:r>
      <w:r w:rsidRPr="00BE0F5F">
        <w:rPr>
          <w:rFonts w:asciiTheme="minorHAnsi" w:hAnsiTheme="minorHAnsi" w:cstheme="minorHAnsi"/>
        </w:rPr>
        <w:t>, while also considering location and review quality.</w:t>
      </w:r>
    </w:p>
    <w:p w14:paraId="0052BB3F" w14:textId="3915ECDE" w:rsidR="00BE0F5F" w:rsidRPr="00BE0F5F" w:rsidRDefault="00BE0F5F" w:rsidP="00BE0F5F">
      <w:pPr>
        <w:pStyle w:val="NormalWeb"/>
        <w:rPr>
          <w:rFonts w:asciiTheme="minorHAnsi" w:hAnsiTheme="minorHAnsi" w:cstheme="minorHAnsi"/>
        </w:rPr>
      </w:pPr>
      <w:r w:rsidRPr="00BE0F5F">
        <w:rPr>
          <w:rFonts w:asciiTheme="minorHAnsi" w:hAnsiTheme="minorHAnsi" w:cstheme="minorHAnsi"/>
        </w:rPr>
        <w:t xml:space="preserve">This machine learning model was developed as a </w:t>
      </w:r>
      <w:r w:rsidRPr="00BE0F5F">
        <w:rPr>
          <w:rStyle w:val="Strong"/>
          <w:rFonts w:asciiTheme="minorHAnsi" w:hAnsiTheme="minorHAnsi" w:cstheme="minorHAnsi"/>
        </w:rPr>
        <w:t>proof of concept</w:t>
      </w:r>
      <w:r w:rsidRPr="00BE0F5F">
        <w:rPr>
          <w:rFonts w:asciiTheme="minorHAnsi" w:hAnsiTheme="minorHAnsi" w:cstheme="minorHAnsi"/>
        </w:rPr>
        <w:t>, rather than a full comparison of multiple algorithms, due to the project's time constraints.</w:t>
      </w:r>
    </w:p>
    <w:p w14:paraId="7ACBC825" w14:textId="5129F192" w:rsidR="00CB43B6" w:rsidRDefault="00CB43B6">
      <w:pPr>
        <w:spacing w:after="240"/>
        <w:rPr>
          <w:color w:val="9CA3AF"/>
        </w:rPr>
      </w:pPr>
    </w:p>
    <w:p w14:paraId="29CF5294" w14:textId="458EDD7C" w:rsidR="00CB43B6" w:rsidRDefault="00CB43B6">
      <w:pPr>
        <w:spacing w:after="240"/>
        <w:rPr>
          <w:color w:val="9CA3AF"/>
        </w:rPr>
      </w:pPr>
    </w:p>
    <w:p w14:paraId="7918024C" w14:textId="56ECDD9E" w:rsidR="00CB43B6" w:rsidRDefault="00CB43B6">
      <w:pPr>
        <w:spacing w:after="240"/>
        <w:rPr>
          <w:color w:val="9CA3AF"/>
        </w:rPr>
      </w:pPr>
    </w:p>
    <w:p w14:paraId="2FB08B8D" w14:textId="2C10F493" w:rsidR="00CB43B6" w:rsidRDefault="009C5363">
      <w:pPr>
        <w:spacing w:after="240"/>
        <w:rPr>
          <w:color w:val="9CA3AF"/>
        </w:rPr>
      </w:pPr>
      <w:r>
        <w:rPr>
          <w:noProof/>
          <w:color w:val="9CA3AF"/>
        </w:rPr>
        <w:lastRenderedPageBreak/>
        <w:drawing>
          <wp:anchor distT="0" distB="0" distL="114300" distR="114300" simplePos="0" relativeHeight="251667456" behindDoc="1" locked="0" layoutInCell="1" allowOverlap="1" wp14:anchorId="4AD37D5E" wp14:editId="31D9C3FF">
            <wp:simplePos x="0" y="0"/>
            <wp:positionH relativeFrom="margin">
              <wp:posOffset>831850</wp:posOffset>
            </wp:positionH>
            <wp:positionV relativeFrom="paragraph">
              <wp:posOffset>-142240</wp:posOffset>
            </wp:positionV>
            <wp:extent cx="3765550" cy="3221638"/>
            <wp:effectExtent l="0" t="0" r="6350" b="0"/>
            <wp:wrapNone/>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pic:nvPicPr>
                  <pic:blipFill>
                    <a:blip r:embed="rId18" cstate="print">
                      <a:extLst>
                        <a:ext uri="{28A0092B-C50C-407E-A947-70E740481C1C}">
                          <a14:useLocalDpi xmlns:a14="http://schemas.microsoft.com/office/drawing/2010/main" val="0"/>
                        </a:ext>
                      </a:extLst>
                    </a:blip>
                    <a:stretch>
                      <a:fillRect/>
                    </a:stretch>
                  </pic:blipFill>
                  <pic:spPr>
                    <a:xfrm>
                      <a:off x="0" y="0"/>
                      <a:ext cx="3765550" cy="3221638"/>
                    </a:xfrm>
                    <a:prstGeom prst="rect">
                      <a:avLst/>
                    </a:prstGeom>
                  </pic:spPr>
                </pic:pic>
              </a:graphicData>
            </a:graphic>
            <wp14:sizeRelH relativeFrom="page">
              <wp14:pctWidth>0</wp14:pctWidth>
            </wp14:sizeRelH>
            <wp14:sizeRelV relativeFrom="page">
              <wp14:pctHeight>0</wp14:pctHeight>
            </wp14:sizeRelV>
          </wp:anchor>
        </w:drawing>
      </w:r>
    </w:p>
    <w:p w14:paraId="36139350" w14:textId="0F65072C" w:rsidR="00CB43B6" w:rsidRDefault="00CB43B6">
      <w:pPr>
        <w:spacing w:after="240"/>
        <w:rPr>
          <w:color w:val="9CA3AF"/>
        </w:rPr>
      </w:pPr>
    </w:p>
    <w:p w14:paraId="31D0E9F1" w14:textId="1B9110A0" w:rsidR="00CB43B6" w:rsidRDefault="00CB43B6">
      <w:pPr>
        <w:spacing w:after="240"/>
        <w:rPr>
          <w:color w:val="9CA3AF"/>
        </w:rPr>
      </w:pPr>
    </w:p>
    <w:p w14:paraId="27379AF9" w14:textId="3F2BCF18" w:rsidR="00CB43B6" w:rsidRDefault="00CB43B6">
      <w:pPr>
        <w:spacing w:after="240"/>
        <w:rPr>
          <w:color w:val="9CA3AF"/>
        </w:rPr>
      </w:pPr>
    </w:p>
    <w:p w14:paraId="0EB49813" w14:textId="48168B2F" w:rsidR="00CB43B6" w:rsidRDefault="00CB43B6">
      <w:pPr>
        <w:spacing w:after="240"/>
        <w:rPr>
          <w:color w:val="9CA3AF"/>
        </w:rPr>
      </w:pPr>
    </w:p>
    <w:p w14:paraId="08B49307" w14:textId="35534CFB" w:rsidR="00CB43B6" w:rsidRDefault="00CB43B6">
      <w:pPr>
        <w:spacing w:after="240"/>
        <w:rPr>
          <w:color w:val="9CA3AF"/>
        </w:rPr>
      </w:pPr>
    </w:p>
    <w:p w14:paraId="57BCF7BF" w14:textId="6AC47AAC" w:rsidR="00CB43B6" w:rsidRDefault="00CB43B6">
      <w:pPr>
        <w:spacing w:after="240"/>
        <w:rPr>
          <w:color w:val="9CA3AF"/>
        </w:rPr>
      </w:pPr>
    </w:p>
    <w:p w14:paraId="5B660648" w14:textId="77777777" w:rsidR="00CB43B6" w:rsidRDefault="00CB43B6">
      <w:pPr>
        <w:spacing w:after="240"/>
      </w:pPr>
    </w:p>
    <w:p w14:paraId="783628EE" w14:textId="68D23E90" w:rsidR="00ED17E0" w:rsidRDefault="00914A6D" w:rsidP="00914A6D">
      <w:bookmarkStart w:id="24" w:name="_Toc234499953"/>
      <w:r>
        <w:tab/>
      </w:r>
    </w:p>
    <w:p w14:paraId="294BAECB" w14:textId="39A6D873" w:rsidR="00ED17E0" w:rsidRPr="00F02C9D" w:rsidRDefault="00F02C9D" w:rsidP="00F02C9D">
      <w:pPr>
        <w:jc w:val="center"/>
        <w:rPr>
          <w:i/>
          <w:iCs/>
        </w:rPr>
      </w:pPr>
      <w:r>
        <w:br/>
      </w:r>
      <w:r>
        <w:br/>
      </w:r>
      <w:r>
        <w:br/>
      </w:r>
      <w:r w:rsidRPr="00F02C9D">
        <w:rPr>
          <w:i/>
          <w:iCs/>
        </w:rPr>
        <w:t>SHAP -Importance plot</w:t>
      </w:r>
    </w:p>
    <w:p w14:paraId="0A39D607" w14:textId="218386BE" w:rsidR="009C5363" w:rsidRDefault="000D10A8">
      <w:pPr>
        <w:pStyle w:val="Heading1"/>
        <w:spacing w:before="400" w:after="200"/>
      </w:pPr>
      <w:r>
        <w:rPr>
          <w:noProof/>
          <w:color w:val="9CA3AF"/>
        </w:rPr>
        <w:drawing>
          <wp:anchor distT="0" distB="0" distL="114300" distR="114300" simplePos="0" relativeHeight="251668480" behindDoc="1" locked="0" layoutInCell="1" allowOverlap="1" wp14:anchorId="6427497B" wp14:editId="54B4C36B">
            <wp:simplePos x="0" y="0"/>
            <wp:positionH relativeFrom="margin">
              <wp:posOffset>1060450</wp:posOffset>
            </wp:positionH>
            <wp:positionV relativeFrom="paragraph">
              <wp:posOffset>254635</wp:posOffset>
            </wp:positionV>
            <wp:extent cx="3456940" cy="4082218"/>
            <wp:effectExtent l="0" t="0" r="0" b="0"/>
            <wp:wrapNone/>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pic:nvPicPr>
                  <pic:blipFill>
                    <a:blip r:embed="rId19" cstate="print">
                      <a:extLst>
                        <a:ext uri="{28A0092B-C50C-407E-A947-70E740481C1C}">
                          <a14:useLocalDpi xmlns:a14="http://schemas.microsoft.com/office/drawing/2010/main" val="0"/>
                        </a:ext>
                      </a:extLst>
                    </a:blip>
                    <a:stretch>
                      <a:fillRect/>
                    </a:stretch>
                  </pic:blipFill>
                  <pic:spPr>
                    <a:xfrm>
                      <a:off x="0" y="0"/>
                      <a:ext cx="3456940" cy="4082218"/>
                    </a:xfrm>
                    <a:prstGeom prst="rect">
                      <a:avLst/>
                    </a:prstGeom>
                  </pic:spPr>
                </pic:pic>
              </a:graphicData>
            </a:graphic>
            <wp14:sizeRelH relativeFrom="page">
              <wp14:pctWidth>0</wp14:pctWidth>
            </wp14:sizeRelH>
            <wp14:sizeRelV relativeFrom="page">
              <wp14:pctHeight>0</wp14:pctHeight>
            </wp14:sizeRelV>
          </wp:anchor>
        </w:drawing>
      </w:r>
    </w:p>
    <w:p w14:paraId="5F6906AD" w14:textId="77777777" w:rsidR="009C5363" w:rsidRDefault="009C5363">
      <w:pPr>
        <w:pStyle w:val="Heading1"/>
        <w:spacing w:before="400" w:after="200"/>
      </w:pPr>
    </w:p>
    <w:p w14:paraId="26A7540F" w14:textId="77777777" w:rsidR="009C5363" w:rsidRDefault="009C5363">
      <w:pPr>
        <w:pStyle w:val="Heading1"/>
        <w:spacing w:before="400" w:after="200"/>
      </w:pPr>
    </w:p>
    <w:p w14:paraId="39F44579" w14:textId="77777777" w:rsidR="009C5363" w:rsidRDefault="009C5363">
      <w:pPr>
        <w:pStyle w:val="Heading1"/>
        <w:spacing w:before="400" w:after="200"/>
      </w:pPr>
    </w:p>
    <w:p w14:paraId="5EB7DED1" w14:textId="77777777" w:rsidR="009C5363" w:rsidRDefault="009C5363">
      <w:pPr>
        <w:pStyle w:val="Heading1"/>
        <w:spacing w:before="400" w:after="200"/>
      </w:pPr>
    </w:p>
    <w:p w14:paraId="4C4D6AA9" w14:textId="77777777" w:rsidR="009C5363" w:rsidRDefault="009C5363">
      <w:pPr>
        <w:pStyle w:val="Heading1"/>
        <w:spacing w:before="400" w:after="200"/>
      </w:pPr>
    </w:p>
    <w:p w14:paraId="4B4184B9" w14:textId="77777777" w:rsidR="009C5363" w:rsidRDefault="009C5363">
      <w:pPr>
        <w:pStyle w:val="Heading1"/>
        <w:spacing w:before="400" w:after="200"/>
      </w:pPr>
    </w:p>
    <w:p w14:paraId="71209668" w14:textId="77777777" w:rsidR="009C5363" w:rsidRDefault="009C5363">
      <w:pPr>
        <w:pStyle w:val="Heading1"/>
        <w:spacing w:before="400" w:after="200"/>
      </w:pPr>
    </w:p>
    <w:p w14:paraId="7B435C1B" w14:textId="2718982A" w:rsidR="009C5363" w:rsidRPr="00F02C9D" w:rsidRDefault="00F02C9D" w:rsidP="00F02C9D">
      <w:pPr>
        <w:jc w:val="center"/>
        <w:rPr>
          <w:i/>
          <w:iCs/>
        </w:rPr>
      </w:pPr>
      <w:r>
        <w:br/>
      </w:r>
      <w:r>
        <w:br/>
      </w:r>
      <w:r w:rsidRPr="00F02C9D">
        <w:rPr>
          <w:i/>
          <w:iCs/>
        </w:rPr>
        <w:t>SHAP – summary plot</w:t>
      </w:r>
    </w:p>
    <w:p w14:paraId="466ADB36" w14:textId="0A37018E" w:rsidR="0096472A" w:rsidRDefault="001B61EC">
      <w:pPr>
        <w:pStyle w:val="Heading1"/>
        <w:spacing w:before="400" w:after="200"/>
      </w:pPr>
      <w:r>
        <w:lastRenderedPageBreak/>
        <w:t>9. AI/ML Experiments</w:t>
      </w:r>
      <w:bookmarkEnd w:id="24"/>
    </w:p>
    <w:p w14:paraId="21847743" w14:textId="28777F6A" w:rsidR="00ED17E0" w:rsidRPr="00ED17E0" w:rsidRDefault="00ED17E0" w:rsidP="00ED17E0">
      <w:pPr>
        <w:spacing w:before="100" w:beforeAutospacing="1" w:after="100" w:afterAutospacing="1"/>
        <w:rPr>
          <w:rFonts w:asciiTheme="minorHAnsi" w:eastAsia="Times New Roman" w:hAnsiTheme="minorHAnsi" w:cstheme="minorHAnsi"/>
          <w:sz w:val="24"/>
          <w:szCs w:val="24"/>
          <w:lang w:val="en-US"/>
        </w:rPr>
      </w:pPr>
      <w:r w:rsidRPr="00ED17E0">
        <w:rPr>
          <w:rFonts w:asciiTheme="minorHAnsi" w:eastAsia="Times New Roman" w:hAnsiTheme="minorHAnsi" w:cstheme="minorHAnsi"/>
          <w:sz w:val="24"/>
          <w:szCs w:val="24"/>
          <w:lang w:val="en-US"/>
        </w:rPr>
        <w:t>The NLP and AI-related tasks in the brie</w:t>
      </w:r>
      <w:r>
        <w:rPr>
          <w:rFonts w:asciiTheme="minorHAnsi" w:eastAsia="Times New Roman" w:hAnsiTheme="minorHAnsi" w:cstheme="minorHAnsi"/>
          <w:sz w:val="24"/>
          <w:szCs w:val="24"/>
          <w:lang w:val="en-US"/>
        </w:rPr>
        <w:t xml:space="preserve">f; </w:t>
      </w:r>
      <w:r w:rsidRPr="00ED17E0">
        <w:rPr>
          <w:rFonts w:asciiTheme="minorHAnsi" w:eastAsia="Times New Roman" w:hAnsiTheme="minorHAnsi" w:cstheme="minorHAnsi"/>
          <w:sz w:val="24"/>
          <w:szCs w:val="24"/>
          <w:lang w:val="en-US"/>
        </w:rPr>
        <w:t>such as review text analysis, LLM-powered insights, Retrieval-Augmented Generation (RAG), and AI agent workflows</w:t>
      </w:r>
      <w:r>
        <w:rPr>
          <w:rFonts w:asciiTheme="minorHAnsi" w:eastAsia="Times New Roman" w:hAnsiTheme="minorHAnsi" w:cstheme="minorHAnsi"/>
          <w:sz w:val="24"/>
          <w:szCs w:val="24"/>
          <w:lang w:val="en-US"/>
        </w:rPr>
        <w:t xml:space="preserve">, </w:t>
      </w:r>
      <w:r w:rsidRPr="00ED17E0">
        <w:rPr>
          <w:rFonts w:asciiTheme="minorHAnsi" w:eastAsia="Times New Roman" w:hAnsiTheme="minorHAnsi" w:cstheme="minorHAnsi"/>
          <w:sz w:val="24"/>
          <w:szCs w:val="24"/>
          <w:lang w:val="en-US"/>
        </w:rPr>
        <w:t xml:space="preserve">were marked as </w:t>
      </w:r>
      <w:r w:rsidRPr="00ED17E0">
        <w:rPr>
          <w:rFonts w:asciiTheme="minorHAnsi" w:eastAsia="Times New Roman" w:hAnsiTheme="minorHAnsi" w:cstheme="minorHAnsi"/>
          <w:b/>
          <w:bCs/>
          <w:sz w:val="24"/>
          <w:szCs w:val="24"/>
          <w:lang w:val="en-US"/>
        </w:rPr>
        <w:t>Optional/Expert-level</w:t>
      </w:r>
      <w:r w:rsidRPr="00ED17E0">
        <w:rPr>
          <w:rFonts w:asciiTheme="minorHAnsi" w:eastAsia="Times New Roman" w:hAnsiTheme="minorHAnsi" w:cstheme="minorHAnsi"/>
          <w:sz w:val="24"/>
          <w:szCs w:val="24"/>
          <w:lang w:val="en-US"/>
        </w:rPr>
        <w:t>. Given the limited project timeline, these were intentionally not included so that more time could be spent delivering the required data engineering, exploratory data analysis, and statistical analysis sections in greater depth (see Section 2.3).</w:t>
      </w:r>
    </w:p>
    <w:p w14:paraId="71E00613" w14:textId="77777777" w:rsidR="00ED17E0" w:rsidRPr="00ED17E0" w:rsidRDefault="00ED17E0" w:rsidP="00ED17E0">
      <w:pPr>
        <w:spacing w:before="100" w:beforeAutospacing="1" w:after="100" w:afterAutospacing="1"/>
        <w:rPr>
          <w:rFonts w:asciiTheme="minorHAnsi" w:eastAsia="Times New Roman" w:hAnsiTheme="minorHAnsi" w:cstheme="minorHAnsi"/>
          <w:sz w:val="24"/>
          <w:szCs w:val="24"/>
          <w:lang w:val="en-US"/>
        </w:rPr>
      </w:pPr>
      <w:r w:rsidRPr="00ED17E0">
        <w:rPr>
          <w:rFonts w:asciiTheme="minorHAnsi" w:eastAsia="Times New Roman" w:hAnsiTheme="minorHAnsi" w:cstheme="minorHAnsi"/>
          <w:sz w:val="24"/>
          <w:szCs w:val="24"/>
          <w:lang w:val="en-US"/>
        </w:rPr>
        <w:t xml:space="preserve">The only AI/ML component completed was a </w:t>
      </w:r>
      <w:r w:rsidRPr="00ED17E0">
        <w:rPr>
          <w:rFonts w:asciiTheme="minorHAnsi" w:eastAsia="Times New Roman" w:hAnsiTheme="minorHAnsi" w:cstheme="minorHAnsi"/>
          <w:b/>
          <w:bCs/>
          <w:sz w:val="24"/>
          <w:szCs w:val="24"/>
          <w:lang w:val="en-US"/>
        </w:rPr>
        <w:t>Random Forest price prediction model</w:t>
      </w:r>
      <w:r w:rsidRPr="00ED17E0">
        <w:rPr>
          <w:rFonts w:asciiTheme="minorHAnsi" w:eastAsia="Times New Roman" w:hAnsiTheme="minorHAnsi" w:cstheme="minorHAnsi"/>
          <w:sz w:val="24"/>
          <w:szCs w:val="24"/>
          <w:lang w:val="en-US"/>
        </w:rPr>
        <w:t xml:space="preserve"> with </w:t>
      </w:r>
      <w:r w:rsidRPr="00ED17E0">
        <w:rPr>
          <w:rFonts w:asciiTheme="minorHAnsi" w:eastAsia="Times New Roman" w:hAnsiTheme="minorHAnsi" w:cstheme="minorHAnsi"/>
          <w:b/>
          <w:bCs/>
          <w:sz w:val="24"/>
          <w:szCs w:val="24"/>
          <w:lang w:val="en-US"/>
        </w:rPr>
        <w:t xml:space="preserve">SHAP </w:t>
      </w:r>
      <w:proofErr w:type="spellStart"/>
      <w:r w:rsidRPr="00ED17E0">
        <w:rPr>
          <w:rFonts w:asciiTheme="minorHAnsi" w:eastAsia="Times New Roman" w:hAnsiTheme="minorHAnsi" w:cstheme="minorHAnsi"/>
          <w:b/>
          <w:bCs/>
          <w:sz w:val="24"/>
          <w:szCs w:val="24"/>
          <w:lang w:val="en-US"/>
        </w:rPr>
        <w:t>explainability</w:t>
      </w:r>
      <w:proofErr w:type="spellEnd"/>
      <w:r w:rsidRPr="00ED17E0">
        <w:rPr>
          <w:rFonts w:asciiTheme="minorHAnsi" w:eastAsia="Times New Roman" w:hAnsiTheme="minorHAnsi" w:cstheme="minorHAnsi"/>
          <w:sz w:val="24"/>
          <w:szCs w:val="24"/>
          <w:lang w:val="en-US"/>
        </w:rPr>
        <w:t xml:space="preserve"> (Section 8). This was included because it demonstrates practical data science techniques rather than NLP or LLM-based methods.</w:t>
      </w:r>
    </w:p>
    <w:p w14:paraId="3A5604B5" w14:textId="77777777" w:rsidR="00ED17E0" w:rsidRPr="00ED17E0" w:rsidRDefault="00ED17E0" w:rsidP="00ED17E0">
      <w:pPr>
        <w:spacing w:before="100" w:beforeAutospacing="1" w:after="100" w:afterAutospacing="1"/>
        <w:rPr>
          <w:rFonts w:asciiTheme="minorHAnsi" w:eastAsia="Times New Roman" w:hAnsiTheme="minorHAnsi" w:cstheme="minorHAnsi"/>
          <w:sz w:val="24"/>
          <w:szCs w:val="24"/>
          <w:lang w:val="en-US"/>
        </w:rPr>
      </w:pPr>
      <w:r w:rsidRPr="00ED17E0">
        <w:rPr>
          <w:rFonts w:asciiTheme="minorHAnsi" w:eastAsia="Times New Roman" w:hAnsiTheme="minorHAnsi" w:cstheme="minorHAnsi"/>
          <w:sz w:val="24"/>
          <w:szCs w:val="24"/>
          <w:lang w:val="en-US"/>
        </w:rPr>
        <w:t xml:space="preserve">If additional time were available, the next logical extension would be to analyze the text reviews in </w:t>
      </w:r>
      <w:r w:rsidRPr="00ED17E0">
        <w:rPr>
          <w:rFonts w:asciiTheme="minorHAnsi" w:eastAsia="Times New Roman" w:hAnsiTheme="minorHAnsi" w:cstheme="minorHAnsi"/>
          <w:sz w:val="20"/>
          <w:szCs w:val="20"/>
          <w:lang w:val="en-US"/>
        </w:rPr>
        <w:t>reviews.csv</w:t>
      </w:r>
      <w:r w:rsidRPr="00ED17E0">
        <w:rPr>
          <w:rFonts w:asciiTheme="minorHAnsi" w:eastAsia="Times New Roman" w:hAnsiTheme="minorHAnsi" w:cstheme="minorHAnsi"/>
          <w:sz w:val="24"/>
          <w:szCs w:val="24"/>
          <w:lang w:val="en-US"/>
        </w:rPr>
        <w:t xml:space="preserve"> using </w:t>
      </w:r>
      <w:r w:rsidRPr="00ED17E0">
        <w:rPr>
          <w:rFonts w:asciiTheme="minorHAnsi" w:eastAsia="Times New Roman" w:hAnsiTheme="minorHAnsi" w:cstheme="minorHAnsi"/>
          <w:b/>
          <w:bCs/>
          <w:sz w:val="24"/>
          <w:szCs w:val="24"/>
          <w:lang w:val="en-US"/>
        </w:rPr>
        <w:t>sentiment analysis</w:t>
      </w:r>
      <w:r w:rsidRPr="00ED17E0">
        <w:rPr>
          <w:rFonts w:asciiTheme="minorHAnsi" w:eastAsia="Times New Roman" w:hAnsiTheme="minorHAnsi" w:cstheme="minorHAnsi"/>
          <w:sz w:val="24"/>
          <w:szCs w:val="24"/>
          <w:lang w:val="en-US"/>
        </w:rPr>
        <w:t xml:space="preserve"> and examine whether guest sentiment is related to Airbnb review scores. This future work is discussed in Section 14.</w:t>
      </w:r>
    </w:p>
    <w:p w14:paraId="62A0638E" w14:textId="77777777" w:rsidR="00ED17E0" w:rsidRDefault="00ED17E0">
      <w:pPr>
        <w:spacing w:after="240"/>
      </w:pPr>
    </w:p>
    <w:p w14:paraId="1C82D789" w14:textId="77777777" w:rsidR="009C5363" w:rsidRDefault="009C5363">
      <w:pPr>
        <w:pStyle w:val="Heading1"/>
        <w:spacing w:before="400" w:after="200"/>
      </w:pPr>
      <w:bookmarkStart w:id="25" w:name="_Toc234499954"/>
    </w:p>
    <w:p w14:paraId="4AAB11B0" w14:textId="77777777" w:rsidR="009C5363" w:rsidRDefault="009C5363">
      <w:pPr>
        <w:pStyle w:val="Heading1"/>
        <w:spacing w:before="400" w:after="200"/>
      </w:pPr>
    </w:p>
    <w:p w14:paraId="11D835EB" w14:textId="1FD258C4" w:rsidR="0096472A" w:rsidRDefault="001B61EC">
      <w:pPr>
        <w:pStyle w:val="Heading1"/>
        <w:spacing w:before="400" w:after="200"/>
      </w:pPr>
      <w:r>
        <w:t>10. Visualizations</w:t>
      </w:r>
      <w:bookmarkEnd w:id="25"/>
    </w:p>
    <w:p w14:paraId="1E29460F" w14:textId="77777777" w:rsidR="00914A6D" w:rsidRPr="00914A6D" w:rsidRDefault="00914A6D" w:rsidP="00914A6D">
      <w:pPr>
        <w:spacing w:before="100" w:beforeAutospacing="1" w:after="100" w:afterAutospacing="1"/>
        <w:rPr>
          <w:rFonts w:asciiTheme="minorHAnsi" w:eastAsia="Times New Roman" w:hAnsiTheme="minorHAnsi" w:cstheme="minorHAnsi"/>
          <w:sz w:val="24"/>
          <w:szCs w:val="24"/>
          <w:lang w:val="en-US"/>
        </w:rPr>
      </w:pPr>
      <w:r w:rsidRPr="00914A6D">
        <w:rPr>
          <w:rFonts w:asciiTheme="minorHAnsi" w:eastAsia="Times New Roman" w:hAnsiTheme="minorHAnsi" w:cstheme="minorHAnsi"/>
          <w:sz w:val="24"/>
          <w:szCs w:val="24"/>
          <w:lang w:val="en-US"/>
        </w:rPr>
        <w:t xml:space="preserve">All charts and visualizations created for this analysis are included within the relevant sections of the report, alongside the findings they support. For example, price distributions and host segmentation are presented in </w:t>
      </w:r>
      <w:r w:rsidRPr="00914A6D">
        <w:rPr>
          <w:rFonts w:asciiTheme="minorHAnsi" w:eastAsia="Times New Roman" w:hAnsiTheme="minorHAnsi" w:cstheme="minorHAnsi"/>
          <w:b/>
          <w:bCs/>
          <w:sz w:val="24"/>
          <w:szCs w:val="24"/>
          <w:lang w:val="en-US"/>
        </w:rPr>
        <w:t>Sections 6.1 and 6.4</w:t>
      </w:r>
      <w:r w:rsidRPr="00914A6D">
        <w:rPr>
          <w:rFonts w:asciiTheme="minorHAnsi" w:eastAsia="Times New Roman" w:hAnsiTheme="minorHAnsi" w:cstheme="minorHAnsi"/>
          <w:sz w:val="24"/>
          <w:szCs w:val="24"/>
          <w:lang w:val="en-US"/>
        </w:rPr>
        <w:t xml:space="preserve">, geographic and </w:t>
      </w:r>
      <w:proofErr w:type="spellStart"/>
      <w:r w:rsidRPr="00914A6D">
        <w:rPr>
          <w:rFonts w:asciiTheme="minorHAnsi" w:eastAsia="Times New Roman" w:hAnsiTheme="minorHAnsi" w:cstheme="minorHAnsi"/>
          <w:sz w:val="24"/>
          <w:szCs w:val="24"/>
          <w:lang w:val="en-US"/>
        </w:rPr>
        <w:t>neighbourhood</w:t>
      </w:r>
      <w:proofErr w:type="spellEnd"/>
      <w:r w:rsidRPr="00914A6D">
        <w:rPr>
          <w:rFonts w:asciiTheme="minorHAnsi" w:eastAsia="Times New Roman" w:hAnsiTheme="minorHAnsi" w:cstheme="minorHAnsi"/>
          <w:sz w:val="24"/>
          <w:szCs w:val="24"/>
          <w:lang w:val="en-US"/>
        </w:rPr>
        <w:t xml:space="preserve"> visualizations in </w:t>
      </w:r>
      <w:r w:rsidRPr="00914A6D">
        <w:rPr>
          <w:rFonts w:asciiTheme="minorHAnsi" w:eastAsia="Times New Roman" w:hAnsiTheme="minorHAnsi" w:cstheme="minorHAnsi"/>
          <w:b/>
          <w:bCs/>
          <w:sz w:val="24"/>
          <w:szCs w:val="24"/>
          <w:lang w:val="en-US"/>
        </w:rPr>
        <w:t>Section 6.2</w:t>
      </w:r>
      <w:r w:rsidRPr="00914A6D">
        <w:rPr>
          <w:rFonts w:asciiTheme="minorHAnsi" w:eastAsia="Times New Roman" w:hAnsiTheme="minorHAnsi" w:cstheme="minorHAnsi"/>
          <w:sz w:val="24"/>
          <w:szCs w:val="24"/>
          <w:lang w:val="en-US"/>
        </w:rPr>
        <w:t xml:space="preserve">, and the SHAP model explanation charts in </w:t>
      </w:r>
      <w:r w:rsidRPr="00914A6D">
        <w:rPr>
          <w:rFonts w:asciiTheme="minorHAnsi" w:eastAsia="Times New Roman" w:hAnsiTheme="minorHAnsi" w:cstheme="minorHAnsi"/>
          <w:b/>
          <w:bCs/>
          <w:sz w:val="24"/>
          <w:szCs w:val="24"/>
          <w:lang w:val="en-US"/>
        </w:rPr>
        <w:t>Section 8</w:t>
      </w:r>
      <w:r w:rsidRPr="00914A6D">
        <w:rPr>
          <w:rFonts w:asciiTheme="minorHAnsi" w:eastAsia="Times New Roman" w:hAnsiTheme="minorHAnsi" w:cstheme="minorHAnsi"/>
          <w:sz w:val="24"/>
          <w:szCs w:val="24"/>
          <w:lang w:val="en-US"/>
        </w:rPr>
        <w:t>. Each figure includes a numbered caption and a clear explanation of its business relevance.</w:t>
      </w:r>
    </w:p>
    <w:p w14:paraId="30717130" w14:textId="77777777" w:rsidR="00914A6D" w:rsidRPr="00914A6D" w:rsidRDefault="00914A6D" w:rsidP="00914A6D">
      <w:pPr>
        <w:spacing w:before="100" w:beforeAutospacing="1" w:after="100" w:afterAutospacing="1"/>
        <w:rPr>
          <w:rFonts w:asciiTheme="minorHAnsi" w:eastAsia="Times New Roman" w:hAnsiTheme="minorHAnsi" w:cstheme="minorHAnsi"/>
          <w:sz w:val="24"/>
          <w:szCs w:val="24"/>
          <w:lang w:val="en-US"/>
        </w:rPr>
      </w:pPr>
      <w:r w:rsidRPr="00914A6D">
        <w:rPr>
          <w:rFonts w:asciiTheme="minorHAnsi" w:eastAsia="Times New Roman" w:hAnsiTheme="minorHAnsi" w:cstheme="minorHAnsi"/>
          <w:sz w:val="24"/>
          <w:szCs w:val="24"/>
          <w:lang w:val="en-US"/>
        </w:rPr>
        <w:t xml:space="preserve">This section is provided as an </w:t>
      </w:r>
      <w:r w:rsidRPr="00914A6D">
        <w:rPr>
          <w:rFonts w:asciiTheme="minorHAnsi" w:eastAsia="Times New Roman" w:hAnsiTheme="minorHAnsi" w:cstheme="minorHAnsi"/>
          <w:b/>
          <w:bCs/>
          <w:sz w:val="24"/>
          <w:szCs w:val="24"/>
          <w:lang w:val="en-US"/>
        </w:rPr>
        <w:t>index</w:t>
      </w:r>
      <w:r w:rsidRPr="00914A6D">
        <w:rPr>
          <w:rFonts w:asciiTheme="minorHAnsi" w:eastAsia="Times New Roman" w:hAnsiTheme="minorHAnsi" w:cstheme="minorHAnsi"/>
          <w:sz w:val="24"/>
          <w:szCs w:val="24"/>
          <w:lang w:val="en-US"/>
        </w:rPr>
        <w:t xml:space="preserve"> to help readers locate the visualizations, rather than repeating them. It references </w:t>
      </w:r>
      <w:r w:rsidRPr="00914A6D">
        <w:rPr>
          <w:rFonts w:asciiTheme="minorHAnsi" w:eastAsia="Times New Roman" w:hAnsiTheme="minorHAnsi" w:cstheme="minorHAnsi"/>
          <w:b/>
          <w:bCs/>
          <w:sz w:val="24"/>
          <w:szCs w:val="24"/>
          <w:lang w:val="en-US"/>
        </w:rPr>
        <w:t>Figures 1–9</w:t>
      </w:r>
      <w:r w:rsidRPr="00914A6D">
        <w:rPr>
          <w:rFonts w:asciiTheme="minorHAnsi" w:eastAsia="Times New Roman" w:hAnsiTheme="minorHAnsi" w:cstheme="minorHAnsi"/>
          <w:sz w:val="24"/>
          <w:szCs w:val="24"/>
          <w:lang w:val="en-US"/>
        </w:rPr>
        <w:t xml:space="preserve"> found throughout </w:t>
      </w:r>
      <w:r w:rsidRPr="00914A6D">
        <w:rPr>
          <w:rFonts w:asciiTheme="minorHAnsi" w:eastAsia="Times New Roman" w:hAnsiTheme="minorHAnsi" w:cstheme="minorHAnsi"/>
          <w:b/>
          <w:bCs/>
          <w:sz w:val="24"/>
          <w:szCs w:val="24"/>
          <w:lang w:val="en-US"/>
        </w:rPr>
        <w:t>Sections 6 and 8</w:t>
      </w:r>
      <w:r w:rsidRPr="00914A6D">
        <w:rPr>
          <w:rFonts w:asciiTheme="minorHAnsi" w:eastAsia="Times New Roman" w:hAnsiTheme="minorHAnsi" w:cstheme="minorHAnsi"/>
          <w:sz w:val="24"/>
          <w:szCs w:val="24"/>
          <w:lang w:val="en-US"/>
        </w:rPr>
        <w:t>.</w:t>
      </w:r>
    </w:p>
    <w:p w14:paraId="4EF1E9E6" w14:textId="77777777" w:rsidR="00914A6D" w:rsidRDefault="00914A6D">
      <w:pPr>
        <w:spacing w:after="240"/>
      </w:pPr>
    </w:p>
    <w:p w14:paraId="0302F296" w14:textId="77777777" w:rsidR="00914A6D" w:rsidRDefault="00914A6D">
      <w:pPr>
        <w:pStyle w:val="Heading1"/>
        <w:spacing w:before="400" w:after="200"/>
      </w:pPr>
      <w:bookmarkStart w:id="26" w:name="_Toc234499955"/>
    </w:p>
    <w:p w14:paraId="481CF135" w14:textId="77777777" w:rsidR="00914A6D" w:rsidRDefault="00914A6D">
      <w:pPr>
        <w:pStyle w:val="Heading1"/>
        <w:spacing w:before="400" w:after="200"/>
      </w:pPr>
    </w:p>
    <w:p w14:paraId="1AA8C898" w14:textId="77777777" w:rsidR="000D10A8" w:rsidRDefault="000D10A8">
      <w:pPr>
        <w:pStyle w:val="Heading1"/>
        <w:spacing w:before="400" w:after="200"/>
      </w:pPr>
    </w:p>
    <w:p w14:paraId="36136712" w14:textId="3EF01029" w:rsidR="0096472A" w:rsidRDefault="001B61EC">
      <w:pPr>
        <w:pStyle w:val="Heading1"/>
        <w:spacing w:before="400" w:after="200"/>
      </w:pPr>
      <w:r>
        <w:lastRenderedPageBreak/>
        <w:t>11. Business Recommendations</w:t>
      </w:r>
      <w:bookmarkEnd w:id="26"/>
    </w:p>
    <w:p w14:paraId="779F8672" w14:textId="62532F57" w:rsidR="00914A6D" w:rsidRPr="00914A6D" w:rsidRDefault="00914A6D" w:rsidP="00914A6D">
      <w:pPr>
        <w:pStyle w:val="NormalWeb"/>
        <w:numPr>
          <w:ilvl w:val="0"/>
          <w:numId w:val="7"/>
        </w:numPr>
        <w:rPr>
          <w:rFonts w:asciiTheme="minorHAnsi" w:hAnsiTheme="minorHAnsi" w:cstheme="minorHAnsi"/>
          <w:lang w:val="en-US"/>
        </w:rPr>
      </w:pPr>
      <w:r w:rsidRPr="00914A6D">
        <w:rPr>
          <w:rStyle w:val="Strong"/>
          <w:rFonts w:asciiTheme="minorHAnsi" w:hAnsiTheme="minorHAnsi" w:cstheme="minorHAnsi"/>
        </w:rPr>
        <w:t>Focus on professional multi-listing hosts first.</w:t>
      </w:r>
      <w:r w:rsidRPr="00914A6D">
        <w:rPr>
          <w:rFonts w:asciiTheme="minorHAnsi" w:hAnsiTheme="minorHAnsi" w:cstheme="minorHAnsi"/>
        </w:rPr>
        <w:t xml:space="preserve"> The top </w:t>
      </w:r>
      <w:r w:rsidRPr="00914A6D">
        <w:rPr>
          <w:rStyle w:val="Strong"/>
          <w:rFonts w:asciiTheme="minorHAnsi" w:hAnsiTheme="minorHAnsi" w:cstheme="minorHAnsi"/>
        </w:rPr>
        <w:t>10% of hosts (367 individuals)</w:t>
      </w:r>
      <w:r w:rsidRPr="00914A6D">
        <w:rPr>
          <w:rFonts w:asciiTheme="minorHAnsi" w:hAnsiTheme="minorHAnsi" w:cstheme="minorHAnsi"/>
        </w:rPr>
        <w:t xml:space="preserve"> manage around </w:t>
      </w:r>
      <w:r w:rsidRPr="00914A6D">
        <w:rPr>
          <w:rStyle w:val="Strong"/>
          <w:rFonts w:asciiTheme="minorHAnsi" w:hAnsiTheme="minorHAnsi" w:cstheme="minorHAnsi"/>
        </w:rPr>
        <w:t>40% of all Airbnb listings in Edinburgh</w:t>
      </w:r>
      <w:r w:rsidRPr="00914A6D">
        <w:rPr>
          <w:rFonts w:asciiTheme="minorHAnsi" w:hAnsiTheme="minorHAnsi" w:cstheme="minorHAnsi"/>
        </w:rPr>
        <w:t xml:space="preserve"> (Section 6.4). This means pricing tools, portfolio dashboards, and other business solutions will have the greatest impact by targeting these professional hosts first, rather than trying to reach thousands of individual hosts with only one listing.</w:t>
      </w:r>
      <w:r>
        <w:rPr>
          <w:rFonts w:asciiTheme="minorHAnsi" w:hAnsiTheme="minorHAnsi" w:cstheme="minorHAnsi"/>
        </w:rPr>
        <w:br/>
      </w:r>
    </w:p>
    <w:p w14:paraId="3DF5AE90" w14:textId="2C4C0DAC" w:rsidR="00914A6D" w:rsidRPr="00914A6D" w:rsidRDefault="00914A6D" w:rsidP="00914A6D">
      <w:pPr>
        <w:pStyle w:val="NormalWeb"/>
        <w:numPr>
          <w:ilvl w:val="0"/>
          <w:numId w:val="7"/>
        </w:numPr>
        <w:rPr>
          <w:rFonts w:asciiTheme="minorHAnsi" w:hAnsiTheme="minorHAnsi" w:cstheme="minorHAnsi"/>
        </w:rPr>
      </w:pPr>
      <w:r w:rsidRPr="00914A6D">
        <w:rPr>
          <w:rStyle w:val="Strong"/>
          <w:rFonts w:asciiTheme="minorHAnsi" w:hAnsiTheme="minorHAnsi" w:cstheme="minorHAnsi"/>
        </w:rPr>
        <w:t>Help hosts improve occupancy through better service, not just higher prices.</w:t>
      </w:r>
      <w:r w:rsidRPr="00914A6D">
        <w:rPr>
          <w:rFonts w:asciiTheme="minorHAnsi" w:hAnsiTheme="minorHAnsi" w:cstheme="minorHAnsi"/>
        </w:rPr>
        <w:t xml:space="preserve"> The analysis (Sections 6.4 and 7) shows that </w:t>
      </w:r>
      <w:proofErr w:type="spellStart"/>
      <w:r w:rsidRPr="00914A6D">
        <w:rPr>
          <w:rStyle w:val="Strong"/>
          <w:rFonts w:asciiTheme="minorHAnsi" w:hAnsiTheme="minorHAnsi" w:cstheme="minorHAnsi"/>
        </w:rPr>
        <w:t>Superhosts</w:t>
      </w:r>
      <w:proofErr w:type="spellEnd"/>
      <w:r w:rsidRPr="00914A6D">
        <w:rPr>
          <w:rStyle w:val="Strong"/>
          <w:rFonts w:asciiTheme="minorHAnsi" w:hAnsiTheme="minorHAnsi" w:cstheme="minorHAnsi"/>
        </w:rPr>
        <w:t xml:space="preserve"> and single-listing hosts</w:t>
      </w:r>
      <w:r w:rsidRPr="00914A6D">
        <w:rPr>
          <w:rFonts w:asciiTheme="minorHAnsi" w:hAnsiTheme="minorHAnsi" w:cstheme="minorHAnsi"/>
        </w:rPr>
        <w:t xml:space="preserve"> achieve higher occupancy and better review scores without charging significantly higher prices. In fact, </w:t>
      </w:r>
      <w:proofErr w:type="spellStart"/>
      <w:r w:rsidRPr="00914A6D">
        <w:rPr>
          <w:rFonts w:asciiTheme="minorHAnsi" w:hAnsiTheme="minorHAnsi" w:cstheme="minorHAnsi"/>
        </w:rPr>
        <w:t>Superhosts</w:t>
      </w:r>
      <w:proofErr w:type="spellEnd"/>
      <w:r w:rsidRPr="00914A6D">
        <w:rPr>
          <w:rFonts w:asciiTheme="minorHAnsi" w:hAnsiTheme="minorHAnsi" w:cstheme="minorHAnsi"/>
        </w:rPr>
        <w:t xml:space="preserve"> charge slightly less on average (</w:t>
      </w:r>
      <w:r w:rsidRPr="00914A6D">
        <w:rPr>
          <w:rStyle w:val="Strong"/>
          <w:rFonts w:asciiTheme="minorHAnsi" w:hAnsiTheme="minorHAnsi" w:cstheme="minorHAnsi"/>
        </w:rPr>
        <w:t>£283 vs. £294</w:t>
      </w:r>
      <w:r w:rsidRPr="00914A6D">
        <w:rPr>
          <w:rFonts w:asciiTheme="minorHAnsi" w:hAnsiTheme="minorHAnsi" w:cstheme="minorHAnsi"/>
        </w:rPr>
        <w:t>). This suggests that excellent service—such as quick responses, cleanliness, and a better guest experience—is more effective at increasing revenue than simply raising prices.</w:t>
      </w:r>
      <w:r>
        <w:rPr>
          <w:rFonts w:asciiTheme="minorHAnsi" w:hAnsiTheme="minorHAnsi" w:cstheme="minorHAnsi"/>
        </w:rPr>
        <w:br/>
      </w:r>
    </w:p>
    <w:p w14:paraId="15369A90" w14:textId="7CB55CFE" w:rsidR="00914A6D" w:rsidRPr="00914A6D" w:rsidRDefault="00914A6D" w:rsidP="00914A6D">
      <w:pPr>
        <w:pStyle w:val="NormalWeb"/>
        <w:numPr>
          <w:ilvl w:val="0"/>
          <w:numId w:val="7"/>
        </w:numPr>
        <w:rPr>
          <w:rFonts w:asciiTheme="minorHAnsi" w:hAnsiTheme="minorHAnsi" w:cstheme="minorHAnsi"/>
        </w:rPr>
      </w:pPr>
      <w:r w:rsidRPr="00914A6D">
        <w:rPr>
          <w:rStyle w:val="Strong"/>
          <w:rFonts w:asciiTheme="minorHAnsi" w:hAnsiTheme="minorHAnsi" w:cstheme="minorHAnsi"/>
        </w:rPr>
        <w:t>Prioritize property features when recommending prices.</w:t>
      </w:r>
      <w:r w:rsidRPr="00914A6D">
        <w:rPr>
          <w:rFonts w:asciiTheme="minorHAnsi" w:hAnsiTheme="minorHAnsi" w:cstheme="minorHAnsi"/>
        </w:rPr>
        <w:t xml:space="preserve"> Both the statistical analysis and the machine learning model (Sections 7 and 8) show that </w:t>
      </w:r>
      <w:r w:rsidRPr="00914A6D">
        <w:rPr>
          <w:rStyle w:val="Strong"/>
          <w:rFonts w:asciiTheme="minorHAnsi" w:hAnsiTheme="minorHAnsi" w:cstheme="minorHAnsi"/>
        </w:rPr>
        <w:t>property characteristics</w:t>
      </w:r>
      <w:r w:rsidRPr="00914A6D">
        <w:rPr>
          <w:rFonts w:asciiTheme="minorHAnsi" w:hAnsiTheme="minorHAnsi" w:cstheme="minorHAnsi"/>
        </w:rPr>
        <w:t>, such as room type, number of bedrooms, and guest capacity, have a much greater influence on price than neighbourhood. While location is still important, it explains only a small portion of price differences. Pricing tools should therefore focus first on the property's features before making location-based pricing recommendations.</w:t>
      </w:r>
      <w:r>
        <w:rPr>
          <w:rFonts w:asciiTheme="minorHAnsi" w:hAnsiTheme="minorHAnsi" w:cstheme="minorHAnsi"/>
        </w:rPr>
        <w:br/>
      </w:r>
    </w:p>
    <w:p w14:paraId="6AD44E64" w14:textId="77777777" w:rsidR="00914A6D" w:rsidRPr="00914A6D" w:rsidRDefault="00914A6D" w:rsidP="00914A6D">
      <w:pPr>
        <w:pStyle w:val="NormalWeb"/>
        <w:numPr>
          <w:ilvl w:val="0"/>
          <w:numId w:val="7"/>
        </w:numPr>
        <w:rPr>
          <w:rFonts w:asciiTheme="minorHAnsi" w:hAnsiTheme="minorHAnsi" w:cstheme="minorHAnsi"/>
        </w:rPr>
      </w:pPr>
      <w:r w:rsidRPr="00914A6D">
        <w:rPr>
          <w:rStyle w:val="Strong"/>
          <w:rFonts w:asciiTheme="minorHAnsi" w:hAnsiTheme="minorHAnsi" w:cstheme="minorHAnsi"/>
        </w:rPr>
        <w:t>Use review scores together with other measures of quality.</w:t>
      </w:r>
      <w:r w:rsidRPr="00914A6D">
        <w:rPr>
          <w:rFonts w:asciiTheme="minorHAnsi" w:hAnsiTheme="minorHAnsi" w:cstheme="minorHAnsi"/>
        </w:rPr>
        <w:t xml:space="preserve"> Since </w:t>
      </w:r>
      <w:r w:rsidRPr="00914A6D">
        <w:rPr>
          <w:rStyle w:val="Strong"/>
          <w:rFonts w:asciiTheme="minorHAnsi" w:hAnsiTheme="minorHAnsi" w:cstheme="minorHAnsi"/>
        </w:rPr>
        <w:t>64% of listings have review scores of 4.8 or higher</w:t>
      </w:r>
      <w:r w:rsidRPr="00914A6D">
        <w:rPr>
          <w:rFonts w:asciiTheme="minorHAnsi" w:hAnsiTheme="minorHAnsi" w:cstheme="minorHAnsi"/>
        </w:rPr>
        <w:t xml:space="preserve"> (Section 6.4), ratings alone do not clearly distinguish the best listings. Products that recommend high-quality properties or help hosts benchmark their performance should consider </w:t>
      </w:r>
      <w:r w:rsidRPr="00914A6D">
        <w:rPr>
          <w:rStyle w:val="Strong"/>
          <w:rFonts w:asciiTheme="minorHAnsi" w:hAnsiTheme="minorHAnsi" w:cstheme="minorHAnsi"/>
        </w:rPr>
        <w:t>review score, number of reviews, and how recent those reviews are</w:t>
      </w:r>
      <w:r w:rsidRPr="00914A6D">
        <w:rPr>
          <w:rFonts w:asciiTheme="minorHAnsi" w:hAnsiTheme="minorHAnsi" w:cstheme="minorHAnsi"/>
        </w:rPr>
        <w:t>, providing a more reliable picture of quality.</w:t>
      </w:r>
    </w:p>
    <w:p w14:paraId="3EF9970E" w14:textId="2BF1D091" w:rsidR="0096472A" w:rsidRDefault="009C5363">
      <w:pPr>
        <w:pStyle w:val="Heading1"/>
        <w:spacing w:before="400" w:after="200"/>
      </w:pPr>
      <w:bookmarkStart w:id="27" w:name="_Toc234499956"/>
      <w:r>
        <w:br/>
      </w:r>
      <w:r w:rsidR="001B61EC">
        <w:t>12. Cross-City Comparisons</w:t>
      </w:r>
      <w:bookmarkEnd w:id="27"/>
    </w:p>
    <w:p w14:paraId="27F9C794" w14:textId="77777777" w:rsidR="00146C0B" w:rsidRPr="00146C0B" w:rsidRDefault="00146C0B" w:rsidP="00146C0B">
      <w:pPr>
        <w:spacing w:before="100" w:beforeAutospacing="1" w:after="100" w:afterAutospacing="1"/>
        <w:rPr>
          <w:rFonts w:asciiTheme="minorHAnsi" w:eastAsia="Times New Roman" w:hAnsiTheme="minorHAnsi" w:cstheme="minorHAnsi"/>
          <w:sz w:val="24"/>
          <w:szCs w:val="24"/>
          <w:lang w:val="en-US"/>
        </w:rPr>
      </w:pPr>
      <w:r w:rsidRPr="00146C0B">
        <w:rPr>
          <w:rFonts w:asciiTheme="minorHAnsi" w:eastAsia="Times New Roman" w:hAnsiTheme="minorHAnsi" w:cstheme="minorHAnsi"/>
          <w:sz w:val="24"/>
          <w:szCs w:val="24"/>
          <w:lang w:val="en-US"/>
        </w:rPr>
        <w:t xml:space="preserve">This analysis focuses only on </w:t>
      </w:r>
      <w:r w:rsidRPr="00146C0B">
        <w:rPr>
          <w:rFonts w:asciiTheme="minorHAnsi" w:eastAsia="Times New Roman" w:hAnsiTheme="minorHAnsi" w:cstheme="minorHAnsi"/>
          <w:b/>
          <w:bCs/>
          <w:sz w:val="24"/>
          <w:szCs w:val="24"/>
          <w:lang w:val="en-US"/>
        </w:rPr>
        <w:t>Edinburgh</w:t>
      </w:r>
      <w:r w:rsidRPr="00146C0B">
        <w:rPr>
          <w:rFonts w:asciiTheme="minorHAnsi" w:eastAsia="Times New Roman" w:hAnsiTheme="minorHAnsi" w:cstheme="minorHAnsi"/>
          <w:sz w:val="24"/>
          <w:szCs w:val="24"/>
          <w:lang w:val="en-US"/>
        </w:rPr>
        <w:t>, by design. Given the project timeline, the priority was to provide a detailed and meaningful analysis of one city rather than a superficial comparison of multiple cities. This approach is also recommended in the project brief, which states that a single city analyzed in depth is more valuable than several cities analyzed at a high level (see Section 2.3).</w:t>
      </w:r>
    </w:p>
    <w:p w14:paraId="346A4D96" w14:textId="77777777" w:rsidR="00146C0B" w:rsidRPr="00146C0B" w:rsidRDefault="00146C0B" w:rsidP="00146C0B">
      <w:pPr>
        <w:spacing w:before="100" w:beforeAutospacing="1" w:after="100" w:afterAutospacing="1"/>
        <w:rPr>
          <w:rFonts w:asciiTheme="minorHAnsi" w:eastAsia="Times New Roman" w:hAnsiTheme="minorHAnsi" w:cstheme="minorHAnsi"/>
          <w:sz w:val="24"/>
          <w:szCs w:val="24"/>
          <w:lang w:val="en-US"/>
        </w:rPr>
      </w:pPr>
      <w:r w:rsidRPr="00146C0B">
        <w:rPr>
          <w:rFonts w:asciiTheme="minorHAnsi" w:eastAsia="Times New Roman" w:hAnsiTheme="minorHAnsi" w:cstheme="minorHAnsi"/>
          <w:sz w:val="24"/>
          <w:szCs w:val="24"/>
          <w:lang w:val="en-US"/>
        </w:rPr>
        <w:t xml:space="preserve">As a result, no comparisons with other cities were included. If more time were available, a useful next step would be to compare Edinburgh with a similar tourism-focused city, such as </w:t>
      </w:r>
      <w:r w:rsidRPr="00146C0B">
        <w:rPr>
          <w:rFonts w:asciiTheme="minorHAnsi" w:eastAsia="Times New Roman" w:hAnsiTheme="minorHAnsi" w:cstheme="minorHAnsi"/>
          <w:b/>
          <w:bCs/>
          <w:sz w:val="24"/>
          <w:szCs w:val="24"/>
          <w:lang w:val="en-US"/>
        </w:rPr>
        <w:t>Bath</w:t>
      </w:r>
      <w:r w:rsidRPr="00146C0B">
        <w:rPr>
          <w:rFonts w:asciiTheme="minorHAnsi" w:eastAsia="Times New Roman" w:hAnsiTheme="minorHAnsi" w:cstheme="minorHAnsi"/>
          <w:sz w:val="24"/>
          <w:szCs w:val="24"/>
          <w:lang w:val="en-US"/>
        </w:rPr>
        <w:t xml:space="preserve"> or </w:t>
      </w:r>
      <w:r w:rsidRPr="00146C0B">
        <w:rPr>
          <w:rFonts w:asciiTheme="minorHAnsi" w:eastAsia="Times New Roman" w:hAnsiTheme="minorHAnsi" w:cstheme="minorHAnsi"/>
          <w:b/>
          <w:bCs/>
          <w:sz w:val="24"/>
          <w:szCs w:val="24"/>
          <w:lang w:val="en-US"/>
        </w:rPr>
        <w:t>York</w:t>
      </w:r>
      <w:r w:rsidRPr="00146C0B">
        <w:rPr>
          <w:rFonts w:asciiTheme="minorHAnsi" w:eastAsia="Times New Roman" w:hAnsiTheme="minorHAnsi" w:cstheme="minorHAnsi"/>
          <w:sz w:val="24"/>
          <w:szCs w:val="24"/>
          <w:lang w:val="en-US"/>
        </w:rPr>
        <w:t>, to identify similarities and differences in their Airbnb markets. This future work is discussed in Section 14.</w:t>
      </w:r>
    </w:p>
    <w:p w14:paraId="148449FB" w14:textId="25575FC9" w:rsidR="0096472A" w:rsidRDefault="001B61EC">
      <w:pPr>
        <w:pStyle w:val="Heading1"/>
        <w:spacing w:before="400" w:after="200"/>
      </w:pPr>
      <w:bookmarkStart w:id="28" w:name="_Toc234499957"/>
      <w:r>
        <w:lastRenderedPageBreak/>
        <w:t>13. Limitations &amp; Caveats</w:t>
      </w:r>
      <w:bookmarkEnd w:id="28"/>
    </w:p>
    <w:p w14:paraId="3216CBFF" w14:textId="77777777" w:rsidR="0096472A" w:rsidRDefault="001B61EC">
      <w:pPr>
        <w:spacing w:after="200"/>
      </w:pPr>
      <w:r>
        <w:rPr>
          <w:b/>
          <w:bCs/>
          <w:i/>
          <w:iCs/>
          <w:color w:val="6B7280"/>
          <w:sz w:val="20"/>
          <w:szCs w:val="20"/>
        </w:rPr>
        <w:t xml:space="preserve">Guidance: </w:t>
      </w:r>
      <w:r>
        <w:rPr>
          <w:i/>
          <w:iCs/>
          <w:color w:val="6B7280"/>
          <w:sz w:val="20"/>
          <w:szCs w:val="20"/>
        </w:rPr>
        <w:t>Honest discussion of data limitations, model weaknesses, and scope boundaries.</w:t>
      </w:r>
    </w:p>
    <w:p w14:paraId="6837E71A" w14:textId="592C9FB2" w:rsidR="00CE5D87" w:rsidRPr="00CE5D87" w:rsidRDefault="00CE5D87" w:rsidP="00CE5D87">
      <w:pPr>
        <w:pStyle w:val="pdq2pgselectionanchorcontainer"/>
        <w:rPr>
          <w:rFonts w:asciiTheme="minorHAnsi" w:hAnsiTheme="minorHAnsi" w:cstheme="minorHAnsi"/>
        </w:rPr>
      </w:pPr>
      <w:r w:rsidRPr="00CE5D87">
        <w:rPr>
          <w:rFonts w:asciiTheme="minorHAnsi" w:hAnsiTheme="minorHAnsi" w:cstheme="minorHAnsi"/>
          <w:b/>
          <w:bCs/>
        </w:rPr>
        <w:t>Occupancy and revenue are estimates, not actual booking data.</w:t>
      </w:r>
      <w:r w:rsidRPr="00CE5D87">
        <w:rPr>
          <w:rFonts w:asciiTheme="minorHAnsi" w:hAnsiTheme="minorHAnsi" w:cstheme="minorHAnsi"/>
        </w:rPr>
        <w:t xml:space="preserve"> The </w:t>
      </w:r>
      <w:r w:rsidRPr="00CE5D87">
        <w:rPr>
          <w:rFonts w:asciiTheme="minorHAnsi" w:hAnsiTheme="minorHAnsi" w:cstheme="minorHAnsi"/>
          <w:b/>
          <w:bCs/>
          <w:color w:val="C00000"/>
          <w:sz w:val="22"/>
          <w:szCs w:val="22"/>
        </w:rPr>
        <w:t>occupancy_rate_365</w:t>
      </w:r>
      <w:r w:rsidRPr="00CE5D87">
        <w:rPr>
          <w:rFonts w:asciiTheme="minorHAnsi" w:hAnsiTheme="minorHAnsi" w:cstheme="minorHAnsi"/>
          <w:color w:val="C00000"/>
        </w:rPr>
        <w:t xml:space="preserve"> </w:t>
      </w:r>
      <w:r w:rsidRPr="00CE5D87">
        <w:rPr>
          <w:rFonts w:asciiTheme="minorHAnsi" w:hAnsiTheme="minorHAnsi" w:cstheme="minorHAnsi"/>
        </w:rPr>
        <w:t xml:space="preserve">value is estimated using calendar availability, where unavailable days could mean either a guest booking or that the host blocked the dates for personal reasons, maintenance, or other purposes. Similarly, </w:t>
      </w:r>
      <w:proofErr w:type="spellStart"/>
      <w:r w:rsidRPr="00CE5D87">
        <w:rPr>
          <w:rFonts w:asciiTheme="minorHAnsi" w:hAnsiTheme="minorHAnsi" w:cstheme="minorHAnsi"/>
          <w:b/>
          <w:bCs/>
          <w:color w:val="C00000"/>
          <w:sz w:val="22"/>
          <w:szCs w:val="22"/>
        </w:rPr>
        <w:t>estimated_annual_revenue</w:t>
      </w:r>
      <w:proofErr w:type="spellEnd"/>
      <w:r w:rsidRPr="00CE5D87">
        <w:rPr>
          <w:rFonts w:asciiTheme="minorHAnsi" w:hAnsiTheme="minorHAnsi" w:cstheme="minorHAnsi"/>
          <w:color w:val="C00000"/>
        </w:rPr>
        <w:t xml:space="preserve"> </w:t>
      </w:r>
      <w:r w:rsidRPr="00CE5D87">
        <w:rPr>
          <w:rFonts w:asciiTheme="minorHAnsi" w:hAnsiTheme="minorHAnsi" w:cstheme="minorHAnsi"/>
        </w:rPr>
        <w:t>is calculated using this estimated occupancy and the current listed price, which does not account for seasonal price changes, discounts, or the actual price paid by guests. Therefore, these metrics should only be used to compare listings, not as exact measures of bookings or income.</w:t>
      </w:r>
    </w:p>
    <w:p w14:paraId="43A9C70F" w14:textId="77777777" w:rsidR="00CE5D87" w:rsidRPr="00CE5D87" w:rsidRDefault="00CE5D87" w:rsidP="00CE5D87">
      <w:pPr>
        <w:spacing w:before="100" w:beforeAutospacing="1" w:after="100" w:afterAutospacing="1"/>
        <w:rPr>
          <w:rFonts w:asciiTheme="minorHAnsi" w:eastAsia="Times New Roman" w:hAnsiTheme="minorHAnsi" w:cstheme="minorHAnsi"/>
          <w:sz w:val="24"/>
          <w:szCs w:val="24"/>
        </w:rPr>
      </w:pPr>
      <w:proofErr w:type="spellStart"/>
      <w:r w:rsidRPr="00CE5D87">
        <w:rPr>
          <w:rFonts w:asciiTheme="minorHAnsi" w:eastAsia="Times New Roman" w:hAnsiTheme="minorHAnsi" w:cstheme="minorHAnsi"/>
          <w:b/>
          <w:bCs/>
        </w:rPr>
        <w:t>host_tenure_years</w:t>
      </w:r>
      <w:proofErr w:type="spellEnd"/>
      <w:r w:rsidRPr="00CE5D87">
        <w:rPr>
          <w:rFonts w:asciiTheme="minorHAnsi" w:eastAsia="Times New Roman" w:hAnsiTheme="minorHAnsi" w:cstheme="minorHAnsi"/>
          <w:b/>
          <w:bCs/>
          <w:sz w:val="24"/>
          <w:szCs w:val="24"/>
        </w:rPr>
        <w:t xml:space="preserve"> cannot be used in this dataset.</w:t>
      </w:r>
      <w:r w:rsidRPr="00CE5D87">
        <w:rPr>
          <w:rFonts w:asciiTheme="minorHAnsi" w:eastAsia="Times New Roman" w:hAnsiTheme="minorHAnsi" w:cstheme="minorHAnsi"/>
          <w:sz w:val="24"/>
          <w:szCs w:val="24"/>
        </w:rPr>
        <w:t xml:space="preserve"> This metric depends on the </w:t>
      </w:r>
      <w:proofErr w:type="spellStart"/>
      <w:r w:rsidRPr="00CE5D87">
        <w:rPr>
          <w:rFonts w:asciiTheme="minorHAnsi" w:eastAsia="Times New Roman" w:hAnsiTheme="minorHAnsi" w:cstheme="minorHAnsi"/>
          <w:b/>
          <w:bCs/>
          <w:color w:val="C00000"/>
        </w:rPr>
        <w:t>host_since</w:t>
      </w:r>
      <w:proofErr w:type="spellEnd"/>
      <w:r w:rsidRPr="00CE5D87">
        <w:rPr>
          <w:rFonts w:asciiTheme="minorHAnsi" w:eastAsia="Times New Roman" w:hAnsiTheme="minorHAnsi" w:cstheme="minorHAnsi"/>
          <w:color w:val="C00000"/>
          <w:sz w:val="24"/>
          <w:szCs w:val="24"/>
        </w:rPr>
        <w:t xml:space="preserve"> </w:t>
      </w:r>
      <w:r w:rsidRPr="00CE5D87">
        <w:rPr>
          <w:rFonts w:asciiTheme="minorHAnsi" w:eastAsia="Times New Roman" w:hAnsiTheme="minorHAnsi" w:cstheme="minorHAnsi"/>
          <w:sz w:val="24"/>
          <w:szCs w:val="24"/>
        </w:rPr>
        <w:t xml:space="preserve">field, but since </w:t>
      </w:r>
      <w:proofErr w:type="spellStart"/>
      <w:r w:rsidRPr="00CE5D87">
        <w:rPr>
          <w:rFonts w:asciiTheme="minorHAnsi" w:eastAsia="Times New Roman" w:hAnsiTheme="minorHAnsi" w:cstheme="minorHAnsi"/>
          <w:b/>
          <w:bCs/>
          <w:color w:val="C00000"/>
        </w:rPr>
        <w:t>host_since</w:t>
      </w:r>
      <w:proofErr w:type="spellEnd"/>
      <w:r w:rsidRPr="00CE5D87">
        <w:rPr>
          <w:rFonts w:asciiTheme="minorHAnsi" w:eastAsia="Times New Roman" w:hAnsiTheme="minorHAnsi" w:cstheme="minorHAnsi"/>
          <w:color w:val="C00000"/>
          <w:sz w:val="24"/>
          <w:szCs w:val="24"/>
        </w:rPr>
        <w:t xml:space="preserve"> </w:t>
      </w:r>
      <w:r w:rsidRPr="00CE5D87">
        <w:rPr>
          <w:rFonts w:asciiTheme="minorHAnsi" w:eastAsia="Times New Roman" w:hAnsiTheme="minorHAnsi" w:cstheme="minorHAnsi"/>
          <w:sz w:val="24"/>
          <w:szCs w:val="24"/>
        </w:rPr>
        <w:t xml:space="preserve">is missing for every listing in the Edinburgh dataset, </w:t>
      </w:r>
      <w:proofErr w:type="spellStart"/>
      <w:r w:rsidRPr="00CE5D87">
        <w:rPr>
          <w:rFonts w:asciiTheme="minorHAnsi" w:eastAsia="Times New Roman" w:hAnsiTheme="minorHAnsi" w:cstheme="minorHAnsi"/>
          <w:b/>
          <w:bCs/>
          <w:color w:val="C00000"/>
        </w:rPr>
        <w:t>host_tenure_years</w:t>
      </w:r>
      <w:proofErr w:type="spellEnd"/>
      <w:r w:rsidRPr="00CE5D87">
        <w:rPr>
          <w:rFonts w:asciiTheme="minorHAnsi" w:eastAsia="Times New Roman" w:hAnsiTheme="minorHAnsi" w:cstheme="minorHAnsi"/>
          <w:color w:val="C00000"/>
          <w:sz w:val="24"/>
          <w:szCs w:val="24"/>
        </w:rPr>
        <w:t xml:space="preserve"> </w:t>
      </w:r>
      <w:r w:rsidRPr="00CE5D87">
        <w:rPr>
          <w:rFonts w:asciiTheme="minorHAnsi" w:eastAsia="Times New Roman" w:hAnsiTheme="minorHAnsi" w:cstheme="minorHAnsi"/>
          <w:sz w:val="24"/>
          <w:szCs w:val="24"/>
        </w:rPr>
        <w:t>is also completely unavailable. As a result, it was excluded from any analysis related to host experience.</w:t>
      </w:r>
    </w:p>
    <w:p w14:paraId="63465287" w14:textId="46F8FDC7" w:rsidR="00CE5D87" w:rsidRPr="00CE5D87" w:rsidRDefault="00CE5D87" w:rsidP="00CE5D87">
      <w:pPr>
        <w:spacing w:before="100" w:beforeAutospacing="1" w:after="100" w:afterAutospacing="1"/>
        <w:rPr>
          <w:rFonts w:asciiTheme="minorHAnsi" w:eastAsia="Times New Roman" w:hAnsiTheme="minorHAnsi" w:cstheme="minorHAnsi"/>
          <w:sz w:val="24"/>
          <w:szCs w:val="24"/>
        </w:rPr>
      </w:pPr>
      <w:r w:rsidRPr="00CE5D87">
        <w:rPr>
          <w:rFonts w:asciiTheme="minorHAnsi" w:eastAsia="Times New Roman" w:hAnsiTheme="minorHAnsi" w:cstheme="minorHAnsi"/>
          <w:b/>
          <w:bCs/>
          <w:sz w:val="24"/>
          <w:szCs w:val="24"/>
        </w:rPr>
        <w:t>Neighbourhood-level averages should be interpreted carefully.</w:t>
      </w:r>
      <w:r w:rsidRPr="00CE5D87">
        <w:rPr>
          <w:rFonts w:asciiTheme="minorHAnsi" w:eastAsia="Times New Roman" w:hAnsiTheme="minorHAnsi" w:cstheme="minorHAnsi"/>
          <w:sz w:val="24"/>
          <w:szCs w:val="24"/>
        </w:rPr>
        <w:t xml:space="preserve"> The </w:t>
      </w:r>
      <w:proofErr w:type="spellStart"/>
      <w:r w:rsidRPr="00CE5D87">
        <w:rPr>
          <w:rFonts w:asciiTheme="minorHAnsi" w:eastAsia="Times New Roman" w:hAnsiTheme="minorHAnsi" w:cstheme="minorHAnsi"/>
          <w:b/>
          <w:bCs/>
          <w:color w:val="C00000"/>
        </w:rPr>
        <w:t>neighbourhood_avg_rating</w:t>
      </w:r>
      <w:proofErr w:type="spellEnd"/>
      <w:r w:rsidRPr="00CE5D87">
        <w:rPr>
          <w:rFonts w:asciiTheme="minorHAnsi" w:eastAsia="Times New Roman" w:hAnsiTheme="minorHAnsi" w:cstheme="minorHAnsi"/>
          <w:color w:val="C00000"/>
          <w:sz w:val="24"/>
          <w:szCs w:val="24"/>
        </w:rPr>
        <w:t xml:space="preserve"> </w:t>
      </w:r>
      <w:r w:rsidRPr="00CE5D87">
        <w:rPr>
          <w:rFonts w:asciiTheme="minorHAnsi" w:eastAsia="Times New Roman" w:hAnsiTheme="minorHAnsi" w:cstheme="minorHAnsi"/>
          <w:sz w:val="24"/>
          <w:szCs w:val="24"/>
        </w:rPr>
        <w:t>is calculated only from listings that have review ratings. Neighbourhoods with many new or unrated listings may therefore have average ratings based on only a small number of properties, making the results less representative.</w:t>
      </w:r>
    </w:p>
    <w:p w14:paraId="1BD8FB35" w14:textId="54BD707C" w:rsidR="00CE5D87" w:rsidRDefault="00CE5D87" w:rsidP="00CE5D87">
      <w:pPr>
        <w:spacing w:before="100" w:beforeAutospacing="1" w:after="100" w:afterAutospacing="1"/>
        <w:rPr>
          <w:rFonts w:asciiTheme="minorHAnsi" w:eastAsia="Times New Roman" w:hAnsiTheme="minorHAnsi" w:cstheme="minorHAnsi"/>
          <w:sz w:val="24"/>
          <w:szCs w:val="24"/>
        </w:rPr>
      </w:pPr>
      <w:r w:rsidRPr="00CE5D87">
        <w:rPr>
          <w:rFonts w:asciiTheme="minorHAnsi" w:eastAsia="Times New Roman" w:hAnsiTheme="minorHAnsi" w:cstheme="minorHAnsi"/>
          <w:b/>
          <w:bCs/>
          <w:sz w:val="24"/>
          <w:szCs w:val="24"/>
        </w:rPr>
        <w:t>Derived metrics only reflect the time when the data was collected.</w:t>
      </w:r>
      <w:r w:rsidRPr="00CE5D87">
        <w:rPr>
          <w:rFonts w:asciiTheme="minorHAnsi" w:eastAsia="Times New Roman" w:hAnsiTheme="minorHAnsi" w:cstheme="minorHAnsi"/>
          <w:sz w:val="24"/>
          <w:szCs w:val="24"/>
        </w:rPr>
        <w:t xml:space="preserve"> All calculated metrics are based on a single dataset snapshot, meaning they represent conditions at the time of the scrape. Since prices, availability, and reviews change over time, these values should not be considered live or used to predict future market conditions.</w:t>
      </w:r>
    </w:p>
    <w:p w14:paraId="70E9E241" w14:textId="77777777" w:rsidR="00914A6D" w:rsidRPr="00914A6D" w:rsidRDefault="00914A6D" w:rsidP="00914A6D">
      <w:pPr>
        <w:spacing w:before="100" w:beforeAutospacing="1" w:after="100" w:afterAutospacing="1"/>
        <w:rPr>
          <w:rFonts w:asciiTheme="minorHAnsi" w:eastAsia="Times New Roman" w:hAnsiTheme="minorHAnsi" w:cstheme="minorHAnsi"/>
          <w:sz w:val="24"/>
          <w:szCs w:val="24"/>
          <w:lang w:val="en-US"/>
        </w:rPr>
      </w:pPr>
      <w:r w:rsidRPr="00914A6D">
        <w:rPr>
          <w:rFonts w:asciiTheme="minorHAnsi" w:eastAsia="Times New Roman" w:hAnsiTheme="minorHAnsi" w:cstheme="minorHAnsi"/>
          <w:b/>
          <w:bCs/>
          <w:sz w:val="24"/>
          <w:szCs w:val="24"/>
          <w:lang w:val="en-US"/>
        </w:rPr>
        <w:t>Single-city scope.</w:t>
      </w:r>
      <w:r w:rsidRPr="00914A6D">
        <w:rPr>
          <w:rFonts w:asciiTheme="minorHAnsi" w:eastAsia="Times New Roman" w:hAnsiTheme="minorHAnsi" w:cstheme="minorHAnsi"/>
          <w:sz w:val="24"/>
          <w:szCs w:val="24"/>
          <w:lang w:val="en-US"/>
        </w:rPr>
        <w:t xml:space="preserve"> This analysis focuses only on the </w:t>
      </w:r>
      <w:r w:rsidRPr="00914A6D">
        <w:rPr>
          <w:rFonts w:asciiTheme="minorHAnsi" w:eastAsia="Times New Roman" w:hAnsiTheme="minorHAnsi" w:cstheme="minorHAnsi"/>
          <w:b/>
          <w:bCs/>
          <w:sz w:val="24"/>
          <w:szCs w:val="24"/>
          <w:lang w:val="en-US"/>
        </w:rPr>
        <w:t>Edinburgh Airbnb market</w:t>
      </w:r>
      <w:r w:rsidRPr="00914A6D">
        <w:rPr>
          <w:rFonts w:asciiTheme="minorHAnsi" w:eastAsia="Times New Roman" w:hAnsiTheme="minorHAnsi" w:cstheme="minorHAnsi"/>
          <w:sz w:val="24"/>
          <w:szCs w:val="24"/>
          <w:lang w:val="en-US"/>
        </w:rPr>
        <w:t>. As a result, the findings should not be assumed to apply to other cities without carrying out the same analysis using their own data.</w:t>
      </w:r>
    </w:p>
    <w:p w14:paraId="5799C1C9" w14:textId="77777777" w:rsidR="00914A6D" w:rsidRPr="00914A6D" w:rsidRDefault="00914A6D" w:rsidP="00914A6D">
      <w:pPr>
        <w:spacing w:before="100" w:beforeAutospacing="1" w:after="100" w:afterAutospacing="1"/>
        <w:rPr>
          <w:rFonts w:asciiTheme="minorHAnsi" w:eastAsia="Times New Roman" w:hAnsiTheme="minorHAnsi" w:cstheme="minorHAnsi"/>
          <w:sz w:val="24"/>
          <w:szCs w:val="24"/>
          <w:lang w:val="en-US"/>
        </w:rPr>
      </w:pPr>
      <w:r w:rsidRPr="00914A6D">
        <w:rPr>
          <w:rFonts w:asciiTheme="minorHAnsi" w:eastAsia="Times New Roman" w:hAnsiTheme="minorHAnsi" w:cstheme="minorHAnsi"/>
          <w:b/>
          <w:bCs/>
          <w:sz w:val="24"/>
          <w:szCs w:val="24"/>
          <w:lang w:val="en-US"/>
        </w:rPr>
        <w:t>Statistical scope.</w:t>
      </w:r>
      <w:r w:rsidRPr="00914A6D">
        <w:rPr>
          <w:rFonts w:asciiTheme="minorHAnsi" w:eastAsia="Times New Roman" w:hAnsiTheme="minorHAnsi" w:cstheme="minorHAnsi"/>
          <w:sz w:val="24"/>
          <w:szCs w:val="24"/>
          <w:lang w:val="en-US"/>
        </w:rPr>
        <w:t xml:space="preserve"> Of the </w:t>
      </w:r>
      <w:r w:rsidRPr="00914A6D">
        <w:rPr>
          <w:rFonts w:asciiTheme="minorHAnsi" w:eastAsia="Times New Roman" w:hAnsiTheme="minorHAnsi" w:cstheme="minorHAnsi"/>
          <w:b/>
          <w:bCs/>
          <w:sz w:val="24"/>
          <w:szCs w:val="24"/>
          <w:lang w:val="en-US"/>
        </w:rPr>
        <w:t>five hypotheses</w:t>
      </w:r>
      <w:r w:rsidRPr="00914A6D">
        <w:rPr>
          <w:rFonts w:asciiTheme="minorHAnsi" w:eastAsia="Times New Roman" w:hAnsiTheme="minorHAnsi" w:cstheme="minorHAnsi"/>
          <w:sz w:val="24"/>
          <w:szCs w:val="24"/>
          <w:lang w:val="en-US"/>
        </w:rPr>
        <w:t xml:space="preserve"> proposed in the project brief, </w:t>
      </w:r>
      <w:r w:rsidRPr="00914A6D">
        <w:rPr>
          <w:rFonts w:asciiTheme="minorHAnsi" w:eastAsia="Times New Roman" w:hAnsiTheme="minorHAnsi" w:cstheme="minorHAnsi"/>
          <w:b/>
          <w:bCs/>
          <w:sz w:val="24"/>
          <w:szCs w:val="24"/>
          <w:lang w:val="en-US"/>
        </w:rPr>
        <w:t>three (H1, H2, and H4)</w:t>
      </w:r>
      <w:r w:rsidRPr="00914A6D">
        <w:rPr>
          <w:rFonts w:asciiTheme="minorHAnsi" w:eastAsia="Times New Roman" w:hAnsiTheme="minorHAnsi" w:cstheme="minorHAnsi"/>
          <w:sz w:val="24"/>
          <w:szCs w:val="24"/>
          <w:lang w:val="en-US"/>
        </w:rPr>
        <w:t xml:space="preserve"> were tested. </w:t>
      </w:r>
      <w:r w:rsidRPr="00914A6D">
        <w:rPr>
          <w:rFonts w:asciiTheme="minorHAnsi" w:eastAsia="Times New Roman" w:hAnsiTheme="minorHAnsi" w:cstheme="minorHAnsi"/>
          <w:b/>
          <w:bCs/>
          <w:sz w:val="24"/>
          <w:szCs w:val="24"/>
          <w:lang w:val="en-US"/>
        </w:rPr>
        <w:t>H3</w:t>
      </w:r>
      <w:r w:rsidRPr="00914A6D">
        <w:rPr>
          <w:rFonts w:asciiTheme="minorHAnsi" w:eastAsia="Times New Roman" w:hAnsiTheme="minorHAnsi" w:cstheme="minorHAnsi"/>
          <w:sz w:val="24"/>
          <w:szCs w:val="24"/>
          <w:lang w:val="en-US"/>
        </w:rPr>
        <w:t xml:space="preserve"> was given lower priority because it offered less practical value, while </w:t>
      </w:r>
      <w:r w:rsidRPr="00914A6D">
        <w:rPr>
          <w:rFonts w:asciiTheme="minorHAnsi" w:eastAsia="Times New Roman" w:hAnsiTheme="minorHAnsi" w:cstheme="minorHAnsi"/>
          <w:b/>
          <w:bCs/>
          <w:sz w:val="24"/>
          <w:szCs w:val="24"/>
          <w:lang w:val="en-US"/>
        </w:rPr>
        <w:t>H5</w:t>
      </w:r>
      <w:r w:rsidRPr="00914A6D">
        <w:rPr>
          <w:rFonts w:asciiTheme="minorHAnsi" w:eastAsia="Times New Roman" w:hAnsiTheme="minorHAnsi" w:cstheme="minorHAnsi"/>
          <w:sz w:val="24"/>
          <w:szCs w:val="24"/>
          <w:lang w:val="en-US"/>
        </w:rPr>
        <w:t xml:space="preserve"> could not be tested because the </w:t>
      </w:r>
      <w:r w:rsidRPr="00914A6D">
        <w:rPr>
          <w:rFonts w:asciiTheme="minorHAnsi" w:eastAsia="Times New Roman" w:hAnsiTheme="minorHAnsi" w:cstheme="minorHAnsi"/>
          <w:sz w:val="20"/>
          <w:szCs w:val="20"/>
          <w:lang w:val="en-US"/>
        </w:rPr>
        <w:t>calendar.csv</w:t>
      </w:r>
      <w:r w:rsidRPr="00914A6D">
        <w:rPr>
          <w:rFonts w:asciiTheme="minorHAnsi" w:eastAsia="Times New Roman" w:hAnsiTheme="minorHAnsi" w:cstheme="minorHAnsi"/>
          <w:sz w:val="24"/>
          <w:szCs w:val="24"/>
          <w:lang w:val="en-US"/>
        </w:rPr>
        <w:t xml:space="preserve"> dataset includes availability information but does not contain the daily pricing data needed for that analysis (see Section 6.3).</w:t>
      </w:r>
    </w:p>
    <w:p w14:paraId="40AC24B2" w14:textId="77777777" w:rsidR="00914A6D" w:rsidRPr="00914A6D" w:rsidRDefault="00914A6D" w:rsidP="00914A6D">
      <w:pPr>
        <w:spacing w:before="100" w:beforeAutospacing="1" w:after="100" w:afterAutospacing="1"/>
        <w:rPr>
          <w:rFonts w:asciiTheme="minorHAnsi" w:eastAsia="Times New Roman" w:hAnsiTheme="minorHAnsi" w:cstheme="minorHAnsi"/>
          <w:sz w:val="24"/>
          <w:szCs w:val="24"/>
          <w:lang w:val="en-US"/>
        </w:rPr>
      </w:pPr>
      <w:r w:rsidRPr="00914A6D">
        <w:rPr>
          <w:rFonts w:asciiTheme="minorHAnsi" w:eastAsia="Times New Roman" w:hAnsiTheme="minorHAnsi" w:cstheme="minorHAnsi"/>
          <w:b/>
          <w:bCs/>
          <w:sz w:val="24"/>
          <w:szCs w:val="24"/>
          <w:lang w:val="en-US"/>
        </w:rPr>
        <w:t>Modeling scope.</w:t>
      </w:r>
      <w:r w:rsidRPr="00914A6D">
        <w:rPr>
          <w:rFonts w:asciiTheme="minorHAnsi" w:eastAsia="Times New Roman" w:hAnsiTheme="minorHAnsi" w:cstheme="minorHAnsi"/>
          <w:sz w:val="24"/>
          <w:szCs w:val="24"/>
          <w:lang w:val="en-US"/>
        </w:rPr>
        <w:t xml:space="preserve"> The price prediction model presented in </w:t>
      </w:r>
      <w:r w:rsidRPr="00914A6D">
        <w:rPr>
          <w:rFonts w:asciiTheme="minorHAnsi" w:eastAsia="Times New Roman" w:hAnsiTheme="minorHAnsi" w:cstheme="minorHAnsi"/>
          <w:b/>
          <w:bCs/>
          <w:sz w:val="24"/>
          <w:szCs w:val="24"/>
          <w:lang w:val="en-US"/>
        </w:rPr>
        <w:t>Section 8</w:t>
      </w:r>
      <w:r w:rsidRPr="00914A6D">
        <w:rPr>
          <w:rFonts w:asciiTheme="minorHAnsi" w:eastAsia="Times New Roman" w:hAnsiTheme="minorHAnsi" w:cstheme="minorHAnsi"/>
          <w:sz w:val="24"/>
          <w:szCs w:val="24"/>
          <w:lang w:val="en-US"/>
        </w:rPr>
        <w:t xml:space="preserve"> uses a </w:t>
      </w:r>
      <w:r w:rsidRPr="00914A6D">
        <w:rPr>
          <w:rFonts w:asciiTheme="minorHAnsi" w:eastAsia="Times New Roman" w:hAnsiTheme="minorHAnsi" w:cstheme="minorHAnsi"/>
          <w:b/>
          <w:bCs/>
          <w:sz w:val="24"/>
          <w:szCs w:val="24"/>
          <w:lang w:val="en-US"/>
        </w:rPr>
        <w:t>single machine learning algorithm (Random Forest)</w:t>
      </w:r>
      <w:r w:rsidRPr="00914A6D">
        <w:rPr>
          <w:rFonts w:asciiTheme="minorHAnsi" w:eastAsia="Times New Roman" w:hAnsiTheme="minorHAnsi" w:cstheme="minorHAnsi"/>
          <w:sz w:val="24"/>
          <w:szCs w:val="24"/>
          <w:lang w:val="en-US"/>
        </w:rPr>
        <w:t xml:space="preserve"> to demonstrate the approach. It is a proof of concept rather than a comprehensive comparison of multiple models with extensive tuning. A comparison of different algorithms and further model optimization is identified as future work in </w:t>
      </w:r>
      <w:r w:rsidRPr="00914A6D">
        <w:rPr>
          <w:rFonts w:asciiTheme="minorHAnsi" w:eastAsia="Times New Roman" w:hAnsiTheme="minorHAnsi" w:cstheme="minorHAnsi"/>
          <w:b/>
          <w:bCs/>
          <w:sz w:val="24"/>
          <w:szCs w:val="24"/>
          <w:lang w:val="en-US"/>
        </w:rPr>
        <w:t>Section 14</w:t>
      </w:r>
      <w:r w:rsidRPr="00914A6D">
        <w:rPr>
          <w:rFonts w:asciiTheme="minorHAnsi" w:eastAsia="Times New Roman" w:hAnsiTheme="minorHAnsi" w:cstheme="minorHAnsi"/>
          <w:sz w:val="24"/>
          <w:szCs w:val="24"/>
          <w:lang w:val="en-US"/>
        </w:rPr>
        <w:t>.</w:t>
      </w:r>
    </w:p>
    <w:p w14:paraId="02913AC3" w14:textId="77777777" w:rsidR="00914A6D" w:rsidRPr="00CE5D87" w:rsidRDefault="00914A6D" w:rsidP="00CE5D87">
      <w:pPr>
        <w:spacing w:before="100" w:beforeAutospacing="1" w:after="100" w:afterAutospacing="1"/>
        <w:rPr>
          <w:rFonts w:asciiTheme="minorHAnsi" w:eastAsia="Times New Roman" w:hAnsiTheme="minorHAnsi" w:cstheme="minorHAnsi"/>
          <w:sz w:val="24"/>
          <w:szCs w:val="24"/>
        </w:rPr>
      </w:pPr>
    </w:p>
    <w:p w14:paraId="2A1BB7AC" w14:textId="77777777" w:rsidR="0096472A" w:rsidRDefault="001B61EC">
      <w:pPr>
        <w:pStyle w:val="Heading1"/>
        <w:spacing w:before="400" w:after="200"/>
      </w:pPr>
      <w:bookmarkStart w:id="29" w:name="_Toc234499958"/>
      <w:r>
        <w:lastRenderedPageBreak/>
        <w:t>14. Future Improvements</w:t>
      </w:r>
      <w:bookmarkEnd w:id="29"/>
    </w:p>
    <w:p w14:paraId="7BC10047" w14:textId="2A1E3728" w:rsidR="00D7158A" w:rsidRPr="00D7158A" w:rsidRDefault="00D7158A" w:rsidP="00D7158A">
      <w:pPr>
        <w:pStyle w:val="NormalWeb"/>
        <w:numPr>
          <w:ilvl w:val="0"/>
          <w:numId w:val="8"/>
        </w:numPr>
        <w:rPr>
          <w:rFonts w:asciiTheme="minorHAnsi" w:hAnsiTheme="minorHAnsi" w:cstheme="minorHAnsi"/>
        </w:rPr>
      </w:pPr>
      <w:r w:rsidRPr="00D7158A">
        <w:rPr>
          <w:rStyle w:val="Strong"/>
          <w:rFonts w:asciiTheme="minorHAnsi" w:hAnsiTheme="minorHAnsi" w:cstheme="minorHAnsi"/>
        </w:rPr>
        <w:t>Add daily-level data for time-based analysis.</w:t>
      </w:r>
      <w:r w:rsidRPr="00D7158A">
        <w:rPr>
          <w:rFonts w:asciiTheme="minorHAnsi" w:hAnsiTheme="minorHAnsi" w:cstheme="minorHAnsi"/>
        </w:rPr>
        <w:t xml:space="preserve"> Create a </w:t>
      </w:r>
      <w:proofErr w:type="spellStart"/>
      <w:r w:rsidRPr="00D7158A">
        <w:rPr>
          <w:rStyle w:val="HTMLCode"/>
          <w:rFonts w:asciiTheme="minorHAnsi" w:hAnsiTheme="minorHAnsi" w:cstheme="minorHAnsi"/>
        </w:rPr>
        <w:t>fact_calendar</w:t>
      </w:r>
      <w:proofErr w:type="spellEnd"/>
      <w:r w:rsidRPr="00D7158A">
        <w:rPr>
          <w:rFonts w:asciiTheme="minorHAnsi" w:hAnsiTheme="minorHAnsi" w:cstheme="minorHAnsi"/>
        </w:rPr>
        <w:t xml:space="preserve"> table linked to a proper date dimension so seasonal trends and day-by-day price changes can be </w:t>
      </w:r>
      <w:proofErr w:type="spellStart"/>
      <w:r w:rsidRPr="00D7158A">
        <w:rPr>
          <w:rFonts w:asciiTheme="minorHAnsi" w:hAnsiTheme="minorHAnsi" w:cstheme="minorHAnsi"/>
        </w:rPr>
        <w:t>analyzed</w:t>
      </w:r>
      <w:proofErr w:type="spellEnd"/>
      <w:r w:rsidRPr="00D7158A">
        <w:rPr>
          <w:rFonts w:asciiTheme="minorHAnsi" w:hAnsiTheme="minorHAnsi" w:cstheme="minorHAnsi"/>
        </w:rPr>
        <w:t xml:space="preserve">. This is not currently possible because the provided </w:t>
      </w:r>
      <w:r w:rsidRPr="00D7158A">
        <w:rPr>
          <w:rStyle w:val="HTMLCode"/>
          <w:rFonts w:asciiTheme="minorHAnsi" w:hAnsiTheme="minorHAnsi" w:cstheme="minorHAnsi"/>
        </w:rPr>
        <w:t>calendar.csv</w:t>
      </w:r>
      <w:r w:rsidRPr="00D7158A">
        <w:rPr>
          <w:rFonts w:asciiTheme="minorHAnsi" w:hAnsiTheme="minorHAnsi" w:cstheme="minorHAnsi"/>
        </w:rPr>
        <w:t xml:space="preserve"> dataset does not include daily price information (Section 6.3).</w:t>
      </w:r>
      <w:r>
        <w:rPr>
          <w:rFonts w:asciiTheme="minorHAnsi" w:hAnsiTheme="minorHAnsi" w:cstheme="minorHAnsi"/>
        </w:rPr>
        <w:br/>
      </w:r>
    </w:p>
    <w:p w14:paraId="3634A798" w14:textId="6436C8BB" w:rsidR="00D7158A" w:rsidRPr="00D7158A" w:rsidRDefault="00D7158A" w:rsidP="00D7158A">
      <w:pPr>
        <w:pStyle w:val="NormalWeb"/>
        <w:numPr>
          <w:ilvl w:val="0"/>
          <w:numId w:val="8"/>
        </w:numPr>
        <w:rPr>
          <w:rFonts w:asciiTheme="minorHAnsi" w:hAnsiTheme="minorHAnsi" w:cstheme="minorHAnsi"/>
        </w:rPr>
      </w:pPr>
      <w:r w:rsidRPr="00D7158A">
        <w:rPr>
          <w:rStyle w:val="Strong"/>
          <w:rFonts w:asciiTheme="minorHAnsi" w:hAnsiTheme="minorHAnsi" w:cstheme="minorHAnsi"/>
        </w:rPr>
        <w:t>Compare multiple machine learning models.</w:t>
      </w:r>
      <w:r w:rsidRPr="00D7158A">
        <w:rPr>
          <w:rFonts w:asciiTheme="minorHAnsi" w:hAnsiTheme="minorHAnsi" w:cstheme="minorHAnsi"/>
        </w:rPr>
        <w:t xml:space="preserve"> Expand the price prediction work in Section 8 by testing additional models, such as </w:t>
      </w:r>
      <w:r w:rsidRPr="00D7158A">
        <w:rPr>
          <w:rStyle w:val="Strong"/>
          <w:rFonts w:asciiTheme="minorHAnsi" w:hAnsiTheme="minorHAnsi" w:cstheme="minorHAnsi"/>
        </w:rPr>
        <w:t xml:space="preserve">Linear Regression, Gradient Boosting, and </w:t>
      </w:r>
      <w:proofErr w:type="spellStart"/>
      <w:r w:rsidRPr="00D7158A">
        <w:rPr>
          <w:rStyle w:val="Strong"/>
          <w:rFonts w:asciiTheme="minorHAnsi" w:hAnsiTheme="minorHAnsi" w:cstheme="minorHAnsi"/>
        </w:rPr>
        <w:t>XGBoost</w:t>
      </w:r>
      <w:proofErr w:type="spellEnd"/>
      <w:r w:rsidRPr="00D7158A">
        <w:rPr>
          <w:rFonts w:asciiTheme="minorHAnsi" w:hAnsiTheme="minorHAnsi" w:cstheme="minorHAnsi"/>
        </w:rPr>
        <w:t>, and optimize them to identify the best-performing approach.</w:t>
      </w:r>
      <w:r>
        <w:rPr>
          <w:rFonts w:asciiTheme="minorHAnsi" w:hAnsiTheme="minorHAnsi" w:cstheme="minorHAnsi"/>
        </w:rPr>
        <w:br/>
      </w:r>
    </w:p>
    <w:p w14:paraId="1D0E392E" w14:textId="24BF878D" w:rsidR="00D7158A" w:rsidRPr="00D7158A" w:rsidRDefault="00D7158A" w:rsidP="00D7158A">
      <w:pPr>
        <w:pStyle w:val="NormalWeb"/>
        <w:numPr>
          <w:ilvl w:val="0"/>
          <w:numId w:val="8"/>
        </w:numPr>
        <w:rPr>
          <w:rFonts w:asciiTheme="minorHAnsi" w:hAnsiTheme="minorHAnsi" w:cstheme="minorHAnsi"/>
        </w:rPr>
      </w:pPr>
      <w:r w:rsidRPr="00D7158A">
        <w:rPr>
          <w:rStyle w:val="Strong"/>
          <w:rFonts w:asciiTheme="minorHAnsi" w:hAnsiTheme="minorHAnsi" w:cstheme="minorHAnsi"/>
        </w:rPr>
        <w:t>Extend the analysis to multiple cities.</w:t>
      </w:r>
      <w:r w:rsidRPr="00D7158A">
        <w:rPr>
          <w:rFonts w:asciiTheme="minorHAnsi" w:hAnsiTheme="minorHAnsi" w:cstheme="minorHAnsi"/>
        </w:rPr>
        <w:t xml:space="preserve"> Reuse the existing data pipeline (designed to support different cities, Section 5.1) to </w:t>
      </w:r>
      <w:proofErr w:type="spellStart"/>
      <w:r w:rsidRPr="00D7158A">
        <w:rPr>
          <w:rFonts w:asciiTheme="minorHAnsi" w:hAnsiTheme="minorHAnsi" w:cstheme="minorHAnsi"/>
        </w:rPr>
        <w:t>analyze</w:t>
      </w:r>
      <w:proofErr w:type="spellEnd"/>
      <w:r w:rsidRPr="00D7158A">
        <w:rPr>
          <w:rFonts w:asciiTheme="minorHAnsi" w:hAnsiTheme="minorHAnsi" w:cstheme="minorHAnsi"/>
        </w:rPr>
        <w:t xml:space="preserve"> </w:t>
      </w:r>
      <w:r w:rsidRPr="00D7158A">
        <w:rPr>
          <w:rStyle w:val="Strong"/>
          <w:rFonts w:asciiTheme="minorHAnsi" w:hAnsiTheme="minorHAnsi" w:cstheme="minorHAnsi"/>
        </w:rPr>
        <w:t>2–3 similar UK tourism cities</w:t>
      </w:r>
      <w:r w:rsidRPr="00D7158A">
        <w:rPr>
          <w:rFonts w:asciiTheme="minorHAnsi" w:hAnsiTheme="minorHAnsi" w:cstheme="minorHAnsi"/>
        </w:rPr>
        <w:t>. This would help determine whether key findings—such as the concentration of listings among professional hosts and the higher prices for entire homes—also apply in other markets.</w:t>
      </w:r>
      <w:r>
        <w:rPr>
          <w:rFonts w:asciiTheme="minorHAnsi" w:hAnsiTheme="minorHAnsi" w:cstheme="minorHAnsi"/>
        </w:rPr>
        <w:br/>
      </w:r>
    </w:p>
    <w:p w14:paraId="45B44DB6" w14:textId="62BFE8FD" w:rsidR="00D7158A" w:rsidRPr="00D7158A" w:rsidRDefault="00D7158A" w:rsidP="00D7158A">
      <w:pPr>
        <w:pStyle w:val="NormalWeb"/>
        <w:numPr>
          <w:ilvl w:val="0"/>
          <w:numId w:val="8"/>
        </w:numPr>
        <w:rPr>
          <w:rFonts w:asciiTheme="minorHAnsi" w:hAnsiTheme="minorHAnsi" w:cstheme="minorHAnsi"/>
        </w:rPr>
      </w:pPr>
      <w:proofErr w:type="spellStart"/>
      <w:r w:rsidRPr="00D7158A">
        <w:rPr>
          <w:rStyle w:val="Strong"/>
          <w:rFonts w:asciiTheme="minorHAnsi" w:hAnsiTheme="minorHAnsi" w:cstheme="minorHAnsi"/>
        </w:rPr>
        <w:t>Analyze</w:t>
      </w:r>
      <w:proofErr w:type="spellEnd"/>
      <w:r w:rsidRPr="00D7158A">
        <w:rPr>
          <w:rStyle w:val="Strong"/>
          <w:rFonts w:asciiTheme="minorHAnsi" w:hAnsiTheme="minorHAnsi" w:cstheme="minorHAnsi"/>
        </w:rPr>
        <w:t xml:space="preserve"> guest review text.</w:t>
      </w:r>
      <w:r w:rsidRPr="00D7158A">
        <w:rPr>
          <w:rFonts w:asciiTheme="minorHAnsi" w:hAnsiTheme="minorHAnsi" w:cstheme="minorHAnsi"/>
        </w:rPr>
        <w:t xml:space="preserve"> Apply </w:t>
      </w:r>
      <w:r w:rsidRPr="00D7158A">
        <w:rPr>
          <w:rStyle w:val="Strong"/>
          <w:rFonts w:asciiTheme="minorHAnsi" w:hAnsiTheme="minorHAnsi" w:cstheme="minorHAnsi"/>
        </w:rPr>
        <w:t>sentiment analysis</w:t>
      </w:r>
      <w:r w:rsidRPr="00D7158A">
        <w:rPr>
          <w:rFonts w:asciiTheme="minorHAnsi" w:hAnsiTheme="minorHAnsi" w:cstheme="minorHAnsi"/>
        </w:rPr>
        <w:t xml:space="preserve"> and </w:t>
      </w:r>
      <w:r w:rsidRPr="00D7158A">
        <w:rPr>
          <w:rStyle w:val="Strong"/>
          <w:rFonts w:asciiTheme="minorHAnsi" w:hAnsiTheme="minorHAnsi" w:cstheme="minorHAnsi"/>
        </w:rPr>
        <w:t xml:space="preserve">topic </w:t>
      </w:r>
      <w:proofErr w:type="spellStart"/>
      <w:r w:rsidRPr="00D7158A">
        <w:rPr>
          <w:rStyle w:val="Strong"/>
          <w:rFonts w:asciiTheme="minorHAnsi" w:hAnsiTheme="minorHAnsi" w:cstheme="minorHAnsi"/>
        </w:rPr>
        <w:t>modeling</w:t>
      </w:r>
      <w:proofErr w:type="spellEnd"/>
      <w:r w:rsidRPr="00D7158A">
        <w:rPr>
          <w:rFonts w:asciiTheme="minorHAnsi" w:hAnsiTheme="minorHAnsi" w:cstheme="minorHAnsi"/>
        </w:rPr>
        <w:t xml:space="preserve"> to the review comments in </w:t>
      </w:r>
      <w:r w:rsidRPr="00D7158A">
        <w:rPr>
          <w:rStyle w:val="HTMLCode"/>
          <w:rFonts w:asciiTheme="minorHAnsi" w:hAnsiTheme="minorHAnsi" w:cstheme="minorHAnsi"/>
        </w:rPr>
        <w:t>reviews.csv</w:t>
      </w:r>
      <w:r w:rsidRPr="00D7158A">
        <w:rPr>
          <w:rFonts w:asciiTheme="minorHAnsi" w:hAnsiTheme="minorHAnsi" w:cstheme="minorHAnsi"/>
        </w:rPr>
        <w:t xml:space="preserve"> to understand guest opinions and determine whether review text provides additional insights beyond the numerical review scores (Section 9).</w:t>
      </w:r>
      <w:r>
        <w:rPr>
          <w:rFonts w:asciiTheme="minorHAnsi" w:hAnsiTheme="minorHAnsi" w:cstheme="minorHAnsi"/>
        </w:rPr>
        <w:br/>
      </w:r>
    </w:p>
    <w:p w14:paraId="31161B35" w14:textId="775A17A9" w:rsidR="00D7158A" w:rsidRPr="00D7158A" w:rsidRDefault="00D7158A" w:rsidP="00D7158A">
      <w:pPr>
        <w:pStyle w:val="NormalWeb"/>
        <w:numPr>
          <w:ilvl w:val="0"/>
          <w:numId w:val="8"/>
        </w:numPr>
        <w:rPr>
          <w:rFonts w:asciiTheme="minorHAnsi" w:hAnsiTheme="minorHAnsi" w:cstheme="minorHAnsi"/>
        </w:rPr>
      </w:pPr>
      <w:r w:rsidRPr="00D7158A">
        <w:rPr>
          <w:rStyle w:val="Strong"/>
          <w:rFonts w:asciiTheme="minorHAnsi" w:hAnsiTheme="minorHAnsi" w:cstheme="minorHAnsi"/>
        </w:rPr>
        <w:t>Recover missing host experience data.</w:t>
      </w:r>
      <w:r w:rsidRPr="00D7158A">
        <w:rPr>
          <w:rFonts w:asciiTheme="minorHAnsi" w:hAnsiTheme="minorHAnsi" w:cstheme="minorHAnsi"/>
        </w:rPr>
        <w:t xml:space="preserve"> The </w:t>
      </w:r>
      <w:proofErr w:type="spellStart"/>
      <w:r w:rsidRPr="00D7158A">
        <w:rPr>
          <w:rStyle w:val="HTMLCode"/>
          <w:rFonts w:asciiTheme="minorHAnsi" w:hAnsiTheme="minorHAnsi" w:cstheme="minorHAnsi"/>
        </w:rPr>
        <w:t>host_since</w:t>
      </w:r>
      <w:proofErr w:type="spellEnd"/>
      <w:r w:rsidRPr="00D7158A">
        <w:rPr>
          <w:rFonts w:asciiTheme="minorHAnsi" w:hAnsiTheme="minorHAnsi" w:cstheme="minorHAnsi"/>
        </w:rPr>
        <w:t xml:space="preserve"> field is completely missing in the current dataset (Section 13), preventing analysis of host experience. Obtaining a more complete dataset or re-collecting the data could restore this information and enable further analysis.</w:t>
      </w:r>
      <w:r>
        <w:rPr>
          <w:rFonts w:asciiTheme="minorHAnsi" w:hAnsiTheme="minorHAnsi" w:cstheme="minorHAnsi"/>
        </w:rPr>
        <w:br/>
      </w:r>
    </w:p>
    <w:p w14:paraId="381E7CCC" w14:textId="77777777" w:rsidR="00D7158A" w:rsidRPr="00D7158A" w:rsidRDefault="00D7158A" w:rsidP="00D7158A">
      <w:pPr>
        <w:pStyle w:val="NormalWeb"/>
        <w:numPr>
          <w:ilvl w:val="0"/>
          <w:numId w:val="8"/>
        </w:numPr>
        <w:rPr>
          <w:rFonts w:asciiTheme="minorHAnsi" w:hAnsiTheme="minorHAnsi" w:cstheme="minorHAnsi"/>
        </w:rPr>
      </w:pPr>
      <w:r w:rsidRPr="00D7158A">
        <w:rPr>
          <w:rStyle w:val="Strong"/>
          <w:rFonts w:asciiTheme="minorHAnsi" w:hAnsiTheme="minorHAnsi" w:cstheme="minorHAnsi"/>
        </w:rPr>
        <w:t>Complete the remaining statistical analysis.</w:t>
      </w:r>
      <w:r w:rsidRPr="00D7158A">
        <w:rPr>
          <w:rFonts w:asciiTheme="minorHAnsi" w:hAnsiTheme="minorHAnsi" w:cstheme="minorHAnsi"/>
        </w:rPr>
        <w:t xml:space="preserve"> Test the remaining hypothesis (</w:t>
      </w:r>
      <w:r w:rsidRPr="00D7158A">
        <w:rPr>
          <w:rStyle w:val="Strong"/>
          <w:rFonts w:asciiTheme="minorHAnsi" w:hAnsiTheme="minorHAnsi" w:cstheme="minorHAnsi"/>
        </w:rPr>
        <w:t>H3</w:t>
      </w:r>
      <w:r w:rsidRPr="00D7158A">
        <w:rPr>
          <w:rFonts w:asciiTheme="minorHAnsi" w:hAnsiTheme="minorHAnsi" w:cstheme="minorHAnsi"/>
        </w:rPr>
        <w:t>) and apply additional statistical checks to reduce the chance of false-positive results when comparing many neighbourhood pairs, making the conclusions even more robust.</w:t>
      </w:r>
    </w:p>
    <w:p w14:paraId="0587C77B" w14:textId="04A66EF6" w:rsidR="00D7158A" w:rsidRDefault="00D7158A" w:rsidP="00D7158A">
      <w:pPr>
        <w:spacing w:after="240"/>
      </w:pPr>
    </w:p>
    <w:p w14:paraId="4F56F629" w14:textId="77777777" w:rsidR="009C5363" w:rsidRDefault="009C5363">
      <w:pPr>
        <w:pStyle w:val="Heading1"/>
        <w:spacing w:before="400" w:after="200"/>
      </w:pPr>
      <w:bookmarkStart w:id="30" w:name="_Toc234499959"/>
    </w:p>
    <w:p w14:paraId="4C1B64CC" w14:textId="77777777" w:rsidR="009C5363" w:rsidRDefault="009C5363">
      <w:pPr>
        <w:pStyle w:val="Heading1"/>
        <w:spacing w:before="400" w:after="200"/>
      </w:pPr>
    </w:p>
    <w:p w14:paraId="00687363" w14:textId="77777777" w:rsidR="009C5363" w:rsidRDefault="009C5363">
      <w:pPr>
        <w:pStyle w:val="Heading1"/>
        <w:spacing w:before="400" w:after="200"/>
      </w:pPr>
    </w:p>
    <w:p w14:paraId="46245350" w14:textId="77777777" w:rsidR="009C5363" w:rsidRDefault="009C5363">
      <w:pPr>
        <w:pStyle w:val="Heading1"/>
        <w:spacing w:before="400" w:after="200"/>
      </w:pPr>
    </w:p>
    <w:p w14:paraId="70F6B8EB" w14:textId="77777777" w:rsidR="009C5363" w:rsidRDefault="009C5363">
      <w:pPr>
        <w:pStyle w:val="Heading1"/>
        <w:spacing w:before="400" w:after="200"/>
      </w:pPr>
    </w:p>
    <w:p w14:paraId="27BE2788" w14:textId="7A9CEB2B" w:rsidR="0096472A" w:rsidRDefault="001B61EC">
      <w:pPr>
        <w:pStyle w:val="Heading1"/>
        <w:spacing w:before="400" w:after="200"/>
      </w:pPr>
      <w:r>
        <w:lastRenderedPageBreak/>
        <w:t>15. Reflection</w:t>
      </w:r>
      <w:bookmarkEnd w:id="30"/>
    </w:p>
    <w:p w14:paraId="1458B831" w14:textId="77777777" w:rsidR="0096472A" w:rsidRDefault="001B61EC">
      <w:pPr>
        <w:pStyle w:val="Heading2"/>
        <w:spacing w:before="280" w:after="160"/>
      </w:pPr>
      <w:bookmarkStart w:id="31" w:name="_Toc234499960"/>
      <w:r>
        <w:t>15.1 What Was Completed, and to What Standard</w:t>
      </w:r>
      <w:bookmarkEnd w:id="31"/>
    </w:p>
    <w:p w14:paraId="38E13DEA" w14:textId="77777777" w:rsidR="00D7158A" w:rsidRPr="00D7158A" w:rsidRDefault="00D7158A" w:rsidP="00D7158A">
      <w:pPr>
        <w:spacing w:before="100" w:beforeAutospacing="1" w:after="100" w:afterAutospacing="1"/>
        <w:rPr>
          <w:rFonts w:asciiTheme="minorHAnsi" w:eastAsia="Times New Roman" w:hAnsiTheme="minorHAnsi" w:cstheme="minorHAnsi"/>
          <w:sz w:val="24"/>
          <w:szCs w:val="24"/>
          <w:lang w:val="en-US"/>
        </w:rPr>
      </w:pPr>
      <w:r w:rsidRPr="00D7158A">
        <w:rPr>
          <w:rFonts w:asciiTheme="minorHAnsi" w:eastAsia="Times New Roman" w:hAnsiTheme="minorHAnsi" w:cstheme="minorHAnsi"/>
          <w:sz w:val="24"/>
          <w:szCs w:val="24"/>
          <w:lang w:val="en-US"/>
        </w:rPr>
        <w:t>The core requirements of the project were completed to a high standard. This included building the full data engineering pipeline (Section 3), covering data ingestion, data quality checks, cleaning, enrichment, star-schema database design using SQLite, and features such as logging, metadata tracking, and incremental loading. The pipeline also included careful handling of columns with completely missing data, selection of appropriate features to avoid biased results, and validation of all AI-assisted code used during development (Appendix A).</w:t>
      </w:r>
    </w:p>
    <w:p w14:paraId="341103D0" w14:textId="77777777" w:rsidR="00D7158A" w:rsidRPr="00D7158A" w:rsidRDefault="00D7158A" w:rsidP="00D7158A">
      <w:pPr>
        <w:spacing w:before="100" w:beforeAutospacing="1" w:after="100" w:afterAutospacing="1"/>
        <w:rPr>
          <w:rFonts w:asciiTheme="minorHAnsi" w:eastAsia="Times New Roman" w:hAnsiTheme="minorHAnsi" w:cstheme="minorHAnsi"/>
          <w:sz w:val="24"/>
          <w:szCs w:val="24"/>
          <w:lang w:val="en-US"/>
        </w:rPr>
      </w:pPr>
      <w:r w:rsidRPr="00D7158A">
        <w:rPr>
          <w:rFonts w:asciiTheme="minorHAnsi" w:eastAsia="Times New Roman" w:hAnsiTheme="minorHAnsi" w:cstheme="minorHAnsi"/>
          <w:sz w:val="24"/>
          <w:szCs w:val="24"/>
          <w:lang w:val="en-US"/>
        </w:rPr>
        <w:t xml:space="preserve">The exploratory data analysis (Sections 4 and 6) examined </w:t>
      </w:r>
      <w:r w:rsidRPr="00D7158A">
        <w:rPr>
          <w:rFonts w:asciiTheme="minorHAnsi" w:eastAsia="Times New Roman" w:hAnsiTheme="minorHAnsi" w:cstheme="minorHAnsi"/>
          <w:b/>
          <w:bCs/>
          <w:sz w:val="24"/>
          <w:szCs w:val="24"/>
          <w:lang w:val="en-US"/>
        </w:rPr>
        <w:t>pricing, location, hosts, and reviews</w:t>
      </w:r>
      <w:r w:rsidRPr="00D7158A">
        <w:rPr>
          <w:rFonts w:asciiTheme="minorHAnsi" w:eastAsia="Times New Roman" w:hAnsiTheme="minorHAnsi" w:cstheme="minorHAnsi"/>
          <w:sz w:val="24"/>
          <w:szCs w:val="24"/>
          <w:lang w:val="en-US"/>
        </w:rPr>
        <w:t>, with every result explained in clear business terms rather than just presenting charts or statistics.</w:t>
      </w:r>
    </w:p>
    <w:p w14:paraId="0BCC192F" w14:textId="77777777" w:rsidR="00D7158A" w:rsidRPr="00D7158A" w:rsidRDefault="00D7158A" w:rsidP="00D7158A">
      <w:pPr>
        <w:spacing w:before="100" w:beforeAutospacing="1" w:after="100" w:afterAutospacing="1"/>
        <w:rPr>
          <w:rFonts w:asciiTheme="minorHAnsi" w:eastAsia="Times New Roman" w:hAnsiTheme="minorHAnsi" w:cstheme="minorHAnsi"/>
          <w:sz w:val="24"/>
          <w:szCs w:val="24"/>
          <w:lang w:val="en-US"/>
        </w:rPr>
      </w:pPr>
      <w:r w:rsidRPr="00D7158A">
        <w:rPr>
          <w:rFonts w:asciiTheme="minorHAnsi" w:eastAsia="Times New Roman" w:hAnsiTheme="minorHAnsi" w:cstheme="minorHAnsi"/>
          <w:sz w:val="24"/>
          <w:szCs w:val="24"/>
          <w:lang w:val="en-US"/>
        </w:rPr>
        <w:t xml:space="preserve">The statistical analysis (Sections 5 and 7) rigorously tested </w:t>
      </w:r>
      <w:r w:rsidRPr="00D7158A">
        <w:rPr>
          <w:rFonts w:asciiTheme="minorHAnsi" w:eastAsia="Times New Roman" w:hAnsiTheme="minorHAnsi" w:cstheme="minorHAnsi"/>
          <w:b/>
          <w:bCs/>
          <w:sz w:val="24"/>
          <w:szCs w:val="24"/>
          <w:lang w:val="en-US"/>
        </w:rPr>
        <w:t>three of the five proposed hypotheses</w:t>
      </w:r>
      <w:r w:rsidRPr="00D7158A">
        <w:rPr>
          <w:rFonts w:asciiTheme="minorHAnsi" w:eastAsia="Times New Roman" w:hAnsiTheme="minorHAnsi" w:cstheme="minorHAnsi"/>
          <w:sz w:val="24"/>
          <w:szCs w:val="24"/>
          <w:lang w:val="en-US"/>
        </w:rPr>
        <w:t>, including checks to ensure the correct statistical methods were used. The analysis reported not only whether results were statistically significant, but also their practical importance and the level of confidence in the findings.</w:t>
      </w:r>
    </w:p>
    <w:p w14:paraId="2FEED2A7" w14:textId="77777777" w:rsidR="00D7158A" w:rsidRPr="00D7158A" w:rsidRDefault="00D7158A" w:rsidP="00D7158A">
      <w:pPr>
        <w:spacing w:before="100" w:beforeAutospacing="1" w:after="100" w:afterAutospacing="1"/>
        <w:rPr>
          <w:rFonts w:asciiTheme="minorHAnsi" w:eastAsia="Times New Roman" w:hAnsiTheme="minorHAnsi" w:cstheme="minorHAnsi"/>
          <w:sz w:val="24"/>
          <w:szCs w:val="24"/>
          <w:lang w:val="en-US"/>
        </w:rPr>
      </w:pPr>
      <w:r w:rsidRPr="00D7158A">
        <w:rPr>
          <w:rFonts w:asciiTheme="minorHAnsi" w:eastAsia="Times New Roman" w:hAnsiTheme="minorHAnsi" w:cstheme="minorHAnsi"/>
          <w:sz w:val="24"/>
          <w:szCs w:val="24"/>
          <w:lang w:val="en-US"/>
        </w:rPr>
        <w:t xml:space="preserve">Finally, an optional extension was completed by developing a </w:t>
      </w:r>
      <w:r w:rsidRPr="00D7158A">
        <w:rPr>
          <w:rFonts w:asciiTheme="minorHAnsi" w:eastAsia="Times New Roman" w:hAnsiTheme="minorHAnsi" w:cstheme="minorHAnsi"/>
          <w:b/>
          <w:bCs/>
          <w:sz w:val="24"/>
          <w:szCs w:val="24"/>
          <w:lang w:val="en-US"/>
        </w:rPr>
        <w:t>Random Forest price prediction model</w:t>
      </w:r>
      <w:r w:rsidRPr="00D7158A">
        <w:rPr>
          <w:rFonts w:asciiTheme="minorHAnsi" w:eastAsia="Times New Roman" w:hAnsiTheme="minorHAnsi" w:cstheme="minorHAnsi"/>
          <w:sz w:val="24"/>
          <w:szCs w:val="24"/>
          <w:lang w:val="en-US"/>
        </w:rPr>
        <w:t xml:space="preserve"> with </w:t>
      </w:r>
      <w:r w:rsidRPr="00D7158A">
        <w:rPr>
          <w:rFonts w:asciiTheme="minorHAnsi" w:eastAsia="Times New Roman" w:hAnsiTheme="minorHAnsi" w:cstheme="minorHAnsi"/>
          <w:b/>
          <w:bCs/>
          <w:sz w:val="24"/>
          <w:szCs w:val="24"/>
          <w:lang w:val="en-US"/>
        </w:rPr>
        <w:t xml:space="preserve">SHAP </w:t>
      </w:r>
      <w:proofErr w:type="spellStart"/>
      <w:r w:rsidRPr="00D7158A">
        <w:rPr>
          <w:rFonts w:asciiTheme="minorHAnsi" w:eastAsia="Times New Roman" w:hAnsiTheme="minorHAnsi" w:cstheme="minorHAnsi"/>
          <w:b/>
          <w:bCs/>
          <w:sz w:val="24"/>
          <w:szCs w:val="24"/>
          <w:lang w:val="en-US"/>
        </w:rPr>
        <w:t>explainability</w:t>
      </w:r>
      <w:proofErr w:type="spellEnd"/>
      <w:r w:rsidRPr="00D7158A">
        <w:rPr>
          <w:rFonts w:asciiTheme="minorHAnsi" w:eastAsia="Times New Roman" w:hAnsiTheme="minorHAnsi" w:cstheme="minorHAnsi"/>
          <w:sz w:val="24"/>
          <w:szCs w:val="24"/>
          <w:lang w:val="en-US"/>
        </w:rPr>
        <w:t xml:space="preserve"> (Section 8), demonstrating how machine learning can be used to support pricing decisions.</w:t>
      </w:r>
    </w:p>
    <w:p w14:paraId="08304B51" w14:textId="77777777" w:rsidR="00D7158A" w:rsidRDefault="00D7158A">
      <w:pPr>
        <w:spacing w:after="240"/>
      </w:pPr>
    </w:p>
    <w:p w14:paraId="2E61F6DE" w14:textId="77777777" w:rsidR="0096472A" w:rsidRDefault="001B61EC">
      <w:pPr>
        <w:pStyle w:val="Heading2"/>
        <w:spacing w:before="280" w:after="160"/>
      </w:pPr>
      <w:bookmarkStart w:id="32" w:name="_Toc234499961"/>
      <w:r>
        <w:t>15.2 What Was Not Completed, and Why</w:t>
      </w:r>
      <w:bookmarkEnd w:id="32"/>
    </w:p>
    <w:p w14:paraId="43E9EC5B" w14:textId="77777777" w:rsidR="00D7158A" w:rsidRPr="00D7158A" w:rsidRDefault="00D7158A" w:rsidP="00D7158A">
      <w:pPr>
        <w:spacing w:before="100" w:beforeAutospacing="1" w:after="100" w:afterAutospacing="1"/>
        <w:rPr>
          <w:rFonts w:asciiTheme="minorHAnsi" w:eastAsia="Times New Roman" w:hAnsiTheme="minorHAnsi" w:cstheme="minorHAnsi"/>
          <w:sz w:val="24"/>
          <w:szCs w:val="24"/>
          <w:lang w:val="en-US"/>
        </w:rPr>
      </w:pPr>
      <w:r w:rsidRPr="00D7158A">
        <w:rPr>
          <w:rFonts w:asciiTheme="minorHAnsi" w:eastAsia="Times New Roman" w:hAnsiTheme="minorHAnsi" w:cstheme="minorHAnsi"/>
          <w:sz w:val="24"/>
          <w:szCs w:val="24"/>
          <w:lang w:val="en-US"/>
        </w:rPr>
        <w:t xml:space="preserve">Some parts of the project were intentionally not completed due to the limited timeline. These included testing </w:t>
      </w:r>
      <w:r w:rsidRPr="00D7158A">
        <w:rPr>
          <w:rFonts w:asciiTheme="minorHAnsi" w:eastAsia="Times New Roman" w:hAnsiTheme="minorHAnsi" w:cstheme="minorHAnsi"/>
          <w:b/>
          <w:bCs/>
          <w:sz w:val="24"/>
          <w:szCs w:val="24"/>
          <w:lang w:val="en-US"/>
        </w:rPr>
        <w:t>Hypotheses H3 and H5</w:t>
      </w:r>
      <w:r w:rsidRPr="00D7158A">
        <w:rPr>
          <w:rFonts w:asciiTheme="minorHAnsi" w:eastAsia="Times New Roman" w:hAnsiTheme="minorHAnsi" w:cstheme="minorHAnsi"/>
          <w:sz w:val="24"/>
          <w:szCs w:val="24"/>
          <w:lang w:val="en-US"/>
        </w:rPr>
        <w:t xml:space="preserve"> (Section 7), comparing multiple machine learning models (Section 6), the </w:t>
      </w:r>
      <w:r w:rsidRPr="00D7158A">
        <w:rPr>
          <w:rFonts w:asciiTheme="minorHAnsi" w:eastAsia="Times New Roman" w:hAnsiTheme="minorHAnsi" w:cstheme="minorHAnsi"/>
          <w:b/>
          <w:bCs/>
          <w:sz w:val="24"/>
          <w:szCs w:val="24"/>
          <w:lang w:val="en-US"/>
        </w:rPr>
        <w:t>NLP, LLM, and RAG</w:t>
      </w:r>
      <w:r w:rsidRPr="00D7158A">
        <w:rPr>
          <w:rFonts w:asciiTheme="minorHAnsi" w:eastAsia="Times New Roman" w:hAnsiTheme="minorHAnsi" w:cstheme="minorHAnsi"/>
          <w:sz w:val="24"/>
          <w:szCs w:val="24"/>
          <w:lang w:val="en-US"/>
        </w:rPr>
        <w:t xml:space="preserve"> components (Section 7), </w:t>
      </w:r>
      <w:r w:rsidRPr="00D7158A">
        <w:rPr>
          <w:rFonts w:asciiTheme="minorHAnsi" w:eastAsia="Times New Roman" w:hAnsiTheme="minorHAnsi" w:cstheme="minorHAnsi"/>
          <w:b/>
          <w:bCs/>
          <w:sz w:val="24"/>
          <w:szCs w:val="24"/>
          <w:lang w:val="en-US"/>
        </w:rPr>
        <w:t>multi-city analysis</w:t>
      </w:r>
      <w:r w:rsidRPr="00D7158A">
        <w:rPr>
          <w:rFonts w:asciiTheme="minorHAnsi" w:eastAsia="Times New Roman" w:hAnsiTheme="minorHAnsi" w:cstheme="minorHAnsi"/>
          <w:sz w:val="24"/>
          <w:szCs w:val="24"/>
          <w:lang w:val="en-US"/>
        </w:rPr>
        <w:t xml:space="preserve">, and the </w:t>
      </w:r>
      <w:r w:rsidRPr="00D7158A">
        <w:rPr>
          <w:rFonts w:asciiTheme="minorHAnsi" w:eastAsia="Times New Roman" w:hAnsiTheme="minorHAnsi" w:cstheme="minorHAnsi"/>
          <w:b/>
          <w:bCs/>
          <w:sz w:val="24"/>
          <w:szCs w:val="24"/>
          <w:lang w:val="en-US"/>
        </w:rPr>
        <w:t>cloud-native and Docker</w:t>
      </w:r>
      <w:r w:rsidRPr="00D7158A">
        <w:rPr>
          <w:rFonts w:asciiTheme="minorHAnsi" w:eastAsia="Times New Roman" w:hAnsiTheme="minorHAnsi" w:cstheme="minorHAnsi"/>
          <w:sz w:val="24"/>
          <w:szCs w:val="24"/>
          <w:lang w:val="en-US"/>
        </w:rPr>
        <w:t xml:space="preserve"> topics in Section 3.6.</w:t>
      </w:r>
    </w:p>
    <w:p w14:paraId="001D2DE3" w14:textId="77777777" w:rsidR="00D7158A" w:rsidRPr="00D7158A" w:rsidRDefault="00D7158A" w:rsidP="00D7158A">
      <w:pPr>
        <w:spacing w:before="100" w:beforeAutospacing="1" w:after="100" w:afterAutospacing="1"/>
        <w:rPr>
          <w:rFonts w:asciiTheme="minorHAnsi" w:eastAsia="Times New Roman" w:hAnsiTheme="minorHAnsi" w:cstheme="minorHAnsi"/>
          <w:sz w:val="24"/>
          <w:szCs w:val="24"/>
          <w:lang w:val="en-US"/>
        </w:rPr>
      </w:pPr>
      <w:r w:rsidRPr="00D7158A">
        <w:rPr>
          <w:rFonts w:asciiTheme="minorHAnsi" w:eastAsia="Times New Roman" w:hAnsiTheme="minorHAnsi" w:cstheme="minorHAnsi"/>
          <w:sz w:val="24"/>
          <w:szCs w:val="24"/>
          <w:lang w:val="en-US"/>
        </w:rPr>
        <w:t xml:space="preserve">These tasks were all identified in the project brief as </w:t>
      </w:r>
      <w:r w:rsidRPr="00D7158A">
        <w:rPr>
          <w:rFonts w:asciiTheme="minorHAnsi" w:eastAsia="Times New Roman" w:hAnsiTheme="minorHAnsi" w:cstheme="minorHAnsi"/>
          <w:b/>
          <w:bCs/>
          <w:sz w:val="24"/>
          <w:szCs w:val="24"/>
          <w:lang w:val="en-US"/>
        </w:rPr>
        <w:t>Optional</w:t>
      </w:r>
      <w:r w:rsidRPr="00D7158A">
        <w:rPr>
          <w:rFonts w:asciiTheme="minorHAnsi" w:eastAsia="Times New Roman" w:hAnsiTheme="minorHAnsi" w:cstheme="minorHAnsi"/>
          <w:sz w:val="24"/>
          <w:szCs w:val="24"/>
          <w:lang w:val="en-US"/>
        </w:rPr>
        <w:t xml:space="preserve"> or </w:t>
      </w:r>
      <w:r w:rsidRPr="00D7158A">
        <w:rPr>
          <w:rFonts w:asciiTheme="minorHAnsi" w:eastAsia="Times New Roman" w:hAnsiTheme="minorHAnsi" w:cstheme="minorHAnsi"/>
          <w:b/>
          <w:bCs/>
          <w:sz w:val="24"/>
          <w:szCs w:val="24"/>
          <w:lang w:val="en-US"/>
        </w:rPr>
        <w:t>Expert-level</w:t>
      </w:r>
      <w:r w:rsidRPr="00D7158A">
        <w:rPr>
          <w:rFonts w:asciiTheme="minorHAnsi" w:eastAsia="Times New Roman" w:hAnsiTheme="minorHAnsi" w:cstheme="minorHAnsi"/>
          <w:sz w:val="24"/>
          <w:szCs w:val="24"/>
          <w:lang w:val="en-US"/>
        </w:rPr>
        <w:t>. Instead of covering a wider range of topics at a superficial level, the project focused on completing the mandatory requirements thoroughly and to a high standard. This approach aligns with the evaluation philosophy described in the project brief (see Sections 2.3 and 13), which emphasizes depth and quality over breadth.</w:t>
      </w:r>
    </w:p>
    <w:p w14:paraId="69AC415E" w14:textId="77777777" w:rsidR="00D7158A" w:rsidRDefault="00D7158A">
      <w:pPr>
        <w:spacing w:after="240"/>
      </w:pPr>
    </w:p>
    <w:p w14:paraId="4279567F" w14:textId="77777777" w:rsidR="009C5363" w:rsidRDefault="009C5363">
      <w:pPr>
        <w:pStyle w:val="Heading2"/>
        <w:spacing w:before="280" w:after="160"/>
      </w:pPr>
      <w:bookmarkStart w:id="33" w:name="_Toc234499962"/>
    </w:p>
    <w:p w14:paraId="1F93BB25" w14:textId="77777777" w:rsidR="009C5363" w:rsidRDefault="009C5363">
      <w:pPr>
        <w:pStyle w:val="Heading2"/>
        <w:spacing w:before="280" w:after="160"/>
      </w:pPr>
    </w:p>
    <w:p w14:paraId="1B2475DA" w14:textId="43F816E9" w:rsidR="0096472A" w:rsidRDefault="001B61EC">
      <w:pPr>
        <w:pStyle w:val="Heading2"/>
        <w:spacing w:before="280" w:after="160"/>
      </w:pPr>
      <w:r>
        <w:lastRenderedPageBreak/>
        <w:t>15.3 Lessons Learned</w:t>
      </w:r>
      <w:bookmarkEnd w:id="33"/>
    </w:p>
    <w:p w14:paraId="54E5F7D7" w14:textId="6A8D0845" w:rsidR="008575D9" w:rsidRDefault="008575D9" w:rsidP="008575D9">
      <w:pPr>
        <w:spacing w:after="240"/>
      </w:pPr>
      <w:r>
        <w:t>One of the lessons I learned from this project was that you have to make sure both the data and the code generated by AI are correct.</w:t>
      </w:r>
      <w:r>
        <w:t xml:space="preserve"> </w:t>
      </w:r>
      <w:r>
        <w:t>I found out the way that I had to check if the data is good enough before I start working on it.</w:t>
      </w:r>
      <w:r>
        <w:t xml:space="preserve"> </w:t>
      </w:r>
      <w:r>
        <w:t>For instance</w:t>
      </w:r>
      <w:r>
        <w:t>,</w:t>
      </w:r>
      <w:r>
        <w:t xml:space="preserve"> when I was developing a way to </w:t>
      </w:r>
      <w:proofErr w:type="spellStart"/>
      <w:r>
        <w:t>analyze</w:t>
      </w:r>
      <w:proofErr w:type="spellEnd"/>
      <w:r>
        <w:t xml:space="preserve"> host experience I realized that a key piece of information the </w:t>
      </w:r>
      <w:proofErr w:type="spellStart"/>
      <w:r w:rsidRPr="008575D9">
        <w:rPr>
          <w:b/>
          <w:bCs/>
        </w:rPr>
        <w:t>host_since</w:t>
      </w:r>
      <w:proofErr w:type="spellEnd"/>
      <w:r>
        <w:t xml:space="preserve"> field was missing from the dataset.</w:t>
      </w:r>
      <w:r>
        <w:t xml:space="preserve"> </w:t>
      </w:r>
      <w:r>
        <w:t>This meant I had to change my analysis, which was a waste of time.</w:t>
      </w:r>
      <w:r>
        <w:br/>
      </w:r>
      <w:r>
        <w:br/>
      </w:r>
      <w:r>
        <w:t>Using AI tools was really helpful. Made me more productive but I still had to review and test their outputs carefully.</w:t>
      </w:r>
      <w:r>
        <w:t xml:space="preserve"> </w:t>
      </w:r>
      <w:r>
        <w:t xml:space="preserve">If I had to do </w:t>
      </w:r>
      <w:proofErr w:type="gramStart"/>
      <w:r>
        <w:t>it</w:t>
      </w:r>
      <w:proofErr w:type="gramEnd"/>
      <w:r>
        <w:t xml:space="preserve"> I would spend more time at the start making sure the dataset was good to go.</w:t>
      </w:r>
      <w:r>
        <w:t xml:space="preserve"> </w:t>
      </w:r>
      <w:r>
        <w:t xml:space="preserve">Then I would leave some time for </w:t>
      </w:r>
      <w:r>
        <w:t>extras</w:t>
      </w:r>
      <w:r>
        <w:t xml:space="preserve"> like comparing different machine learning models or </w:t>
      </w:r>
      <w:proofErr w:type="spellStart"/>
      <w:r>
        <w:t>analyzing</w:t>
      </w:r>
      <w:proofErr w:type="spellEnd"/>
      <w:r>
        <w:t xml:space="preserve"> review text.</w:t>
      </w:r>
      <w:r>
        <w:t xml:space="preserve"> </w:t>
      </w:r>
      <w:r>
        <w:t>That way I could focus on getting the main parts done first.</w:t>
      </w:r>
    </w:p>
    <w:p w14:paraId="49DF5348" w14:textId="0E1E2073" w:rsidR="008575D9" w:rsidRDefault="008575D9" w:rsidP="008575D9">
      <w:pPr>
        <w:spacing w:after="240"/>
      </w:pPr>
      <w:r>
        <w:t>I learned that AI tools can really help you get things done faster. You still have to validate both data and AI-generated code.</w:t>
      </w:r>
      <w:r>
        <w:t xml:space="preserve"> </w:t>
      </w:r>
      <w:r>
        <w:t xml:space="preserve">You can't just assume they are </w:t>
      </w:r>
      <w:proofErr w:type="spellStart"/>
      <w:proofErr w:type="gramStart"/>
      <w:r>
        <w:t>correct.You</w:t>
      </w:r>
      <w:proofErr w:type="spellEnd"/>
      <w:proofErr w:type="gramEnd"/>
      <w:r>
        <w:t xml:space="preserve"> have to check and double-check.</w:t>
      </w:r>
      <w:r>
        <w:t xml:space="preserve"> </w:t>
      </w:r>
      <w:r>
        <w:t xml:space="preserve">The </w:t>
      </w:r>
      <w:proofErr w:type="spellStart"/>
      <w:r w:rsidRPr="00C8723B">
        <w:rPr>
          <w:b/>
          <w:bCs/>
        </w:rPr>
        <w:t>host_since</w:t>
      </w:r>
      <w:proofErr w:type="spellEnd"/>
      <w:r>
        <w:t xml:space="preserve"> field example was a wake-up call, for me.</w:t>
      </w:r>
      <w:r>
        <w:t xml:space="preserve"> </w:t>
      </w:r>
      <w:r>
        <w:t>I will make sure to validate data quality before investing time in implementation.</w:t>
      </w:r>
    </w:p>
    <w:p w14:paraId="1BC9EFC6" w14:textId="18CE0D3F" w:rsidR="008575D9" w:rsidRDefault="008575D9" w:rsidP="008575D9">
      <w:pPr>
        <w:spacing w:after="240"/>
      </w:pPr>
      <w:r>
        <w:t>In the future I will make sure to review and test AI-generated code carefully.</w:t>
      </w:r>
      <w:r>
        <w:t xml:space="preserve"> </w:t>
      </w:r>
      <w:r>
        <w:t>I will not rush through it.</w:t>
      </w:r>
      <w:r>
        <w:t xml:space="preserve"> </w:t>
      </w:r>
      <w:r>
        <w:t>I will take my time to make sure it is correct.</w:t>
      </w:r>
      <w:r>
        <w:t xml:space="preserve"> </w:t>
      </w:r>
      <w:r>
        <w:t>That way I can avoid mistakes. Ensure that my project is successful.</w:t>
      </w:r>
    </w:p>
    <w:p w14:paraId="3D5706FB" w14:textId="324EA3A3" w:rsidR="0096472A" w:rsidRDefault="000D10A8">
      <w:pPr>
        <w:pStyle w:val="Heading1"/>
        <w:spacing w:before="400" w:after="200"/>
      </w:pPr>
      <w:bookmarkStart w:id="34" w:name="_Toc234499963"/>
      <w:r>
        <w:br/>
      </w:r>
      <w:r>
        <w:br/>
      </w:r>
      <w:r w:rsidR="001B61EC">
        <w:t>Appendix A: AI Usage Disclosure</w:t>
      </w:r>
      <w:bookmarkEnd w:id="34"/>
    </w:p>
    <w:p w14:paraId="64C3F81F" w14:textId="42C5ACCA" w:rsidR="00C8723B" w:rsidRPr="00C8723B" w:rsidRDefault="00C8723B" w:rsidP="00C8723B">
      <w:pPr>
        <w:spacing w:after="200"/>
        <w:rPr>
          <w:rFonts w:asciiTheme="minorHAnsi" w:eastAsia="Times New Roman" w:hAnsiTheme="minorHAnsi" w:cstheme="minorHAnsi"/>
          <w:sz w:val="24"/>
          <w:szCs w:val="24"/>
          <w:lang w:val="en-US"/>
        </w:rPr>
      </w:pPr>
      <w:r w:rsidRPr="00C8723B">
        <w:rPr>
          <w:rFonts w:asciiTheme="minorHAnsi" w:eastAsia="Times New Roman" w:hAnsiTheme="minorHAnsi" w:cstheme="minorHAnsi"/>
          <w:sz w:val="24"/>
          <w:szCs w:val="24"/>
          <w:lang w:val="en-US"/>
        </w:rPr>
        <w:t xml:space="preserve">This project used two AI tools for different purposes. </w:t>
      </w:r>
      <w:r w:rsidRPr="00C8723B">
        <w:rPr>
          <w:rFonts w:asciiTheme="minorHAnsi" w:eastAsia="Times New Roman" w:hAnsiTheme="minorHAnsi" w:cstheme="minorHAnsi"/>
          <w:b/>
          <w:bCs/>
          <w:sz w:val="24"/>
          <w:szCs w:val="24"/>
          <w:lang w:val="en-US"/>
        </w:rPr>
        <w:t>Claude.ai (Sonnet)</w:t>
      </w:r>
      <w:r w:rsidRPr="00C8723B">
        <w:rPr>
          <w:rFonts w:asciiTheme="minorHAnsi" w:eastAsia="Times New Roman" w:hAnsiTheme="minorHAnsi" w:cstheme="minorHAnsi"/>
          <w:sz w:val="24"/>
          <w:szCs w:val="24"/>
          <w:lang w:val="en-US"/>
        </w:rPr>
        <w:t xml:space="preserve"> was used to support project planning, task prioritization, and report writing, while </w:t>
      </w:r>
      <w:r w:rsidRPr="00C8723B">
        <w:rPr>
          <w:rFonts w:asciiTheme="minorHAnsi" w:eastAsia="Times New Roman" w:hAnsiTheme="minorHAnsi" w:cstheme="minorHAnsi"/>
          <w:b/>
          <w:bCs/>
          <w:sz w:val="24"/>
          <w:szCs w:val="24"/>
          <w:lang w:val="en-US"/>
        </w:rPr>
        <w:t>Claude Code (Sonnet)</w:t>
      </w:r>
      <w:r w:rsidRPr="00C8723B">
        <w:rPr>
          <w:rFonts w:asciiTheme="minorHAnsi" w:eastAsia="Times New Roman" w:hAnsiTheme="minorHAnsi" w:cstheme="minorHAnsi"/>
          <w:sz w:val="24"/>
          <w:szCs w:val="24"/>
          <w:lang w:val="en-US"/>
        </w:rPr>
        <w:t xml:space="preserve"> was used to help develop and refine the data pipeline, analysis, and machine learning scripts.</w:t>
      </w:r>
    </w:p>
    <w:p w14:paraId="4D1297B3" w14:textId="77777777" w:rsidR="00C8723B" w:rsidRPr="00C8723B" w:rsidRDefault="00C8723B" w:rsidP="00C8723B">
      <w:pPr>
        <w:spacing w:before="100" w:beforeAutospacing="1" w:after="100" w:afterAutospacing="1"/>
        <w:rPr>
          <w:rFonts w:asciiTheme="minorHAnsi" w:eastAsia="Times New Roman" w:hAnsiTheme="minorHAnsi" w:cstheme="minorHAnsi"/>
          <w:sz w:val="24"/>
          <w:szCs w:val="24"/>
          <w:lang w:val="en-US"/>
        </w:rPr>
      </w:pPr>
      <w:r w:rsidRPr="00C8723B">
        <w:rPr>
          <w:rFonts w:asciiTheme="minorHAnsi" w:eastAsia="Times New Roman" w:hAnsiTheme="minorHAnsi" w:cstheme="minorHAnsi"/>
          <w:sz w:val="24"/>
          <w:szCs w:val="24"/>
          <w:lang w:val="en-US"/>
        </w:rPr>
        <w:t xml:space="preserve">A complete, chronological record of every AI interaction is available in the </w:t>
      </w:r>
      <w:r w:rsidRPr="00C8723B">
        <w:rPr>
          <w:rFonts w:asciiTheme="minorHAnsi" w:eastAsia="Times New Roman" w:hAnsiTheme="minorHAnsi" w:cstheme="minorHAnsi"/>
          <w:sz w:val="20"/>
          <w:szCs w:val="20"/>
          <w:lang w:val="en-US"/>
        </w:rPr>
        <w:t>docs/ai_usage.md</w:t>
      </w:r>
      <w:r w:rsidRPr="00C8723B">
        <w:rPr>
          <w:rFonts w:asciiTheme="minorHAnsi" w:eastAsia="Times New Roman" w:hAnsiTheme="minorHAnsi" w:cstheme="minorHAnsi"/>
          <w:sz w:val="24"/>
          <w:szCs w:val="24"/>
          <w:lang w:val="en-US"/>
        </w:rPr>
        <w:t xml:space="preserve"> file within the project repository. The table below provides a summary of these interactions.</w:t>
      </w:r>
    </w:p>
    <w:p w14:paraId="70B1E55A" w14:textId="77777777" w:rsidR="00C8723B" w:rsidRPr="00C8723B" w:rsidRDefault="00C8723B">
      <w:pPr>
        <w:spacing w:after="200"/>
      </w:pPr>
    </w:p>
    <w:tbl>
      <w:tblPr>
        <w:tblW w:w="96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600"/>
      </w:tblGrid>
      <w:tr w:rsidR="0096472A" w14:paraId="09BB1CA6" w14:textId="77777777">
        <w:trPr>
          <w:tblHeader/>
        </w:trPr>
        <w:tc>
          <w:tcPr>
            <w:tcW w:w="3000" w:type="dxa"/>
            <w:shd w:val="clear" w:color="auto" w:fill="111827"/>
            <w:tcMar>
              <w:top w:w="100" w:type="dxa"/>
              <w:left w:w="100" w:type="dxa"/>
              <w:bottom w:w="100" w:type="dxa"/>
              <w:right w:w="100" w:type="dxa"/>
            </w:tcMar>
            <w:vAlign w:val="center"/>
          </w:tcPr>
          <w:p w14:paraId="5E21D997" w14:textId="77777777" w:rsidR="0096472A" w:rsidRDefault="001B61EC">
            <w:r>
              <w:rPr>
                <w:b/>
                <w:bCs/>
                <w:color w:val="FFFFFF"/>
                <w:sz w:val="18"/>
                <w:szCs w:val="18"/>
              </w:rPr>
              <w:t>Disclosure Item</w:t>
            </w:r>
          </w:p>
        </w:tc>
        <w:tc>
          <w:tcPr>
            <w:tcW w:w="6600" w:type="dxa"/>
            <w:shd w:val="clear" w:color="auto" w:fill="111827"/>
            <w:tcMar>
              <w:top w:w="100" w:type="dxa"/>
              <w:left w:w="100" w:type="dxa"/>
              <w:bottom w:w="100" w:type="dxa"/>
              <w:right w:w="100" w:type="dxa"/>
            </w:tcMar>
            <w:vAlign w:val="center"/>
          </w:tcPr>
          <w:p w14:paraId="53A55BAF" w14:textId="77777777" w:rsidR="0096472A" w:rsidRDefault="001B61EC">
            <w:r>
              <w:rPr>
                <w:b/>
                <w:bCs/>
                <w:color w:val="FFFFFF"/>
                <w:sz w:val="18"/>
                <w:szCs w:val="18"/>
              </w:rPr>
              <w:t>Details</w:t>
            </w:r>
          </w:p>
        </w:tc>
      </w:tr>
      <w:tr w:rsidR="0096472A" w14:paraId="11219810" w14:textId="77777777">
        <w:tc>
          <w:tcPr>
            <w:tcW w:w="3000" w:type="dxa"/>
            <w:tcMar>
              <w:top w:w="120" w:type="dxa"/>
              <w:left w:w="100" w:type="dxa"/>
              <w:bottom w:w="120" w:type="dxa"/>
              <w:right w:w="100" w:type="dxa"/>
            </w:tcMar>
          </w:tcPr>
          <w:p w14:paraId="6A46B823" w14:textId="77777777" w:rsidR="0096472A" w:rsidRDefault="001B61EC">
            <w:r>
              <w:rPr>
                <w:b/>
                <w:bCs/>
                <w:sz w:val="19"/>
                <w:szCs w:val="19"/>
              </w:rPr>
              <w:t>AI Tools Used (name + version)</w:t>
            </w:r>
          </w:p>
        </w:tc>
        <w:tc>
          <w:tcPr>
            <w:tcW w:w="6600" w:type="dxa"/>
            <w:tcMar>
              <w:top w:w="120" w:type="dxa"/>
              <w:left w:w="100" w:type="dxa"/>
              <w:bottom w:w="120" w:type="dxa"/>
              <w:right w:w="100" w:type="dxa"/>
            </w:tcMar>
          </w:tcPr>
          <w:p w14:paraId="3612FA85" w14:textId="3EE7965C" w:rsidR="0096472A" w:rsidRDefault="001B61EC">
            <w:r>
              <w:rPr>
                <w:sz w:val="19"/>
                <w:szCs w:val="19"/>
              </w:rPr>
              <w:t xml:space="preserve"> </w:t>
            </w:r>
            <w:r w:rsidR="00C8723B">
              <w:t>Claude.ai (Sonnet)</w:t>
            </w:r>
            <w:r w:rsidR="00C8723B">
              <w:t xml:space="preserve"> - </w:t>
            </w:r>
            <w:r w:rsidR="00C8723B">
              <w:t>planning, report drafting; Claude Code (Sonnet</w:t>
            </w:r>
            <w:r w:rsidR="00C8723B">
              <w:t xml:space="preserve">) </w:t>
            </w:r>
            <w:proofErr w:type="gramStart"/>
            <w:r w:rsidR="00C8723B">
              <w:t xml:space="preserve">- </w:t>
            </w:r>
            <w:r w:rsidR="00C8723B">
              <w:t xml:space="preserve"> pipeline</w:t>
            </w:r>
            <w:proofErr w:type="gramEnd"/>
            <w:r w:rsidR="00C8723B">
              <w:t>/analysis/model implementation</w:t>
            </w:r>
          </w:p>
        </w:tc>
      </w:tr>
      <w:tr w:rsidR="0096472A" w14:paraId="7EE3B8B3" w14:textId="77777777">
        <w:tc>
          <w:tcPr>
            <w:tcW w:w="3000" w:type="dxa"/>
            <w:tcMar>
              <w:top w:w="120" w:type="dxa"/>
              <w:left w:w="100" w:type="dxa"/>
              <w:bottom w:w="120" w:type="dxa"/>
              <w:right w:w="100" w:type="dxa"/>
            </w:tcMar>
          </w:tcPr>
          <w:p w14:paraId="50D345D3" w14:textId="77777777" w:rsidR="0096472A" w:rsidRDefault="001B61EC">
            <w:r>
              <w:rPr>
                <w:b/>
                <w:bCs/>
                <w:sz w:val="19"/>
                <w:szCs w:val="19"/>
              </w:rPr>
              <w:t>AI-Assisted Sections</w:t>
            </w:r>
          </w:p>
        </w:tc>
        <w:tc>
          <w:tcPr>
            <w:tcW w:w="6600" w:type="dxa"/>
            <w:tcMar>
              <w:top w:w="120" w:type="dxa"/>
              <w:left w:w="100" w:type="dxa"/>
              <w:bottom w:w="120" w:type="dxa"/>
              <w:right w:w="100" w:type="dxa"/>
            </w:tcMar>
          </w:tcPr>
          <w:p w14:paraId="542A8957" w14:textId="3B88B2AE" w:rsidR="0096472A" w:rsidRPr="002061F4" w:rsidRDefault="001B61EC">
            <w:pPr>
              <w:rPr>
                <w:rFonts w:asciiTheme="minorHAnsi" w:hAnsiTheme="minorHAnsi" w:cstheme="minorHAnsi"/>
              </w:rPr>
            </w:pPr>
            <w:r w:rsidRPr="002061F4">
              <w:rPr>
                <w:rFonts w:asciiTheme="minorHAnsi" w:hAnsiTheme="minorHAnsi" w:cstheme="minorHAnsi"/>
                <w:sz w:val="19"/>
                <w:szCs w:val="19"/>
              </w:rPr>
              <w:t xml:space="preserve"> </w:t>
            </w:r>
            <w:r w:rsidR="002061F4" w:rsidRPr="002061F4">
              <w:rPr>
                <w:rFonts w:asciiTheme="minorHAnsi" w:hAnsiTheme="minorHAnsi" w:cstheme="minorHAnsi"/>
              </w:rPr>
              <w:t>AI tools were used to assist with the development of the source code (</w:t>
            </w:r>
            <w:proofErr w:type="spellStart"/>
            <w:r w:rsidR="002061F4" w:rsidRPr="002061F4">
              <w:rPr>
                <w:rStyle w:val="HTMLCode"/>
                <w:rFonts w:asciiTheme="minorHAnsi" w:eastAsia="Calibri" w:hAnsiTheme="minorHAnsi" w:cstheme="minorHAnsi"/>
              </w:rPr>
              <w:t>src</w:t>
            </w:r>
            <w:proofErr w:type="spellEnd"/>
            <w:r w:rsidR="002061F4" w:rsidRPr="002061F4">
              <w:rPr>
                <w:rStyle w:val="HTMLCode"/>
                <w:rFonts w:asciiTheme="minorHAnsi" w:eastAsia="Calibri" w:hAnsiTheme="minorHAnsi" w:cstheme="minorHAnsi"/>
              </w:rPr>
              <w:t>/*.</w:t>
            </w:r>
            <w:proofErr w:type="spellStart"/>
            <w:r w:rsidR="002061F4" w:rsidRPr="002061F4">
              <w:rPr>
                <w:rStyle w:val="HTMLCode"/>
                <w:rFonts w:asciiTheme="minorHAnsi" w:eastAsia="Calibri" w:hAnsiTheme="minorHAnsi" w:cstheme="minorHAnsi"/>
              </w:rPr>
              <w:t>py</w:t>
            </w:r>
            <w:proofErr w:type="spellEnd"/>
            <w:r w:rsidR="002061F4" w:rsidRPr="002061F4">
              <w:rPr>
                <w:rFonts w:asciiTheme="minorHAnsi" w:hAnsiTheme="minorHAnsi" w:cstheme="minorHAnsi"/>
              </w:rPr>
              <w:t xml:space="preserve">), the </w:t>
            </w:r>
            <w:proofErr w:type="spellStart"/>
            <w:r w:rsidR="002061F4" w:rsidRPr="002061F4">
              <w:rPr>
                <w:rFonts w:asciiTheme="minorHAnsi" w:hAnsiTheme="minorHAnsi" w:cstheme="minorHAnsi"/>
              </w:rPr>
              <w:t>Jupyter</w:t>
            </w:r>
            <w:proofErr w:type="spellEnd"/>
            <w:r w:rsidR="002061F4" w:rsidRPr="002061F4">
              <w:rPr>
                <w:rFonts w:asciiTheme="minorHAnsi" w:hAnsiTheme="minorHAnsi" w:cstheme="minorHAnsi"/>
              </w:rPr>
              <w:t xml:space="preserve"> notebook structure, and early drafts of Sections </w:t>
            </w:r>
            <w:r w:rsidR="002061F4" w:rsidRPr="002061F4">
              <w:rPr>
                <w:rStyle w:val="Strong"/>
                <w:rFonts w:asciiTheme="minorHAnsi" w:hAnsiTheme="minorHAnsi" w:cstheme="minorHAnsi"/>
              </w:rPr>
              <w:t>2.2, 3.1, and 3.3</w:t>
            </w:r>
            <w:r w:rsidR="002061F4" w:rsidRPr="002061F4">
              <w:rPr>
                <w:rFonts w:asciiTheme="minorHAnsi" w:hAnsiTheme="minorHAnsi" w:cstheme="minorHAnsi"/>
              </w:rPr>
              <w:t xml:space="preserve">, as well as decision log entries. However, all business interpretations and conclusions presented in </w:t>
            </w:r>
            <w:r w:rsidR="002061F4" w:rsidRPr="002061F4">
              <w:rPr>
                <w:rStyle w:val="Strong"/>
                <w:rFonts w:asciiTheme="minorHAnsi" w:hAnsiTheme="minorHAnsi" w:cstheme="minorHAnsi"/>
              </w:rPr>
              <w:t>Sections 6, 7, and 8</w:t>
            </w:r>
            <w:r w:rsidR="002061F4" w:rsidRPr="002061F4">
              <w:rPr>
                <w:rFonts w:asciiTheme="minorHAnsi" w:hAnsiTheme="minorHAnsi" w:cstheme="minorHAnsi"/>
              </w:rPr>
              <w:t xml:space="preserve">, along with this Reflection section, were written independently. AI was used </w:t>
            </w:r>
            <w:r w:rsidR="002061F4" w:rsidRPr="002061F4">
              <w:rPr>
                <w:rFonts w:asciiTheme="minorHAnsi" w:hAnsiTheme="minorHAnsi" w:cstheme="minorHAnsi"/>
              </w:rPr>
              <w:lastRenderedPageBreak/>
              <w:t>only to support factual or numerical analysis, not to draft these interpretations.</w:t>
            </w:r>
          </w:p>
        </w:tc>
      </w:tr>
      <w:tr w:rsidR="0096472A" w14:paraId="25E171B3" w14:textId="77777777">
        <w:tc>
          <w:tcPr>
            <w:tcW w:w="3000" w:type="dxa"/>
            <w:tcMar>
              <w:top w:w="120" w:type="dxa"/>
              <w:left w:w="100" w:type="dxa"/>
              <w:bottom w:w="120" w:type="dxa"/>
              <w:right w:w="100" w:type="dxa"/>
            </w:tcMar>
          </w:tcPr>
          <w:p w14:paraId="0131B307" w14:textId="77777777" w:rsidR="0096472A" w:rsidRDefault="001B61EC">
            <w:r>
              <w:rPr>
                <w:b/>
                <w:bCs/>
                <w:sz w:val="19"/>
                <w:szCs w:val="19"/>
              </w:rPr>
              <w:lastRenderedPageBreak/>
              <w:t>Key Prompts Used (see full log in repo AI_USAGE_LOG.md)</w:t>
            </w:r>
          </w:p>
        </w:tc>
        <w:tc>
          <w:tcPr>
            <w:tcW w:w="6600" w:type="dxa"/>
            <w:tcMar>
              <w:top w:w="120" w:type="dxa"/>
              <w:left w:w="100" w:type="dxa"/>
              <w:bottom w:w="120" w:type="dxa"/>
              <w:right w:w="100" w:type="dxa"/>
            </w:tcMar>
          </w:tcPr>
          <w:p w14:paraId="6AADBABA" w14:textId="5B07E56F" w:rsidR="0096472A" w:rsidRDefault="001B61EC">
            <w:r>
              <w:rPr>
                <w:sz w:val="19"/>
                <w:szCs w:val="19"/>
              </w:rPr>
              <w:t xml:space="preserve"> </w:t>
            </w:r>
            <w:r w:rsidR="002061F4">
              <w:t>The full chronological AI usage log (</w:t>
            </w:r>
            <w:r w:rsidR="002061F4">
              <w:rPr>
                <w:rStyle w:val="Strong"/>
              </w:rPr>
              <w:t>22 entries from 2026-07-09 to 2026-07-12</w:t>
            </w:r>
            <w:r w:rsidR="002061F4">
              <w:t xml:space="preserve">) is available in </w:t>
            </w:r>
            <w:r w:rsidR="002061F4" w:rsidRPr="002061F4">
              <w:rPr>
                <w:rStyle w:val="HTMLCode"/>
                <w:rFonts w:asciiTheme="minorHAnsi" w:eastAsia="Calibri" w:hAnsiTheme="minorHAnsi" w:cstheme="minorHAnsi"/>
                <w:b/>
                <w:bCs/>
                <w:color w:val="C00000"/>
              </w:rPr>
              <w:t>docs/ai_usage.md</w:t>
            </w:r>
            <w:r w:rsidR="002061F4">
              <w:t xml:space="preserve">. Key examples include support for designing the data ingestion pipeline, creating the hypothesis-testing function, and developing the SHAP </w:t>
            </w:r>
            <w:proofErr w:type="spellStart"/>
            <w:r w:rsidR="002061F4">
              <w:t>explainability</w:t>
            </w:r>
            <w:proofErr w:type="spellEnd"/>
            <w:r w:rsidR="002061F4">
              <w:t xml:space="preserve"> analysis.</w:t>
            </w:r>
          </w:p>
        </w:tc>
      </w:tr>
      <w:tr w:rsidR="0096472A" w14:paraId="27721D8A" w14:textId="77777777">
        <w:tc>
          <w:tcPr>
            <w:tcW w:w="3000" w:type="dxa"/>
            <w:tcMar>
              <w:top w:w="120" w:type="dxa"/>
              <w:left w:w="100" w:type="dxa"/>
              <w:bottom w:w="120" w:type="dxa"/>
              <w:right w:w="100" w:type="dxa"/>
            </w:tcMar>
          </w:tcPr>
          <w:p w14:paraId="54D3B632" w14:textId="77777777" w:rsidR="0096472A" w:rsidRDefault="001B61EC">
            <w:r>
              <w:rPr>
                <w:b/>
                <w:bCs/>
                <w:sz w:val="19"/>
                <w:szCs w:val="19"/>
              </w:rPr>
              <w:t>Output Validation Performed</w:t>
            </w:r>
          </w:p>
        </w:tc>
        <w:tc>
          <w:tcPr>
            <w:tcW w:w="6600" w:type="dxa"/>
            <w:tcMar>
              <w:top w:w="120" w:type="dxa"/>
              <w:left w:w="100" w:type="dxa"/>
              <w:bottom w:w="120" w:type="dxa"/>
              <w:right w:w="100" w:type="dxa"/>
            </w:tcMar>
          </w:tcPr>
          <w:p w14:paraId="590171A8" w14:textId="08EDAD3D" w:rsidR="0096472A" w:rsidRDefault="001B61EC">
            <w:r>
              <w:rPr>
                <w:sz w:val="19"/>
                <w:szCs w:val="19"/>
              </w:rPr>
              <w:t xml:space="preserve"> </w:t>
            </w:r>
            <w:r w:rsidR="002061F4">
              <w:t xml:space="preserve">A three-step validation process was followed throughout: </w:t>
            </w:r>
            <w:r w:rsidR="002061F4">
              <w:rPr>
                <w:rStyle w:val="Strong"/>
              </w:rPr>
              <w:t>(1)</w:t>
            </w:r>
            <w:r w:rsidR="002061F4">
              <w:t xml:space="preserve"> checking that files and outputs were correctly created, </w:t>
            </w:r>
            <w:r w:rsidR="002061F4">
              <w:rPr>
                <w:rStyle w:val="Strong"/>
              </w:rPr>
              <w:t>(2)</w:t>
            </w:r>
            <w:r w:rsidR="002061F4">
              <w:t xml:space="preserve"> verifying calculated results through manual pandas/SQL spot checks, and </w:t>
            </w:r>
            <w:r w:rsidR="002061F4">
              <w:rPr>
                <w:rStyle w:val="Strong"/>
              </w:rPr>
              <w:t>(3)</w:t>
            </w:r>
            <w:r w:rsidR="002061F4">
              <w:t xml:space="preserve"> reviewing every AI-generated suggestion before accepting it. The full methodology is documented in </w:t>
            </w:r>
            <w:r w:rsidR="002061F4" w:rsidRPr="002061F4">
              <w:rPr>
                <w:rStyle w:val="HTMLCode"/>
                <w:rFonts w:asciiTheme="minorHAnsi" w:eastAsia="Calibri" w:hAnsiTheme="minorHAnsi" w:cstheme="minorHAnsi"/>
                <w:b/>
                <w:bCs/>
                <w:color w:val="C00000"/>
              </w:rPr>
              <w:t>docs/ai_usage.md</w:t>
            </w:r>
            <w:r w:rsidR="002061F4" w:rsidRPr="002061F4">
              <w:rPr>
                <w:rFonts w:asciiTheme="minorHAnsi" w:hAnsiTheme="minorHAnsi" w:cstheme="minorHAnsi"/>
                <w:b/>
                <w:bCs/>
                <w:color w:val="C00000"/>
              </w:rPr>
              <w:t>.</w:t>
            </w:r>
          </w:p>
        </w:tc>
      </w:tr>
      <w:tr w:rsidR="0096472A" w14:paraId="392F411D" w14:textId="77777777">
        <w:tc>
          <w:tcPr>
            <w:tcW w:w="3000" w:type="dxa"/>
            <w:tcMar>
              <w:top w:w="120" w:type="dxa"/>
              <w:left w:w="100" w:type="dxa"/>
              <w:bottom w:w="120" w:type="dxa"/>
              <w:right w:w="100" w:type="dxa"/>
            </w:tcMar>
          </w:tcPr>
          <w:p w14:paraId="5FE3F300" w14:textId="77777777" w:rsidR="0096472A" w:rsidRDefault="001B61EC">
            <w:r>
              <w:rPr>
                <w:b/>
                <w:bCs/>
                <w:sz w:val="19"/>
                <w:szCs w:val="19"/>
              </w:rPr>
              <w:t>Modifications Made to AI Output</w:t>
            </w:r>
          </w:p>
        </w:tc>
        <w:tc>
          <w:tcPr>
            <w:tcW w:w="6600" w:type="dxa"/>
            <w:tcMar>
              <w:top w:w="120" w:type="dxa"/>
              <w:left w:w="100" w:type="dxa"/>
              <w:bottom w:w="120" w:type="dxa"/>
              <w:right w:w="100" w:type="dxa"/>
            </w:tcMar>
          </w:tcPr>
          <w:p w14:paraId="46EE25DC" w14:textId="65DB8F12" w:rsidR="0096472A" w:rsidRDefault="001B61EC">
            <w:r>
              <w:rPr>
                <w:sz w:val="19"/>
                <w:szCs w:val="19"/>
              </w:rPr>
              <w:t xml:space="preserve"> </w:t>
            </w:r>
            <w:r w:rsidR="002061F4">
              <w:t>Key corrections made during validation included: adjusting the duplicate matching threshold (</w:t>
            </w:r>
            <w:r w:rsidR="002061F4">
              <w:rPr>
                <w:rStyle w:val="Strong"/>
              </w:rPr>
              <w:t>10% to 5%</w:t>
            </w:r>
            <w:r w:rsidR="002061F4">
              <w:t xml:space="preserve">) to reduce false positives, changing bedroom value imputation from </w:t>
            </w:r>
            <w:r w:rsidR="002061F4">
              <w:rPr>
                <w:rStyle w:val="Strong"/>
              </w:rPr>
              <w:t>mean to median</w:t>
            </w:r>
            <w:r w:rsidR="002061F4">
              <w:t>, correcting the rank-biserial effect size calculation, fixing a Tukey HSD tenure-group boundary issue, and improving SHAP output labels and formatting.</w:t>
            </w:r>
          </w:p>
        </w:tc>
      </w:tr>
      <w:tr w:rsidR="0096472A" w14:paraId="426BFCF3" w14:textId="77777777">
        <w:tc>
          <w:tcPr>
            <w:tcW w:w="3000" w:type="dxa"/>
            <w:tcMar>
              <w:top w:w="120" w:type="dxa"/>
              <w:left w:w="100" w:type="dxa"/>
              <w:bottom w:w="120" w:type="dxa"/>
              <w:right w:w="100" w:type="dxa"/>
            </w:tcMar>
          </w:tcPr>
          <w:p w14:paraId="64E1C75B" w14:textId="77777777" w:rsidR="0096472A" w:rsidRDefault="001B61EC">
            <w:r>
              <w:rPr>
                <w:b/>
                <w:bCs/>
                <w:sz w:val="19"/>
                <w:szCs w:val="19"/>
              </w:rPr>
              <w:t>Critical Assessment (rejected/changed suggestions)</w:t>
            </w:r>
          </w:p>
        </w:tc>
        <w:tc>
          <w:tcPr>
            <w:tcW w:w="6600" w:type="dxa"/>
            <w:tcMar>
              <w:top w:w="120" w:type="dxa"/>
              <w:left w:w="100" w:type="dxa"/>
              <w:bottom w:w="120" w:type="dxa"/>
              <w:right w:w="100" w:type="dxa"/>
            </w:tcMar>
          </w:tcPr>
          <w:p w14:paraId="44A9D562" w14:textId="1418FD12" w:rsidR="0096472A" w:rsidRDefault="001B61EC">
            <w:r>
              <w:rPr>
                <w:sz w:val="19"/>
                <w:szCs w:val="19"/>
              </w:rPr>
              <w:t xml:space="preserve"> </w:t>
            </w:r>
            <w:r w:rsidR="002061F4">
              <w:t xml:space="preserve">Price-related fields such as </w:t>
            </w:r>
            <w:proofErr w:type="spellStart"/>
            <w:r w:rsidR="002061F4" w:rsidRPr="002061F4">
              <w:rPr>
                <w:rStyle w:val="HTMLCode"/>
                <w:rFonts w:asciiTheme="minorHAnsi" w:eastAsia="Calibri" w:hAnsiTheme="minorHAnsi" w:cstheme="minorHAnsi"/>
                <w:b/>
                <w:bCs/>
                <w:color w:val="C00000"/>
              </w:rPr>
              <w:t>neighbourhood_median_price</w:t>
            </w:r>
            <w:proofErr w:type="spellEnd"/>
            <w:r w:rsidR="002061F4" w:rsidRPr="002061F4">
              <w:rPr>
                <w:rFonts w:asciiTheme="minorHAnsi" w:hAnsiTheme="minorHAnsi" w:cstheme="minorHAnsi"/>
                <w:b/>
                <w:bCs/>
                <w:color w:val="C00000"/>
              </w:rPr>
              <w:t xml:space="preserve">, </w:t>
            </w:r>
            <w:proofErr w:type="spellStart"/>
            <w:r w:rsidR="002061F4" w:rsidRPr="002061F4">
              <w:rPr>
                <w:rStyle w:val="HTMLCode"/>
                <w:rFonts w:asciiTheme="minorHAnsi" w:eastAsia="Calibri" w:hAnsiTheme="minorHAnsi" w:cstheme="minorHAnsi"/>
                <w:b/>
                <w:bCs/>
                <w:color w:val="C00000"/>
              </w:rPr>
              <w:t>price_per_bedroom</w:t>
            </w:r>
            <w:proofErr w:type="spellEnd"/>
            <w:r w:rsidR="002061F4" w:rsidRPr="002061F4">
              <w:rPr>
                <w:rFonts w:asciiTheme="minorHAnsi" w:hAnsiTheme="minorHAnsi" w:cstheme="minorHAnsi"/>
                <w:b/>
                <w:bCs/>
                <w:color w:val="C00000"/>
              </w:rPr>
              <w:t xml:space="preserve">, </w:t>
            </w:r>
            <w:proofErr w:type="spellStart"/>
            <w:r w:rsidR="002061F4" w:rsidRPr="002061F4">
              <w:rPr>
                <w:rStyle w:val="HTMLCode"/>
                <w:rFonts w:asciiTheme="minorHAnsi" w:eastAsia="Calibri" w:hAnsiTheme="minorHAnsi" w:cstheme="minorHAnsi"/>
                <w:b/>
                <w:bCs/>
                <w:color w:val="C00000"/>
              </w:rPr>
              <w:t>estimated_annual_revenue</w:t>
            </w:r>
            <w:proofErr w:type="spellEnd"/>
            <w:r w:rsidR="002061F4" w:rsidRPr="002061F4">
              <w:rPr>
                <w:rFonts w:asciiTheme="minorHAnsi" w:hAnsiTheme="minorHAnsi" w:cstheme="minorHAnsi"/>
                <w:b/>
                <w:bCs/>
                <w:color w:val="C00000"/>
              </w:rPr>
              <w:t xml:space="preserve">, and </w:t>
            </w:r>
            <w:proofErr w:type="spellStart"/>
            <w:r w:rsidR="002061F4" w:rsidRPr="002061F4">
              <w:rPr>
                <w:rStyle w:val="HTMLCode"/>
                <w:rFonts w:asciiTheme="minorHAnsi" w:eastAsia="Calibri" w:hAnsiTheme="minorHAnsi" w:cstheme="minorHAnsi"/>
                <w:b/>
                <w:bCs/>
                <w:color w:val="C00000"/>
              </w:rPr>
              <w:t>price_quote</w:t>
            </w:r>
            <w:proofErr w:type="spellEnd"/>
            <w:r w:rsidR="002061F4" w:rsidRPr="002061F4">
              <w:rPr>
                <w:rStyle w:val="HTMLCode"/>
                <w:rFonts w:asciiTheme="minorHAnsi" w:eastAsia="Calibri" w:hAnsiTheme="minorHAnsi" w:cstheme="minorHAnsi"/>
                <w:b/>
                <w:bCs/>
                <w:color w:val="C00000"/>
              </w:rPr>
              <w:t>_*</w:t>
            </w:r>
            <w:r w:rsidR="002061F4">
              <w:t xml:space="preserve"> were intentionally removed before training the regression and price prediction models to prevent data leakage. This decision was made independently and documented in </w:t>
            </w:r>
            <w:r w:rsidR="002061F4">
              <w:rPr>
                <w:rStyle w:val="HTMLCode"/>
                <w:rFonts w:eastAsia="Calibri"/>
              </w:rPr>
              <w:t>decision_log.md</w:t>
            </w:r>
            <w:r w:rsidR="002061F4">
              <w:t xml:space="preserve"> (2026-07-12).</w:t>
            </w:r>
          </w:p>
        </w:tc>
      </w:tr>
    </w:tbl>
    <w:p w14:paraId="43D3C2C7" w14:textId="77777777" w:rsidR="0096472A" w:rsidRDefault="0096472A">
      <w:pPr>
        <w:spacing w:after="200"/>
      </w:pPr>
    </w:p>
    <w:p w14:paraId="7FE78981" w14:textId="77777777" w:rsidR="001B61EC" w:rsidRDefault="001B61EC"/>
    <w:sectPr w:rsidR="001B61EC" w:rsidSect="005E77CF">
      <w:headerReference w:type="default" r:id="rId20"/>
      <w:footerReference w:type="default" r:id="rId21"/>
      <w:pgSz w:w="12240" w:h="15840"/>
      <w:pgMar w:top="1440" w:right="1440" w:bottom="1440" w:left="1440" w:header="708" w:footer="708" w:gutter="0"/>
      <w:pgBorders w:display="firstPage" w:offsetFrom="page">
        <w:top w:val="single" w:sz="4" w:space="24" w:color="auto"/>
        <w:left w:val="single" w:sz="4" w:space="24" w:color="auto"/>
        <w:bottom w:val="single" w:sz="4" w:space="24" w:color="auto"/>
        <w:right w:val="single" w:sz="4" w:space="24" w:color="auto"/>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36E8017" w14:textId="77777777" w:rsidR="00ED71EB" w:rsidRDefault="00ED71EB">
      <w:r>
        <w:separator/>
      </w:r>
    </w:p>
  </w:endnote>
  <w:endnote w:type="continuationSeparator" w:id="0">
    <w:p w14:paraId="6FF51E11" w14:textId="77777777" w:rsidR="00ED71EB" w:rsidRDefault="00ED71E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Iskoola Pota">
    <w:panose1 w:val="020B0502040204020203"/>
    <w:charset w:val="00"/>
    <w:family w:val="swiss"/>
    <w:pitch w:val="variable"/>
    <w:sig w:usb0="00000003" w:usb1="00000000" w:usb2="000002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CD8F71E" w14:textId="77777777" w:rsidR="0096472A" w:rsidRDefault="001B61EC">
    <w:pPr>
      <w:jc w:val="center"/>
    </w:pPr>
    <w:r>
      <w:rPr>
        <w:color w:val="6B7280"/>
        <w:sz w:val="16"/>
        <w:szCs w:val="16"/>
      </w:rPr>
      <w:t xml:space="preserve">Page </w:t>
    </w:r>
    <w:r>
      <w:rPr>
        <w:color w:val="6B7280"/>
        <w:sz w:val="16"/>
        <w:szCs w:val="16"/>
      </w:rPr>
      <w:fldChar w:fldCharType="begin"/>
    </w:r>
    <w:r>
      <w:rPr>
        <w:color w:val="6B7280"/>
        <w:sz w:val="16"/>
        <w:szCs w:val="16"/>
      </w:rPr>
      <w:instrText>PAGE</w:instrText>
    </w:r>
    <w:r>
      <w:rPr>
        <w:color w:val="6B7280"/>
        <w:sz w:val="16"/>
        <w:szCs w:val="16"/>
      </w:rPr>
      <w:fldChar w:fldCharType="separate"/>
    </w:r>
    <w:r w:rsidR="005E77CF">
      <w:rPr>
        <w:noProof/>
        <w:color w:val="6B7280"/>
        <w:sz w:val="16"/>
        <w:szCs w:val="16"/>
      </w:rPr>
      <w:t>1</w:t>
    </w:r>
    <w:r>
      <w:rPr>
        <w:color w:val="6B7280"/>
        <w:sz w:val="16"/>
        <w:szCs w:val="16"/>
      </w:rPr>
      <w:fldChar w:fldCharType="end"/>
    </w:r>
    <w:r>
      <w:rPr>
        <w:color w:val="6B7280"/>
        <w:sz w:val="16"/>
        <w:szCs w:val="16"/>
      </w:rPr>
      <w:t xml:space="preserve"> of </w:t>
    </w:r>
    <w:r>
      <w:rPr>
        <w:color w:val="6B7280"/>
        <w:sz w:val="16"/>
        <w:szCs w:val="16"/>
      </w:rPr>
      <w:fldChar w:fldCharType="begin"/>
    </w:r>
    <w:r>
      <w:rPr>
        <w:color w:val="6B7280"/>
        <w:sz w:val="16"/>
        <w:szCs w:val="16"/>
      </w:rPr>
      <w:instrText>NUMPAGES</w:instrText>
    </w:r>
    <w:r>
      <w:rPr>
        <w:color w:val="6B7280"/>
        <w:sz w:val="16"/>
        <w:szCs w:val="16"/>
      </w:rPr>
      <w:fldChar w:fldCharType="separate"/>
    </w:r>
    <w:r w:rsidR="005E77CF">
      <w:rPr>
        <w:noProof/>
        <w:color w:val="6B7280"/>
        <w:sz w:val="16"/>
        <w:szCs w:val="16"/>
      </w:rPr>
      <w:t>2</w:t>
    </w:r>
    <w:r>
      <w:rPr>
        <w:color w:val="6B7280"/>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2C97A58" w14:textId="77777777" w:rsidR="00ED71EB" w:rsidRDefault="00ED71EB">
      <w:r>
        <w:separator/>
      </w:r>
    </w:p>
  </w:footnote>
  <w:footnote w:type="continuationSeparator" w:id="0">
    <w:p w14:paraId="41321FD0" w14:textId="77777777" w:rsidR="00ED71EB" w:rsidRDefault="00ED71E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5283BBD" w14:textId="1E8BDE35" w:rsidR="0096472A" w:rsidRDefault="0096472A" w:rsidP="005E77CF">
    <w:pPr>
      <w:pStyle w:val="Header"/>
    </w:pPr>
  </w:p>
  <w:p w14:paraId="76D85764" w14:textId="77777777" w:rsidR="005E77CF" w:rsidRPr="005E77CF" w:rsidRDefault="005E77CF" w:rsidP="005E77CF">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871142"/>
    <w:multiLevelType w:val="hybridMultilevel"/>
    <w:tmpl w:val="5E0E9ABA"/>
    <w:lvl w:ilvl="0" w:tplc="47363658">
      <w:numFmt w:val="bullet"/>
      <w:lvlText w:val="-"/>
      <w:lvlJc w:val="left"/>
      <w:pPr>
        <w:ind w:left="720" w:hanging="360"/>
      </w:pPr>
      <w:rPr>
        <w:rFonts w:ascii="Calibri" w:eastAsia="Calibr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66C7F9D"/>
    <w:multiLevelType w:val="multilevel"/>
    <w:tmpl w:val="E2A6AF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9AD37C2"/>
    <w:multiLevelType w:val="multilevel"/>
    <w:tmpl w:val="B4245A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3280828"/>
    <w:multiLevelType w:val="hybridMultilevel"/>
    <w:tmpl w:val="32F089A4"/>
    <w:lvl w:ilvl="0" w:tplc="FFFFFFFF">
      <w:start w:val="1"/>
      <w:numFmt w:val="bullet"/>
      <w:lvlText w:val="●"/>
      <w:lvlJc w:val="left"/>
      <w:pPr>
        <w:ind w:left="720" w:hanging="360"/>
      </w:pPr>
    </w:lvl>
    <w:lvl w:ilvl="1" w:tplc="FFFFFFFF">
      <w:start w:val="1"/>
      <w:numFmt w:val="bullet"/>
      <w:lvlText w:val="○"/>
      <w:lvlJc w:val="left"/>
      <w:pPr>
        <w:ind w:left="1440" w:hanging="360"/>
      </w:pPr>
    </w:lvl>
    <w:lvl w:ilvl="2" w:tplc="FFFFFFFF">
      <w:start w:val="1"/>
      <w:numFmt w:val="bullet"/>
      <w:lvlText w:val="■"/>
      <w:lvlJc w:val="left"/>
      <w:pPr>
        <w:ind w:left="2160" w:hanging="360"/>
      </w:pPr>
    </w:lvl>
    <w:lvl w:ilvl="3" w:tplc="FFFFFFFF">
      <w:start w:val="1"/>
      <w:numFmt w:val="bullet"/>
      <w:lvlText w:val="●"/>
      <w:lvlJc w:val="left"/>
      <w:pPr>
        <w:ind w:left="2880" w:hanging="360"/>
      </w:pPr>
    </w:lvl>
    <w:lvl w:ilvl="4" w:tplc="FFFFFFFF">
      <w:start w:val="1"/>
      <w:numFmt w:val="bullet"/>
      <w:lvlText w:val="○"/>
      <w:lvlJc w:val="left"/>
      <w:pPr>
        <w:ind w:left="3600" w:hanging="360"/>
      </w:pPr>
    </w:lvl>
    <w:lvl w:ilvl="5" w:tplc="FFFFFFFF">
      <w:start w:val="1"/>
      <w:numFmt w:val="bullet"/>
      <w:lvlText w:val="■"/>
      <w:lvlJc w:val="left"/>
      <w:pPr>
        <w:ind w:left="4320" w:hanging="360"/>
      </w:pPr>
    </w:lvl>
    <w:lvl w:ilvl="6" w:tplc="FFFFFFFF">
      <w:start w:val="1"/>
      <w:numFmt w:val="bullet"/>
      <w:lvlText w:val="●"/>
      <w:lvlJc w:val="left"/>
      <w:pPr>
        <w:ind w:left="5040" w:hanging="360"/>
      </w:pPr>
    </w:lvl>
    <w:lvl w:ilvl="7" w:tplc="FFFFFFFF">
      <w:start w:val="1"/>
      <w:numFmt w:val="bullet"/>
      <w:lvlText w:val="●"/>
      <w:lvlJc w:val="left"/>
      <w:pPr>
        <w:ind w:left="5760" w:hanging="360"/>
      </w:pPr>
    </w:lvl>
    <w:lvl w:ilvl="8" w:tplc="FFFFFFFF">
      <w:start w:val="1"/>
      <w:numFmt w:val="bullet"/>
      <w:lvlText w:val="●"/>
      <w:lvlJc w:val="left"/>
      <w:pPr>
        <w:ind w:left="6480" w:hanging="360"/>
      </w:pPr>
    </w:lvl>
  </w:abstractNum>
  <w:abstractNum w:abstractNumId="4" w15:restartNumberingAfterBreak="0">
    <w:nsid w:val="47060380"/>
    <w:multiLevelType w:val="hybridMultilevel"/>
    <w:tmpl w:val="F492103C"/>
    <w:lvl w:ilvl="0" w:tplc="23BE8C7C">
      <w:numFmt w:val="bullet"/>
      <w:lvlText w:val="-"/>
      <w:lvlJc w:val="left"/>
      <w:pPr>
        <w:ind w:left="720" w:hanging="360"/>
      </w:pPr>
      <w:rPr>
        <w:rFonts w:ascii="Calibri" w:eastAsia="Calibr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475E2A41"/>
    <w:multiLevelType w:val="multilevel"/>
    <w:tmpl w:val="53ECEF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91A21B1"/>
    <w:multiLevelType w:val="multilevel"/>
    <w:tmpl w:val="974CAB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55DE630A"/>
    <w:multiLevelType w:val="multilevel"/>
    <w:tmpl w:val="6608E1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73351A3E"/>
    <w:multiLevelType w:val="hybridMultilevel"/>
    <w:tmpl w:val="CB724FAE"/>
    <w:lvl w:ilvl="0" w:tplc="FFFFFFFF">
      <w:start w:val="1"/>
      <w:numFmt w:val="bullet"/>
      <w:lvlText w:val="•"/>
      <w:lvlJc w:val="left"/>
      <w:pPr>
        <w:ind w:left="36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9" w15:restartNumberingAfterBreak="0">
    <w:nsid w:val="7F3D0AC8"/>
    <w:multiLevelType w:val="multilevel"/>
    <w:tmpl w:val="AD6A60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3"/>
    <w:lvlOverride w:ilvl="0">
      <w:startOverride w:val="1"/>
    </w:lvlOverride>
  </w:num>
  <w:num w:numId="2">
    <w:abstractNumId w:val="4"/>
  </w:num>
  <w:num w:numId="3">
    <w:abstractNumId w:val="0"/>
  </w:num>
  <w:num w:numId="4">
    <w:abstractNumId w:val="2"/>
  </w:num>
  <w:num w:numId="5">
    <w:abstractNumId w:val="5"/>
  </w:num>
  <w:num w:numId="6">
    <w:abstractNumId w:val="7"/>
  </w:num>
  <w:num w:numId="7">
    <w:abstractNumId w:val="9"/>
  </w:num>
  <w:num w:numId="8">
    <w:abstractNumId w:val="6"/>
  </w:num>
  <w:num w:numId="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6472A"/>
    <w:rsid w:val="000270C8"/>
    <w:rsid w:val="00040C8A"/>
    <w:rsid w:val="00044784"/>
    <w:rsid w:val="00050129"/>
    <w:rsid w:val="00064BE4"/>
    <w:rsid w:val="000764B7"/>
    <w:rsid w:val="000B0131"/>
    <w:rsid w:val="000D10A8"/>
    <w:rsid w:val="000E5070"/>
    <w:rsid w:val="001225FC"/>
    <w:rsid w:val="00146C0B"/>
    <w:rsid w:val="001A190C"/>
    <w:rsid w:val="001B61EC"/>
    <w:rsid w:val="002061F4"/>
    <w:rsid w:val="00206451"/>
    <w:rsid w:val="00244D0F"/>
    <w:rsid w:val="0029759C"/>
    <w:rsid w:val="002C3483"/>
    <w:rsid w:val="003167F9"/>
    <w:rsid w:val="00350976"/>
    <w:rsid w:val="003E5FE3"/>
    <w:rsid w:val="004B6203"/>
    <w:rsid w:val="004D210F"/>
    <w:rsid w:val="005343D3"/>
    <w:rsid w:val="005E77CF"/>
    <w:rsid w:val="005F6EC7"/>
    <w:rsid w:val="0060135F"/>
    <w:rsid w:val="006175A7"/>
    <w:rsid w:val="0062208B"/>
    <w:rsid w:val="00660565"/>
    <w:rsid w:val="006A6F5D"/>
    <w:rsid w:val="006D47D7"/>
    <w:rsid w:val="006E4231"/>
    <w:rsid w:val="006E5FC7"/>
    <w:rsid w:val="006F47BB"/>
    <w:rsid w:val="008016DF"/>
    <w:rsid w:val="008152A3"/>
    <w:rsid w:val="008575D9"/>
    <w:rsid w:val="008850BC"/>
    <w:rsid w:val="00892DCC"/>
    <w:rsid w:val="008D1311"/>
    <w:rsid w:val="00914A6D"/>
    <w:rsid w:val="0095086E"/>
    <w:rsid w:val="00951345"/>
    <w:rsid w:val="0096472A"/>
    <w:rsid w:val="00974E0C"/>
    <w:rsid w:val="009C5363"/>
    <w:rsid w:val="009D2319"/>
    <w:rsid w:val="00A642C5"/>
    <w:rsid w:val="00AA6DAA"/>
    <w:rsid w:val="00B35C03"/>
    <w:rsid w:val="00B55D5D"/>
    <w:rsid w:val="00BB2F2B"/>
    <w:rsid w:val="00BD0250"/>
    <w:rsid w:val="00BE0F5F"/>
    <w:rsid w:val="00C46746"/>
    <w:rsid w:val="00C575BF"/>
    <w:rsid w:val="00C74D34"/>
    <w:rsid w:val="00C8723B"/>
    <w:rsid w:val="00CB43B6"/>
    <w:rsid w:val="00CE5D87"/>
    <w:rsid w:val="00D7158A"/>
    <w:rsid w:val="00DA513B"/>
    <w:rsid w:val="00DF4EE9"/>
    <w:rsid w:val="00E03B07"/>
    <w:rsid w:val="00E50BD4"/>
    <w:rsid w:val="00E56AE9"/>
    <w:rsid w:val="00ED0656"/>
    <w:rsid w:val="00ED17E0"/>
    <w:rsid w:val="00ED71EB"/>
    <w:rsid w:val="00EE4F9D"/>
    <w:rsid w:val="00EE7F82"/>
    <w:rsid w:val="00F02C9D"/>
    <w:rsid w:val="00F33A78"/>
    <w:rsid w:val="00F34128"/>
    <w:rsid w:val="00F95977"/>
  </w:rsids>
  <m:mathPr>
    <m:mathFont m:val="Cambria Math"/>
    <m:brkBin m:val="before"/>
    <m:brkBinSub m:val="--"/>
    <m:smallFrac m:val="0"/>
    <m:dispDef/>
    <m:lMargin m:val="0"/>
    <m:rMargin m:val="0"/>
    <m:defJc m:val="centerGroup"/>
    <m:wrapIndent m:val="1440"/>
    <m:intLim m:val="subSup"/>
    <m:naryLim m:val="undOvr"/>
  </m:mathPr>
  <w:themeFontLang w:val="en-US" w:bidi="si-LK"/>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052871A"/>
  <w15:docId w15:val="{0C7D4C1B-86D8-4109-AF40-3E0FDB17AB7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sz w:val="22"/>
        <w:szCs w:val="22"/>
        <w:lang w:val="en-US" w:eastAsia="en-US" w:bidi="si-LK"/>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en-GB"/>
    </w:rPr>
  </w:style>
  <w:style w:type="paragraph" w:styleId="Heading1">
    <w:name w:val="heading 1"/>
    <w:uiPriority w:val="9"/>
    <w:qFormat/>
    <w:pPr>
      <w:spacing w:before="360" w:after="180"/>
      <w:outlineLvl w:val="0"/>
    </w:pPr>
    <w:rPr>
      <w:b/>
      <w:bCs/>
      <w:color w:val="111827"/>
      <w:sz w:val="30"/>
      <w:szCs w:val="30"/>
    </w:rPr>
  </w:style>
  <w:style w:type="paragraph" w:styleId="Heading2">
    <w:name w:val="heading 2"/>
    <w:uiPriority w:val="9"/>
    <w:unhideWhenUsed/>
    <w:qFormat/>
    <w:pPr>
      <w:spacing w:before="240" w:after="140"/>
      <w:outlineLvl w:val="1"/>
    </w:pPr>
    <w:rPr>
      <w:b/>
      <w:bCs/>
      <w:color w:val="1D4ED8"/>
      <w:sz w:val="24"/>
      <w:szCs w:val="24"/>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5E77CF"/>
    <w:pPr>
      <w:spacing w:after="100"/>
    </w:pPr>
  </w:style>
  <w:style w:type="paragraph" w:styleId="TOC2">
    <w:name w:val="toc 2"/>
    <w:basedOn w:val="Normal"/>
    <w:next w:val="Normal"/>
    <w:autoRedefine/>
    <w:uiPriority w:val="39"/>
    <w:unhideWhenUsed/>
    <w:rsid w:val="005E77CF"/>
    <w:pPr>
      <w:spacing w:after="100"/>
      <w:ind w:left="220"/>
    </w:pPr>
  </w:style>
  <w:style w:type="paragraph" w:styleId="Header">
    <w:name w:val="header"/>
    <w:basedOn w:val="Normal"/>
    <w:link w:val="HeaderChar"/>
    <w:uiPriority w:val="99"/>
    <w:unhideWhenUsed/>
    <w:rsid w:val="005E77CF"/>
    <w:pPr>
      <w:tabs>
        <w:tab w:val="center" w:pos="4680"/>
        <w:tab w:val="right" w:pos="9360"/>
      </w:tabs>
    </w:pPr>
  </w:style>
  <w:style w:type="character" w:customStyle="1" w:styleId="HeaderChar">
    <w:name w:val="Header Char"/>
    <w:basedOn w:val="DefaultParagraphFont"/>
    <w:link w:val="Header"/>
    <w:uiPriority w:val="99"/>
    <w:rsid w:val="005E77CF"/>
  </w:style>
  <w:style w:type="paragraph" w:styleId="Footer">
    <w:name w:val="footer"/>
    <w:basedOn w:val="Normal"/>
    <w:link w:val="FooterChar"/>
    <w:uiPriority w:val="99"/>
    <w:unhideWhenUsed/>
    <w:rsid w:val="005E77CF"/>
    <w:pPr>
      <w:tabs>
        <w:tab w:val="center" w:pos="4680"/>
        <w:tab w:val="right" w:pos="9360"/>
      </w:tabs>
    </w:pPr>
  </w:style>
  <w:style w:type="character" w:customStyle="1" w:styleId="FooterChar">
    <w:name w:val="Footer Char"/>
    <w:basedOn w:val="DefaultParagraphFont"/>
    <w:link w:val="Footer"/>
    <w:uiPriority w:val="99"/>
    <w:rsid w:val="005E77CF"/>
  </w:style>
  <w:style w:type="character" w:styleId="Strong">
    <w:name w:val="Strong"/>
    <w:basedOn w:val="DefaultParagraphFont"/>
    <w:uiPriority w:val="22"/>
    <w:qFormat/>
    <w:rsid w:val="008D1311"/>
    <w:rPr>
      <w:b/>
      <w:bCs/>
    </w:rPr>
  </w:style>
  <w:style w:type="table" w:styleId="TableGrid">
    <w:name w:val="Table Grid"/>
    <w:basedOn w:val="TableNormal"/>
    <w:uiPriority w:val="39"/>
    <w:rsid w:val="0029759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TMLCode">
    <w:name w:val="HTML Code"/>
    <w:basedOn w:val="DefaultParagraphFont"/>
    <w:uiPriority w:val="99"/>
    <w:semiHidden/>
    <w:unhideWhenUsed/>
    <w:rsid w:val="009D2319"/>
    <w:rPr>
      <w:rFonts w:ascii="Courier New" w:eastAsia="Times New Roman" w:hAnsi="Courier New" w:cs="Courier New"/>
      <w:sz w:val="20"/>
      <w:szCs w:val="20"/>
    </w:rPr>
  </w:style>
  <w:style w:type="paragraph" w:styleId="NormalWeb">
    <w:name w:val="Normal (Web)"/>
    <w:basedOn w:val="Normal"/>
    <w:uiPriority w:val="99"/>
    <w:unhideWhenUsed/>
    <w:rsid w:val="00244D0F"/>
    <w:pPr>
      <w:spacing w:before="100" w:beforeAutospacing="1" w:after="100" w:afterAutospacing="1"/>
    </w:pPr>
    <w:rPr>
      <w:rFonts w:ascii="Times New Roman" w:eastAsia="Times New Roman" w:hAnsi="Times New Roman" w:cs="Times New Roman"/>
      <w:sz w:val="24"/>
      <w:szCs w:val="24"/>
    </w:rPr>
  </w:style>
  <w:style w:type="table" w:styleId="GridTable5Dark-Accent2">
    <w:name w:val="Grid Table 5 Dark Accent 2"/>
    <w:basedOn w:val="TableNormal"/>
    <w:uiPriority w:val="50"/>
    <w:rsid w:val="00044784"/>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BE4D5" w:themeFill="accent2"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ED7D31" w:themeFill="accent2"/>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ED7D31" w:themeFill="accent2"/>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ED7D31" w:themeFill="accent2"/>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ED7D31" w:themeFill="accent2"/>
      </w:tcPr>
    </w:tblStylePr>
    <w:tblStylePr w:type="band1Vert">
      <w:tblPr/>
      <w:tcPr>
        <w:shd w:val="clear" w:color="auto" w:fill="F7CAAC" w:themeFill="accent2" w:themeFillTint="66"/>
      </w:tcPr>
    </w:tblStylePr>
    <w:tblStylePr w:type="band1Horz">
      <w:tblPr/>
      <w:tcPr>
        <w:shd w:val="clear" w:color="auto" w:fill="F7CAAC" w:themeFill="accent2" w:themeFillTint="66"/>
      </w:tcPr>
    </w:tblStylePr>
  </w:style>
  <w:style w:type="table" w:styleId="GridTable1Light-Accent2">
    <w:name w:val="Grid Table 1 Light Accent 2"/>
    <w:basedOn w:val="TableNormal"/>
    <w:uiPriority w:val="46"/>
    <w:rsid w:val="00044784"/>
    <w:tblPr>
      <w:tblStyleRowBandSize w:val="1"/>
      <w:tblStyleColBandSize w:val="1"/>
      <w:tblBorders>
        <w:top w:val="single" w:sz="4" w:space="0" w:color="F7CAAC" w:themeColor="accent2" w:themeTint="66"/>
        <w:left w:val="single" w:sz="4" w:space="0" w:color="F7CAAC" w:themeColor="accent2" w:themeTint="66"/>
        <w:bottom w:val="single" w:sz="4" w:space="0" w:color="F7CAAC" w:themeColor="accent2" w:themeTint="66"/>
        <w:right w:val="single" w:sz="4" w:space="0" w:color="F7CAAC" w:themeColor="accent2" w:themeTint="66"/>
        <w:insideH w:val="single" w:sz="4" w:space="0" w:color="F7CAAC" w:themeColor="accent2" w:themeTint="66"/>
        <w:insideV w:val="single" w:sz="4" w:space="0" w:color="F7CAAC" w:themeColor="accent2" w:themeTint="66"/>
      </w:tblBorders>
    </w:tblPr>
    <w:tblStylePr w:type="firstRow">
      <w:rPr>
        <w:b/>
        <w:bCs/>
      </w:rPr>
      <w:tblPr/>
      <w:tcPr>
        <w:tcBorders>
          <w:bottom w:val="single" w:sz="12" w:space="0" w:color="F4B083" w:themeColor="accent2" w:themeTint="99"/>
        </w:tcBorders>
      </w:tcPr>
    </w:tblStylePr>
    <w:tblStylePr w:type="lastRow">
      <w:rPr>
        <w:b/>
        <w:bCs/>
      </w:rPr>
      <w:tblPr/>
      <w:tcPr>
        <w:tcBorders>
          <w:top w:val="double" w:sz="2" w:space="0" w:color="F4B083" w:themeColor="accent2" w:themeTint="99"/>
        </w:tcBorders>
      </w:tcPr>
    </w:tblStylePr>
    <w:tblStylePr w:type="firstCol">
      <w:rPr>
        <w:b/>
        <w:bCs/>
      </w:rPr>
    </w:tblStylePr>
    <w:tblStylePr w:type="lastCol">
      <w:rPr>
        <w:b/>
        <w:bCs/>
      </w:rPr>
    </w:tblStylePr>
  </w:style>
  <w:style w:type="paragraph" w:customStyle="1" w:styleId="pdq2pgselectionanchorcontainer">
    <w:name w:val="pdq2pg_selectionanchorcontainer"/>
    <w:basedOn w:val="Normal"/>
    <w:rsid w:val="000E5070"/>
    <w:pPr>
      <w:spacing w:before="100" w:beforeAutospacing="1" w:after="100" w:afterAutospacing="1"/>
    </w:pPr>
    <w:rPr>
      <w:rFonts w:ascii="Times New Roman" w:eastAsia="Times New Roman" w:hAnsi="Times New Roman" w:cs="Times New Roman"/>
      <w:sz w:val="24"/>
      <w:szCs w:val="24"/>
    </w:rPr>
  </w:style>
  <w:style w:type="character" w:customStyle="1" w:styleId="token">
    <w:name w:val="token"/>
    <w:basedOn w:val="DefaultParagraphFont"/>
    <w:rsid w:val="00E50BD4"/>
  </w:style>
  <w:style w:type="table" w:styleId="PlainTable1">
    <w:name w:val="Plain Table 1"/>
    <w:basedOn w:val="TableNormal"/>
    <w:uiPriority w:val="41"/>
    <w:rsid w:val="00A642C5"/>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customStyle="1" w:styleId="isselectedend">
    <w:name w:val="isselectedend"/>
    <w:basedOn w:val="Normal"/>
    <w:rsid w:val="00ED17E0"/>
    <w:pPr>
      <w:spacing w:before="100" w:beforeAutospacing="1" w:after="100" w:afterAutospacing="1"/>
    </w:pPr>
    <w:rPr>
      <w:rFonts w:ascii="Times New Roman" w:eastAsia="Times New Roman" w:hAnsi="Times New Roman" w:cs="Times New Roman"/>
      <w:sz w:val="24"/>
      <w:szCs w:val="24"/>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9060990">
      <w:bodyDiv w:val="1"/>
      <w:marLeft w:val="0"/>
      <w:marRight w:val="0"/>
      <w:marTop w:val="0"/>
      <w:marBottom w:val="0"/>
      <w:divBdr>
        <w:top w:val="none" w:sz="0" w:space="0" w:color="auto"/>
        <w:left w:val="none" w:sz="0" w:space="0" w:color="auto"/>
        <w:bottom w:val="none" w:sz="0" w:space="0" w:color="auto"/>
        <w:right w:val="none" w:sz="0" w:space="0" w:color="auto"/>
      </w:divBdr>
    </w:div>
    <w:div w:id="65763784">
      <w:bodyDiv w:val="1"/>
      <w:marLeft w:val="0"/>
      <w:marRight w:val="0"/>
      <w:marTop w:val="0"/>
      <w:marBottom w:val="0"/>
      <w:divBdr>
        <w:top w:val="none" w:sz="0" w:space="0" w:color="auto"/>
        <w:left w:val="none" w:sz="0" w:space="0" w:color="auto"/>
        <w:bottom w:val="none" w:sz="0" w:space="0" w:color="auto"/>
        <w:right w:val="none" w:sz="0" w:space="0" w:color="auto"/>
      </w:divBdr>
    </w:div>
    <w:div w:id="172846783">
      <w:bodyDiv w:val="1"/>
      <w:marLeft w:val="0"/>
      <w:marRight w:val="0"/>
      <w:marTop w:val="0"/>
      <w:marBottom w:val="0"/>
      <w:divBdr>
        <w:top w:val="none" w:sz="0" w:space="0" w:color="auto"/>
        <w:left w:val="none" w:sz="0" w:space="0" w:color="auto"/>
        <w:bottom w:val="none" w:sz="0" w:space="0" w:color="auto"/>
        <w:right w:val="none" w:sz="0" w:space="0" w:color="auto"/>
      </w:divBdr>
    </w:div>
    <w:div w:id="371612409">
      <w:bodyDiv w:val="1"/>
      <w:marLeft w:val="0"/>
      <w:marRight w:val="0"/>
      <w:marTop w:val="0"/>
      <w:marBottom w:val="0"/>
      <w:divBdr>
        <w:top w:val="none" w:sz="0" w:space="0" w:color="auto"/>
        <w:left w:val="none" w:sz="0" w:space="0" w:color="auto"/>
        <w:bottom w:val="none" w:sz="0" w:space="0" w:color="auto"/>
        <w:right w:val="none" w:sz="0" w:space="0" w:color="auto"/>
      </w:divBdr>
    </w:div>
    <w:div w:id="462310233">
      <w:bodyDiv w:val="1"/>
      <w:marLeft w:val="0"/>
      <w:marRight w:val="0"/>
      <w:marTop w:val="0"/>
      <w:marBottom w:val="0"/>
      <w:divBdr>
        <w:top w:val="none" w:sz="0" w:space="0" w:color="auto"/>
        <w:left w:val="none" w:sz="0" w:space="0" w:color="auto"/>
        <w:bottom w:val="none" w:sz="0" w:space="0" w:color="auto"/>
        <w:right w:val="none" w:sz="0" w:space="0" w:color="auto"/>
      </w:divBdr>
    </w:div>
    <w:div w:id="493378629">
      <w:bodyDiv w:val="1"/>
      <w:marLeft w:val="0"/>
      <w:marRight w:val="0"/>
      <w:marTop w:val="0"/>
      <w:marBottom w:val="0"/>
      <w:divBdr>
        <w:top w:val="none" w:sz="0" w:space="0" w:color="auto"/>
        <w:left w:val="none" w:sz="0" w:space="0" w:color="auto"/>
        <w:bottom w:val="none" w:sz="0" w:space="0" w:color="auto"/>
        <w:right w:val="none" w:sz="0" w:space="0" w:color="auto"/>
      </w:divBdr>
    </w:div>
    <w:div w:id="550044672">
      <w:bodyDiv w:val="1"/>
      <w:marLeft w:val="0"/>
      <w:marRight w:val="0"/>
      <w:marTop w:val="0"/>
      <w:marBottom w:val="0"/>
      <w:divBdr>
        <w:top w:val="none" w:sz="0" w:space="0" w:color="auto"/>
        <w:left w:val="none" w:sz="0" w:space="0" w:color="auto"/>
        <w:bottom w:val="none" w:sz="0" w:space="0" w:color="auto"/>
        <w:right w:val="none" w:sz="0" w:space="0" w:color="auto"/>
      </w:divBdr>
    </w:div>
    <w:div w:id="622885616">
      <w:bodyDiv w:val="1"/>
      <w:marLeft w:val="0"/>
      <w:marRight w:val="0"/>
      <w:marTop w:val="0"/>
      <w:marBottom w:val="0"/>
      <w:divBdr>
        <w:top w:val="none" w:sz="0" w:space="0" w:color="auto"/>
        <w:left w:val="none" w:sz="0" w:space="0" w:color="auto"/>
        <w:bottom w:val="none" w:sz="0" w:space="0" w:color="auto"/>
        <w:right w:val="none" w:sz="0" w:space="0" w:color="auto"/>
      </w:divBdr>
    </w:div>
    <w:div w:id="656496455">
      <w:bodyDiv w:val="1"/>
      <w:marLeft w:val="0"/>
      <w:marRight w:val="0"/>
      <w:marTop w:val="0"/>
      <w:marBottom w:val="0"/>
      <w:divBdr>
        <w:top w:val="none" w:sz="0" w:space="0" w:color="auto"/>
        <w:left w:val="none" w:sz="0" w:space="0" w:color="auto"/>
        <w:bottom w:val="none" w:sz="0" w:space="0" w:color="auto"/>
        <w:right w:val="none" w:sz="0" w:space="0" w:color="auto"/>
      </w:divBdr>
    </w:div>
    <w:div w:id="763573535">
      <w:bodyDiv w:val="1"/>
      <w:marLeft w:val="0"/>
      <w:marRight w:val="0"/>
      <w:marTop w:val="0"/>
      <w:marBottom w:val="0"/>
      <w:divBdr>
        <w:top w:val="none" w:sz="0" w:space="0" w:color="auto"/>
        <w:left w:val="none" w:sz="0" w:space="0" w:color="auto"/>
        <w:bottom w:val="none" w:sz="0" w:space="0" w:color="auto"/>
        <w:right w:val="none" w:sz="0" w:space="0" w:color="auto"/>
      </w:divBdr>
    </w:div>
    <w:div w:id="866717807">
      <w:bodyDiv w:val="1"/>
      <w:marLeft w:val="0"/>
      <w:marRight w:val="0"/>
      <w:marTop w:val="0"/>
      <w:marBottom w:val="0"/>
      <w:divBdr>
        <w:top w:val="none" w:sz="0" w:space="0" w:color="auto"/>
        <w:left w:val="none" w:sz="0" w:space="0" w:color="auto"/>
        <w:bottom w:val="none" w:sz="0" w:space="0" w:color="auto"/>
        <w:right w:val="none" w:sz="0" w:space="0" w:color="auto"/>
      </w:divBdr>
    </w:div>
    <w:div w:id="875432346">
      <w:bodyDiv w:val="1"/>
      <w:marLeft w:val="0"/>
      <w:marRight w:val="0"/>
      <w:marTop w:val="0"/>
      <w:marBottom w:val="0"/>
      <w:divBdr>
        <w:top w:val="none" w:sz="0" w:space="0" w:color="auto"/>
        <w:left w:val="none" w:sz="0" w:space="0" w:color="auto"/>
        <w:bottom w:val="none" w:sz="0" w:space="0" w:color="auto"/>
        <w:right w:val="none" w:sz="0" w:space="0" w:color="auto"/>
      </w:divBdr>
    </w:div>
    <w:div w:id="998843573">
      <w:bodyDiv w:val="1"/>
      <w:marLeft w:val="0"/>
      <w:marRight w:val="0"/>
      <w:marTop w:val="0"/>
      <w:marBottom w:val="0"/>
      <w:divBdr>
        <w:top w:val="none" w:sz="0" w:space="0" w:color="auto"/>
        <w:left w:val="none" w:sz="0" w:space="0" w:color="auto"/>
        <w:bottom w:val="none" w:sz="0" w:space="0" w:color="auto"/>
        <w:right w:val="none" w:sz="0" w:space="0" w:color="auto"/>
      </w:divBdr>
    </w:div>
    <w:div w:id="999576058">
      <w:bodyDiv w:val="1"/>
      <w:marLeft w:val="0"/>
      <w:marRight w:val="0"/>
      <w:marTop w:val="0"/>
      <w:marBottom w:val="0"/>
      <w:divBdr>
        <w:top w:val="none" w:sz="0" w:space="0" w:color="auto"/>
        <w:left w:val="none" w:sz="0" w:space="0" w:color="auto"/>
        <w:bottom w:val="none" w:sz="0" w:space="0" w:color="auto"/>
        <w:right w:val="none" w:sz="0" w:space="0" w:color="auto"/>
      </w:divBdr>
    </w:div>
    <w:div w:id="1011832589">
      <w:bodyDiv w:val="1"/>
      <w:marLeft w:val="0"/>
      <w:marRight w:val="0"/>
      <w:marTop w:val="0"/>
      <w:marBottom w:val="0"/>
      <w:divBdr>
        <w:top w:val="none" w:sz="0" w:space="0" w:color="auto"/>
        <w:left w:val="none" w:sz="0" w:space="0" w:color="auto"/>
        <w:bottom w:val="none" w:sz="0" w:space="0" w:color="auto"/>
        <w:right w:val="none" w:sz="0" w:space="0" w:color="auto"/>
      </w:divBdr>
    </w:div>
    <w:div w:id="1068841470">
      <w:bodyDiv w:val="1"/>
      <w:marLeft w:val="0"/>
      <w:marRight w:val="0"/>
      <w:marTop w:val="0"/>
      <w:marBottom w:val="0"/>
      <w:divBdr>
        <w:top w:val="none" w:sz="0" w:space="0" w:color="auto"/>
        <w:left w:val="none" w:sz="0" w:space="0" w:color="auto"/>
        <w:bottom w:val="none" w:sz="0" w:space="0" w:color="auto"/>
        <w:right w:val="none" w:sz="0" w:space="0" w:color="auto"/>
      </w:divBdr>
    </w:div>
    <w:div w:id="1083993457">
      <w:bodyDiv w:val="1"/>
      <w:marLeft w:val="0"/>
      <w:marRight w:val="0"/>
      <w:marTop w:val="0"/>
      <w:marBottom w:val="0"/>
      <w:divBdr>
        <w:top w:val="none" w:sz="0" w:space="0" w:color="auto"/>
        <w:left w:val="none" w:sz="0" w:space="0" w:color="auto"/>
        <w:bottom w:val="none" w:sz="0" w:space="0" w:color="auto"/>
        <w:right w:val="none" w:sz="0" w:space="0" w:color="auto"/>
      </w:divBdr>
    </w:div>
    <w:div w:id="1165635213">
      <w:bodyDiv w:val="1"/>
      <w:marLeft w:val="0"/>
      <w:marRight w:val="0"/>
      <w:marTop w:val="0"/>
      <w:marBottom w:val="0"/>
      <w:divBdr>
        <w:top w:val="none" w:sz="0" w:space="0" w:color="auto"/>
        <w:left w:val="none" w:sz="0" w:space="0" w:color="auto"/>
        <w:bottom w:val="none" w:sz="0" w:space="0" w:color="auto"/>
        <w:right w:val="none" w:sz="0" w:space="0" w:color="auto"/>
      </w:divBdr>
    </w:div>
    <w:div w:id="1190527132">
      <w:bodyDiv w:val="1"/>
      <w:marLeft w:val="0"/>
      <w:marRight w:val="0"/>
      <w:marTop w:val="0"/>
      <w:marBottom w:val="0"/>
      <w:divBdr>
        <w:top w:val="none" w:sz="0" w:space="0" w:color="auto"/>
        <w:left w:val="none" w:sz="0" w:space="0" w:color="auto"/>
        <w:bottom w:val="none" w:sz="0" w:space="0" w:color="auto"/>
        <w:right w:val="none" w:sz="0" w:space="0" w:color="auto"/>
      </w:divBdr>
    </w:div>
    <w:div w:id="1214005792">
      <w:bodyDiv w:val="1"/>
      <w:marLeft w:val="0"/>
      <w:marRight w:val="0"/>
      <w:marTop w:val="0"/>
      <w:marBottom w:val="0"/>
      <w:divBdr>
        <w:top w:val="none" w:sz="0" w:space="0" w:color="auto"/>
        <w:left w:val="none" w:sz="0" w:space="0" w:color="auto"/>
        <w:bottom w:val="none" w:sz="0" w:space="0" w:color="auto"/>
        <w:right w:val="none" w:sz="0" w:space="0" w:color="auto"/>
      </w:divBdr>
      <w:divsChild>
        <w:div w:id="408774341">
          <w:marLeft w:val="0"/>
          <w:marRight w:val="0"/>
          <w:marTop w:val="0"/>
          <w:marBottom w:val="0"/>
          <w:divBdr>
            <w:top w:val="none" w:sz="0" w:space="0" w:color="auto"/>
            <w:left w:val="none" w:sz="0" w:space="0" w:color="auto"/>
            <w:bottom w:val="none" w:sz="0" w:space="0" w:color="auto"/>
            <w:right w:val="none" w:sz="0" w:space="0" w:color="auto"/>
          </w:divBdr>
          <w:divsChild>
            <w:div w:id="1265186764">
              <w:marLeft w:val="0"/>
              <w:marRight w:val="0"/>
              <w:marTop w:val="0"/>
              <w:marBottom w:val="0"/>
              <w:divBdr>
                <w:top w:val="none" w:sz="0" w:space="0" w:color="auto"/>
                <w:left w:val="none" w:sz="0" w:space="0" w:color="auto"/>
                <w:bottom w:val="none" w:sz="0" w:space="0" w:color="auto"/>
                <w:right w:val="none" w:sz="0" w:space="0" w:color="auto"/>
              </w:divBdr>
              <w:divsChild>
                <w:div w:id="1079525145">
                  <w:marLeft w:val="0"/>
                  <w:marRight w:val="0"/>
                  <w:marTop w:val="0"/>
                  <w:marBottom w:val="0"/>
                  <w:divBdr>
                    <w:top w:val="none" w:sz="0" w:space="0" w:color="auto"/>
                    <w:left w:val="none" w:sz="0" w:space="0" w:color="auto"/>
                    <w:bottom w:val="none" w:sz="0" w:space="0" w:color="auto"/>
                    <w:right w:val="none" w:sz="0" w:space="0" w:color="auto"/>
                  </w:divBdr>
                  <w:divsChild>
                    <w:div w:id="1709453220">
                      <w:marLeft w:val="0"/>
                      <w:marRight w:val="0"/>
                      <w:marTop w:val="0"/>
                      <w:marBottom w:val="0"/>
                      <w:divBdr>
                        <w:top w:val="none" w:sz="0" w:space="0" w:color="auto"/>
                        <w:left w:val="none" w:sz="0" w:space="0" w:color="auto"/>
                        <w:bottom w:val="none" w:sz="0" w:space="0" w:color="auto"/>
                        <w:right w:val="none" w:sz="0" w:space="0" w:color="auto"/>
                      </w:divBdr>
                      <w:divsChild>
                        <w:div w:id="1897735800">
                          <w:marLeft w:val="0"/>
                          <w:marRight w:val="0"/>
                          <w:marTop w:val="0"/>
                          <w:marBottom w:val="0"/>
                          <w:divBdr>
                            <w:top w:val="none" w:sz="0" w:space="0" w:color="auto"/>
                            <w:left w:val="none" w:sz="0" w:space="0" w:color="auto"/>
                            <w:bottom w:val="none" w:sz="0" w:space="0" w:color="auto"/>
                            <w:right w:val="none" w:sz="0" w:space="0" w:color="auto"/>
                          </w:divBdr>
                          <w:divsChild>
                            <w:div w:id="206331813">
                              <w:marLeft w:val="0"/>
                              <w:marRight w:val="0"/>
                              <w:marTop w:val="0"/>
                              <w:marBottom w:val="0"/>
                              <w:divBdr>
                                <w:top w:val="none" w:sz="0" w:space="0" w:color="auto"/>
                                <w:left w:val="none" w:sz="0" w:space="0" w:color="auto"/>
                                <w:bottom w:val="none" w:sz="0" w:space="0" w:color="auto"/>
                                <w:right w:val="none" w:sz="0" w:space="0" w:color="auto"/>
                              </w:divBdr>
                              <w:divsChild>
                                <w:div w:id="617030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05567569">
      <w:bodyDiv w:val="1"/>
      <w:marLeft w:val="0"/>
      <w:marRight w:val="0"/>
      <w:marTop w:val="0"/>
      <w:marBottom w:val="0"/>
      <w:divBdr>
        <w:top w:val="none" w:sz="0" w:space="0" w:color="auto"/>
        <w:left w:val="none" w:sz="0" w:space="0" w:color="auto"/>
        <w:bottom w:val="none" w:sz="0" w:space="0" w:color="auto"/>
        <w:right w:val="none" w:sz="0" w:space="0" w:color="auto"/>
      </w:divBdr>
    </w:div>
    <w:div w:id="1435246306">
      <w:bodyDiv w:val="1"/>
      <w:marLeft w:val="0"/>
      <w:marRight w:val="0"/>
      <w:marTop w:val="0"/>
      <w:marBottom w:val="0"/>
      <w:divBdr>
        <w:top w:val="none" w:sz="0" w:space="0" w:color="auto"/>
        <w:left w:val="none" w:sz="0" w:space="0" w:color="auto"/>
        <w:bottom w:val="none" w:sz="0" w:space="0" w:color="auto"/>
        <w:right w:val="none" w:sz="0" w:space="0" w:color="auto"/>
      </w:divBdr>
    </w:div>
    <w:div w:id="1443644703">
      <w:bodyDiv w:val="1"/>
      <w:marLeft w:val="0"/>
      <w:marRight w:val="0"/>
      <w:marTop w:val="0"/>
      <w:marBottom w:val="0"/>
      <w:divBdr>
        <w:top w:val="none" w:sz="0" w:space="0" w:color="auto"/>
        <w:left w:val="none" w:sz="0" w:space="0" w:color="auto"/>
        <w:bottom w:val="none" w:sz="0" w:space="0" w:color="auto"/>
        <w:right w:val="none" w:sz="0" w:space="0" w:color="auto"/>
      </w:divBdr>
    </w:div>
    <w:div w:id="1533686818">
      <w:bodyDiv w:val="1"/>
      <w:marLeft w:val="0"/>
      <w:marRight w:val="0"/>
      <w:marTop w:val="0"/>
      <w:marBottom w:val="0"/>
      <w:divBdr>
        <w:top w:val="none" w:sz="0" w:space="0" w:color="auto"/>
        <w:left w:val="none" w:sz="0" w:space="0" w:color="auto"/>
        <w:bottom w:val="none" w:sz="0" w:space="0" w:color="auto"/>
        <w:right w:val="none" w:sz="0" w:space="0" w:color="auto"/>
      </w:divBdr>
    </w:div>
    <w:div w:id="1726559749">
      <w:bodyDiv w:val="1"/>
      <w:marLeft w:val="0"/>
      <w:marRight w:val="0"/>
      <w:marTop w:val="0"/>
      <w:marBottom w:val="0"/>
      <w:divBdr>
        <w:top w:val="none" w:sz="0" w:space="0" w:color="auto"/>
        <w:left w:val="none" w:sz="0" w:space="0" w:color="auto"/>
        <w:bottom w:val="none" w:sz="0" w:space="0" w:color="auto"/>
        <w:right w:val="none" w:sz="0" w:space="0" w:color="auto"/>
      </w:divBdr>
    </w:div>
    <w:div w:id="1729763501">
      <w:bodyDiv w:val="1"/>
      <w:marLeft w:val="0"/>
      <w:marRight w:val="0"/>
      <w:marTop w:val="0"/>
      <w:marBottom w:val="0"/>
      <w:divBdr>
        <w:top w:val="none" w:sz="0" w:space="0" w:color="auto"/>
        <w:left w:val="none" w:sz="0" w:space="0" w:color="auto"/>
        <w:bottom w:val="none" w:sz="0" w:space="0" w:color="auto"/>
        <w:right w:val="none" w:sz="0" w:space="0" w:color="auto"/>
      </w:divBdr>
    </w:div>
    <w:div w:id="1809473765">
      <w:bodyDiv w:val="1"/>
      <w:marLeft w:val="0"/>
      <w:marRight w:val="0"/>
      <w:marTop w:val="0"/>
      <w:marBottom w:val="0"/>
      <w:divBdr>
        <w:top w:val="none" w:sz="0" w:space="0" w:color="auto"/>
        <w:left w:val="none" w:sz="0" w:space="0" w:color="auto"/>
        <w:bottom w:val="none" w:sz="0" w:space="0" w:color="auto"/>
        <w:right w:val="none" w:sz="0" w:space="0" w:color="auto"/>
      </w:divBdr>
    </w:div>
    <w:div w:id="1841851267">
      <w:bodyDiv w:val="1"/>
      <w:marLeft w:val="0"/>
      <w:marRight w:val="0"/>
      <w:marTop w:val="0"/>
      <w:marBottom w:val="0"/>
      <w:divBdr>
        <w:top w:val="none" w:sz="0" w:space="0" w:color="auto"/>
        <w:left w:val="none" w:sz="0" w:space="0" w:color="auto"/>
        <w:bottom w:val="none" w:sz="0" w:space="0" w:color="auto"/>
        <w:right w:val="none" w:sz="0" w:space="0" w:color="auto"/>
      </w:divBdr>
    </w:div>
    <w:div w:id="1844007865">
      <w:bodyDiv w:val="1"/>
      <w:marLeft w:val="0"/>
      <w:marRight w:val="0"/>
      <w:marTop w:val="0"/>
      <w:marBottom w:val="0"/>
      <w:divBdr>
        <w:top w:val="none" w:sz="0" w:space="0" w:color="auto"/>
        <w:left w:val="none" w:sz="0" w:space="0" w:color="auto"/>
        <w:bottom w:val="none" w:sz="0" w:space="0" w:color="auto"/>
        <w:right w:val="none" w:sz="0" w:space="0" w:color="auto"/>
      </w:divBdr>
    </w:div>
    <w:div w:id="1957370606">
      <w:bodyDiv w:val="1"/>
      <w:marLeft w:val="0"/>
      <w:marRight w:val="0"/>
      <w:marTop w:val="0"/>
      <w:marBottom w:val="0"/>
      <w:divBdr>
        <w:top w:val="none" w:sz="0" w:space="0" w:color="auto"/>
        <w:left w:val="none" w:sz="0" w:space="0" w:color="auto"/>
        <w:bottom w:val="none" w:sz="0" w:space="0" w:color="auto"/>
        <w:right w:val="none" w:sz="0" w:space="0" w:color="auto"/>
      </w:divBdr>
    </w:div>
    <w:div w:id="1968192896">
      <w:bodyDiv w:val="1"/>
      <w:marLeft w:val="0"/>
      <w:marRight w:val="0"/>
      <w:marTop w:val="0"/>
      <w:marBottom w:val="0"/>
      <w:divBdr>
        <w:top w:val="none" w:sz="0" w:space="0" w:color="auto"/>
        <w:left w:val="none" w:sz="0" w:space="0" w:color="auto"/>
        <w:bottom w:val="none" w:sz="0" w:space="0" w:color="auto"/>
        <w:right w:val="none" w:sz="0" w:space="0" w:color="auto"/>
      </w:divBdr>
    </w:div>
    <w:div w:id="2008559107">
      <w:bodyDiv w:val="1"/>
      <w:marLeft w:val="0"/>
      <w:marRight w:val="0"/>
      <w:marTop w:val="0"/>
      <w:marBottom w:val="0"/>
      <w:divBdr>
        <w:top w:val="none" w:sz="0" w:space="0" w:color="auto"/>
        <w:left w:val="none" w:sz="0" w:space="0" w:color="auto"/>
        <w:bottom w:val="none" w:sz="0" w:space="0" w:color="auto"/>
        <w:right w:val="none" w:sz="0" w:space="0" w:color="auto"/>
      </w:divBdr>
    </w:div>
    <w:div w:id="2015957232">
      <w:bodyDiv w:val="1"/>
      <w:marLeft w:val="0"/>
      <w:marRight w:val="0"/>
      <w:marTop w:val="0"/>
      <w:marBottom w:val="0"/>
      <w:divBdr>
        <w:top w:val="none" w:sz="0" w:space="0" w:color="auto"/>
        <w:left w:val="none" w:sz="0" w:space="0" w:color="auto"/>
        <w:bottom w:val="none" w:sz="0" w:space="0" w:color="auto"/>
        <w:right w:val="none" w:sz="0" w:space="0" w:color="auto"/>
      </w:divBdr>
      <w:divsChild>
        <w:div w:id="1376079767">
          <w:marLeft w:val="0"/>
          <w:marRight w:val="0"/>
          <w:marTop w:val="0"/>
          <w:marBottom w:val="0"/>
          <w:divBdr>
            <w:top w:val="none" w:sz="0" w:space="0" w:color="auto"/>
            <w:left w:val="none" w:sz="0" w:space="0" w:color="auto"/>
            <w:bottom w:val="none" w:sz="0" w:space="0" w:color="auto"/>
            <w:right w:val="none" w:sz="0" w:space="0" w:color="auto"/>
          </w:divBdr>
          <w:divsChild>
            <w:div w:id="236675181">
              <w:marLeft w:val="0"/>
              <w:marRight w:val="0"/>
              <w:marTop w:val="0"/>
              <w:marBottom w:val="0"/>
              <w:divBdr>
                <w:top w:val="none" w:sz="0" w:space="0" w:color="auto"/>
                <w:left w:val="none" w:sz="0" w:space="0" w:color="auto"/>
                <w:bottom w:val="none" w:sz="0" w:space="0" w:color="auto"/>
                <w:right w:val="none" w:sz="0" w:space="0" w:color="auto"/>
              </w:divBdr>
              <w:divsChild>
                <w:div w:id="1855222862">
                  <w:marLeft w:val="0"/>
                  <w:marRight w:val="0"/>
                  <w:marTop w:val="0"/>
                  <w:marBottom w:val="0"/>
                  <w:divBdr>
                    <w:top w:val="none" w:sz="0" w:space="0" w:color="auto"/>
                    <w:left w:val="none" w:sz="0" w:space="0" w:color="auto"/>
                    <w:bottom w:val="none" w:sz="0" w:space="0" w:color="auto"/>
                    <w:right w:val="none" w:sz="0" w:space="0" w:color="auto"/>
                  </w:divBdr>
                  <w:divsChild>
                    <w:div w:id="531921084">
                      <w:marLeft w:val="0"/>
                      <w:marRight w:val="0"/>
                      <w:marTop w:val="0"/>
                      <w:marBottom w:val="0"/>
                      <w:divBdr>
                        <w:top w:val="none" w:sz="0" w:space="0" w:color="auto"/>
                        <w:left w:val="none" w:sz="0" w:space="0" w:color="auto"/>
                        <w:bottom w:val="none" w:sz="0" w:space="0" w:color="auto"/>
                        <w:right w:val="none" w:sz="0" w:space="0" w:color="auto"/>
                      </w:divBdr>
                      <w:divsChild>
                        <w:div w:id="1275137619">
                          <w:marLeft w:val="0"/>
                          <w:marRight w:val="0"/>
                          <w:marTop w:val="0"/>
                          <w:marBottom w:val="0"/>
                          <w:divBdr>
                            <w:top w:val="none" w:sz="0" w:space="0" w:color="auto"/>
                            <w:left w:val="none" w:sz="0" w:space="0" w:color="auto"/>
                            <w:bottom w:val="none" w:sz="0" w:space="0" w:color="auto"/>
                            <w:right w:val="none" w:sz="0" w:space="0" w:color="auto"/>
                          </w:divBdr>
                          <w:divsChild>
                            <w:div w:id="1555434879">
                              <w:marLeft w:val="0"/>
                              <w:marRight w:val="0"/>
                              <w:marTop w:val="0"/>
                              <w:marBottom w:val="0"/>
                              <w:divBdr>
                                <w:top w:val="none" w:sz="0" w:space="0" w:color="auto"/>
                                <w:left w:val="none" w:sz="0" w:space="0" w:color="auto"/>
                                <w:bottom w:val="none" w:sz="0" w:space="0" w:color="auto"/>
                                <w:right w:val="none" w:sz="0" w:space="0" w:color="auto"/>
                              </w:divBdr>
                              <w:divsChild>
                                <w:div w:id="1493907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21396282">
      <w:bodyDiv w:val="1"/>
      <w:marLeft w:val="0"/>
      <w:marRight w:val="0"/>
      <w:marTop w:val="0"/>
      <w:marBottom w:val="0"/>
      <w:divBdr>
        <w:top w:val="none" w:sz="0" w:space="0" w:color="auto"/>
        <w:left w:val="none" w:sz="0" w:space="0" w:color="auto"/>
        <w:bottom w:val="none" w:sz="0" w:space="0" w:color="auto"/>
        <w:right w:val="none" w:sz="0" w:space="0" w:color="auto"/>
      </w:divBdr>
    </w:div>
    <w:div w:id="2065373261">
      <w:bodyDiv w:val="1"/>
      <w:marLeft w:val="0"/>
      <w:marRight w:val="0"/>
      <w:marTop w:val="0"/>
      <w:marBottom w:val="0"/>
      <w:divBdr>
        <w:top w:val="none" w:sz="0" w:space="0" w:color="auto"/>
        <w:left w:val="none" w:sz="0" w:space="0" w:color="auto"/>
        <w:bottom w:val="none" w:sz="0" w:space="0" w:color="auto"/>
        <w:right w:val="none" w:sz="0" w:space="0" w:color="auto"/>
      </w:divBdr>
      <w:divsChild>
        <w:div w:id="343752752">
          <w:marLeft w:val="0"/>
          <w:marRight w:val="0"/>
          <w:marTop w:val="0"/>
          <w:marBottom w:val="0"/>
          <w:divBdr>
            <w:top w:val="none" w:sz="0" w:space="0" w:color="auto"/>
            <w:left w:val="none" w:sz="0" w:space="0" w:color="auto"/>
            <w:bottom w:val="none" w:sz="0" w:space="0" w:color="auto"/>
            <w:right w:val="none" w:sz="0" w:space="0" w:color="auto"/>
          </w:divBdr>
          <w:divsChild>
            <w:div w:id="758674784">
              <w:marLeft w:val="0"/>
              <w:marRight w:val="0"/>
              <w:marTop w:val="0"/>
              <w:marBottom w:val="0"/>
              <w:divBdr>
                <w:top w:val="none" w:sz="0" w:space="0" w:color="auto"/>
                <w:left w:val="none" w:sz="0" w:space="0" w:color="auto"/>
                <w:bottom w:val="none" w:sz="0" w:space="0" w:color="auto"/>
                <w:right w:val="none" w:sz="0" w:space="0" w:color="auto"/>
              </w:divBdr>
              <w:divsChild>
                <w:div w:id="838621295">
                  <w:marLeft w:val="0"/>
                  <w:marRight w:val="0"/>
                  <w:marTop w:val="0"/>
                  <w:marBottom w:val="0"/>
                  <w:divBdr>
                    <w:top w:val="none" w:sz="0" w:space="0" w:color="auto"/>
                    <w:left w:val="none" w:sz="0" w:space="0" w:color="auto"/>
                    <w:bottom w:val="none" w:sz="0" w:space="0" w:color="auto"/>
                    <w:right w:val="none" w:sz="0" w:space="0" w:color="auto"/>
                  </w:divBdr>
                  <w:divsChild>
                    <w:div w:id="1545021384">
                      <w:marLeft w:val="0"/>
                      <w:marRight w:val="0"/>
                      <w:marTop w:val="0"/>
                      <w:marBottom w:val="0"/>
                      <w:divBdr>
                        <w:top w:val="none" w:sz="0" w:space="0" w:color="auto"/>
                        <w:left w:val="none" w:sz="0" w:space="0" w:color="auto"/>
                        <w:bottom w:val="none" w:sz="0" w:space="0" w:color="auto"/>
                        <w:right w:val="none" w:sz="0" w:space="0" w:color="auto"/>
                      </w:divBdr>
                      <w:divsChild>
                        <w:div w:id="1655181242">
                          <w:marLeft w:val="0"/>
                          <w:marRight w:val="0"/>
                          <w:marTop w:val="0"/>
                          <w:marBottom w:val="0"/>
                          <w:divBdr>
                            <w:top w:val="none" w:sz="0" w:space="0" w:color="auto"/>
                            <w:left w:val="none" w:sz="0" w:space="0" w:color="auto"/>
                            <w:bottom w:val="none" w:sz="0" w:space="0" w:color="auto"/>
                            <w:right w:val="none" w:sz="0" w:space="0" w:color="auto"/>
                          </w:divBdr>
                          <w:divsChild>
                            <w:div w:id="20056791">
                              <w:marLeft w:val="0"/>
                              <w:marRight w:val="0"/>
                              <w:marTop w:val="0"/>
                              <w:marBottom w:val="0"/>
                              <w:divBdr>
                                <w:top w:val="none" w:sz="0" w:space="0" w:color="auto"/>
                                <w:left w:val="none" w:sz="0" w:space="0" w:color="auto"/>
                                <w:bottom w:val="none" w:sz="0" w:space="0" w:color="auto"/>
                                <w:right w:val="none" w:sz="0" w:space="0" w:color="auto"/>
                              </w:divBdr>
                              <w:divsChild>
                                <w:div w:id="1785467335">
                                  <w:marLeft w:val="0"/>
                                  <w:marRight w:val="0"/>
                                  <w:marTop w:val="0"/>
                                  <w:marBottom w:val="0"/>
                                  <w:divBdr>
                                    <w:top w:val="none" w:sz="0" w:space="0" w:color="auto"/>
                                    <w:left w:val="none" w:sz="0" w:space="0" w:color="auto"/>
                                    <w:bottom w:val="none" w:sz="0" w:space="0" w:color="auto"/>
                                    <w:right w:val="none" w:sz="0" w:space="0" w:color="auto"/>
                                  </w:divBdr>
                                  <w:divsChild>
                                    <w:div w:id="4242248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67533298">
      <w:bodyDiv w:val="1"/>
      <w:marLeft w:val="0"/>
      <w:marRight w:val="0"/>
      <w:marTop w:val="0"/>
      <w:marBottom w:val="0"/>
      <w:divBdr>
        <w:top w:val="none" w:sz="0" w:space="0" w:color="auto"/>
        <w:left w:val="none" w:sz="0" w:space="0" w:color="auto"/>
        <w:bottom w:val="none" w:sz="0" w:space="0" w:color="auto"/>
        <w:right w:val="none" w:sz="0" w:space="0" w:color="auto"/>
      </w:divBdr>
    </w:div>
    <w:div w:id="2084257682">
      <w:bodyDiv w:val="1"/>
      <w:marLeft w:val="0"/>
      <w:marRight w:val="0"/>
      <w:marTop w:val="0"/>
      <w:marBottom w:val="0"/>
      <w:divBdr>
        <w:top w:val="none" w:sz="0" w:space="0" w:color="auto"/>
        <w:left w:val="none" w:sz="0" w:space="0" w:color="auto"/>
        <w:bottom w:val="none" w:sz="0" w:space="0" w:color="auto"/>
        <w:right w:val="none" w:sz="0" w:space="0" w:color="auto"/>
      </w:divBdr>
    </w:div>
    <w:div w:id="2084643617">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8585F42-C1C9-4FE7-9AB9-3851F49F806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1649</TotalTime>
  <Pages>32</Pages>
  <Words>7835</Words>
  <Characters>44665</Characters>
  <Application>Microsoft Office Word</Application>
  <DocSecurity>0</DocSecurity>
  <Lines>372</Lines>
  <Paragraphs>104</Paragraphs>
  <ScaleCrop>false</ScaleCrop>
  <HeadingPairs>
    <vt:vector size="2" baseType="variant">
      <vt:variant>
        <vt:lpstr>Title</vt:lpstr>
      </vt:variant>
      <vt:variant>
        <vt:i4>1</vt:i4>
      </vt:variant>
    </vt:vector>
  </HeadingPairs>
  <TitlesOfParts>
    <vt:vector size="1" baseType="lpstr">
      <vt:lpstr>Data Engineer Intern Assignment - Final Report</vt:lpstr>
    </vt:vector>
  </TitlesOfParts>
  <Company/>
  <LinksUpToDate>false</LinksUpToDate>
  <CharactersWithSpaces>52396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 Engineer Intern Assignment - Final Report</dc:title>
  <dc:creator>Candidate</dc:creator>
  <cp:lastModifiedBy>Patali</cp:lastModifiedBy>
  <cp:revision>20</cp:revision>
  <dcterms:created xsi:type="dcterms:W3CDTF">2026-07-09T07:41:00Z</dcterms:created>
  <dcterms:modified xsi:type="dcterms:W3CDTF">2026-07-13T06:55:00Z</dcterms:modified>
</cp:coreProperties>
</file>