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200" w:before="0"/>
        <w:jc w:val="center"/>
      </w:pPr>
      <w:r>
        <w:rPr>
          <w:rFonts w:ascii="Arial" w:cs="Arial" w:eastAsia="Arial" w:hAnsi="Arial"/>
          <w:b/>
          <w:bCs/>
          <w:color w:val="1E3A5F"/>
          <w:sz w:val="52"/>
          <w:szCs w:val="52"/>
        </w:rPr>
        <w:t xml:space="preserve">SOFTWARE REQUIREMENTS SPECIFICATION</w:t>
      </w:r>
    </w:p>
    <w:p>
      <w:pPr>
        <w:spacing w:after="160" w:before="0"/>
        <w:jc w:val="center"/>
      </w:pPr>
      <w:r>
        <w:rPr>
          <w:rFonts w:ascii="Arial" w:cs="Arial" w:eastAsia="Arial" w:hAnsi="Arial"/>
          <w:b/>
          <w:bCs/>
          <w:color w:val="2E86C1"/>
          <w:sz w:val="40"/>
          <w:szCs w:val="40"/>
        </w:rPr>
        <w:t xml:space="preserve">Copy Trading Web Platform</w:t>
      </w:r>
    </w:p>
    <w:p>
      <w:pPr>
        <w:spacing w:after="80" w:before="0"/>
        <w:jc w:val="center"/>
      </w:pPr>
      <w:r>
        <w:rPr>
          <w:rFonts w:ascii="Arial" w:cs="Arial" w:eastAsia="Arial" w:hAnsi="Arial"/>
          <w:color w:val="555555"/>
          <w:sz w:val="26"/>
          <w:szCs w:val="26"/>
        </w:rPr>
        <w:t xml:space="preserve">Version 1.0</w:t>
      </w:r>
    </w:p>
    <w:p>
      <w:pPr>
        <w:spacing w:after="80" w:before="0"/>
        <w:jc w:val="center"/>
      </w:pPr>
      <w:r>
        <w:rPr>
          <w:rFonts w:ascii="Arial" w:cs="Arial" w:eastAsia="Arial" w:hAnsi="Arial"/>
          <w:color w:val="555555"/>
          <w:sz w:val="24"/>
          <w:szCs w:val="24"/>
        </w:rPr>
        <w:t xml:space="preserve">Date: June 2025</w:t>
      </w:r>
    </w:p>
    <w:p>
      <w:pPr>
        <w:spacing w:after="80" w:before="0"/>
        <w:jc w:val="center"/>
      </w:pPr>
      <w:r>
        <w:rPr>
          <w:rFonts w:ascii="Arial" w:cs="Arial" w:eastAsia="Arial" w:hAnsi="Arial"/>
          <w:color w:val="555555"/>
          <w:sz w:val="24"/>
          <w:szCs w:val="24"/>
        </w:rPr>
        <w:t xml:space="preserve">Status: Draft</w:t>
      </w:r>
    </w:p>
    <w:p>
      <w:pPr>
        <w:spacing w:after="160" w:before="0"/>
      </w:pPr>
      <w:r>
        <w:t xml:space="preserve"/>
      </w:r>
    </w:p>
    <w:p>
      <w:pPr>
        <w:jc w:val="center"/>
      </w:pPr>
      <w:r>
        <w:rPr>
          <w:rFonts w:ascii="Arial" w:cs="Arial" w:eastAsia="Arial" w:hAnsi="Arial"/>
          <w:i/>
          <w:iCs/>
          <w:color w:val="555555"/>
          <w:sz w:val="20"/>
          <w:szCs w:val="20"/>
        </w:rPr>
        <w:t xml:space="preserve">Confidential — For Internal Use Only</w:t>
      </w:r>
    </w:p>
    <w:p>
      <w:r>
        <w:br w:type="page"/>
      </w:r>
    </w:p>
    <w:p>
      <w:pPr>
        <w:pStyle w:val="Heading1"/>
        <w:shd w:fill="1E3A5F" w:val="clear"/>
        <w:spacing w:after="200" w:before="360"/>
        <w:ind w:left="240"/>
      </w:pPr>
      <w:r>
        <w:rPr>
          <w:rFonts w:ascii="Arial" w:cs="Arial" w:eastAsia="Arial" w:hAnsi="Arial"/>
          <w:b/>
          <w:bCs/>
          <w:color w:val="FFFFFF"/>
          <w:sz w:val="36"/>
          <w:szCs w:val="36"/>
        </w:rPr>
        <w:t xml:space="preserve">Document Revision History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Version</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Date</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Author</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June 2025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Project Team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Initial draft of SRS</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1.1</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TBD</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w:t>
            </w:r>
          </w:p>
        </w:tc>
        <w:tc>
          <w:tcPr>
            <w:tcW w:type="dxa" w:w="3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Review &amp; feedback incorporation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TBD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Final approved version</w:t>
            </w:r>
          </w:p>
        </w:tc>
      </w:tr>
    </w:tbl>
    <w:p>
      <w:r>
        <w:br w:type="page"/>
      </w:r>
    </w:p>
    <w:p>
      <w:pPr>
        <w:pStyle w:val="Heading1"/>
        <w:shd w:fill="1E3A5F" w:val="clear"/>
        <w:spacing w:after="200" w:before="360"/>
        <w:ind w:left="240"/>
      </w:pPr>
      <w:r>
        <w:rPr>
          <w:rFonts w:ascii="Arial" w:cs="Arial" w:eastAsia="Arial" w:hAnsi="Arial"/>
          <w:b/>
          <w:bCs/>
          <w:color w:val="FFFFFF"/>
          <w:sz w:val="36"/>
          <w:szCs w:val="36"/>
        </w:rPr>
        <w:t xml:space="preserve">1. Introduction</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1.1 Purpose</w:t>
      </w:r>
    </w:p>
    <w:p>
      <w:pPr>
        <w:spacing w:after="80" w:before="60"/>
      </w:pPr>
      <w:r>
        <w:rPr>
          <w:rFonts w:ascii="Arial" w:cs="Arial" w:eastAsia="Arial" w:hAnsi="Arial"/>
          <w:color w:val="222222"/>
          <w:sz w:val="22"/>
          <w:szCs w:val="22"/>
        </w:rPr>
        <w:t xml:space="preserve">This Software Requirements Specification (SRS) document describes the complete functional and non-functional requirements for the Copy Trading Web Platform. It is intended to guide the design, development, testing, and deployment of the platform. This document serves as the primary reference for developers, designers, QA engineers, and project stakeholders.</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1.2 Project Scope</w:t>
      </w:r>
    </w:p>
    <w:p>
      <w:pPr>
        <w:spacing w:after="80" w:before="60"/>
      </w:pPr>
      <w:r>
        <w:rPr>
          <w:rFonts w:ascii="Arial" w:cs="Arial" w:eastAsia="Arial" w:hAnsi="Arial"/>
          <w:color w:val="222222"/>
          <w:sz w:val="22"/>
          <w:szCs w:val="22"/>
        </w:rPr>
        <w:t xml:space="preserve">The Copy Trading Web Platform is a web-based financial technology application that enables users (Followers/Investors) to automatically replicate the trades of experienced traders (Signal Providers/Leaders). The platform will provide:</w:t>
      </w:r>
    </w:p>
    <w:p>
      <w:pPr>
        <w:pStyle w:val="ListParagraph"/>
        <w:numPr>
          <w:ilvl w:val="0"/>
          <w:numId w:val="2"/>
        </w:numPr>
        <w:spacing w:after="40" w:before="40"/>
      </w:pPr>
      <w:r>
        <w:rPr>
          <w:rFonts w:ascii="Arial" w:cs="Arial" w:eastAsia="Arial" w:hAnsi="Arial"/>
          <w:sz w:val="22"/>
          <w:szCs w:val="22"/>
        </w:rPr>
        <w:t xml:space="preserve">A transparent marketplace for discovering and evaluating trader performance.</w:t>
      </w:r>
    </w:p>
    <w:p>
      <w:pPr>
        <w:pStyle w:val="ListParagraph"/>
        <w:numPr>
          <w:ilvl w:val="0"/>
          <w:numId w:val="2"/>
        </w:numPr>
        <w:spacing w:after="40" w:before="40"/>
      </w:pPr>
      <w:r>
        <w:rPr>
          <w:rFonts w:ascii="Arial" w:cs="Arial" w:eastAsia="Arial" w:hAnsi="Arial"/>
          <w:sz w:val="22"/>
          <w:szCs w:val="22"/>
        </w:rPr>
        <w:t xml:space="preserve">An automated trade copying mechanism that mirrors leader trades in follower accounts.</w:t>
      </w:r>
    </w:p>
    <w:p>
      <w:pPr>
        <w:pStyle w:val="ListParagraph"/>
        <w:numPr>
          <w:ilvl w:val="0"/>
          <w:numId w:val="2"/>
        </w:numPr>
        <w:spacing w:after="40" w:before="40"/>
      </w:pPr>
      <w:r>
        <w:rPr>
          <w:rFonts w:ascii="Arial" w:cs="Arial" w:eastAsia="Arial" w:hAnsi="Arial"/>
          <w:sz w:val="22"/>
          <w:szCs w:val="22"/>
        </w:rPr>
        <w:t xml:space="preserve">Real-time portfolio tracking with profit/loss analytics.</w:t>
      </w:r>
    </w:p>
    <w:p>
      <w:pPr>
        <w:pStyle w:val="ListParagraph"/>
        <w:numPr>
          <w:ilvl w:val="0"/>
          <w:numId w:val="2"/>
        </w:numPr>
        <w:spacing w:after="40" w:before="40"/>
      </w:pPr>
      <w:r>
        <w:rPr>
          <w:rFonts w:ascii="Arial" w:cs="Arial" w:eastAsia="Arial" w:hAnsi="Arial"/>
          <w:sz w:val="22"/>
          <w:szCs w:val="22"/>
        </w:rPr>
        <w:t xml:space="preserve">An administrative panel for platform management, user oversight, and compliance.</w:t>
      </w:r>
    </w:p>
    <w:p>
      <w:pPr>
        <w:pStyle w:val="ListParagraph"/>
        <w:numPr>
          <w:ilvl w:val="0"/>
          <w:numId w:val="2"/>
        </w:numPr>
        <w:spacing w:after="40" w:before="40"/>
      </w:pPr>
      <w:r>
        <w:rPr>
          <w:rFonts w:ascii="Arial" w:cs="Arial" w:eastAsia="Arial" w:hAnsi="Arial"/>
          <w:sz w:val="22"/>
          <w:szCs w:val="22"/>
        </w:rPr>
        <w:t xml:space="preserve">A secure, scalable, and responsive interface accessible from desktop and mobile browsers.</w:t>
      </w:r>
    </w:p>
    <w:p>
      <w:pPr>
        <w:spacing w:after="80" w:before="0"/>
      </w:pPr>
      <w:r>
        <w:t xml:space="preserve"/>
      </w:r>
    </w:p>
    <w:p>
      <w:pPr>
        <w:spacing w:after="80" w:before="60"/>
      </w:pPr>
      <w:r>
        <w:rPr>
          <w:rFonts w:ascii="Arial" w:cs="Arial" w:eastAsia="Arial" w:hAnsi="Arial"/>
          <w:color w:val="222222"/>
          <w:sz w:val="22"/>
          <w:szCs w:val="22"/>
        </w:rPr>
        <w:t xml:space="preserve">OUT OF SCOPE for Version 1.0:</w:t>
      </w:r>
    </w:p>
    <w:p>
      <w:pPr>
        <w:pStyle w:val="ListParagraph"/>
        <w:numPr>
          <w:ilvl w:val="0"/>
          <w:numId w:val="2"/>
        </w:numPr>
        <w:spacing w:after="40" w:before="40"/>
      </w:pPr>
      <w:r>
        <w:rPr>
          <w:rFonts w:ascii="Arial" w:cs="Arial" w:eastAsia="Arial" w:hAnsi="Arial"/>
          <w:sz w:val="22"/>
          <w:szCs w:val="22"/>
        </w:rPr>
        <w:t xml:space="preserve">Native mobile application (iOS/Android).</w:t>
      </w:r>
    </w:p>
    <w:p>
      <w:pPr>
        <w:pStyle w:val="ListParagraph"/>
        <w:numPr>
          <w:ilvl w:val="0"/>
          <w:numId w:val="2"/>
        </w:numPr>
        <w:spacing w:after="40" w:before="40"/>
      </w:pPr>
      <w:r>
        <w:rPr>
          <w:rFonts w:ascii="Arial" w:cs="Arial" w:eastAsia="Arial" w:hAnsi="Arial"/>
          <w:sz w:val="22"/>
          <w:szCs w:val="22"/>
        </w:rPr>
        <w:t xml:space="preserve">Institutional or margin trading features.</w:t>
      </w:r>
    </w:p>
    <w:p>
      <w:pPr>
        <w:pStyle w:val="ListParagraph"/>
        <w:numPr>
          <w:ilvl w:val="0"/>
          <w:numId w:val="2"/>
        </w:numPr>
        <w:spacing w:after="40" w:before="40"/>
      </w:pPr>
      <w:r>
        <w:rPr>
          <w:rFonts w:ascii="Arial" w:cs="Arial" w:eastAsia="Arial" w:hAnsi="Arial"/>
          <w:sz w:val="22"/>
          <w:szCs w:val="22"/>
        </w:rPr>
        <w:t xml:space="preserve">Cryptocurrency trading (forex/stocks only in MVP).</w:t>
      </w:r>
    </w:p>
    <w:p>
      <w:pPr>
        <w:pStyle w:val="ListParagraph"/>
        <w:numPr>
          <w:ilvl w:val="0"/>
          <w:numId w:val="2"/>
        </w:numPr>
        <w:spacing w:after="40" w:before="40"/>
      </w:pPr>
      <w:r>
        <w:rPr>
          <w:rFonts w:ascii="Arial" w:cs="Arial" w:eastAsia="Arial" w:hAnsi="Arial"/>
          <w:sz w:val="22"/>
          <w:szCs w:val="22"/>
        </w:rPr>
        <w:t xml:space="preserve">Payment gateway integration (planned for v2.0).</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1.3 Intended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Audience</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Frontend Developers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Implement UI/UX based on design specifications in this document</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Backend Developers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Build APIs, business logic, and data 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QA Engineers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Write test cases and verify features against requirements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UI/UX Designers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Understand user flows and create wireframes/prototypes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Project 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Track deliverables and milestones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Stakeholders / Investors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Understand product scope and expected capabilities</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1.4 Definitions, Acronyms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Software Requirements Specification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API</w:t>
            </w:r>
          </w:p>
        </w:tc>
        <w:tc>
          <w:tcPr>
            <w:tcW w:type="dxa" w:w="7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Application Programming Interface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JWT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JSON Web Token — used for authentication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WebSocket</w:t>
            </w:r>
          </w:p>
        </w:tc>
        <w:tc>
          <w:tcPr>
            <w:tcW w:type="dxa" w:w="7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Protocol enabling real-time bidirectional communication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ROI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Return on Investment — percentage profit/loss on invested capital</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Win Rate</w:t>
            </w:r>
          </w:p>
        </w:tc>
        <w:tc>
          <w:tcPr>
            <w:tcW w:type="dxa" w:w="7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Percentage of trades closed in profit by a trader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Drawdown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Maximum observed loss from a peak to a trough in equity</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Follower</w:t>
            </w:r>
          </w:p>
        </w:tc>
        <w:tc>
          <w:tcPr>
            <w:tcW w:type="dxa" w:w="7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 user who copies trades from a signal provider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Leader / Signal Provider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An experienced trader whose trades are copied by followers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Copy Ratio</w:t>
            </w:r>
          </w:p>
        </w:tc>
        <w:tc>
          <w:tcPr>
            <w:tcW w:type="dxa" w:w="7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proportion of allocated capital relative to the leader's trade size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P&amp;L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Profit and Loss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MVP</w:t>
            </w:r>
          </w:p>
        </w:tc>
        <w:tc>
          <w:tcPr>
            <w:tcW w:type="dxa" w:w="7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Minimum Viable Product — the first deployable 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RBAC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Role-Based Access Control</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2FA</w:t>
            </w:r>
          </w:p>
        </w:tc>
        <w:tc>
          <w:tcPr>
            <w:tcW w:type="dxa" w:w="7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Two-Factor Authentication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OTP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One-Time Password</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1.5 References</w:t>
      </w:r>
    </w:p>
    <w:p>
      <w:pPr>
        <w:pStyle w:val="ListParagraph"/>
        <w:numPr>
          <w:ilvl w:val="0"/>
          <w:numId w:val="2"/>
        </w:numPr>
        <w:spacing w:after="40" w:before="40"/>
      </w:pPr>
      <w:r>
        <w:rPr>
          <w:rFonts w:ascii="Arial" w:cs="Arial" w:eastAsia="Arial" w:hAnsi="Arial"/>
          <w:sz w:val="22"/>
          <w:szCs w:val="22"/>
        </w:rPr>
        <w:t xml:space="preserve">IEEE Std 830-1998 — IEEE Recommended Practice for Software Requirements Specifications</w:t>
      </w:r>
    </w:p>
    <w:p>
      <w:pPr>
        <w:pStyle w:val="ListParagraph"/>
        <w:numPr>
          <w:ilvl w:val="0"/>
          <w:numId w:val="2"/>
        </w:numPr>
        <w:spacing w:after="40" w:before="40"/>
      </w:pPr>
      <w:r>
        <w:rPr>
          <w:rFonts w:ascii="Arial" w:cs="Arial" w:eastAsia="Arial" w:hAnsi="Arial"/>
          <w:sz w:val="22"/>
          <w:szCs w:val="22"/>
        </w:rPr>
        <w:t xml:space="preserve">OWASP Top 10 Web Application Security Risks (2023)</w:t>
      </w:r>
    </w:p>
    <w:p>
      <w:pPr>
        <w:pStyle w:val="ListParagraph"/>
        <w:numPr>
          <w:ilvl w:val="0"/>
          <w:numId w:val="2"/>
        </w:numPr>
        <w:spacing w:after="40" w:before="40"/>
      </w:pPr>
      <w:r>
        <w:rPr>
          <w:rFonts w:ascii="Arial" w:cs="Arial" w:eastAsia="Arial" w:hAnsi="Arial"/>
          <w:sz w:val="22"/>
          <w:szCs w:val="22"/>
        </w:rPr>
        <w:t xml:space="preserve">GDPR Compliance Guidelines (for user data handling)</w:t>
      </w:r>
    </w:p>
    <w:p>
      <w:pPr>
        <w:pStyle w:val="ListParagraph"/>
        <w:numPr>
          <w:ilvl w:val="0"/>
          <w:numId w:val="2"/>
        </w:numPr>
        <w:spacing w:after="40" w:before="40"/>
      </w:pPr>
      <w:r>
        <w:rPr>
          <w:rFonts w:ascii="Arial" w:cs="Arial" w:eastAsia="Arial" w:hAnsi="Arial"/>
          <w:sz w:val="22"/>
          <w:szCs w:val="22"/>
        </w:rPr>
        <w:t xml:space="preserve">React.js Official Documentation — https://react.dev</w:t>
      </w:r>
    </w:p>
    <w:p>
      <w:pPr>
        <w:pStyle w:val="ListParagraph"/>
        <w:numPr>
          <w:ilvl w:val="0"/>
          <w:numId w:val="2"/>
        </w:numPr>
        <w:spacing w:after="40" w:before="40"/>
      </w:pPr>
      <w:r>
        <w:rPr>
          <w:rFonts w:ascii="Arial" w:cs="Arial" w:eastAsia="Arial" w:hAnsi="Arial"/>
          <w:sz w:val="22"/>
          <w:szCs w:val="22"/>
        </w:rPr>
        <w:t xml:space="preserve">Node.js Official Documentation — https://nodejs.org</w:t>
      </w:r>
    </w:p>
    <w:p>
      <w:pPr>
        <w:pStyle w:val="ListParagraph"/>
        <w:numPr>
          <w:ilvl w:val="0"/>
          <w:numId w:val="2"/>
        </w:numPr>
        <w:spacing w:after="40" w:before="40"/>
      </w:pPr>
      <w:r>
        <w:rPr>
          <w:rFonts w:ascii="Arial" w:cs="Arial" w:eastAsia="Arial" w:hAnsi="Arial"/>
          <w:sz w:val="22"/>
          <w:szCs w:val="22"/>
        </w:rPr>
        <w:t xml:space="preserve">MongoDB Atlas Documentation — https://www.mongodb.com/docs</w:t>
      </w:r>
    </w:p>
    <w:p>
      <w:r>
        <w:br w:type="page"/>
      </w:r>
    </w:p>
    <w:p>
      <w:pPr>
        <w:pStyle w:val="Heading1"/>
        <w:shd w:fill="1E3A5F" w:val="clear"/>
        <w:spacing w:after="200" w:before="360"/>
        <w:ind w:left="240"/>
      </w:pPr>
      <w:r>
        <w:rPr>
          <w:rFonts w:ascii="Arial" w:cs="Arial" w:eastAsia="Arial" w:hAnsi="Arial"/>
          <w:b/>
          <w:bCs/>
          <w:color w:val="FFFFFF"/>
          <w:sz w:val="36"/>
          <w:szCs w:val="36"/>
        </w:rPr>
        <w:t xml:space="preserve">2. Overall Description</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2.1 Product Perspective</w:t>
      </w:r>
    </w:p>
    <w:p>
      <w:pPr>
        <w:spacing w:after="80" w:before="60"/>
      </w:pPr>
      <w:r>
        <w:rPr>
          <w:rFonts w:ascii="Arial" w:cs="Arial" w:eastAsia="Arial" w:hAnsi="Arial"/>
          <w:color w:val="222222"/>
          <w:sz w:val="22"/>
          <w:szCs w:val="22"/>
        </w:rPr>
        <w:t xml:space="preserve">The Copy Trading Web Platform is an independent, web-based SaaS product. It operates as a full-stack application with a decoupled frontend and backend. It does not require integration with any existing legacy system in its MVP phase but is architected to support third-party broker API integration in future versions. The system communicates with a database layer and uses WebSockets for real-time data propagation.</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2.2 Product Functions Overview</w:t>
      </w:r>
    </w:p>
    <w:p>
      <w:pPr>
        <w:spacing w:after="80" w:before="60"/>
      </w:pPr>
      <w:r>
        <w:rPr>
          <w:rFonts w:ascii="Arial" w:cs="Arial" w:eastAsia="Arial" w:hAnsi="Arial"/>
          <w:color w:val="222222"/>
          <w:sz w:val="22"/>
          <w:szCs w:val="22"/>
        </w:rPr>
        <w:t xml:space="preserve">The high-level functional areas of the platform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Module</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Authentication &amp; Authorization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Registration, login, logout, JWT sessions, role management</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User Profile Management</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Personal info, preferences, notification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Trader Discovery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Browse, search, filter, and view detailed trader profiles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Copy Trading Engine</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Copy/unfollow traders, set allocation, automatic trade replication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Portfolio 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Real-time equity tracking, open/closed trade history</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Performance Analytics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Charts, metrics, leaderboard for traders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Notification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In-app and email alerts for trade events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Admin Panel</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User management, trader verification, platform configuration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Security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Input validation, rate limiting, audit logging, 2FA</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2.3 User Classes and Characteristics</w:t>
      </w:r>
    </w:p>
    <w:p>
      <w:pPr>
        <w:spacing w:after="80" w:before="0"/>
      </w:pPr>
      <w:r>
        <w:t xml:space="preserve"/>
      </w:r>
    </w:p>
    <w:p>
      <w:pPr>
        <w:pStyle w:val="Heading3"/>
        <w:spacing w:after="80" w:before="240"/>
      </w:pPr>
      <w:r>
        <w:rPr>
          <w:rFonts w:ascii="Arial" w:cs="Arial" w:eastAsia="Arial" w:hAnsi="Arial"/>
          <w:b/>
          <w:bCs/>
          <w:color w:val="2E86C1"/>
          <w:sz w:val="24"/>
          <w:szCs w:val="24"/>
        </w:rPr>
        <w:t xml:space="preserve">2.3.1 Follower (Investor)</w:t>
      </w:r>
    </w:p>
    <w:p>
      <w:pPr>
        <w:spacing w:after="80" w:before="60"/>
      </w:pPr>
      <w:r>
        <w:rPr>
          <w:rFonts w:ascii="Arial" w:cs="Arial" w:eastAsia="Arial" w:hAnsi="Arial"/>
          <w:color w:val="222222"/>
          <w:sz w:val="22"/>
          <w:szCs w:val="22"/>
        </w:rPr>
        <w:t xml:space="preserve">Followers are the primary users of the platform. They have limited trading experience and wish to benefit from the expertise of signal providers. Characteristics:</w:t>
      </w:r>
    </w:p>
    <w:p>
      <w:pPr>
        <w:pStyle w:val="ListParagraph"/>
        <w:numPr>
          <w:ilvl w:val="0"/>
          <w:numId w:val="2"/>
        </w:numPr>
        <w:spacing w:after="40" w:before="40"/>
      </w:pPr>
      <w:r>
        <w:rPr>
          <w:rFonts w:ascii="Arial" w:cs="Arial" w:eastAsia="Arial" w:hAnsi="Arial"/>
          <w:sz w:val="22"/>
          <w:szCs w:val="22"/>
        </w:rPr>
        <w:t xml:space="preserve">May be complete beginners with no trading background.</w:t>
      </w:r>
    </w:p>
    <w:p>
      <w:pPr>
        <w:pStyle w:val="ListParagraph"/>
        <w:numPr>
          <w:ilvl w:val="0"/>
          <w:numId w:val="2"/>
        </w:numPr>
        <w:spacing w:after="40" w:before="40"/>
      </w:pPr>
      <w:r>
        <w:rPr>
          <w:rFonts w:ascii="Arial" w:cs="Arial" w:eastAsia="Arial" w:hAnsi="Arial"/>
          <w:sz w:val="22"/>
          <w:szCs w:val="22"/>
        </w:rPr>
        <w:t xml:space="preserve">Primarily interested in ROI, risk management, and ease of use.</w:t>
      </w:r>
    </w:p>
    <w:p>
      <w:pPr>
        <w:pStyle w:val="ListParagraph"/>
        <w:numPr>
          <w:ilvl w:val="0"/>
          <w:numId w:val="2"/>
        </w:numPr>
        <w:spacing w:after="40" w:before="40"/>
      </w:pPr>
      <w:r>
        <w:rPr>
          <w:rFonts w:ascii="Arial" w:cs="Arial" w:eastAsia="Arial" w:hAnsi="Arial"/>
          <w:sz w:val="22"/>
          <w:szCs w:val="22"/>
        </w:rPr>
        <w:t xml:space="preserve">Interacts with trader listings, portfolio dashboard, and copy controls.</w:t>
      </w:r>
    </w:p>
    <w:p>
      <w:pPr>
        <w:pStyle w:val="ListParagraph"/>
        <w:numPr>
          <w:ilvl w:val="0"/>
          <w:numId w:val="2"/>
        </w:numPr>
        <w:spacing w:after="40" w:before="40"/>
      </w:pPr>
      <w:r>
        <w:rPr>
          <w:rFonts w:ascii="Arial" w:cs="Arial" w:eastAsia="Arial" w:hAnsi="Arial"/>
          <w:sz w:val="22"/>
          <w:szCs w:val="22"/>
        </w:rPr>
        <w:t xml:space="preserve">Requires a simple, guided experience with visual feedback.</w:t>
      </w:r>
    </w:p>
    <w:p>
      <w:pPr>
        <w:spacing w:after="80" w:before="0"/>
      </w:pPr>
      <w:r>
        <w:t xml:space="preserve"/>
      </w:r>
    </w:p>
    <w:p>
      <w:pPr>
        <w:pStyle w:val="Heading3"/>
        <w:spacing w:after="80" w:before="240"/>
      </w:pPr>
      <w:r>
        <w:rPr>
          <w:rFonts w:ascii="Arial" w:cs="Arial" w:eastAsia="Arial" w:hAnsi="Arial"/>
          <w:b/>
          <w:bCs/>
          <w:color w:val="2E86C1"/>
          <w:sz w:val="24"/>
          <w:szCs w:val="24"/>
        </w:rPr>
        <w:t xml:space="preserve">2.3.2 Leader / Signal Provider (Trader)</w:t>
      </w:r>
    </w:p>
    <w:p>
      <w:pPr>
        <w:spacing w:after="80" w:before="60"/>
      </w:pPr>
      <w:r>
        <w:rPr>
          <w:rFonts w:ascii="Arial" w:cs="Arial" w:eastAsia="Arial" w:hAnsi="Arial"/>
          <w:color w:val="222222"/>
          <w:sz w:val="22"/>
          <w:szCs w:val="22"/>
        </w:rPr>
        <w:t xml:space="preserve">Leaders are experienced traders who allow others to copy their trades. Characteristics:</w:t>
      </w:r>
    </w:p>
    <w:p>
      <w:pPr>
        <w:pStyle w:val="ListParagraph"/>
        <w:numPr>
          <w:ilvl w:val="0"/>
          <w:numId w:val="2"/>
        </w:numPr>
        <w:spacing w:after="40" w:before="40"/>
      </w:pPr>
      <w:r>
        <w:rPr>
          <w:rFonts w:ascii="Arial" w:cs="Arial" w:eastAsia="Arial" w:hAnsi="Arial"/>
          <w:sz w:val="22"/>
          <w:szCs w:val="22"/>
        </w:rPr>
        <w:t xml:space="preserve">Possess moderate to advanced trading knowledge.</w:t>
      </w:r>
    </w:p>
    <w:p>
      <w:pPr>
        <w:pStyle w:val="ListParagraph"/>
        <w:numPr>
          <w:ilvl w:val="0"/>
          <w:numId w:val="2"/>
        </w:numPr>
        <w:spacing w:after="40" w:before="40"/>
      </w:pPr>
      <w:r>
        <w:rPr>
          <w:rFonts w:ascii="Arial" w:cs="Arial" w:eastAsia="Arial" w:hAnsi="Arial"/>
          <w:sz w:val="22"/>
          <w:szCs w:val="22"/>
        </w:rPr>
        <w:t xml:space="preserve">Interested in growing their follower base and earning performance fees.</w:t>
      </w:r>
    </w:p>
    <w:p>
      <w:pPr>
        <w:pStyle w:val="ListParagraph"/>
        <w:numPr>
          <w:ilvl w:val="0"/>
          <w:numId w:val="2"/>
        </w:numPr>
        <w:spacing w:after="40" w:before="40"/>
      </w:pPr>
      <w:r>
        <w:rPr>
          <w:rFonts w:ascii="Arial" w:cs="Arial" w:eastAsia="Arial" w:hAnsi="Arial"/>
          <w:sz w:val="22"/>
          <w:szCs w:val="22"/>
        </w:rPr>
        <w:t xml:space="preserve">Requires a detailed performance analytics dashboard and follower statistics.</w:t>
      </w:r>
    </w:p>
    <w:p>
      <w:pPr>
        <w:pStyle w:val="ListParagraph"/>
        <w:numPr>
          <w:ilvl w:val="0"/>
          <w:numId w:val="2"/>
        </w:numPr>
        <w:spacing w:after="40" w:before="40"/>
      </w:pPr>
      <w:r>
        <w:rPr>
          <w:rFonts w:ascii="Arial" w:cs="Arial" w:eastAsia="Arial" w:hAnsi="Arial"/>
          <w:sz w:val="22"/>
          <w:szCs w:val="22"/>
        </w:rPr>
        <w:t xml:space="preserve">Can manage their public profile, visibility, and trade sharing settings.</w:t>
      </w:r>
    </w:p>
    <w:p>
      <w:pPr>
        <w:spacing w:after="80" w:before="0"/>
      </w:pPr>
      <w:r>
        <w:t xml:space="preserve"/>
      </w:r>
    </w:p>
    <w:p>
      <w:pPr>
        <w:pStyle w:val="Heading3"/>
        <w:spacing w:after="80" w:before="240"/>
      </w:pPr>
      <w:r>
        <w:rPr>
          <w:rFonts w:ascii="Arial" w:cs="Arial" w:eastAsia="Arial" w:hAnsi="Arial"/>
          <w:b/>
          <w:bCs/>
          <w:color w:val="2E86C1"/>
          <w:sz w:val="24"/>
          <w:szCs w:val="24"/>
        </w:rPr>
        <w:t xml:space="preserve">2.3.3 Administrator</w:t>
      </w:r>
    </w:p>
    <w:p>
      <w:pPr>
        <w:spacing w:after="80" w:before="60"/>
      </w:pPr>
      <w:r>
        <w:rPr>
          <w:rFonts w:ascii="Arial" w:cs="Arial" w:eastAsia="Arial" w:hAnsi="Arial"/>
          <w:color w:val="222222"/>
          <w:sz w:val="22"/>
          <w:szCs w:val="22"/>
        </w:rPr>
        <w:t xml:space="preserve">Platform administrators manage the system and ensure compliance. Characteristics:</w:t>
      </w:r>
    </w:p>
    <w:p>
      <w:pPr>
        <w:pStyle w:val="ListParagraph"/>
        <w:numPr>
          <w:ilvl w:val="0"/>
          <w:numId w:val="2"/>
        </w:numPr>
        <w:spacing w:after="40" w:before="40"/>
      </w:pPr>
      <w:r>
        <w:rPr>
          <w:rFonts w:ascii="Arial" w:cs="Arial" w:eastAsia="Arial" w:hAnsi="Arial"/>
          <w:sz w:val="22"/>
          <w:szCs w:val="22"/>
        </w:rPr>
        <w:t xml:space="preserve">Full access to all platform features and user data.</w:t>
      </w:r>
    </w:p>
    <w:p>
      <w:pPr>
        <w:pStyle w:val="ListParagraph"/>
        <w:numPr>
          <w:ilvl w:val="0"/>
          <w:numId w:val="2"/>
        </w:numPr>
        <w:spacing w:after="40" w:before="40"/>
      </w:pPr>
      <w:r>
        <w:rPr>
          <w:rFonts w:ascii="Arial" w:cs="Arial" w:eastAsia="Arial" w:hAnsi="Arial"/>
          <w:sz w:val="22"/>
          <w:szCs w:val="22"/>
        </w:rPr>
        <w:t xml:space="preserve">Responsible for trader verification, dispute resolution, and system configuration.</w:t>
      </w:r>
    </w:p>
    <w:p>
      <w:pPr>
        <w:pStyle w:val="ListParagraph"/>
        <w:numPr>
          <w:ilvl w:val="0"/>
          <w:numId w:val="2"/>
        </w:numPr>
        <w:spacing w:after="40" w:before="40"/>
      </w:pPr>
      <w:r>
        <w:rPr>
          <w:rFonts w:ascii="Arial" w:cs="Arial" w:eastAsia="Arial" w:hAnsi="Arial"/>
          <w:sz w:val="22"/>
          <w:szCs w:val="22"/>
        </w:rPr>
        <w:t xml:space="preserve">Accesses the Admin Panel for user management and monitoring.</w:t>
      </w:r>
    </w:p>
    <w:p>
      <w:pPr>
        <w:pStyle w:val="ListParagraph"/>
        <w:numPr>
          <w:ilvl w:val="0"/>
          <w:numId w:val="2"/>
        </w:numPr>
        <w:spacing w:after="40" w:before="40"/>
      </w:pPr>
      <w:r>
        <w:rPr>
          <w:rFonts w:ascii="Arial" w:cs="Arial" w:eastAsia="Arial" w:hAnsi="Arial"/>
          <w:sz w:val="22"/>
          <w:szCs w:val="22"/>
        </w:rPr>
        <w:t xml:space="preserve">Has ability to ban/suspend accounts and modify platform settings.</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2.4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Supported Browsers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Chrome 100+, Firefox 100+, Safari 15+, Edge 100+</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Mobile Browsers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iOS Safari 15+, Chrome for Android 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Minimum Screen Width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320px (mobile-first responsive design)</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Internet Connection</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Required (real-time WebSocket updates depend on stable connection)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Server 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Ubuntu 22.04 LTS (production), any POSIX OS (development)</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Node.js Version</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18.x LTS or higher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MongoDB 6.x or PostgreSQL 15+</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Deployment</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AWS / DigitalOcean / Vercel (Frontend) + Railway/Render (Backend)</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2.5 Design and Implementation Constraints</w:t>
      </w:r>
    </w:p>
    <w:p>
      <w:pPr>
        <w:pStyle w:val="ListParagraph"/>
        <w:numPr>
          <w:ilvl w:val="0"/>
          <w:numId w:val="2"/>
        </w:numPr>
        <w:spacing w:after="40" w:before="40"/>
      </w:pPr>
      <w:r>
        <w:rPr>
          <w:rFonts w:ascii="Arial" w:cs="Arial" w:eastAsia="Arial" w:hAnsi="Arial"/>
          <w:sz w:val="22"/>
          <w:szCs w:val="22"/>
        </w:rPr>
        <w:t xml:space="preserve">The frontend must be built with React.js (Next.js preferred for SSR/SEO).</w:t>
      </w:r>
    </w:p>
    <w:p>
      <w:pPr>
        <w:pStyle w:val="ListParagraph"/>
        <w:numPr>
          <w:ilvl w:val="0"/>
          <w:numId w:val="2"/>
        </w:numPr>
        <w:spacing w:after="40" w:before="40"/>
      </w:pPr>
      <w:r>
        <w:rPr>
          <w:rFonts w:ascii="Arial" w:cs="Arial" w:eastAsia="Arial" w:hAnsi="Arial"/>
          <w:sz w:val="22"/>
          <w:szCs w:val="22"/>
        </w:rPr>
        <w:t xml:space="preserve">Styling must use Tailwind CSS with a light theme (white, soft gray, blue accents).</w:t>
      </w:r>
    </w:p>
    <w:p>
      <w:pPr>
        <w:pStyle w:val="ListParagraph"/>
        <w:numPr>
          <w:ilvl w:val="0"/>
          <w:numId w:val="2"/>
        </w:numPr>
        <w:spacing w:after="40" w:before="40"/>
      </w:pPr>
      <w:r>
        <w:rPr>
          <w:rFonts w:ascii="Arial" w:cs="Arial" w:eastAsia="Arial" w:hAnsi="Arial"/>
          <w:sz w:val="22"/>
          <w:szCs w:val="22"/>
        </w:rPr>
        <w:t xml:space="preserve">The backend must be built with Node.js and Express.js.</w:t>
      </w:r>
    </w:p>
    <w:p>
      <w:pPr>
        <w:pStyle w:val="ListParagraph"/>
        <w:numPr>
          <w:ilvl w:val="0"/>
          <w:numId w:val="2"/>
        </w:numPr>
        <w:spacing w:after="40" w:before="40"/>
      </w:pPr>
      <w:r>
        <w:rPr>
          <w:rFonts w:ascii="Arial" w:cs="Arial" w:eastAsia="Arial" w:hAnsi="Arial"/>
          <w:sz w:val="22"/>
          <w:szCs w:val="22"/>
        </w:rPr>
        <w:t xml:space="preserve">All API communication must use HTTPS with TLS 1.2+.</w:t>
      </w:r>
    </w:p>
    <w:p>
      <w:pPr>
        <w:pStyle w:val="ListParagraph"/>
        <w:numPr>
          <w:ilvl w:val="0"/>
          <w:numId w:val="2"/>
        </w:numPr>
        <w:spacing w:after="40" w:before="40"/>
      </w:pPr>
      <w:r>
        <w:rPr>
          <w:rFonts w:ascii="Arial" w:cs="Arial" w:eastAsia="Arial" w:hAnsi="Arial"/>
          <w:sz w:val="22"/>
          <w:szCs w:val="22"/>
        </w:rPr>
        <w:t xml:space="preserve">Authentication must use JWT with refresh token rotation.</w:t>
      </w:r>
    </w:p>
    <w:p>
      <w:pPr>
        <w:pStyle w:val="ListParagraph"/>
        <w:numPr>
          <w:ilvl w:val="0"/>
          <w:numId w:val="2"/>
        </w:numPr>
        <w:spacing w:after="40" w:before="40"/>
      </w:pPr>
      <w:r>
        <w:rPr>
          <w:rFonts w:ascii="Arial" w:cs="Arial" w:eastAsia="Arial" w:hAnsi="Arial"/>
          <w:sz w:val="22"/>
          <w:szCs w:val="22"/>
        </w:rPr>
        <w:t xml:space="preserve">The system must be containerizable using Docker for deployment consistency.</w:t>
      </w:r>
    </w:p>
    <w:p>
      <w:pPr>
        <w:pStyle w:val="ListParagraph"/>
        <w:numPr>
          <w:ilvl w:val="0"/>
          <w:numId w:val="2"/>
        </w:numPr>
        <w:spacing w:after="40" w:before="40"/>
      </w:pPr>
      <w:r>
        <w:rPr>
          <w:rFonts w:ascii="Arial" w:cs="Arial" w:eastAsia="Arial" w:hAnsi="Arial"/>
          <w:sz w:val="22"/>
          <w:szCs w:val="22"/>
        </w:rPr>
        <w:t xml:space="preserve">All monetary values must be stored and calculated with decimal precision to avoid floating-point errors.</w:t>
      </w:r>
    </w:p>
    <w:p>
      <w:pPr>
        <w:pStyle w:val="ListParagraph"/>
        <w:numPr>
          <w:ilvl w:val="0"/>
          <w:numId w:val="2"/>
        </w:numPr>
        <w:spacing w:after="40" w:before="40"/>
      </w:pPr>
      <w:r>
        <w:rPr>
          <w:rFonts w:ascii="Arial" w:cs="Arial" w:eastAsia="Arial" w:hAnsi="Arial"/>
          <w:sz w:val="22"/>
          <w:szCs w:val="22"/>
        </w:rPr>
        <w:t xml:space="preserve">The MVP must be deployable within 3 months.</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2.6 Assumptions and Dependencies</w:t>
      </w:r>
    </w:p>
    <w:p>
      <w:pPr>
        <w:pStyle w:val="ListParagraph"/>
        <w:numPr>
          <w:ilvl w:val="0"/>
          <w:numId w:val="2"/>
        </w:numPr>
        <w:spacing w:after="40" w:before="40"/>
      </w:pPr>
      <w:r>
        <w:rPr>
          <w:rFonts w:ascii="Arial" w:cs="Arial" w:eastAsia="Arial" w:hAnsi="Arial"/>
          <w:sz w:val="22"/>
          <w:szCs w:val="22"/>
        </w:rPr>
        <w:t xml:space="preserve">Users will access the platform via modern web browsers with JavaScript enabled.</w:t>
      </w:r>
    </w:p>
    <w:p>
      <w:pPr>
        <w:pStyle w:val="ListParagraph"/>
        <w:numPr>
          <w:ilvl w:val="0"/>
          <w:numId w:val="2"/>
        </w:numPr>
        <w:spacing w:after="40" w:before="40"/>
      </w:pPr>
      <w:r>
        <w:rPr>
          <w:rFonts w:ascii="Arial" w:cs="Arial" w:eastAsia="Arial" w:hAnsi="Arial"/>
          <w:sz w:val="22"/>
          <w:szCs w:val="22"/>
        </w:rPr>
        <w:t xml:space="preserve">In MVP, trades are simulated/paper trades (no real broker API integration).</w:t>
      </w:r>
    </w:p>
    <w:p>
      <w:pPr>
        <w:pStyle w:val="ListParagraph"/>
        <w:numPr>
          <w:ilvl w:val="0"/>
          <w:numId w:val="2"/>
        </w:numPr>
        <w:spacing w:after="40" w:before="40"/>
      </w:pPr>
      <w:r>
        <w:rPr>
          <w:rFonts w:ascii="Arial" w:cs="Arial" w:eastAsia="Arial" w:hAnsi="Arial"/>
          <w:sz w:val="22"/>
          <w:szCs w:val="22"/>
        </w:rPr>
        <w:t xml:space="preserve">Email service (e.g., SendGrid or Nodemailer) will be available for notifications.</w:t>
      </w:r>
    </w:p>
    <w:p>
      <w:pPr>
        <w:pStyle w:val="ListParagraph"/>
        <w:numPr>
          <w:ilvl w:val="0"/>
          <w:numId w:val="2"/>
        </w:numPr>
        <w:spacing w:after="40" w:before="40"/>
      </w:pPr>
      <w:r>
        <w:rPr>
          <w:rFonts w:ascii="Arial" w:cs="Arial" w:eastAsia="Arial" w:hAnsi="Arial"/>
          <w:sz w:val="22"/>
          <w:szCs w:val="22"/>
        </w:rPr>
        <w:t xml:space="preserve">The platform assumes a stable cloud hosting environment with 99.9% uptime SLA.</w:t>
      </w:r>
    </w:p>
    <w:p>
      <w:pPr>
        <w:pStyle w:val="ListParagraph"/>
        <w:numPr>
          <w:ilvl w:val="0"/>
          <w:numId w:val="2"/>
        </w:numPr>
        <w:spacing w:after="40" w:before="40"/>
      </w:pPr>
      <w:r>
        <w:rPr>
          <w:rFonts w:ascii="Arial" w:cs="Arial" w:eastAsia="Arial" w:hAnsi="Arial"/>
          <w:sz w:val="22"/>
          <w:szCs w:val="22"/>
        </w:rPr>
        <w:t xml:space="preserve">Legal and financial compliance (KYC/AML) is not required for MVP but must be architecturally planned.</w:t>
      </w:r>
    </w:p>
    <w:p>
      <w:r>
        <w:br w:type="page"/>
      </w:r>
    </w:p>
    <w:p>
      <w:pPr>
        <w:pStyle w:val="Heading1"/>
        <w:shd w:fill="1E3A5F" w:val="clear"/>
        <w:spacing w:after="200" w:before="360"/>
        <w:ind w:left="240"/>
      </w:pPr>
      <w:r>
        <w:rPr>
          <w:rFonts w:ascii="Arial" w:cs="Arial" w:eastAsia="Arial" w:hAnsi="Arial"/>
          <w:b/>
          <w:bCs/>
          <w:color w:val="FFFFFF"/>
          <w:sz w:val="36"/>
          <w:szCs w:val="36"/>
        </w:rPr>
        <w:t xml:space="preserve">3. Functional Requirements</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3.1 Authentication &amp; Authorization</w:t>
      </w:r>
    </w:p>
    <w:p>
      <w:pPr>
        <w:spacing w:after="80" w:before="0"/>
      </w:pPr>
      <w:r>
        <w:t xml:space="preserve"/>
      </w:r>
    </w:p>
    <w:p>
      <w:pPr>
        <w:pStyle w:val="Heading3"/>
        <w:spacing w:after="80" w:before="240"/>
      </w:pPr>
      <w:r>
        <w:rPr>
          <w:rFonts w:ascii="Arial" w:cs="Arial" w:eastAsia="Arial" w:hAnsi="Arial"/>
          <w:b/>
          <w:bCs/>
          <w:color w:val="2E86C1"/>
          <w:sz w:val="24"/>
          <w:szCs w:val="24"/>
        </w:rPr>
        <w:t xml:space="preserve">3.1.1 User Registration</w:t>
      </w:r>
    </w:p>
    <w:p>
      <w:pPr>
        <w:spacing w:after="80" w:before="60"/>
      </w:pPr>
      <w:r>
        <w:rPr>
          <w:rFonts w:ascii="Arial" w:cs="Arial" w:eastAsia="Arial" w:hAnsi="Arial"/>
          <w:color w:val="222222"/>
          <w:sz w:val="22"/>
          <w:szCs w:val="22"/>
        </w:rPr>
        <w:t xml:space="preserve">The system shall allow new users to create an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 ID</w:t>
            </w:r>
          </w:p>
        </w:tc>
        <w:tc>
          <w:tcPr>
            <w:tcW w:type="dxa" w:w="6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FR-AUTH-001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shall provide a registration form with fields: Full Name, Email, Password, Confirm Password, Role (Follower / Trader).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FR-AUTH-002</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system shall validate email format and check for uniqueness before account creation.</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FR-AUTH-003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Passwords shall be at minimum 8 characters and contain at least one uppercase letter, one lowercase, one number, and one special character.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FR-AUTH-004</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system shall send an email verification link upon successful registration.</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FR-AUTH-005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Unverified accounts shall have limited platform access until email is confirmed.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Should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FR-AUTH-006</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system shall support registration via Google OAuth 2.0 as an alternative.</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Could Have</w:t>
            </w:r>
          </w:p>
        </w:tc>
      </w:tr>
    </w:tbl>
    <w:p>
      <w:pPr>
        <w:spacing w:after="80" w:before="0"/>
      </w:pPr>
      <w:r>
        <w:t xml:space="preserve"/>
      </w:r>
    </w:p>
    <w:p>
      <w:pPr>
        <w:pStyle w:val="Heading3"/>
        <w:spacing w:after="80" w:before="240"/>
      </w:pPr>
      <w:r>
        <w:rPr>
          <w:rFonts w:ascii="Arial" w:cs="Arial" w:eastAsia="Arial" w:hAnsi="Arial"/>
          <w:b/>
          <w:bCs/>
          <w:color w:val="2E86C1"/>
          <w:sz w:val="24"/>
          <w:szCs w:val="24"/>
        </w:rPr>
        <w:t xml:space="preserve">3.1.2 User Login &amp;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 ID</w:t>
            </w:r>
          </w:p>
        </w:tc>
        <w:tc>
          <w:tcPr>
            <w:tcW w:type="dxa" w:w="6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FR-AUTH-010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shall allow users to log in with email and password.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FR-AUTH-011</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system shall issue a JWT access token (15-minute expiry) and a refresh token (7-day expiry) upon successful login.</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FR-AUTH-012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shall automatically refresh the access token using the refresh token without requiring re-login.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FR-AUTH-013</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system shall implement account lockout after 5 consecutive failed login attempts (lockout: 15 minutes).</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FR-AUTH-014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shall allow users to log out, which invalidates the current session and refresh token.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FR-AUTH-015</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system shall support Two-Factor Authentication (2FA) via TOTP (e.g., Google Authenticator).</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Should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FR-AUTH-016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shall provide a 'Forgot Password' flow with OTP/link sent to registered email.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bl>
    <w:p>
      <w:pPr>
        <w:spacing w:after="80" w:before="0"/>
      </w:pPr>
      <w:r>
        <w:t xml:space="preserve"/>
      </w:r>
    </w:p>
    <w:p>
      <w:pPr>
        <w:pStyle w:val="Heading3"/>
        <w:spacing w:after="80" w:before="240"/>
      </w:pPr>
      <w:r>
        <w:rPr>
          <w:rFonts w:ascii="Arial" w:cs="Arial" w:eastAsia="Arial" w:hAnsi="Arial"/>
          <w:b/>
          <w:bCs/>
          <w:color w:val="2E86C1"/>
          <w:sz w:val="24"/>
          <w:szCs w:val="24"/>
        </w:rPr>
        <w:t xml:space="preserve">3.1.3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 ID</w:t>
            </w:r>
          </w:p>
        </w:tc>
        <w:tc>
          <w:tcPr>
            <w:tcW w:type="dxa" w:w="6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FR-AUTH-020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shall enforce three roles: Follower, Trader/Leader, and Admin.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FR-AUTH-021</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Followers shall not have access to Trader-specific features such as performance fee settings.</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FR-AUTH-022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Admin routes shall be inaccessible to non-Admin users and return 403 Forbidden.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FR-AUTH-023</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 Follower may apply to become a Trader; this request is reviewed and approved by an Admin.</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Should Have</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3.2 User Profile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 ID</w:t>
            </w:r>
          </w:p>
        </w:tc>
        <w:tc>
          <w:tcPr>
            <w:tcW w:type="dxa" w:w="6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FR-PROF-001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Users shall be able to view and edit their profile including name, bio, and profile photo.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FR-PROF-002</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Users shall be able to change their password from the profile settings page.</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FR-PROF-003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Users shall be able to set notification preferences (email alerts, in-app notifications) per event type.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Should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FR-PROF-004</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Traders shall have a public-facing profile page visible to all registered users.</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FR-PROF-005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Traders shall be able to write a bio, set a trading strategy description, and specify risk level.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FR-PROF-006</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Users shall be able to upload a profile avatar (max 2MB, JPG/PNG only).</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Should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FR-PROF-007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Users shall be able to view their complete account activity log.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Could Have</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3.3 Trader Discovery &amp;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 ID</w:t>
            </w:r>
          </w:p>
        </w:tc>
        <w:tc>
          <w:tcPr>
            <w:tcW w:type="dxa" w:w="6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FR-DISC-001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shall display a paginated list of all available/verified traders.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FR-DISC-002</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Each trader card shall display: Name, Avatar, ROI (monthly/all-time), Win Rate, Max Drawdown, Number of Followers, and Risk Level.</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FR-DISC-003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Users shall be able to filter traders by: ROI range, Win Rate, Risk Level (Low/Medium/High), and Active 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FR-DISC-004</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Users shall be able to sort traders by: ROI, Win Rate, Number of Followers, and Newest.</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FR-DISC-005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Users shall be able to search traders by name or username.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FR-DISC-006</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Clicking a trader card shall open a detailed Trader Profile Page.</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FR-DISC-007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Trader Profile shall display: full performance metrics, trade history (last 30 trades), equity curve chart, follower count, and a 'Copy' button.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FR-DISC-008</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 performance graph (equity curve) shall be displayed on the trader detail page using a line chart.</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FR-DISC-009</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shall display a 'Verified Trader' badge on approved trader profiles.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Should Have</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3.4 Copy Trading Engine</w:t>
      </w:r>
    </w:p>
    <w:p>
      <w:pPr>
        <w:spacing w:after="80" w:before="0"/>
      </w:pPr>
      <w:r>
        <w:t xml:space="preserve"/>
      </w:r>
    </w:p>
    <w:p>
      <w:pPr>
        <w:pStyle w:val="Heading3"/>
        <w:spacing w:after="80" w:before="240"/>
      </w:pPr>
      <w:r>
        <w:rPr>
          <w:rFonts w:ascii="Arial" w:cs="Arial" w:eastAsia="Arial" w:hAnsi="Arial"/>
          <w:b/>
          <w:bCs/>
          <w:color w:val="2E86C1"/>
          <w:sz w:val="24"/>
          <w:szCs w:val="24"/>
        </w:rPr>
        <w:t xml:space="preserve">3.4.1 Starting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 ID</w:t>
            </w:r>
          </w:p>
        </w:tc>
        <w:tc>
          <w:tcPr>
            <w:tcW w:type="dxa" w:w="6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FR-COPY-001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 Follower shall be able to click 'Copy Trader' on any verified trader's profile.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FR-COPY-002</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 modal/dialog shall appear requiring the Follower to set: Copy Amount (capital to allocate), Copy Ratio Mode (Fixed Lot / Proportional), and Stop Loss Limit (optional max loss before auto-stop).</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FR-COPY-003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shall validate that the copy amount does not exceed the Follower's available virtual balance.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FR-COPY-004</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Upon confirming, the system shall create a CopyRelationship record linking follower to trader with configured settings.</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FR-COPY-005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When the Leader opens a trade, the system shall automatically open a proportional trade in all follower accounts (using background job/WebSocket event).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FR-COPY-006</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When the Leader closes a trade, the system shall automatically close the corresponding follower trades and record P&amp;L.</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FR-COPY-007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 Follower may copy multiple traders simultaneously with independent capital allocations.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Should Have</w:t>
            </w:r>
          </w:p>
        </w:tc>
      </w:tr>
    </w:tbl>
    <w:p>
      <w:pPr>
        <w:spacing w:after="80" w:before="0"/>
      </w:pPr>
      <w:r>
        <w:t xml:space="preserve"/>
      </w:r>
    </w:p>
    <w:p>
      <w:pPr>
        <w:pStyle w:val="Heading3"/>
        <w:spacing w:after="80" w:before="240"/>
      </w:pPr>
      <w:r>
        <w:rPr>
          <w:rFonts w:ascii="Arial" w:cs="Arial" w:eastAsia="Arial" w:hAnsi="Arial"/>
          <w:b/>
          <w:bCs/>
          <w:color w:val="2E86C1"/>
          <w:sz w:val="24"/>
          <w:szCs w:val="24"/>
        </w:rPr>
        <w:t xml:space="preserve">3.4.2 Stopping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 ID</w:t>
            </w:r>
          </w:p>
        </w:tc>
        <w:tc>
          <w:tcPr>
            <w:tcW w:type="dxa" w:w="6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FR-COPY-010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 Follower shall be able to click 'Stop Copying' from their dashboard or the trader's profile.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FR-COPY-011</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Upon stopping, the system shall present options: Close All Open Copied Trades Immediately or Keep Open Trades Running.</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FR-COPY-012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CopyRelationship shall be marked as 'Inactive' and no further trades shall be replicated.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FR-COPY-013</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If a Follower's Stop Loss Limit is reached, the system shall automatically stop copying and notify the user.</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3.5 Portfolio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 ID</w:t>
            </w:r>
          </w:p>
        </w:tc>
        <w:tc>
          <w:tcPr>
            <w:tcW w:type="dxa" w:w="6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FR-PORT-001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dashboard shall display a summary card showing: Total Equity, Total Profit/Loss (absolute and %), Open Trades Count, and Active Copy Count.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FR-PORT-002</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system shall display a list of all currently open copied trades with columns: Trader, Symbol, Type (Buy/Sell), Open Price, Current Price, Profit/Loss.</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FR-PORT-003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shall display a Trade History table for all closed trades with: Date/Time, Trader, Symbol, Profit/Loss, Duration.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FR-PORT-004</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Trade History shall support pagination (20 records per page) and filtering by date range and trader.</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Should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FR-PORT-005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dashboard shall display an equity curve chart showing portfolio value over 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FR-PORT-006</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dashboard shall show a per-trader breakdown card: capital allocated, current P&amp;L, and copy status.</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FR-PORT-007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All dashboard data shall update in real-time via WebSocket connections.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FR-PORT-008</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Traders shall have their own Leader Dashboard showing: number of followers, total managed capital, their own trade P&amp;L, and performance metrics.</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3.6 Performance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 ID</w:t>
            </w:r>
          </w:p>
        </w:tc>
        <w:tc>
          <w:tcPr>
            <w:tcW w:type="dxa" w:w="6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FR-ANAL-001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shall calculate and display the following metrics for each trader: ROI (Monthly / Yearly / All-time), Win Rate (%), Average Profit per trade, Average Loss per trade, Profit Factor, Max Drawdown (%), Sharpe Ratio (simplified), Total Trades, Active Days.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FR-ANAL-002</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Metrics shall be calculated in real-time and updated upon each trade closure.</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FR-ANAL-003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shall display a Leaderboard page ranking all traders by selected metric (default: monthly ROI).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FR-ANAL-004</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Each trader's profile shall contain a trade distribution chart (pie/bar chart of wins vs losses).</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Should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FR-ANAL-005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shall provide a Performance Comparison feature allowing users to compare up to 3 traders side by side.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Could Have</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3.7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 ID</w:t>
            </w:r>
          </w:p>
        </w:tc>
        <w:tc>
          <w:tcPr>
            <w:tcW w:type="dxa" w:w="6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FR-NOTIF-001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shall send in-app notifications for: Trade Opened, Trade Closed, Copy Stopped (Stop Loss Limit Reached), New Follower (for Traders).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FR-NOTIF-002</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system shall send email notifications for: Account Registration, Password Reset, and Trade Summary (daily digest).</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FR-NOTIF-003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Users shall be able to enable/disable each notification type independently.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Should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FR-NOTIF-004</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Notifications shall be accessible from a bell icon in the top navigation bar with an unread count badge.</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FR-NOTIF-005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Clicking a notification shall navigate the user to the relevant page.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Should Have</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3.8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 ID</w:t>
            </w:r>
          </w:p>
        </w:tc>
        <w:tc>
          <w:tcPr>
            <w:tcW w:type="dxa" w:w="6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FR-ADM-001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Admin shall have access to a separate Admin Dashboard at /admin (access-controlled route).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FR-ADM-002</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Admin shall be able to view all registered users with their role, status, and registration date.</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FR-ADM-003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Admin shall be able to activate, deactivate, or permanently ban user accounts.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FR-ADM-004</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Admin shall be able to review Trader applications and approve or reject them.</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FR-ADM-005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Admin shall be able to view all platform trades and copy relationships.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FR-ADM-006</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Admin shall be able to view system metrics: total users, active copies, total trades, platform P&amp;L.</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FR-ADM-007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Admin shall be able to send system-wide announcements to all users.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Should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FR-ADM-008</w:t>
            </w:r>
          </w:p>
        </w:tc>
        <w:tc>
          <w:tcPr>
            <w:tcW w:type="dxa" w:w="6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Admin shall have access to an Audit Log showing all critical actions performed on the platform.</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Should Have</w:t>
            </w:r>
          </w:p>
        </w:tc>
      </w:tr>
    </w:tbl>
    <w:p>
      <w:r>
        <w:br w:type="page"/>
      </w:r>
    </w:p>
    <w:p>
      <w:pPr>
        <w:pStyle w:val="Heading1"/>
        <w:shd w:fill="1E3A5F" w:val="clear"/>
        <w:spacing w:after="200" w:before="360"/>
        <w:ind w:left="240"/>
      </w:pPr>
      <w:r>
        <w:rPr>
          <w:rFonts w:ascii="Arial" w:cs="Arial" w:eastAsia="Arial" w:hAnsi="Arial"/>
          <w:b/>
          <w:bCs/>
          <w:color w:val="FFFFFF"/>
          <w:sz w:val="36"/>
          <w:szCs w:val="36"/>
        </w:rPr>
        <w:t xml:space="preserve">4. Non-Functional Requirements</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4.1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26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 ID</w:t>
            </w:r>
          </w:p>
        </w:tc>
        <w:tc>
          <w:tcPr>
            <w:tcW w:type="dxa" w:w="5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2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Target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NFR-PERF-001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Page initial load time (LCP)</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&lt; 2 seconds on 4G connection</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NFR-PERF-002</w:t>
            </w:r>
          </w:p>
        </w:tc>
        <w:tc>
          <w:tcPr>
            <w:tcW w:type="dxa" w:w="5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API response time for standard requests</w:t>
            </w:r>
          </w:p>
        </w:tc>
        <w:tc>
          <w:tcPr>
            <w:tcW w:type="dxa" w:w="2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&lt; 300ms (p95)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NFR-PERF-003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Trade replication latency (leader trade → follower trade)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&lt; 500ms</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NFR-PERF-004</w:t>
            </w:r>
          </w:p>
        </w:tc>
        <w:tc>
          <w:tcPr>
            <w:tcW w:type="dxa" w:w="5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Dashboard real-time update latency via WebSocket</w:t>
            </w:r>
          </w:p>
        </w:tc>
        <w:tc>
          <w:tcPr>
            <w:tcW w:type="dxa" w:w="2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&lt; 200ms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NFR-PERF-005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System shall support minimum 1,000 concurrent users without degradation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Concurrent users: 1,000+</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NFR-PERF-006</w:t>
            </w:r>
          </w:p>
        </w:tc>
        <w:tc>
          <w:tcPr>
            <w:tcW w:type="dxa" w:w="5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Database query response time for analytics</w:t>
            </w:r>
          </w:p>
        </w:tc>
        <w:tc>
          <w:tcPr>
            <w:tcW w:type="dxa" w:w="2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&lt; 1 second</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4.2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 ID</w:t>
            </w:r>
          </w:p>
        </w:tc>
        <w:tc>
          <w:tcPr>
            <w:tcW w:type="dxa" w:w="5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NFR-SEC-001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All API endpoints shall require valid JWT authentication (except public routes).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NFR-SEC-002</w:t>
            </w:r>
          </w:p>
        </w:tc>
        <w:tc>
          <w:tcPr>
            <w:tcW w:type="dxa" w:w="5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Passwords shall be hashed using bcrypt with a minimum cost factor of 12.</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NFR-SEC-003</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All HTTP communication shall use HTTPS/TLS 1.2+.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NFR-SEC-004</w:t>
            </w:r>
          </w:p>
        </w:tc>
        <w:tc>
          <w:tcPr>
            <w:tcW w:type="dxa" w:w="5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system shall implement CSRF protection on all state-changing requests.</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NFR-SEC-005</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API rate limiting shall be enforced: max 100 requests/minute per IP, 30 login attempts/hour.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NFR-SEC-006</w:t>
            </w:r>
          </w:p>
        </w:tc>
        <w:tc>
          <w:tcPr>
            <w:tcW w:type="dxa" w:w="5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All user inputs shall be sanitized server-side to prevent XSS and SQL/NoSQL injection.</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NFR-SEC-007</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Sensitive data (email, financial records) shall be encrypted at rest using AES-256.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NFR-SEC-008</w:t>
            </w:r>
          </w:p>
        </w:tc>
        <w:tc>
          <w:tcPr>
            <w:tcW w:type="dxa" w:w="5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system shall generate audit logs for: logins, failed attempts, admin actions, and trade operations.</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Should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NFR-SEC-009</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JWT tokens shall use RS256 asymmetric signing (private key server-side 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Should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NFR-SEC-010</w:t>
            </w:r>
          </w:p>
        </w:tc>
        <w:tc>
          <w:tcPr>
            <w:tcW w:type="dxa" w:w="5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system shall implement Content Security Policy (CSP) headers.</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Should Have</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4.3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26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 ID</w:t>
            </w:r>
          </w:p>
        </w:tc>
        <w:tc>
          <w:tcPr>
            <w:tcW w:type="dxa" w:w="5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2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Target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NFR-REL-001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System uptime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 99.5% monthly</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NFR-REL-002</w:t>
            </w:r>
          </w:p>
        </w:tc>
        <w:tc>
          <w:tcPr>
            <w:tcW w:type="dxa" w:w="5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Planned maintenance windows shall not exceed 2 hours/month</w:t>
            </w:r>
          </w:p>
        </w:tc>
        <w:tc>
          <w:tcPr>
            <w:tcW w:type="dxa" w:w="2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&lt; 2 hours/month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NFR-REL-003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In case of WebSocket disconnect, client shall auto-reconnect with exponential backoff</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&lt; 5 second reconnect</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NFR-REL-004</w:t>
            </w:r>
          </w:p>
        </w:tc>
        <w:tc>
          <w:tcPr>
            <w:tcW w:type="dxa" w:w="5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All failed trade copy attempts shall be logged and retried up to 3 times</w:t>
            </w:r>
          </w:p>
        </w:tc>
        <w:tc>
          <w:tcPr>
            <w:tcW w:type="dxa" w:w="2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3 retries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NFR-REL-005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Database backups shall be performed daily with 7-day retention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Daily backups</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4.4 Usability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 ID</w:t>
            </w:r>
          </w:p>
        </w:tc>
        <w:tc>
          <w:tcPr>
            <w:tcW w:type="dxa" w:w="5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NFR-USE-001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UI shall be fully responsive across mobile (320px), tablet (768px), and desktop (1280px+).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NFR-USE-002</w:t>
            </w:r>
          </w:p>
        </w:tc>
        <w:tc>
          <w:tcPr>
            <w:tcW w:type="dxa" w:w="5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platform shall use a light theme with the following palette: Background #FFFFFF, Surface #F4F6F8, Primary #1E3A5F, Accent #2E86C1, Success #1ABC9C, Error #E74C3C.</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NFR-USE-003</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All interactive elements shall have hover/active/focus states.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NFR-USE-004</w:t>
            </w:r>
          </w:p>
        </w:tc>
        <w:tc>
          <w:tcPr>
            <w:tcW w:type="dxa" w:w="5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Error messages shall be specific, user-friendly, and suggest corrective actions.</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NFR-USE-005</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shall support loading skeleton screens instead of blank states.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Should Have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NFR-USE-006</w:t>
            </w:r>
          </w:p>
        </w:tc>
        <w:tc>
          <w:tcPr>
            <w:tcW w:type="dxa" w:w="5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platform shall meet WCAG 2.1 Level AA accessibility standards.</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Should Have</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4.5 Scalability Requirements</w:t>
      </w:r>
    </w:p>
    <w:p>
      <w:pPr>
        <w:pStyle w:val="ListParagraph"/>
        <w:numPr>
          <w:ilvl w:val="0"/>
          <w:numId w:val="2"/>
        </w:numPr>
        <w:spacing w:after="40" w:before="40"/>
      </w:pPr>
      <w:r>
        <w:rPr>
          <w:rFonts w:ascii="Arial" w:cs="Arial" w:eastAsia="Arial" w:hAnsi="Arial"/>
          <w:sz w:val="22"/>
          <w:szCs w:val="22"/>
        </w:rPr>
        <w:t xml:space="preserve">The system shall be architected using a RESTful microservice-ready monolith pattern, allowing easy extraction of services in the future.</w:t>
      </w:r>
    </w:p>
    <w:p>
      <w:pPr>
        <w:pStyle w:val="ListParagraph"/>
        <w:numPr>
          <w:ilvl w:val="0"/>
          <w:numId w:val="2"/>
        </w:numPr>
        <w:spacing w:after="40" w:before="40"/>
      </w:pPr>
      <w:r>
        <w:rPr>
          <w:rFonts w:ascii="Arial" w:cs="Arial" w:eastAsia="Arial" w:hAnsi="Arial"/>
          <w:sz w:val="22"/>
          <w:szCs w:val="22"/>
        </w:rPr>
        <w:t xml:space="preserve">Database schemas shall support horizontal partitioning (sharding) strategies.</w:t>
      </w:r>
    </w:p>
    <w:p>
      <w:pPr>
        <w:pStyle w:val="ListParagraph"/>
        <w:numPr>
          <w:ilvl w:val="0"/>
          <w:numId w:val="2"/>
        </w:numPr>
        <w:spacing w:after="40" w:before="40"/>
      </w:pPr>
      <w:r>
        <w:rPr>
          <w:rFonts w:ascii="Arial" w:cs="Arial" w:eastAsia="Arial" w:hAnsi="Arial"/>
          <w:sz w:val="22"/>
          <w:szCs w:val="22"/>
        </w:rPr>
        <w:t xml:space="preserve">The system shall use a message queue (Redis/Bull) for trade replication to handle bursts without dropping events.</w:t>
      </w:r>
    </w:p>
    <w:p>
      <w:pPr>
        <w:pStyle w:val="ListParagraph"/>
        <w:numPr>
          <w:ilvl w:val="0"/>
          <w:numId w:val="2"/>
        </w:numPr>
        <w:spacing w:after="40" w:before="40"/>
      </w:pPr>
      <w:r>
        <w:rPr>
          <w:rFonts w:ascii="Arial" w:cs="Arial" w:eastAsia="Arial" w:hAnsi="Arial"/>
          <w:sz w:val="22"/>
          <w:szCs w:val="22"/>
        </w:rPr>
        <w:t xml:space="preserve">Static assets shall be served via a CDN.</w:t>
      </w:r>
    </w:p>
    <w:p>
      <w:pPr>
        <w:pStyle w:val="ListParagraph"/>
        <w:numPr>
          <w:ilvl w:val="0"/>
          <w:numId w:val="2"/>
        </w:numPr>
        <w:spacing w:after="40" w:before="40"/>
      </w:pPr>
      <w:r>
        <w:rPr>
          <w:rFonts w:ascii="Arial" w:cs="Arial" w:eastAsia="Arial" w:hAnsi="Arial"/>
          <w:sz w:val="22"/>
          <w:szCs w:val="22"/>
        </w:rPr>
        <w:t xml:space="preserve">The backend shall be stateless to allow horizontal scaling behind a load balancer.</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4.6 Maintainability</w:t>
      </w:r>
    </w:p>
    <w:p>
      <w:pPr>
        <w:pStyle w:val="ListParagraph"/>
        <w:numPr>
          <w:ilvl w:val="0"/>
          <w:numId w:val="2"/>
        </w:numPr>
        <w:spacing w:after="40" w:before="40"/>
      </w:pPr>
      <w:r>
        <w:rPr>
          <w:rFonts w:ascii="Arial" w:cs="Arial" w:eastAsia="Arial" w:hAnsi="Arial"/>
          <w:sz w:val="22"/>
          <w:szCs w:val="22"/>
        </w:rPr>
        <w:t xml:space="preserve">Code shall follow Airbnb JavaScript Style Guide.</w:t>
      </w:r>
    </w:p>
    <w:p>
      <w:pPr>
        <w:pStyle w:val="ListParagraph"/>
        <w:numPr>
          <w:ilvl w:val="0"/>
          <w:numId w:val="2"/>
        </w:numPr>
        <w:spacing w:after="40" w:before="40"/>
      </w:pPr>
      <w:r>
        <w:rPr>
          <w:rFonts w:ascii="Arial" w:cs="Arial" w:eastAsia="Arial" w:hAnsi="Arial"/>
          <w:sz w:val="22"/>
          <w:szCs w:val="22"/>
        </w:rPr>
        <w:t xml:space="preserve">All API endpoints shall be documented in Swagger/OpenAPI 3.0 format.</w:t>
      </w:r>
    </w:p>
    <w:p>
      <w:pPr>
        <w:pStyle w:val="ListParagraph"/>
        <w:numPr>
          <w:ilvl w:val="0"/>
          <w:numId w:val="2"/>
        </w:numPr>
        <w:spacing w:after="40" w:before="40"/>
      </w:pPr>
      <w:r>
        <w:rPr>
          <w:rFonts w:ascii="Arial" w:cs="Arial" w:eastAsia="Arial" w:hAnsi="Arial"/>
          <w:sz w:val="22"/>
          <w:szCs w:val="22"/>
        </w:rPr>
        <w:t xml:space="preserve">Unit test coverage shall be a minimum of 70% for backend services.</w:t>
      </w:r>
    </w:p>
    <w:p>
      <w:pPr>
        <w:pStyle w:val="ListParagraph"/>
        <w:numPr>
          <w:ilvl w:val="0"/>
          <w:numId w:val="2"/>
        </w:numPr>
        <w:spacing w:after="40" w:before="40"/>
      </w:pPr>
      <w:r>
        <w:rPr>
          <w:rFonts w:ascii="Arial" w:cs="Arial" w:eastAsia="Arial" w:hAnsi="Arial"/>
          <w:sz w:val="22"/>
          <w:szCs w:val="22"/>
        </w:rPr>
        <w:t xml:space="preserve">The project shall use Git with a defined branching strategy (main, develop, feature/*, hotfix/*).</w:t>
      </w:r>
    </w:p>
    <w:p>
      <w:r>
        <w:br w:type="page"/>
      </w:r>
    </w:p>
    <w:p>
      <w:pPr>
        <w:pStyle w:val="Heading1"/>
        <w:shd w:fill="1E3A5F" w:val="clear"/>
        <w:spacing w:after="200" w:before="360"/>
        <w:ind w:left="240"/>
      </w:pPr>
      <w:r>
        <w:rPr>
          <w:rFonts w:ascii="Arial" w:cs="Arial" w:eastAsia="Arial" w:hAnsi="Arial"/>
          <w:b/>
          <w:bCs/>
          <w:color w:val="FFFFFF"/>
          <w:sz w:val="36"/>
          <w:szCs w:val="36"/>
        </w:rPr>
        <w:t xml:space="preserve">5. System Architecture</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5.1 Architecture Overview</w:t>
      </w:r>
    </w:p>
    <w:p>
      <w:pPr>
        <w:spacing w:after="80" w:before="60"/>
      </w:pPr>
      <w:r>
        <w:rPr>
          <w:rFonts w:ascii="Arial" w:cs="Arial" w:eastAsia="Arial" w:hAnsi="Arial"/>
          <w:color w:val="222222"/>
          <w:sz w:val="22"/>
          <w:szCs w:val="22"/>
        </w:rPr>
        <w:t xml:space="preserve">The platform follows a Three-Tier Architecture with a decoupled frontend and backend, communicating via REST APIs and WebSockets.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Layer</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Technology</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Presentation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React.js (Next.js 14) + Tailwind 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Renders UI, handles client-side routing and state management</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Application Layer</w:t>
            </w:r>
          </w:p>
        </w:tc>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Node.js 18 + Express.js</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Business logic, REST APIs, WebSocket server, trade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Data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MongoDB (primary) + Redis (cache/queue)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Persists data, caches sessions, manages trade event queues</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5.2 Technology Stack</w:t>
      </w:r>
    </w:p>
    <w:p>
      <w:pPr>
        <w:spacing w:after="80" w:before="0"/>
      </w:pPr>
      <w:r>
        <w:t xml:space="preserve"/>
      </w:r>
    </w:p>
    <w:p>
      <w:pPr>
        <w:pStyle w:val="Heading3"/>
        <w:spacing w:after="80" w:before="240"/>
      </w:pPr>
      <w:r>
        <w:rPr>
          <w:rFonts w:ascii="Arial" w:cs="Arial" w:eastAsia="Arial" w:hAnsi="Arial"/>
          <w:b/>
          <w:bCs/>
          <w:color w:val="2E86C1"/>
          <w:sz w:val="24"/>
          <w:szCs w:val="24"/>
        </w:rPr>
        <w:t xml:space="preserve">5.2.1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Technology</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Version</w:t>
            </w:r>
          </w:p>
        </w:tc>
        <w:tc>
          <w:tcPr>
            <w:tcW w:type="dxa" w:w="50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Next.js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14.x</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React framework with SSR, App Router, and API routes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React.js</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18.x</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Component-based UI library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Tailwind CSS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3.x</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Utility-first CSS framework for responsive styling</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Zustand / Redux Toolkit</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Latest</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Global state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React Query (TanStack)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5.x</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Server-state management, caching, and background refetching</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Socket.io-client</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4.x</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Real-time WebSocket communication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Recharts / Chart.js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Latest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Data visualization (equity curves, performance charts)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React Hook Form + Zod</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Latest</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Form management and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Axios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1.x</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HTTP client for API calls</w:t>
            </w:r>
          </w:p>
        </w:tc>
      </w:tr>
    </w:tbl>
    <w:p>
      <w:pPr>
        <w:spacing w:after="80" w:before="0"/>
      </w:pPr>
      <w:r>
        <w:t xml:space="preserve"/>
      </w:r>
    </w:p>
    <w:p>
      <w:pPr>
        <w:pStyle w:val="Heading3"/>
        <w:spacing w:after="80" w:before="240"/>
      </w:pPr>
      <w:r>
        <w:rPr>
          <w:rFonts w:ascii="Arial" w:cs="Arial" w:eastAsia="Arial" w:hAnsi="Arial"/>
          <w:b/>
          <w:bCs/>
          <w:color w:val="2E86C1"/>
          <w:sz w:val="24"/>
          <w:szCs w:val="24"/>
        </w:rPr>
        <w:t xml:space="preserve">5.2.2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Technology</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Version</w:t>
            </w:r>
          </w:p>
        </w:tc>
        <w:tc>
          <w:tcPr>
            <w:tcW w:type="dxa" w:w="50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Node.js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18.x LTS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JavaScript runtime environment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Express.js</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4.x</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Web application framework for REST APIs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Socket.io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4.x</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WebSocket library for real-time events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MongoDB</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6.x</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Primary NoSQL database for flexible schemas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Mongoose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7.x</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MongoDB ODM for schema definition and validation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Redis</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7.x</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Session cache, rate limiting, and job queues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Bull / BullMQ</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Latest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Message queue for background trade replication jobs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JSON Web Token (jsonwebtoken)</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9.x</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JWT generation and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bcrypt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5.x</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Password hashing</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Nodemailer / SendGrid</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Latest</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Email service for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Joi / Zod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Latest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Request payload validation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Winston</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3.x</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Structured application logging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Helmet.js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7.x</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Security headers middleware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Express Rate Limit</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7.x</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API rate limiting</w:t>
            </w:r>
          </w:p>
        </w:tc>
      </w:tr>
    </w:tbl>
    <w:p>
      <w:pPr>
        <w:spacing w:after="80" w:before="0"/>
      </w:pPr>
      <w:r>
        <w:t xml:space="preserve"/>
      </w:r>
    </w:p>
    <w:p>
      <w:pPr>
        <w:pStyle w:val="Heading3"/>
        <w:spacing w:after="80" w:before="240"/>
      </w:pPr>
      <w:r>
        <w:rPr>
          <w:rFonts w:ascii="Arial" w:cs="Arial" w:eastAsia="Arial" w:hAnsi="Arial"/>
          <w:b/>
          <w:bCs/>
          <w:color w:val="2E86C1"/>
          <w:sz w:val="24"/>
          <w:szCs w:val="24"/>
        </w:rPr>
        <w:t xml:space="preserve">5.2.3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Docker + Docker Compose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Containerization for consistent dev/prod environments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GitHub Actions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CI/CD pipeline: lint, test, build, deploy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Vercel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Frontend deployment (Next.js optimized)</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Railway / Render</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Backend Node.js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MongoDB Atlas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Managed cloud MongoDB with automated backups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Redis Cloud / Upstash</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Managed Redis instance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Cloudinary / AWS S3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Profile image and media storage</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Swagger UI</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Interactive API documentation</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5.3 API Design</w:t>
      </w:r>
    </w:p>
    <w:p>
      <w:pPr>
        <w:spacing w:after="80" w:before="60"/>
      </w:pPr>
      <w:r>
        <w:rPr>
          <w:rFonts w:ascii="Arial" w:cs="Arial" w:eastAsia="Arial" w:hAnsi="Arial"/>
          <w:color w:val="222222"/>
          <w:sz w:val="22"/>
          <w:szCs w:val="22"/>
        </w:rPr>
        <w:t xml:space="preserve">All backend APIs shall follow RESTful conventions:</w:t>
      </w:r>
    </w:p>
    <w:p>
      <w:pPr>
        <w:pStyle w:val="ListParagraph"/>
        <w:numPr>
          <w:ilvl w:val="0"/>
          <w:numId w:val="2"/>
        </w:numPr>
        <w:spacing w:after="40" w:before="40"/>
      </w:pPr>
      <w:r>
        <w:rPr>
          <w:rFonts w:ascii="Arial" w:cs="Arial" w:eastAsia="Arial" w:hAnsi="Arial"/>
          <w:sz w:val="22"/>
          <w:szCs w:val="22"/>
        </w:rPr>
        <w:t xml:space="preserve">Base URL: https://api.copytrading.io/v1</w:t>
      </w:r>
    </w:p>
    <w:p>
      <w:pPr>
        <w:pStyle w:val="ListParagraph"/>
        <w:numPr>
          <w:ilvl w:val="0"/>
          <w:numId w:val="2"/>
        </w:numPr>
        <w:spacing w:after="40" w:before="40"/>
      </w:pPr>
      <w:r>
        <w:rPr>
          <w:rFonts w:ascii="Arial" w:cs="Arial" w:eastAsia="Arial" w:hAnsi="Arial"/>
          <w:sz w:val="22"/>
          <w:szCs w:val="22"/>
        </w:rPr>
        <w:t xml:space="preserve">All requests and responses use JSON (Content-Type: application/json).</w:t>
      </w:r>
    </w:p>
    <w:p>
      <w:pPr>
        <w:pStyle w:val="ListParagraph"/>
        <w:numPr>
          <w:ilvl w:val="0"/>
          <w:numId w:val="2"/>
        </w:numPr>
        <w:spacing w:after="40" w:before="40"/>
      </w:pPr>
      <w:r>
        <w:rPr>
          <w:rFonts w:ascii="Arial" w:cs="Arial" w:eastAsia="Arial" w:hAnsi="Arial"/>
          <w:sz w:val="22"/>
          <w:szCs w:val="22"/>
        </w:rPr>
        <w:t xml:space="preserve">Authentication via Authorization: Bearer &lt;token&gt; header.</w:t>
      </w:r>
    </w:p>
    <w:p>
      <w:pPr>
        <w:pStyle w:val="ListParagraph"/>
        <w:numPr>
          <w:ilvl w:val="0"/>
          <w:numId w:val="2"/>
        </w:numPr>
        <w:spacing w:after="40" w:before="40"/>
      </w:pPr>
      <w:r>
        <w:rPr>
          <w:rFonts w:ascii="Arial" w:cs="Arial" w:eastAsia="Arial" w:hAnsi="Arial"/>
          <w:sz w:val="22"/>
          <w:szCs w:val="22"/>
        </w:rPr>
        <w:t xml:space="preserve">Standard HTTP status codes: 200 OK, 201 Created, 400 Bad Request, 401 Unauthorized, 403 Forbidden, 404 Not Found, 500 Internal Server Error.</w:t>
      </w:r>
    </w:p>
    <w:p>
      <w:pPr>
        <w:pStyle w:val="ListParagraph"/>
        <w:numPr>
          <w:ilvl w:val="0"/>
          <w:numId w:val="2"/>
        </w:numPr>
        <w:spacing w:after="40" w:before="40"/>
      </w:pPr>
      <w:r>
        <w:rPr>
          <w:rFonts w:ascii="Arial" w:cs="Arial" w:eastAsia="Arial" w:hAnsi="Arial"/>
          <w:sz w:val="22"/>
          <w:szCs w:val="22"/>
        </w:rPr>
        <w:t xml:space="preserve">Paginated responses include: data, page, limit, total, totalPages.</w:t>
      </w:r>
    </w:p>
    <w:p>
      <w:pPr>
        <w:spacing w:after="80" w:before="0"/>
      </w:pPr>
      <w:r>
        <w:t xml:space="preserve"/>
      </w:r>
    </w:p>
    <w:p>
      <w:pPr>
        <w:pStyle w:val="Heading3"/>
        <w:spacing w:after="80" w:before="240"/>
      </w:pPr>
      <w:r>
        <w:rPr>
          <w:rFonts w:ascii="Arial" w:cs="Arial" w:eastAsia="Arial" w:hAnsi="Arial"/>
          <w:b/>
          <w:bCs/>
          <w:color w:val="2E86C1"/>
          <w:sz w:val="24"/>
          <w:szCs w:val="24"/>
        </w:rPr>
        <w:t xml:space="preserve">5.3.1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200"/>
        <w:gridCol w:w="20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Endpoint</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c>
          <w:tcPr>
            <w:tcW w:type="dxa" w:w="20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Auth Required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/auth/register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Register new user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No</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POST</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/auth/login</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Login and receive tokens</w:t>
            </w:r>
          </w:p>
        </w:tc>
        <w:tc>
          <w:tcPr>
            <w:tcW w:type="dxa" w:w="2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/auth/logout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Logout and invalidate tokens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Yes</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POST</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/auth/refresh</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Refresh access token</w:t>
            </w:r>
          </w:p>
        </w:tc>
        <w:tc>
          <w:tcPr>
            <w:tcW w:type="dxa" w:w="2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No (refresh token)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/auth/forgot-password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Send OTP for password reset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No</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PUT</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/auth/reset-password</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Reset password with OTP</w:t>
            </w:r>
          </w:p>
        </w:tc>
        <w:tc>
          <w:tcPr>
            <w:tcW w:type="dxa" w:w="2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/users/profile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Get current user profile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Yes</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PUT</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/users/profile</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Update user profile</w:t>
            </w:r>
          </w:p>
        </w:tc>
        <w:tc>
          <w:tcPr>
            <w:tcW w:type="dxa" w:w="2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/traders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List all traders (paginated, filtered)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Yes</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GET</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/traders/:id</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Get trader detail + performance</w:t>
            </w:r>
          </w:p>
        </w:tc>
        <w:tc>
          <w:tcPr>
            <w:tcW w:type="dxa" w:w="2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Start copying a trader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Yes (Follower)</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DELETE</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/copy/:id</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Stop copying a trader</w:t>
            </w:r>
          </w:p>
        </w:tc>
        <w:tc>
          <w:tcPr>
            <w:tcW w:type="dxa" w:w="2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Yes (Follower)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Get all active copy relationships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Yes</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GET</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/portfolio</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Get portfolio summary</w:t>
            </w:r>
          </w:p>
        </w:tc>
        <w:tc>
          <w:tcPr>
            <w:tcW w:type="dxa" w:w="2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/trades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Get trade history (paginated)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Yes</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GET</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/analytics/leaderboard</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Get trader leaderboard</w:t>
            </w:r>
          </w:p>
        </w:tc>
        <w:tc>
          <w:tcPr>
            <w:tcW w:type="dxa" w:w="2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/admin/users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List all users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Yes (Admin)</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PUT</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/admin/users/:id/status</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Update user status</w:t>
            </w:r>
          </w:p>
        </w:tc>
        <w:tc>
          <w:tcPr>
            <w:tcW w:type="dxa" w:w="2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Yes (Admin)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/admin/trader-applications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List pending trader applications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Yes (Admin)</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PUT</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/admin/trader-applications/:id</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Approve/reject application</w:t>
            </w:r>
          </w:p>
        </w:tc>
        <w:tc>
          <w:tcPr>
            <w:tcW w:type="dxa" w:w="2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Yes (Admin)</w:t>
            </w:r>
          </w:p>
        </w:tc>
      </w:tr>
    </w:tbl>
    <w:p>
      <w:r>
        <w:br w:type="page"/>
      </w:r>
    </w:p>
    <w:p>
      <w:pPr>
        <w:pStyle w:val="Heading1"/>
        <w:shd w:fill="1E3A5F" w:val="clear"/>
        <w:spacing w:after="200" w:before="360"/>
        <w:ind w:left="240"/>
      </w:pPr>
      <w:r>
        <w:rPr>
          <w:rFonts w:ascii="Arial" w:cs="Arial" w:eastAsia="Arial" w:hAnsi="Arial"/>
          <w:b/>
          <w:bCs/>
          <w:color w:val="FFFFFF"/>
          <w:sz w:val="36"/>
          <w:szCs w:val="36"/>
        </w:rPr>
        <w:t xml:space="preserve">6. Data Requirements</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6.1 Data Models</w:t>
      </w:r>
    </w:p>
    <w:p>
      <w:pPr>
        <w:spacing w:after="80" w:before="0"/>
      </w:pPr>
      <w:r>
        <w:t xml:space="preserve"/>
      </w:r>
    </w:p>
    <w:p>
      <w:pPr>
        <w:pStyle w:val="Heading3"/>
        <w:spacing w:after="80" w:before="240"/>
      </w:pPr>
      <w:r>
        <w:rPr>
          <w:rFonts w:ascii="Arial" w:cs="Arial" w:eastAsia="Arial" w:hAnsi="Arial"/>
          <w:b/>
          <w:bCs/>
          <w:color w:val="2E86C1"/>
          <w:sz w:val="24"/>
          <w:szCs w:val="24"/>
        </w:rPr>
        <w:t xml:space="preserve">6.1.1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200"/>
        <w:gridCol w:w="446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Constraints</w:t>
            </w:r>
          </w:p>
        </w:tc>
        <w:tc>
          <w:tcPr>
            <w:tcW w:type="dxa" w:w="44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ObjectId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Primary Key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Unique user identifier</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fullName</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String</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Required, max 100 chars</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User's full name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Required, Unique, Lowercase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Login email address</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passwordHash</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String</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Required, bcrypt</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Hashed password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follower | trader | admin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User role for RBAC</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isEmailVerified</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Boolean</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Default: false</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Email verification 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isActive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Default: true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Account active/banned status</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avatarUrl</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String</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Optional</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Profile photo URL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twoFactorEnabled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Default: false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2FA toggle</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notificationPrefs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Object</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Embedded</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Per-event notification settings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createdAt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Auto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Account creation timestamp</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updatedAt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Date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Auto</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Last updated timestamp</w:t>
            </w:r>
          </w:p>
        </w:tc>
      </w:tr>
    </w:tbl>
    <w:p>
      <w:pPr>
        <w:spacing w:after="80" w:before="0"/>
      </w:pPr>
      <w:r>
        <w:t xml:space="preserve"/>
      </w:r>
    </w:p>
    <w:p>
      <w:pPr>
        <w:pStyle w:val="Heading3"/>
        <w:spacing w:after="80" w:before="240"/>
      </w:pPr>
      <w:r>
        <w:rPr>
          <w:rFonts w:ascii="Arial" w:cs="Arial" w:eastAsia="Arial" w:hAnsi="Arial"/>
          <w:b/>
          <w:bCs/>
          <w:color w:val="2E86C1"/>
          <w:sz w:val="24"/>
          <w:szCs w:val="24"/>
        </w:rPr>
        <w:t xml:space="preserve">6.1.2 Trader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200"/>
        <w:gridCol w:w="446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Constraints</w:t>
            </w:r>
          </w:p>
        </w:tc>
        <w:tc>
          <w:tcPr>
            <w:tcW w:type="dxa" w:w="44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ObjectId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Primary Key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Trader profile identifier</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userId</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ObjectId</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FK → User, Required</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Reference to User document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bio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Optional, max 500 chars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Trader's description</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strategy</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String</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Optional, max 200 chars</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Trading strategy overview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riskLevel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low | medium | high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Self-declared risk profile</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isVerified</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Boolean</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Default: false</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Admin verification 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followerCount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Default: 0, computed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Number of active followers</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totalROI</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Decimal</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Computed</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All-time return on investment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monthlyROI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Decimal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Computed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Monthly return on investment %</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winRate</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Decimal</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Computed</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 of trades closed in profit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maxDrawdown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Decimal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Computed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Maximum peak-to-trough loss %</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totalTrades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Number</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Default: 0</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Total number of closed trades</w:t>
            </w:r>
          </w:p>
        </w:tc>
      </w:tr>
    </w:tbl>
    <w:p>
      <w:pPr>
        <w:spacing w:after="80" w:before="0"/>
      </w:pPr>
      <w:r>
        <w:t xml:space="preserve"/>
      </w:r>
    </w:p>
    <w:p>
      <w:pPr>
        <w:pStyle w:val="Heading3"/>
        <w:spacing w:after="80" w:before="240"/>
      </w:pPr>
      <w:r>
        <w:rPr>
          <w:rFonts w:ascii="Arial" w:cs="Arial" w:eastAsia="Arial" w:hAnsi="Arial"/>
          <w:b/>
          <w:bCs/>
          <w:color w:val="2E86C1"/>
          <w:sz w:val="24"/>
          <w:szCs w:val="24"/>
        </w:rPr>
        <w:t xml:space="preserve">6.1.3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200"/>
        <w:gridCol w:w="446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Constraints</w:t>
            </w:r>
          </w:p>
        </w:tc>
        <w:tc>
          <w:tcPr>
            <w:tcW w:type="dxa" w:w="44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ObjectId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Primary Key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Trade identifier</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traderId</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ObjectId</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FK → User</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Who opened this trade (Leader)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symbol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Required, e.g. EUR/USD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Trading pair/instrument</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type</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Enum</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buy | sell</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Trade direction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openPrice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Decimal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Required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Price at which trade was opened</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closePrice</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Decimal</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Nullable</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Price at which trade was closed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lotSize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Decimal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Required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Volume of the trade</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status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Enum</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open | closed</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Current trade 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openedAt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Required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Trade open timestamp</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closedAt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Date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Nullable</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Trade close timestamp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profitLoss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Decimal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Computed on close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Realized P&amp;L value</w:t>
            </w:r>
          </w:p>
        </w:tc>
      </w:tr>
    </w:tbl>
    <w:p>
      <w:pPr>
        <w:spacing w:after="80" w:before="0"/>
      </w:pPr>
      <w:r>
        <w:t xml:space="preserve"/>
      </w:r>
    </w:p>
    <w:p>
      <w:pPr>
        <w:pStyle w:val="Heading3"/>
        <w:spacing w:after="80" w:before="240"/>
      </w:pPr>
      <w:r>
        <w:rPr>
          <w:rFonts w:ascii="Arial" w:cs="Arial" w:eastAsia="Arial" w:hAnsi="Arial"/>
          <w:b/>
          <w:bCs/>
          <w:color w:val="2E86C1"/>
          <w:sz w:val="24"/>
          <w:szCs w:val="24"/>
        </w:rPr>
        <w:t xml:space="preserve">6.1.4 CopyRelationship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200"/>
        <w:gridCol w:w="446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Constraints</w:t>
            </w:r>
          </w:p>
        </w:tc>
        <w:tc>
          <w:tcPr>
            <w:tcW w:type="dxa" w:w="44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ObjectId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Primary Key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Relationship identifier</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followerId</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ObjectId</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FK → User</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The investor copying trades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traderId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ObjectId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FK → User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trader being copied</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allocatedCapital</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Decimal</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Required, &gt; 0</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Capital allocated by follower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copyMode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proportional | fixed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How lot sizes are scaled</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stopLossLimit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Decimal</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Optional</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Max loss before auto-stop (-ve value)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active | paused | stopped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Current relationship status</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totalProfitLoss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Decimal</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Computed</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Total P&amp;L from this copy 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startedAt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Auto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When copying began</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stoppedAt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Date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Nullable</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When copying was stopped</w:t>
            </w:r>
          </w:p>
        </w:tc>
      </w:tr>
    </w:tbl>
    <w:p>
      <w:r>
        <w:br w:type="page"/>
      </w:r>
    </w:p>
    <w:p>
      <w:pPr>
        <w:pStyle w:val="Heading1"/>
        <w:shd w:fill="1E3A5F" w:val="clear"/>
        <w:spacing w:after="200" w:before="360"/>
        <w:ind w:left="240"/>
      </w:pPr>
      <w:r>
        <w:rPr>
          <w:rFonts w:ascii="Arial" w:cs="Arial" w:eastAsia="Arial" w:hAnsi="Arial"/>
          <w:b/>
          <w:bCs/>
          <w:color w:val="FFFFFF"/>
          <w:sz w:val="36"/>
          <w:szCs w:val="36"/>
        </w:rPr>
        <w:t xml:space="preserve">7. UI/UX Requirements</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7.1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Token</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Value</w:t>
            </w:r>
          </w:p>
        </w:tc>
        <w:tc>
          <w:tcPr>
            <w:tcW w:type="dxa" w:w="4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Primary Background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#FFFFFF</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Main page background</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Surface</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#F4F6F8</w:t>
            </w:r>
          </w:p>
        </w:tc>
        <w:tc>
          <w:tcPr>
            <w:tcW w:type="dxa" w:w="4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Cards, panels, inputs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Primary Color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#1E3A5F</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Navigation, headings, CTAs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Accent / Link</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#2E86C1</w:t>
            </w:r>
          </w:p>
        </w:tc>
        <w:tc>
          <w:tcPr>
            <w:tcW w:type="dxa" w:w="4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Interactive links, highlights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Success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#1ABC9C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Profit indicators, success states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Error / Loss</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#E74C3C</w:t>
            </w:r>
          </w:p>
        </w:tc>
        <w:tc>
          <w:tcPr>
            <w:tcW w:type="dxa" w:w="4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Loss indicators, error messages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Warning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#F39C12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Caution states, pending status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Text Primary</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#1A1A2E</w:t>
            </w:r>
          </w:p>
        </w:tc>
        <w:tc>
          <w:tcPr>
            <w:tcW w:type="dxa" w:w="4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Body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Text Secondary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#555555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Labels, captions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Border</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#E0E4EA</w:t>
            </w:r>
          </w:p>
        </w:tc>
        <w:tc>
          <w:tcPr>
            <w:tcW w:type="dxa" w:w="4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Card borders, dividers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Font Family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Inter / Poppins (sans-serif)</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Primary typeface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Base Font Size</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16px (1rem)</w:t>
            </w:r>
          </w:p>
        </w:tc>
        <w:tc>
          <w:tcPr>
            <w:tcW w:type="dxa" w:w="4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Body text size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Border Radius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8px (cards), 4px (inputs)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Component rounding</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Spacing Scale</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4px base (4, 8, 12, 16, 24, 32, 48, 64)</w:t>
            </w:r>
          </w:p>
        </w:tc>
        <w:tc>
          <w:tcPr>
            <w:tcW w:type="dxa" w:w="4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Consistent spacing</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7.2 Page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6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Page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Route</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Access</w:t>
            </w:r>
          </w:p>
        </w:tc>
        <w:tc>
          <w:tcPr>
            <w:tcW w:type="dxa" w:w="3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Landing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Public</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Marketing page with platform overview and CTA</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Register</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/register</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Public</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Multi-step registration 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/login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Public</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Login with email/password + 2FA</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Forgot Password</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/forgot-password</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Public</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Password reset via email OTP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Trader Marketplace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/traders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Auth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Paginated, filterable list of all traders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Trader Profile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/traders/:id</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Auth</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Detailed trader performance + Copy button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Follower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Auth (Follower)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Portfolio summary, active copies, equity chart</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Trader Dashboard</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/dashboard/trader</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Auth (Trader)</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Leader stats, follower list, trade performance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Trade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/trades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Auth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Complete history of copied/executed trades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Profile Settings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/profile</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Auth</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Account info, password, notifications, 2FA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Leaderboard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/leaderboard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Auth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Ranked list of top-performing traders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Admin Dashboard</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/admin</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Admin</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Platform overview and management stats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Admin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/admin/users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User management table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Admin Applications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/admin/applications</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Admin</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Pending trader applications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Notifications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/notifications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Auth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Full notification history</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7.3 Navigation Structure</w:t>
      </w:r>
    </w:p>
    <w:p>
      <w:pPr>
        <w:spacing w:after="80" w:before="60"/>
      </w:pPr>
      <w:r>
        <w:rPr>
          <w:rFonts w:ascii="Arial" w:cs="Arial" w:eastAsia="Arial" w:hAnsi="Arial"/>
          <w:color w:val="222222"/>
          <w:sz w:val="22"/>
          <w:szCs w:val="22"/>
        </w:rPr>
        <w:t xml:space="preserve">Top Navigation Bar (authenticated users):</w:t>
      </w:r>
    </w:p>
    <w:p>
      <w:pPr>
        <w:pStyle w:val="ListParagraph"/>
        <w:numPr>
          <w:ilvl w:val="0"/>
          <w:numId w:val="2"/>
        </w:numPr>
        <w:spacing w:after="40" w:before="40"/>
      </w:pPr>
      <w:r>
        <w:rPr>
          <w:rFonts w:ascii="Arial" w:cs="Arial" w:eastAsia="Arial" w:hAnsi="Arial"/>
          <w:sz w:val="22"/>
          <w:szCs w:val="22"/>
        </w:rPr>
        <w:t xml:space="preserve">Logo / Platform Name (links to dashboard)</w:t>
      </w:r>
    </w:p>
    <w:p>
      <w:pPr>
        <w:pStyle w:val="ListParagraph"/>
        <w:numPr>
          <w:ilvl w:val="0"/>
          <w:numId w:val="2"/>
        </w:numPr>
        <w:spacing w:after="40" w:before="40"/>
      </w:pPr>
      <w:r>
        <w:rPr>
          <w:rFonts w:ascii="Arial" w:cs="Arial" w:eastAsia="Arial" w:hAnsi="Arial"/>
          <w:sz w:val="22"/>
          <w:szCs w:val="22"/>
        </w:rPr>
        <w:t xml:space="preserve">Marketplace link</w:t>
      </w:r>
    </w:p>
    <w:p>
      <w:pPr>
        <w:pStyle w:val="ListParagraph"/>
        <w:numPr>
          <w:ilvl w:val="0"/>
          <w:numId w:val="2"/>
        </w:numPr>
        <w:spacing w:after="40" w:before="40"/>
      </w:pPr>
      <w:r>
        <w:rPr>
          <w:rFonts w:ascii="Arial" w:cs="Arial" w:eastAsia="Arial" w:hAnsi="Arial"/>
          <w:sz w:val="22"/>
          <w:szCs w:val="22"/>
        </w:rPr>
        <w:t xml:space="preserve">Leaderboard link</w:t>
      </w:r>
    </w:p>
    <w:p>
      <w:pPr>
        <w:pStyle w:val="ListParagraph"/>
        <w:numPr>
          <w:ilvl w:val="0"/>
          <w:numId w:val="2"/>
        </w:numPr>
        <w:spacing w:after="40" w:before="40"/>
      </w:pPr>
      <w:r>
        <w:rPr>
          <w:rFonts w:ascii="Arial" w:cs="Arial" w:eastAsia="Arial" w:hAnsi="Arial"/>
          <w:sz w:val="22"/>
          <w:szCs w:val="22"/>
        </w:rPr>
        <w:t xml:space="preserve">Notification Bell (with unread badge)</w:t>
      </w:r>
    </w:p>
    <w:p>
      <w:pPr>
        <w:pStyle w:val="ListParagraph"/>
        <w:numPr>
          <w:ilvl w:val="0"/>
          <w:numId w:val="2"/>
        </w:numPr>
        <w:spacing w:after="40" w:before="40"/>
      </w:pPr>
      <w:r>
        <w:rPr>
          <w:rFonts w:ascii="Arial" w:cs="Arial" w:eastAsia="Arial" w:hAnsi="Arial"/>
          <w:sz w:val="22"/>
          <w:szCs w:val="22"/>
        </w:rPr>
        <w:t xml:space="preserve">User Avatar / Dropdown (Profile, Settings, Logout)</w:t>
      </w:r>
    </w:p>
    <w:p>
      <w:pPr>
        <w:spacing w:after="80" w:before="0"/>
      </w:pPr>
      <w:r>
        <w:t xml:space="preserve"/>
      </w:r>
    </w:p>
    <w:p>
      <w:pPr>
        <w:spacing w:after="80" w:before="60"/>
      </w:pPr>
      <w:r>
        <w:rPr>
          <w:rFonts w:ascii="Arial" w:cs="Arial" w:eastAsia="Arial" w:hAnsi="Arial"/>
          <w:color w:val="222222"/>
          <w:sz w:val="22"/>
          <w:szCs w:val="22"/>
        </w:rPr>
        <w:t xml:space="preserve">Sidebar (Dashboard pages, collapsible on mobile):</w:t>
      </w:r>
    </w:p>
    <w:p>
      <w:pPr>
        <w:pStyle w:val="ListParagraph"/>
        <w:numPr>
          <w:ilvl w:val="0"/>
          <w:numId w:val="2"/>
        </w:numPr>
        <w:spacing w:after="40" w:before="40"/>
      </w:pPr>
      <w:r>
        <w:rPr>
          <w:rFonts w:ascii="Arial" w:cs="Arial" w:eastAsia="Arial" w:hAnsi="Arial"/>
          <w:sz w:val="22"/>
          <w:szCs w:val="22"/>
        </w:rPr>
        <w:t xml:space="preserve">Overview (Dashboard home)</w:t>
      </w:r>
    </w:p>
    <w:p>
      <w:pPr>
        <w:pStyle w:val="ListParagraph"/>
        <w:numPr>
          <w:ilvl w:val="0"/>
          <w:numId w:val="2"/>
        </w:numPr>
        <w:spacing w:after="40" w:before="40"/>
      </w:pPr>
      <w:r>
        <w:rPr>
          <w:rFonts w:ascii="Arial" w:cs="Arial" w:eastAsia="Arial" w:hAnsi="Arial"/>
          <w:sz w:val="22"/>
          <w:szCs w:val="22"/>
        </w:rPr>
        <w:t xml:space="preserve">Active Copies</w:t>
      </w:r>
    </w:p>
    <w:p>
      <w:pPr>
        <w:pStyle w:val="ListParagraph"/>
        <w:numPr>
          <w:ilvl w:val="0"/>
          <w:numId w:val="2"/>
        </w:numPr>
        <w:spacing w:after="40" w:before="40"/>
      </w:pPr>
      <w:r>
        <w:rPr>
          <w:rFonts w:ascii="Arial" w:cs="Arial" w:eastAsia="Arial" w:hAnsi="Arial"/>
          <w:sz w:val="22"/>
          <w:szCs w:val="22"/>
        </w:rPr>
        <w:t xml:space="preserve">Trade History</w:t>
      </w:r>
    </w:p>
    <w:p>
      <w:pPr>
        <w:pStyle w:val="ListParagraph"/>
        <w:numPr>
          <w:ilvl w:val="0"/>
          <w:numId w:val="2"/>
        </w:numPr>
        <w:spacing w:after="40" w:before="40"/>
      </w:pPr>
      <w:r>
        <w:rPr>
          <w:rFonts w:ascii="Arial" w:cs="Arial" w:eastAsia="Arial" w:hAnsi="Arial"/>
          <w:sz w:val="22"/>
          <w:szCs w:val="22"/>
        </w:rPr>
        <w:t xml:space="preserve">Analytics</w:t>
      </w:r>
    </w:p>
    <w:p>
      <w:pPr>
        <w:pStyle w:val="ListParagraph"/>
        <w:numPr>
          <w:ilvl w:val="0"/>
          <w:numId w:val="2"/>
        </w:numPr>
        <w:spacing w:after="40" w:before="40"/>
      </w:pPr>
      <w:r>
        <w:rPr>
          <w:rFonts w:ascii="Arial" w:cs="Arial" w:eastAsia="Arial" w:hAnsi="Arial"/>
          <w:sz w:val="22"/>
          <w:szCs w:val="22"/>
        </w:rPr>
        <w:t xml:space="preserve">Settings</w:t>
      </w:r>
    </w:p>
    <w:p>
      <w:r>
        <w:br w:type="page"/>
      </w:r>
    </w:p>
    <w:p>
      <w:pPr>
        <w:pStyle w:val="Heading1"/>
        <w:shd w:fill="1E3A5F" w:val="clear"/>
        <w:spacing w:after="200" w:before="360"/>
        <w:ind w:left="240"/>
      </w:pPr>
      <w:r>
        <w:rPr>
          <w:rFonts w:ascii="Arial" w:cs="Arial" w:eastAsia="Arial" w:hAnsi="Arial"/>
          <w:b/>
          <w:bCs/>
          <w:color w:val="FFFFFF"/>
          <w:sz w:val="36"/>
          <w:szCs w:val="36"/>
        </w:rPr>
        <w:t xml:space="preserve">8. Security Architecture</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8.1 Authentication Flow</w:t>
      </w:r>
    </w:p>
    <w:p>
      <w:pPr>
        <w:spacing w:after="80" w:before="60"/>
      </w:pPr>
      <w:r>
        <w:rPr>
          <w:rFonts w:ascii="Arial" w:cs="Arial" w:eastAsia="Arial" w:hAnsi="Arial"/>
          <w:color w:val="222222"/>
          <w:sz w:val="22"/>
          <w:szCs w:val="22"/>
        </w:rPr>
        <w:t xml:space="preserve">1. User submits email and password via HTTPS POST to /auth/login.</w:t>
      </w:r>
    </w:p>
    <w:p>
      <w:pPr>
        <w:spacing w:after="80" w:before="60"/>
      </w:pPr>
      <w:r>
        <w:rPr>
          <w:rFonts w:ascii="Arial" w:cs="Arial" w:eastAsia="Arial" w:hAnsi="Arial"/>
          <w:color w:val="222222"/>
          <w:sz w:val="22"/>
          <w:szCs w:val="22"/>
        </w:rPr>
        <w:t xml:space="preserve">2. Server validates credentials, checks account status and email verification.</w:t>
      </w:r>
    </w:p>
    <w:p>
      <w:pPr>
        <w:spacing w:after="80" w:before="60"/>
      </w:pPr>
      <w:r>
        <w:rPr>
          <w:rFonts w:ascii="Arial" w:cs="Arial" w:eastAsia="Arial" w:hAnsi="Arial"/>
          <w:color w:val="222222"/>
          <w:sz w:val="22"/>
          <w:szCs w:val="22"/>
        </w:rPr>
        <w:t xml:space="preserve">3. If 2FA is enabled, user must also submit a TOTP code.</w:t>
      </w:r>
    </w:p>
    <w:p>
      <w:pPr>
        <w:spacing w:after="80" w:before="60"/>
      </w:pPr>
      <w:r>
        <w:rPr>
          <w:rFonts w:ascii="Arial" w:cs="Arial" w:eastAsia="Arial" w:hAnsi="Arial"/>
          <w:color w:val="222222"/>
          <w:sz w:val="22"/>
          <w:szCs w:val="22"/>
        </w:rPr>
        <w:t xml:space="preserve">4. On success, server returns: Access Token (JWT, 15min expiry, RS256 signed) + Refresh Token (opaque, 7-day expiry, stored in HttpOnly Secure cookie).</w:t>
      </w:r>
    </w:p>
    <w:p>
      <w:pPr>
        <w:spacing w:after="80" w:before="60"/>
      </w:pPr>
      <w:r>
        <w:rPr>
          <w:rFonts w:ascii="Arial" w:cs="Arial" w:eastAsia="Arial" w:hAnsi="Arial"/>
          <w:color w:val="222222"/>
          <w:sz w:val="22"/>
          <w:szCs w:val="22"/>
        </w:rPr>
        <w:t xml:space="preserve">5. Client stores Access Token in memory (NOT localStorage).</w:t>
      </w:r>
    </w:p>
    <w:p>
      <w:pPr>
        <w:spacing w:after="80" w:before="60"/>
      </w:pPr>
      <w:r>
        <w:rPr>
          <w:rFonts w:ascii="Arial" w:cs="Arial" w:eastAsia="Arial" w:hAnsi="Arial"/>
          <w:color w:val="222222"/>
          <w:sz w:val="22"/>
          <w:szCs w:val="22"/>
        </w:rPr>
        <w:t xml:space="preserve">6. All subsequent API requests include Authorization: Bearer &lt;access_token&gt;.</w:t>
      </w:r>
    </w:p>
    <w:p>
      <w:pPr>
        <w:spacing w:after="80" w:before="60"/>
      </w:pPr>
      <w:r>
        <w:rPr>
          <w:rFonts w:ascii="Arial" w:cs="Arial" w:eastAsia="Arial" w:hAnsi="Arial"/>
          <w:color w:val="222222"/>
          <w:sz w:val="22"/>
          <w:szCs w:val="22"/>
        </w:rPr>
        <w:t xml:space="preserve">7. When Access Token expires, client sends Refresh Token to /auth/refresh to get a new pair.</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8.2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Category</w:t>
            </w:r>
          </w:p>
        </w:tc>
        <w:tc>
          <w:tcPr>
            <w:tcW w:type="dxa" w:w="4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Measure</w:t>
            </w:r>
          </w:p>
        </w:tc>
        <w:tc>
          <w:tcPr>
            <w:tcW w:type="dxa" w:w="30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Transport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HTTPS enforced via HSTS headers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Required</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Auth</w:t>
            </w:r>
          </w:p>
        </w:tc>
        <w:tc>
          <w:tcPr>
            <w:tcW w:type="dxa" w:w="4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JWT RS256 with short expiry</w:t>
            </w:r>
          </w:p>
        </w:tc>
        <w:tc>
          <w:tcPr>
            <w:tcW w:type="dxa" w:w="3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Auth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Refresh token rotation on each use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Required</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Auth</w:t>
            </w:r>
          </w:p>
        </w:tc>
        <w:tc>
          <w:tcPr>
            <w:tcW w:type="dxa" w:w="4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HttpOnly, Secure, SameSite=Strict cookie for refresh</w:t>
            </w:r>
          </w:p>
        </w:tc>
        <w:tc>
          <w:tcPr>
            <w:tcW w:type="dxa" w:w="3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Input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Server-side validation on all inputs (Joi/Zod)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Required</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Input</w:t>
            </w:r>
          </w:p>
        </w:tc>
        <w:tc>
          <w:tcPr>
            <w:tcW w:type="dxa" w:w="4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MongoDB injection prevention via Mongoose sanitization</w:t>
            </w:r>
          </w:p>
        </w:tc>
        <w:tc>
          <w:tcPr>
            <w:tcW w:type="dxa" w:w="3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Headers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Helmet.js for security headers (CSP, X-Frame, etc.)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Required</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Rate Limiting</w:t>
            </w:r>
          </w:p>
        </w:tc>
        <w:tc>
          <w:tcPr>
            <w:tcW w:type="dxa" w:w="4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100 req/min per IP globally, 30 login/hour</w:t>
            </w:r>
          </w:p>
        </w:tc>
        <w:tc>
          <w:tcPr>
            <w:tcW w:type="dxa" w:w="3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Passwords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bcrypt cost factor 12+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Required</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Passwords</w:t>
            </w:r>
          </w:p>
        </w:tc>
        <w:tc>
          <w:tcPr>
            <w:tcW w:type="dxa" w:w="4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Minimum complexity enforced at registration and reset</w:t>
            </w:r>
          </w:p>
        </w:tc>
        <w:tc>
          <w:tcPr>
            <w:tcW w:type="dxa" w:w="3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Data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Sensitive fields encrypted at rest (AES-256 via Mongoose plugins)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Required</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Logging</w:t>
            </w:r>
          </w:p>
        </w:tc>
        <w:tc>
          <w:tcPr>
            <w:tcW w:type="dxa" w:w="4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Audit log for all auth events and admin actions</w:t>
            </w:r>
          </w:p>
        </w:tc>
        <w:tc>
          <w:tcPr>
            <w:tcW w:type="dxa" w:w="3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Whitelist only production frontend domain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Required</w:t>
            </w:r>
          </w:p>
        </w:tc>
      </w:tr>
    </w:tbl>
    <w:p>
      <w:r>
        <w:br w:type="page"/>
      </w:r>
    </w:p>
    <w:p>
      <w:pPr>
        <w:pStyle w:val="Heading1"/>
        <w:shd w:fill="1E3A5F" w:val="clear"/>
        <w:spacing w:after="200" w:before="360"/>
        <w:ind w:left="240"/>
      </w:pPr>
      <w:r>
        <w:rPr>
          <w:rFonts w:ascii="Arial" w:cs="Arial" w:eastAsia="Arial" w:hAnsi="Arial"/>
          <w:b/>
          <w:bCs/>
          <w:color w:val="FFFFFF"/>
          <w:sz w:val="36"/>
          <w:szCs w:val="36"/>
        </w:rPr>
        <w:t xml:space="preserve">9. Testing Requirements</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9.1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Test Type</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Coverage Target</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Tools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Unit Tests (Backend)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 70% code coverage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Jest + Supertest</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Unit Tests (Frontend)</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 60% component coverage</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Vitest + React Testing Library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Integration Tests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All critical API endpoints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Jest + Supertest + MongoDB In-Memory</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End-to-End (E2E) Tests</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Core user flows (register, login, copy, stop)</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Playwright / Cypress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Performance Testing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Simulate 1,000 concurrent users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k6 / Artillery</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Security Testing</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OWASP Top 10 vulnerability scan</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OWASP ZAP / Snyk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Accessibility Testing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WCAG 2.1 AA compliance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axe-core / Lighthouse</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9.2 Critical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TC ID</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Test Case</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Expected 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TC-001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User registers with valid 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Account created, verification email sent, redirect to login</w:t>
            </w:r>
          </w:p>
        </w:tc>
      </w:tr>
      <w:tr>
        <w:tc>
          <w:tcPr>
            <w:tcW w:type="dxa" w:w="1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TC-002</w:t>
            </w:r>
          </w:p>
        </w:tc>
        <w:tc>
          <w:tcPr>
            <w:tcW w:type="dxa" w:w="3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User registers with duplicate email</w:t>
            </w:r>
          </w:p>
        </w:tc>
        <w:tc>
          <w:tcPr>
            <w:tcW w:type="dxa" w:w="4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Error: Email already registered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TC-003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User logs in with correct credentials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JWT tokens issued, redirect to dashboard</w:t>
            </w:r>
          </w:p>
        </w:tc>
      </w:tr>
      <w:tr>
        <w:tc>
          <w:tcPr>
            <w:tcW w:type="dxa" w:w="1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TC-004</w:t>
            </w:r>
          </w:p>
        </w:tc>
        <w:tc>
          <w:tcPr>
            <w:tcW w:type="dxa" w:w="3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5 consecutive failed login attempts</w:t>
            </w:r>
          </w:p>
        </w:tc>
        <w:tc>
          <w:tcPr>
            <w:tcW w:type="dxa" w:w="4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Account locked for 15 minutes, lockout email sent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TC-005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Follower starts copying a trader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CopyRelationship created, confirmation modal shown</w:t>
            </w:r>
          </w:p>
        </w:tc>
      </w:tr>
      <w:tr>
        <w:tc>
          <w:tcPr>
            <w:tcW w:type="dxa" w:w="1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TC-006</w:t>
            </w:r>
          </w:p>
        </w:tc>
        <w:tc>
          <w:tcPr>
            <w:tcW w:type="dxa" w:w="3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Leader opens a trade</w:t>
            </w:r>
          </w:p>
        </w:tc>
        <w:tc>
          <w:tcPr>
            <w:tcW w:type="dxa" w:w="4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All follower accounts receive proportional copy within 500ms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TC-007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Leader closes a trade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All follower trades closed, P&amp;L calculated and displayed</w:t>
            </w:r>
          </w:p>
        </w:tc>
      </w:tr>
      <w:tr>
        <w:tc>
          <w:tcPr>
            <w:tcW w:type="dxa" w:w="1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TC-008</w:t>
            </w:r>
          </w:p>
        </w:tc>
        <w:tc>
          <w:tcPr>
            <w:tcW w:type="dxa" w:w="3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Follower's stop loss limit reached</w:t>
            </w:r>
          </w:p>
        </w:tc>
        <w:tc>
          <w:tcPr>
            <w:tcW w:type="dxa" w:w="4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Copy auto-stopped, notification sent, open trades closed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TC-009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Admin bans a user account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User session invalidated, login blocked with appropriate message</w:t>
            </w:r>
          </w:p>
        </w:tc>
      </w:tr>
      <w:tr>
        <w:tc>
          <w:tcPr>
            <w:tcW w:type="dxa" w:w="1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TC-010</w:t>
            </w:r>
          </w:p>
        </w:tc>
        <w:tc>
          <w:tcPr>
            <w:tcW w:type="dxa" w:w="3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Unauthenticated request to protected route</w:t>
            </w:r>
          </w:p>
        </w:tc>
        <w:tc>
          <w:tcPr>
            <w:tcW w:type="dxa" w:w="4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401 Unauthorized response returned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TC-011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Follower accesses admin route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403 Forbidden response returned</w:t>
            </w:r>
          </w:p>
        </w:tc>
      </w:tr>
      <w:tr>
        <w:tc>
          <w:tcPr>
            <w:tcW w:type="dxa" w:w="1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TC-012</w:t>
            </w:r>
          </w:p>
        </w:tc>
        <w:tc>
          <w:tcPr>
            <w:tcW w:type="dxa" w:w="3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Dashboard data on WebSocket disconnect</w:t>
            </w:r>
          </w:p>
        </w:tc>
        <w:tc>
          <w:tcPr>
            <w:tcW w:type="dxa" w:w="4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Loading skeleton shown, auto-reconnect within 5s</w:t>
            </w:r>
          </w:p>
        </w:tc>
      </w:tr>
    </w:tbl>
    <w:p>
      <w:r>
        <w:br w:type="page"/>
      </w:r>
    </w:p>
    <w:p>
      <w:pPr>
        <w:pStyle w:val="Heading1"/>
        <w:shd w:fill="1E3A5F" w:val="clear"/>
        <w:spacing w:after="200" w:before="360"/>
        <w:ind w:left="240"/>
      </w:pPr>
      <w:r>
        <w:rPr>
          <w:rFonts w:ascii="Arial" w:cs="Arial" w:eastAsia="Arial" w:hAnsi="Arial"/>
          <w:b/>
          <w:bCs/>
          <w:color w:val="FFFFFF"/>
          <w:sz w:val="36"/>
          <w:szCs w:val="36"/>
        </w:rPr>
        <w:t xml:space="preserve">10. Deployment &amp; Infrastructure</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10.1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Service</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Vercel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Auto-deploy on push to main branch via GitHub integration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Backend API</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Railway / Render</w:t>
            </w:r>
          </w:p>
        </w:tc>
        <w:tc>
          <w:tcPr>
            <w:tcW w:type="dxa" w:w="5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Node.js server, environment variables via platform secrets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MongoDB Atlas (M10+)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Managed cluster with daily backups and VPC peering</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Cache / Queue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Redis Cloud / Upstash</w:t>
            </w:r>
          </w:p>
        </w:tc>
        <w:tc>
          <w:tcPr>
            <w:tcW w:type="dxa" w:w="5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Redis 7.x for sessions, rate limiting, and Bull job queues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Media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Cloudinary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Profile images with transformation and CDN delivery</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Email Service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SendGrid</w:t>
            </w:r>
          </w:p>
        </w:tc>
        <w:tc>
          <w:tcPr>
            <w:tcW w:type="dxa" w:w="5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Transactional emails with template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CDN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Cloudflare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DNS, DDoS protection, and asset caching</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Monitoring</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Sentry + Datadog</w:t>
            </w:r>
          </w:p>
        </w:tc>
        <w:tc>
          <w:tcPr>
            <w:tcW w:type="dxa" w:w="5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Error tracking (Sentry) and performance APM (Datadog)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CI/CD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GitHub Actions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Lint → Test → Build → Deploy pipeline on PR merge</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10.2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Variable</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NODE_ENV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development | staging | production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PORT</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Server port (default: 5000)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MONGODB_URI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MongoDB Atlas connection string</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REDIS_URL</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Redis connection 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JWT_PRIVATE_KEY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RS256 private key for JWT signing</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JWT_PUBLIC_KEY</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RS256 public key for JWT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JWT_ACCESS_EXPIRY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Access token expiry (default: 15m)</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JWT_REFRESH_EXPIRY</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Refresh token expiry (default: 7d)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SENDGRID_API_KEY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SendGrid API key for email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CLOUDINARY_URL</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Cloudinary connection 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ALLOWED_ORIGINS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Comma-separated list of CORS-allowed origins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RATE_LIMIT_WINDOW</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Rate limit window in milliseconds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RATE_LIMIT_MAX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Max requests per window</w:t>
            </w:r>
          </w:p>
        </w:tc>
      </w:tr>
    </w:tbl>
    <w:p>
      <w:r>
        <w:br w:type="page"/>
      </w:r>
    </w:p>
    <w:p>
      <w:pPr>
        <w:pStyle w:val="Heading1"/>
        <w:shd w:fill="1E3A5F" w:val="clear"/>
        <w:spacing w:after="200" w:before="360"/>
        <w:ind w:left="240"/>
      </w:pPr>
      <w:r>
        <w:rPr>
          <w:rFonts w:ascii="Arial" w:cs="Arial" w:eastAsia="Arial" w:hAnsi="Arial"/>
          <w:b/>
          <w:bCs/>
          <w:color w:val="FFFFFF"/>
          <w:sz w:val="36"/>
          <w:szCs w:val="36"/>
        </w:rPr>
        <w:t xml:space="preserve">11. Future Enhancements (Post-MVP)</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11.1 Version 2.0 Planned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4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c>
          <w:tcPr>
            <w:tcW w:type="dxa" w:w="2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Real Broker Integration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Connect to broker APIs (MetaTrader 4/5, cTrader) for live trading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High</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Payment Gateway</w:t>
            </w:r>
          </w:p>
        </w:tc>
        <w:tc>
          <w:tcPr>
            <w:tcW w:type="dxa" w:w="4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Subscription plans and performance fee collection via Stripe</w:t>
            </w:r>
          </w:p>
        </w:tc>
        <w:tc>
          <w:tcPr>
            <w:tcW w:type="dxa" w:w="2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Mobile Application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React Native app for iOS and Android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High</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AI Trader Recommendation</w:t>
            </w:r>
          </w:p>
        </w:tc>
        <w:tc>
          <w:tcPr>
            <w:tcW w:type="dxa" w:w="4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ML-based matching of followers to suitable traders based on risk profile</w:t>
            </w:r>
          </w:p>
        </w:tc>
        <w:tc>
          <w:tcPr>
            <w:tcW w:type="dxa" w:w="2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Medium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Social Trading Feed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Activity feed showing leader trades, comments, and market insights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Medium</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Advanced Risk Management</w:t>
            </w:r>
          </w:p>
        </w:tc>
        <w:tc>
          <w:tcPr>
            <w:tcW w:type="dxa" w:w="4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Per-trade stop loss, take profit, and max daily loss limits for copy settings</w:t>
            </w:r>
          </w:p>
        </w:tc>
        <w:tc>
          <w:tcPr>
            <w:tcW w:type="dxa" w:w="2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KYC/AML Compliance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Identity verification integration for regulated markets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High</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Multi-Currency Support</w:t>
            </w:r>
          </w:p>
        </w:tc>
        <w:tc>
          <w:tcPr>
            <w:tcW w:type="dxa" w:w="4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Platform support for USD, EUR, GBP, and crypto-equivalent units</w:t>
            </w:r>
          </w:p>
        </w:tc>
        <w:tc>
          <w:tcPr>
            <w:tcW w:type="dxa" w:w="2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Medium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Performance Fee System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Traders earn a configurable % of follower profits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Medium</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Dark Mode</w:t>
            </w:r>
          </w:p>
        </w:tc>
        <w:tc>
          <w:tcPr>
            <w:tcW w:type="dxa" w:w="4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Full dark theme support in the UI</w:t>
            </w:r>
          </w:p>
        </w:tc>
        <w:tc>
          <w:tcPr>
            <w:tcW w:type="dxa" w:w="2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API for Third Parties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Public API allowing third-party apps to read platform data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Low</w:t>
            </w:r>
          </w:p>
        </w:tc>
      </w:tr>
    </w:tbl>
    <w:p>
      <w:r>
        <w:br w:type="page"/>
      </w:r>
    </w:p>
    <w:p>
      <w:pPr>
        <w:pStyle w:val="Heading1"/>
        <w:shd w:fill="1E3A5F" w:val="clear"/>
        <w:spacing w:after="200" w:before="360"/>
        <w:ind w:left="240"/>
      </w:pPr>
      <w:r>
        <w:rPr>
          <w:rFonts w:ascii="Arial" w:cs="Arial" w:eastAsia="Arial" w:hAnsi="Arial"/>
          <w:b/>
          <w:bCs/>
          <w:color w:val="FFFFFF"/>
          <w:sz w:val="36"/>
          <w:szCs w:val="36"/>
        </w:rPr>
        <w:t xml:space="preserve">12. Appendices</w:t>
      </w:r>
    </w:p>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Equity Curve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 line chart showing the growth or decline of an account's value over time</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Lot Size</w:t>
            </w:r>
          </w:p>
        </w:tc>
        <w:tc>
          <w:tcPr>
            <w:tcW w:type="dxa" w:w="6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A standardized unit of measurement for trade volume in forex/stock markets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Profit Factor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Ratio of gross profit to gross loss; above 1.0 indicates a profitable strategy</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Sharpe Ratio</w:t>
            </w:r>
          </w:p>
        </w:tc>
        <w:tc>
          <w:tcPr>
            <w:tcW w:type="dxa" w:w="6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Risk-adjusted return measurement; higher is better (&gt;1.0 is acceptable)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Slippage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Difference between expected trade price and actual execution price</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Pip</w:t>
            </w:r>
          </w:p>
        </w:tc>
        <w:tc>
          <w:tcPr>
            <w:tcW w:type="dxa" w:w="6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Smallest price movement in a forex pair (0.0001 for most pairs)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SSR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Server-Side Rendering — rendering HTML on the server for faster initial page loads</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CDN</w:t>
            </w:r>
          </w:p>
        </w:tc>
        <w:tc>
          <w:tcPr>
            <w:tcW w:type="dxa" w:w="6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Content Delivery Network — geographically distributed servers for faster asset delivery</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Appendix B: Project Timeline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Phase</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Duration</w:t>
            </w:r>
          </w:p>
        </w:tc>
        <w:tc>
          <w:tcPr>
            <w:tcW w:type="dxa" w:w="50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Deliverables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Phase 1: Setup &amp; Architecture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Week 1-2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Project scaffolding, CI/CD, database setup, auth skeleton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Phase 2: Authentication &amp; User Mgmt</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Week 3-4</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Registration, login, JWT, email verification, profile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Phase 3: Trader Marketplace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Week 5-6</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Trader listing, profiles, search/filter, performance metrics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Phase 4: Copy Trading Engine</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Week 7-9</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Copy/unfollow, trade replication via queue, stop loss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Phase 5: Portfolio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Week 10-11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Real-time dashboard, charts, trade history, WebSocket integration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Phase 6: Admin Panel</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Week 12</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User management, trader applications, audit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Phase 7: Testing &amp; QA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Week 13-14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Unit tests, E2E tests, performance testing, bug fixes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Phase 8: Deployment &amp; Launch</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Week 15</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Production deployment, monitoring setup, documentation</w:t>
            </w:r>
          </w:p>
        </w:tc>
      </w:tr>
    </w:tbl>
    <w:p>
      <w:pPr>
        <w:spacing w:after="80" w:before="0"/>
      </w:pPr>
      <w:r>
        <w:t xml:space="preserve"/>
      </w:r>
    </w:p>
    <w:p>
      <w:pPr>
        <w:pStyle w:val="Heading2"/>
        <w:pBdr>
          <w:bottom w:val="single" w:color="2E86C1" w:sz="4"/>
        </w:pBdr>
        <w:spacing w:after="120" w:before="300"/>
      </w:pPr>
      <w:r>
        <w:rPr>
          <w:rFonts w:ascii="Arial" w:cs="Arial" w:eastAsia="Arial" w:hAnsi="Arial"/>
          <w:b/>
          <w:bCs/>
          <w:color w:val="1E3A5F"/>
          <w:sz w:val="28"/>
          <w:szCs w:val="28"/>
        </w:rPr>
        <w:t xml:space="preserve">Appendix C: Approval Sign-off</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Role</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Name</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Signature</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Project Manager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________________</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Lead Developer</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________________</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UI/UX Designer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________________</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QA Lead</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________________</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2"/>
                <w:szCs w:val="22"/>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Stakeholder / Client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________________</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
            </w:r>
          </w:p>
        </w:tc>
      </w:tr>
    </w:tbl>
    <w:p>
      <w:pPr>
        <w:spacing w:after="80" w:before="0"/>
      </w:pPr>
      <w:r>
        <w:t xml:space="preserve"/>
      </w:r>
    </w:p>
    <w:p>
      <w:pPr>
        <w:spacing w:after="80" w:before="0"/>
      </w:pPr>
      <w:r>
        <w:t xml:space="preserve"/>
      </w:r>
    </w:p>
    <w:p>
      <w:pPr>
        <w:jc w:val="center"/>
      </w:pPr>
      <w:r>
        <w:rPr>
          <w:rFonts w:ascii="Arial" w:cs="Arial" w:eastAsia="Arial" w:hAnsi="Arial"/>
          <w:i/>
          <w:iCs/>
          <w:color w:val="555555"/>
          <w:sz w:val="20"/>
          <w:szCs w:val="20"/>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2026-04-26T11:25:57.906Z</dcterms:created>
  <dcterms:modified xsi:type="dcterms:W3CDTF">2026-04-26T11:25:57.907Z</dcterms:modified>
</cp:coreProperties>
</file>

<file path=docProps/custom.xml><?xml version="1.0" encoding="utf-8"?>
<Properties xmlns="http://schemas.openxmlformats.org/officeDocument/2006/custom-properties" xmlns:vt="http://schemas.openxmlformats.org/officeDocument/2006/docPropsVTypes"/>
</file>