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runbook-wistia-video-analytics-pipeline"/>
    <w:p>
      <w:pPr>
        <w:pStyle w:val="Heading1"/>
      </w:pPr>
      <w:r>
        <w:t xml:space="preserve">Runbook — Wistia Video Analytics Pipeline</w:t>
      </w:r>
    </w:p>
    <w:p>
      <w:pPr>
        <w:pStyle w:val="FirstParagraph"/>
      </w:pPr>
      <w:r>
        <w:t xml:space="preserve">Step-by-step AWS Console instructions to deploy and operate every stage of</w:t>
      </w:r>
      <w:r>
        <w:t xml:space="preserve"> </w:t>
      </w:r>
      <w:r>
        <w:t xml:space="preserve">this pipeline, in order. For the</w:t>
      </w:r>
      <w:r>
        <w:t xml:space="preserve"> </w:t>
      </w:r>
      <w:r>
        <w:t xml:space="preserve">“</w:t>
      </w:r>
      <w:r>
        <w:t xml:space="preserve">what and why</w:t>
      </w:r>
      <w:r>
        <w:t xml:space="preserve">”</w:t>
      </w:r>
      <w:r>
        <w:t xml:space="preserve"> </w:t>
      </w:r>
      <w:r>
        <w:t xml:space="preserve">behind these steps, see</w:t>
      </w:r>
      <w:r>
        <w:t xml:space="preserve"> </w:t>
      </w:r>
      <w:hyperlink r:id="rId20">
        <w:r>
          <w:rPr>
            <w:rStyle w:val="VerbatimChar"/>
          </w:rPr>
          <w:t xml:space="preserve">PROJECT_OVERVIEW.md</w:t>
        </w:r>
      </w:hyperlink>
      <w:r>
        <w:t xml:space="preserve">.</w:t>
      </w:r>
    </w:p>
    <w:p>
      <w:pPr>
        <w:pStyle w:val="BodyText"/>
      </w:pPr>
      <w:r>
        <w:t xml:space="preserve">Values used throughout this project (substitute your own if different):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017535066714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us-east-2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bucket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xxdea-p4-wistia-bucket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wistia-video-analytics/raw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Curated 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wistia-video-analytics/curated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Wistia media 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8hunphufxp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9k4tbcdfg0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 Manager 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wistia/api-token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Ingestion Glue job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xxdea-p4-wistia-ingestion-job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Transformation Glue job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xxdea-p4-wistia-transformation-job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Athena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wistia_video_analytics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SNS 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wistia-pipeline-alerts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EventBridge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wistia-glue-job-failure-alerts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Glue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wistia-video-analytics-workflow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stage-0-prerequisites"/>
    <w:p>
      <w:pPr>
        <w:pStyle w:val="Heading2"/>
      </w:pPr>
      <w:r>
        <w:t xml:space="preserve">Stage 0: Prerequisites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S3 bucket</w:t>
      </w:r>
      <w:r>
        <w:t xml:space="preserve"> </w:t>
      </w:r>
      <w:r>
        <w:t xml:space="preserve">— create (or reuse) one bucket for the whole pipeline;</w:t>
      </w:r>
      <w:r>
        <w:t xml:space="preserve"> </w:t>
      </w:r>
      <w:r>
        <w:t xml:space="preserve">raw and curated data live under different prefixes in the same bucket,</w:t>
      </w:r>
      <w:r>
        <w:t xml:space="preserve"> </w:t>
      </w:r>
      <w:r>
        <w:t xml:space="preserve">no separate buckets needed.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Secrets Manager secret</w:t>
      </w:r>
      <w:r>
        <w:t xml:space="preserve"> </w:t>
      </w:r>
      <w:r>
        <w:t xml:space="preserve">for the Wistia API token:</w:t>
      </w:r>
    </w:p>
    <w:p>
      <w:pPr>
        <w:numPr>
          <w:ilvl w:val="1"/>
          <w:numId w:val="1002"/>
        </w:numPr>
        <w:pStyle w:val="Compact"/>
      </w:pPr>
      <w:r>
        <w:t xml:space="preserve">Secrets Manager console →</w:t>
      </w:r>
      <w:r>
        <w:t xml:space="preserve"> </w:t>
      </w:r>
      <w:r>
        <w:rPr>
          <w:bCs/>
          <w:b/>
        </w:rPr>
        <w:t xml:space="preserve">Store a new secret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Other type of</w:t>
      </w:r>
      <w:r>
        <w:t xml:space="preserve"> </w:t>
      </w:r>
      <w:r>
        <w:t xml:space="preserve">secret</w:t>
      </w:r>
      <w:r>
        <w:t xml:space="preserve">”</w:t>
      </w:r>
      <w:r>
        <w:t xml:space="preserve"> </w:t>
      </w:r>
      <w:r>
        <w:t xml:space="preserve">→ key/value pair, key</w:t>
      </w:r>
      <w:r>
        <w:t xml:space="preserve"> </w:t>
      </w:r>
      <w:r>
        <w:rPr>
          <w:rStyle w:val="VerbatimChar"/>
        </w:rPr>
        <w:t xml:space="preserve">api_token</w:t>
      </w:r>
      <w:r>
        <w:t xml:space="preserve">, value = your Wistia token</w:t>
      </w:r>
      <w:r>
        <w:t xml:space="preserve"> </w:t>
      </w:r>
      <w:r>
        <w:t xml:space="preserve">→ name it</w:t>
      </w:r>
      <w:r>
        <w:t xml:space="preserve"> </w:t>
      </w:r>
      <w:r>
        <w:rPr>
          <w:rStyle w:val="VerbatimChar"/>
        </w:rPr>
        <w:t xml:space="preserve">wistia/api-token</w:t>
      </w:r>
      <w:r>
        <w:t xml:space="preserve"> </w:t>
      </w:r>
      <w:r>
        <w:t xml:space="preserve">→ Store.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IAM role for the ingestion job</w:t>
      </w:r>
      <w:r>
        <w:t xml:space="preserve"> </w:t>
      </w:r>
      <w:r>
        <w:t xml:space="preserve">(Glue Python Shell):</w:t>
      </w:r>
    </w:p>
    <w:p>
      <w:pPr>
        <w:numPr>
          <w:ilvl w:val="1"/>
          <w:numId w:val="1003"/>
        </w:numPr>
        <w:pStyle w:val="Compact"/>
      </w:pPr>
      <w:r>
        <w:t xml:space="preserve">Trust policy: standard Glue service role trust (</w:t>
      </w:r>
      <w:r>
        <w:rPr>
          <w:rStyle w:val="VerbatimChar"/>
        </w:rPr>
        <w:t xml:space="preserve">glue.amazonaws.com</w:t>
      </w:r>
      <w:r>
        <w:t xml:space="preserve">).</w:t>
      </w:r>
    </w:p>
    <w:p>
      <w:pPr>
        <w:numPr>
          <w:ilvl w:val="1"/>
          <w:numId w:val="1003"/>
        </w:numPr>
        <w:pStyle w:val="Compact"/>
      </w:pPr>
      <w:r>
        <w:t xml:space="preserve">Permissions:</w:t>
      </w:r>
      <w:r>
        <w:t xml:space="preserve"> </w:t>
      </w:r>
      <w:r>
        <w:rPr>
          <w:rStyle w:val="VerbatimChar"/>
        </w:rPr>
        <w:t xml:space="preserve">s3:GetObject</w:t>
      </w:r>
      <w:r>
        <w:t xml:space="preserve">/</w:t>
      </w:r>
      <w:r>
        <w:rPr>
          <w:rStyle w:val="VerbatimChar"/>
        </w:rPr>
        <w:t xml:space="preserve">s3:PutObject</w:t>
      </w:r>
      <w:r>
        <w:t xml:space="preserve">/</w:t>
      </w:r>
      <w:r>
        <w:rPr>
          <w:rStyle w:val="VerbatimChar"/>
        </w:rPr>
        <w:t xml:space="preserve">s3:ListBucket</w:t>
      </w:r>
      <w:r>
        <w:t xml:space="preserve"> </w:t>
      </w:r>
      <w:r>
        <w:t xml:space="preserve">on the</w:t>
      </w:r>
      <w:r>
        <w:t xml:space="preserve"> </w:t>
      </w:r>
      <w:r>
        <w:t xml:space="preserve">bucket (raw + checkpoint prefixes),</w:t>
      </w:r>
      <w:r>
        <w:t xml:space="preserve"> </w:t>
      </w:r>
      <w:r>
        <w:rPr>
          <w:rStyle w:val="VerbatimChar"/>
        </w:rPr>
        <w:t xml:space="preserve">secretsmanager:GetSecretValue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wistia/api-token</w:t>
      </w:r>
      <w:r>
        <w:t xml:space="preserve"> </w:t>
      </w:r>
      <w:r>
        <w:t xml:space="preserve">secret, plus the AWS-managed</w:t>
      </w:r>
      <w:r>
        <w:t xml:space="preserve"> </w:t>
      </w:r>
      <w:r>
        <w:rPr>
          <w:rStyle w:val="VerbatimChar"/>
        </w:rPr>
        <w:t xml:space="preserve">AWSGlueServiceRole</w:t>
      </w:r>
      <w:r>
        <w:t xml:space="preserve"> </w:t>
      </w:r>
      <w:r>
        <w:t xml:space="preserve">policy for CloudWatch Logs access.</w:t>
      </w:r>
    </w:p>
    <w:p>
      <w:r>
        <w:pict>
          <v:rect style="width:0;height:1.5pt" o:hralign="center" o:hrstd="t" o:hr="t"/>
        </w:pict>
      </w:r>
    </w:p>
    <w:bookmarkEnd w:id="21"/>
    <w:bookmarkStart w:id="22" w:name="stage-1-ingestion-job-glue-python-shell"/>
    <w:p>
      <w:pPr>
        <w:pStyle w:val="Heading2"/>
      </w:pPr>
      <w:r>
        <w:t xml:space="preserve">Stage 1: Ingestion job (Glue Python Shell)</w:t>
      </w:r>
    </w:p>
    <w:p>
      <w:pPr>
        <w:numPr>
          <w:ilvl w:val="0"/>
          <w:numId w:val="1004"/>
        </w:numPr>
        <w:pStyle w:val="Compact"/>
      </w:pPr>
      <w:r>
        <w:t xml:space="preserve">Glue console → ETL jobs →</w:t>
      </w:r>
      <w:r>
        <w:t xml:space="preserve"> </w:t>
      </w:r>
      <w:r>
        <w:rPr>
          <w:bCs/>
          <w:b/>
        </w:rPr>
        <w:t xml:space="preserve">Create job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Script editor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Job details tab:</w:t>
      </w:r>
    </w:p>
    <w:p>
      <w:pPr>
        <w:numPr>
          <w:ilvl w:val="1"/>
          <w:numId w:val="1005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xxdea-p4-wistia-ingestion-job</w:t>
      </w:r>
    </w:p>
    <w:p>
      <w:pPr>
        <w:numPr>
          <w:ilvl w:val="1"/>
          <w:numId w:val="1005"/>
        </w:numPr>
        <w:pStyle w:val="Compact"/>
      </w:pPr>
      <w:r>
        <w:t xml:space="preserve">Type:</w:t>
      </w:r>
      <w:r>
        <w:t xml:space="preserve"> </w:t>
      </w:r>
      <w:r>
        <w:rPr>
          <w:bCs/>
          <w:b/>
        </w:rPr>
        <w:t xml:space="preserve">Python Shell</w:t>
      </w:r>
    </w:p>
    <w:p>
      <w:pPr>
        <w:numPr>
          <w:ilvl w:val="1"/>
          <w:numId w:val="1005"/>
        </w:numPr>
        <w:pStyle w:val="Compact"/>
      </w:pPr>
      <w:r>
        <w:t xml:space="preserve">Python version: 3.9</w:t>
      </w:r>
    </w:p>
    <w:p>
      <w:pPr>
        <w:numPr>
          <w:ilvl w:val="1"/>
          <w:numId w:val="1005"/>
        </w:numPr>
        <w:pStyle w:val="Compact"/>
      </w:pPr>
      <w:r>
        <w:t xml:space="preserve">IAM role: the role from Stage 0.</w:t>
      </w:r>
    </w:p>
    <w:p>
      <w:pPr>
        <w:numPr>
          <w:ilvl w:val="1"/>
          <w:numId w:val="1005"/>
        </w:numPr>
        <w:pStyle w:val="Compact"/>
      </w:pPr>
      <w:r>
        <w:t xml:space="preserve">Job parameters (one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/ value pair per row):</w:t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--media-ids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8hunphufxp,9k4tbcdfg0</w:t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--raw-bucket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xxdea-p4-wistia-bucket</w:t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--checkpoint-bucket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xxdea-p4-wistia-bucket</w:t>
      </w:r>
    </w:p>
    <w:p>
      <w:pPr>
        <w:numPr>
          <w:ilvl w:val="2"/>
          <w:numId w:val="1006"/>
        </w:numPr>
        <w:pStyle w:val="Compact"/>
      </w:pPr>
      <w:r>
        <w:t xml:space="preserve">(optional, defaults shown)</w:t>
      </w:r>
      <w:r>
        <w:t xml:space="preserve"> </w:t>
      </w:r>
      <w:r>
        <w:rPr>
          <w:rStyle w:val="VerbatimChar"/>
        </w:rPr>
        <w:t xml:space="preserve">--raw-prefix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wistia-video-analytics/raw</w:t>
      </w:r>
      <w:r>
        <w:t xml:space="preserve">,</w:t>
      </w:r>
      <w:r>
        <w:t xml:space="preserve"> </w:t>
      </w:r>
      <w:r>
        <w:rPr>
          <w:rStyle w:val="VerbatimChar"/>
        </w:rPr>
        <w:t xml:space="preserve">--checkpoint-key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wistia-video-analytics/raw/_checkpoint/checkpoint.json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--secret-name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wistia/api-token</w:t>
      </w:r>
    </w:p>
    <w:p>
      <w:pPr>
        <w:numPr>
          <w:ilvl w:val="1"/>
          <w:numId w:val="1005"/>
        </w:numPr>
        <w:pStyle w:val="Compact"/>
      </w:pPr>
      <w:r>
        <w:t xml:space="preserve">Under Advanced properties:</w:t>
      </w:r>
      <w:r>
        <w:t xml:space="preserve"> </w:t>
      </w:r>
      <w:r>
        <w:rPr>
          <w:rStyle w:val="VerbatimChar"/>
        </w:rPr>
        <w:t xml:space="preserve">--additional-python-modules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requests==2.31.0</w:t>
      </w:r>
      <w:r>
        <w:t xml:space="preserve"> </w:t>
      </w:r>
      <w:r>
        <w:t xml:space="preserve">(boto3 ships with the runtime already).</w:t>
      </w:r>
    </w:p>
    <w:p>
      <w:pPr>
        <w:numPr>
          <w:ilvl w:val="0"/>
          <w:numId w:val="1004"/>
        </w:numPr>
        <w:pStyle w:val="Compact"/>
      </w:pPr>
      <w:r>
        <w:t xml:space="preserve">Script tab: paste the full contents of</w:t>
      </w:r>
      <w:r>
        <w:t xml:space="preserve"> </w:t>
      </w:r>
      <w:r>
        <w:rPr>
          <w:rStyle w:val="VerbatimChar"/>
        </w:rPr>
        <w:t xml:space="preserve">glue_jobs/ingestion_job_standalone.py</w:t>
      </w:r>
      <w:r>
        <w:t xml:space="preserve"> </w:t>
      </w:r>
      <w:r>
        <w:t xml:space="preserve">(single-file, no separate</w:t>
      </w:r>
      <w:r>
        <w:t xml:space="preserve"> </w:t>
      </w:r>
      <w:r>
        <w:t xml:space="preserve">library zip needed — this is what avoided the</w:t>
      </w:r>
      <w:r>
        <w:t xml:space="preserve"> </w:t>
      </w:r>
      <w:r>
        <w:rPr>
          <w:rStyle w:val="VerbatimChar"/>
        </w:rPr>
        <w:t xml:space="preserve">ModuleNotFoundError: No module named 'wistia_pipeline'</w:t>
      </w:r>
      <w:r>
        <w:t xml:space="preserve"> </w:t>
      </w:r>
      <w:r>
        <w:t xml:space="preserve">issue).</w:t>
      </w:r>
    </w:p>
    <w:p>
      <w:pPr>
        <w:numPr>
          <w:ilvl w:val="0"/>
          <w:numId w:val="1004"/>
        </w:numPr>
        <w:pStyle w:val="Compact"/>
      </w:pPr>
      <w:r>
        <w:t xml:space="preserve">Save, then</w:t>
      </w:r>
      <w:r>
        <w:t xml:space="preserve"> </w:t>
      </w:r>
      <w:r>
        <w:rPr>
          <w:bCs/>
          <w:b/>
        </w:rPr>
        <w:t xml:space="preserve">Run</w:t>
      </w:r>
      <w:r>
        <w:t xml:space="preserve">. Check CloudWatch Logs for the run for</w:t>
      </w:r>
      <w:r>
        <w:t xml:space="preserve"> </w:t>
      </w:r>
      <w:r>
        <w:rPr>
          <w:rStyle w:val="VerbatimChar"/>
        </w:rPr>
        <w:t xml:space="preserve">Wrote N new event(s)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 new events</w:t>
      </w:r>
      <w:r>
        <w:t xml:space="preserve"> </w:t>
      </w:r>
      <w:r>
        <w:t xml:space="preserve">log lines.</w:t>
      </w:r>
    </w:p>
    <w:bookmarkEnd w:id="22"/>
    <w:bookmarkStart w:id="23" w:name="stage-2-raw-zone-s3-verify"/>
    <w:p>
      <w:pPr>
        <w:pStyle w:val="Heading2"/>
      </w:pPr>
      <w:r>
        <w:t xml:space="preserve">Stage 2: Raw zone (S3) — verify</w:t>
      </w:r>
    </w:p>
    <w:p>
      <w:pPr>
        <w:pStyle w:val="FirstParagraph"/>
      </w:pPr>
      <w:r>
        <w:t xml:space="preserve">Check S3 for:</w:t>
      </w:r>
    </w:p>
    <w:p>
      <w:pPr>
        <w:pStyle w:val="SourceCode"/>
      </w:pPr>
      <w:r>
        <w:rPr>
          <w:rStyle w:val="VerbatimChar"/>
        </w:rPr>
        <w:t xml:space="preserve">s3://xxdea-p4-wistia-bucket/wistia-video-analytics/raw/media_stats/load_date=YYYY-MM-DD/&lt;media_id&gt;.json</w:t>
      </w:r>
      <w:r>
        <w:br/>
      </w:r>
      <w:r>
        <w:rPr>
          <w:rStyle w:val="VerbatimChar"/>
        </w:rPr>
        <w:t xml:space="preserve">s3://xxdea-p4-wistia-bucket/wistia-video-analytics/raw/visitor_stats/load_date=YYYY-MM-DD/&lt;media_id&gt;_&lt;time&gt;.json</w:t>
      </w:r>
      <w:r>
        <w:br/>
      </w:r>
      <w:r>
        <w:rPr>
          <w:rStyle w:val="VerbatimChar"/>
        </w:rPr>
        <w:t xml:space="preserve">s3://xxdea-p4-wistia-bucket/wistia-video-analytics/raw/_checkpoint/checkpoint.json</w:t>
      </w:r>
    </w:p>
    <w:bookmarkEnd w:id="23"/>
    <w:bookmarkStart w:id="24" w:name="stage-3-transformation-job-glue-spark"/>
    <w:p>
      <w:pPr>
        <w:pStyle w:val="Heading2"/>
      </w:pPr>
      <w:r>
        <w:t xml:space="preserve">Stage 3: Transformation job (Glue Spark)</w:t>
      </w:r>
    </w:p>
    <w:p>
      <w:pPr>
        <w:numPr>
          <w:ilvl w:val="0"/>
          <w:numId w:val="1007"/>
        </w:numPr>
        <w:pStyle w:val="Compact"/>
      </w:pPr>
      <w:r>
        <w:t xml:space="preserve">Glue console → ETL jobs →</w:t>
      </w:r>
      <w:r>
        <w:t xml:space="preserve"> </w:t>
      </w:r>
      <w:r>
        <w:rPr>
          <w:bCs/>
          <w:b/>
        </w:rPr>
        <w:t xml:space="preserve">Create job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Script editor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Job details tab:</w:t>
      </w:r>
    </w:p>
    <w:p>
      <w:pPr>
        <w:numPr>
          <w:ilvl w:val="1"/>
          <w:numId w:val="1008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xxdea-p4-wistia-transformation-job</w:t>
      </w:r>
    </w:p>
    <w:p>
      <w:pPr>
        <w:numPr>
          <w:ilvl w:val="1"/>
          <w:numId w:val="1008"/>
        </w:numPr>
        <w:pStyle w:val="Compact"/>
      </w:pPr>
      <w:r>
        <w:t xml:space="preserve">Type:</w:t>
      </w:r>
      <w:r>
        <w:t xml:space="preserve"> </w:t>
      </w:r>
      <w:r>
        <w:rPr>
          <w:bCs/>
          <w:b/>
        </w:rPr>
        <w:t xml:space="preserve">Spark</w:t>
      </w:r>
      <w:r>
        <w:t xml:space="preserve"> </w:t>
      </w:r>
      <w:r>
        <w:t xml:space="preserve">(not Python Shell)</w:t>
      </w:r>
    </w:p>
    <w:p>
      <w:pPr>
        <w:numPr>
          <w:ilvl w:val="1"/>
          <w:numId w:val="1008"/>
        </w:numPr>
        <w:pStyle w:val="Compact"/>
      </w:pPr>
      <w:r>
        <w:t xml:space="preserve">Glue version:</w:t>
      </w:r>
      <w:r>
        <w:t xml:space="preserve"> </w:t>
      </w:r>
      <w:r>
        <w:rPr>
          <w:bCs/>
          <w:b/>
        </w:rPr>
        <w:t xml:space="preserve">5.0</w:t>
      </w:r>
      <w:r>
        <w:t xml:space="preserve"> </w:t>
      </w:r>
      <w:r>
        <w:t xml:space="preserve">(Spark 3.5 + Delta Lake 3.x)</w:t>
      </w:r>
    </w:p>
    <w:p>
      <w:pPr>
        <w:numPr>
          <w:ilvl w:val="1"/>
          <w:numId w:val="1008"/>
        </w:numPr>
        <w:pStyle w:val="Compact"/>
      </w:pPr>
      <w:r>
        <w:t xml:space="preserve">IAM role: extend the Stage 0 role (or a copy) with</w:t>
      </w:r>
      <w:r>
        <w:t xml:space="preserve"> </w:t>
      </w:r>
      <w:r>
        <w:rPr>
          <w:rStyle w:val="VerbatimChar"/>
        </w:rPr>
        <w:t xml:space="preserve">s3:GetObject</w:t>
      </w:r>
      <w:r>
        <w:t xml:space="preserve">/</w:t>
      </w:r>
      <w:r>
        <w:rPr>
          <w:rStyle w:val="VerbatimChar"/>
        </w:rPr>
        <w:t xml:space="preserve">s3:PutObject</w:t>
      </w:r>
      <w:r>
        <w:t xml:space="preserve">/</w:t>
      </w:r>
      <w:r>
        <w:rPr>
          <w:rStyle w:val="VerbatimChar"/>
        </w:rPr>
        <w:t xml:space="preserve">s3:DeleteObject</w:t>
      </w:r>
      <w:r>
        <w:t xml:space="preserve"> </w:t>
      </w:r>
      <w:r>
        <w:t xml:space="preserve">on the curated</w:t>
      </w:r>
      <w:r>
        <w:t xml:space="preserve"> </w:t>
      </w:r>
      <w:r>
        <w:t xml:space="preserve">prefix too, not just raw/checkpoint.</w:t>
      </w:r>
    </w:p>
    <w:p>
      <w:pPr>
        <w:numPr>
          <w:ilvl w:val="1"/>
          <w:numId w:val="1008"/>
        </w:numPr>
        <w:pStyle w:val="Compact"/>
      </w:pPr>
      <w:r>
        <w:t xml:space="preserve">Worker type: G.1X, Number of workers: 2 (data volume is small).</w:t>
      </w:r>
    </w:p>
    <w:p>
      <w:pPr>
        <w:numPr>
          <w:ilvl w:val="1"/>
          <w:numId w:val="1008"/>
        </w:numPr>
        <w:pStyle w:val="Compact"/>
      </w:pPr>
      <w:r>
        <w:t xml:space="preserve">Job parameters:</w:t>
      </w:r>
    </w:p>
    <w:p>
      <w:pPr>
        <w:numPr>
          <w:ilvl w:val="2"/>
          <w:numId w:val="1009"/>
        </w:numPr>
        <w:pStyle w:val="Compact"/>
      </w:pPr>
      <w:r>
        <w:rPr>
          <w:rStyle w:val="VerbatimChar"/>
        </w:rPr>
        <w:t xml:space="preserve">--raw-bucket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xxdea-p4-wistia-bucket</w:t>
      </w:r>
    </w:p>
    <w:p>
      <w:pPr>
        <w:numPr>
          <w:ilvl w:val="2"/>
          <w:numId w:val="1009"/>
        </w:numPr>
        <w:pStyle w:val="Compact"/>
      </w:pPr>
      <w:r>
        <w:rPr>
          <w:rStyle w:val="VerbatimChar"/>
        </w:rPr>
        <w:t xml:space="preserve">--curated-bucket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xxdea-p4-wistia-bucket</w:t>
      </w:r>
    </w:p>
    <w:p>
      <w:pPr>
        <w:numPr>
          <w:ilvl w:val="2"/>
          <w:numId w:val="1009"/>
        </w:numPr>
        <w:pStyle w:val="Compact"/>
      </w:pPr>
      <w:r>
        <w:rPr>
          <w:rStyle w:val="VerbatimChar"/>
        </w:rPr>
        <w:t xml:space="preserve">--datalake-formats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delta</w:t>
      </w:r>
    </w:p>
    <w:p>
      <w:pPr>
        <w:numPr>
          <w:ilvl w:val="2"/>
          <w:numId w:val="1009"/>
        </w:numPr>
        <w:pStyle w:val="Compact"/>
      </w:pPr>
      <w:r>
        <w:rPr>
          <w:rStyle w:val="VerbatimChar"/>
        </w:rPr>
        <w:t xml:space="preserve">--conf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spark.sql.extensions=io.delta.sql.DeltaSparkSessionExtension --conf spark.sql.catalog.spark_catalog=org.apache.spark.sql.delta.catalog.DeltaCatalog</w:t>
      </w:r>
      <w:r>
        <w:t xml:space="preserve"> </w:t>
      </w:r>
      <w:r>
        <w:t xml:space="preserve">(yes, a second</w:t>
      </w:r>
      <w:r>
        <w:t xml:space="preserve"> </w:t>
      </w:r>
      <w:r>
        <w:rPr>
          <w:rStyle w:val="VerbatimChar"/>
        </w:rPr>
        <w:t xml:space="preserve">--conf</w:t>
      </w:r>
      <w:r>
        <w:t xml:space="preserve"> </w:t>
      </w:r>
      <w:r>
        <w:t xml:space="preserve">inline in the value — this is the</w:t>
      </w:r>
      <w:r>
        <w:t xml:space="preserve"> </w:t>
      </w:r>
      <w:r>
        <w:t xml:space="preserve">documented way to pass multiple Spark configs through one Glue job</w:t>
      </w:r>
      <w:r>
        <w:t xml:space="preserve"> </w:t>
      </w:r>
      <w:r>
        <w:t xml:space="preserve">parameter;</w:t>
      </w:r>
      <w:r>
        <w:t xml:space="preserve"> </w:t>
      </w:r>
      <w:r>
        <w:rPr>
          <w:bCs/>
          <w:b/>
        </w:rPr>
        <w:t xml:space="preserve">omitting this causes</w:t>
      </w:r>
      <w:r>
        <w:t xml:space="preserve"> </w:t>
      </w:r>
      <w:r>
        <w:rPr>
          <w:rStyle w:val="VerbatimChar"/>
        </w:rPr>
        <w:t xml:space="preserve">DELTA_CONFIGURE_SPARK_SESSION_WITH_EXTENSION_AND_CATALOG</w:t>
      </w:r>
      <w:r>
        <w:t xml:space="preserve">, since</w:t>
      </w:r>
      <w:r>
        <w:t xml:space="preserve"> </w:t>
      </w:r>
      <w:r>
        <w:rPr>
          <w:rStyle w:val="VerbatimChar"/>
        </w:rPr>
        <w:t xml:space="preserve">--datalake-formats</w:t>
      </w:r>
      <w:r>
        <w:t xml:space="preserve"> </w:t>
      </w:r>
      <w:r>
        <w:t xml:space="preserve">alone only provisions the Delta JARs, it</w:t>
      </w:r>
      <w:r>
        <w:t xml:space="preserve"> </w:t>
      </w:r>
      <w:r>
        <w:t xml:space="preserve">doesn’t configure the Spark session for them).</w:t>
      </w:r>
    </w:p>
    <w:p>
      <w:pPr>
        <w:numPr>
          <w:ilvl w:val="0"/>
          <w:numId w:val="1007"/>
        </w:numPr>
        <w:pStyle w:val="Compact"/>
      </w:pPr>
      <w:r>
        <w:t xml:space="preserve">Script tab: paste the full contents of</w:t>
      </w:r>
      <w:r>
        <w:t xml:space="preserve"> </w:t>
      </w:r>
      <w:r>
        <w:rPr>
          <w:rStyle w:val="VerbatimChar"/>
        </w:rPr>
        <w:t xml:space="preserve">glue_jobs/transformation_job_standalone.py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Save, then</w:t>
      </w:r>
      <w:r>
        <w:t xml:space="preserve"> </w:t>
      </w:r>
      <w:r>
        <w:rPr>
          <w:bCs/>
          <w:b/>
        </w:rPr>
        <w:t xml:space="preserve">Run</w:t>
      </w:r>
      <w:r>
        <w:t xml:space="preserve">. Check CloudWatch Logs for the</w:t>
      </w:r>
      <w:r>
        <w:t xml:space="preserve"> </w:t>
      </w:r>
      <w:r>
        <w:rPr>
          <w:rStyle w:val="VerbatimChar"/>
        </w:rPr>
        <w:t xml:space="preserve">Bronze: N media_stats row(s)...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Gold: N dim_media row(s)...</w:t>
      </w:r>
      <w:r>
        <w:t xml:space="preserve"> </w:t>
      </w:r>
      <w:r>
        <w:t xml:space="preserve">log</w:t>
      </w:r>
      <w:r>
        <w:t xml:space="preserve"> </w:t>
      </w:r>
      <w:r>
        <w:t xml:space="preserve">lines.</w:t>
      </w:r>
    </w:p>
    <w:bookmarkEnd w:id="24"/>
    <w:bookmarkStart w:id="25" w:name="X143f21e0fe11d7ff057230b63a296a50b999d85"/>
    <w:p>
      <w:pPr>
        <w:pStyle w:val="Heading2"/>
      </w:pPr>
      <w:r>
        <w:t xml:space="preserve">Stage 4: Curated zone (S3 Delta Lake) — verify</w:t>
      </w:r>
    </w:p>
    <w:p>
      <w:pPr>
        <w:pStyle w:val="FirstParagraph"/>
      </w:pPr>
      <w:r>
        <w:t xml:space="preserve">Check S3 for</w:t>
      </w:r>
      <w:r>
        <w:t xml:space="preserve"> </w:t>
      </w:r>
      <w:r>
        <w:rPr>
          <w:rStyle w:val="VerbatimChar"/>
        </w:rPr>
        <w:t xml:space="preserve">_delta_log/</w:t>
      </w:r>
      <w:r>
        <w:t xml:space="preserve"> </w:t>
      </w:r>
      <w:r>
        <w:t xml:space="preserve">subfolders (proof of real Delta tables, not</w:t>
      </w:r>
      <w:r>
        <w:t xml:space="preserve"> </w:t>
      </w:r>
      <w:r>
        <w:t xml:space="preserve">plain files) under:</w:t>
      </w:r>
    </w:p>
    <w:p>
      <w:pPr>
        <w:pStyle w:val="SourceCode"/>
      </w:pPr>
      <w:r>
        <w:rPr>
          <w:rStyle w:val="VerbatimChar"/>
        </w:rPr>
        <w:t xml:space="preserve">s3://xxdea-p4-wistia-bucket/wistia-video-analytics/curated/bronze/{media_stats,visitor_events}/</w:t>
      </w:r>
      <w:r>
        <w:br/>
      </w:r>
      <w:r>
        <w:rPr>
          <w:rStyle w:val="VerbatimChar"/>
        </w:rPr>
        <w:t xml:space="preserve">s3://xxdea-p4-wistia-bucket/wistia-video-analytics/curated/silver/{media_stats,visitor_events}/</w:t>
      </w:r>
      <w:r>
        <w:br/>
      </w:r>
      <w:r>
        <w:rPr>
          <w:rStyle w:val="VerbatimChar"/>
        </w:rPr>
        <w:t xml:space="preserve">s3://xxdea-p4-wistia-bucket/wistia-video-analytics/curated/gold/{dim_media,dim_visitor,fact_media_engagement}/</w:t>
      </w:r>
    </w:p>
    <w:bookmarkEnd w:id="25"/>
    <w:bookmarkStart w:id="26" w:name="stage-5-glue-data-catalog-athena"/>
    <w:p>
      <w:pPr>
        <w:pStyle w:val="Heading2"/>
      </w:pPr>
      <w:r>
        <w:t xml:space="preserve">Stage 5: Glue Data Catalog + Athena</w:t>
      </w:r>
    </w:p>
    <w:p>
      <w:pPr>
        <w:numPr>
          <w:ilvl w:val="0"/>
          <w:numId w:val="1010"/>
        </w:numPr>
        <w:pStyle w:val="Compact"/>
      </w:pPr>
      <w:r>
        <w:t xml:space="preserve">Athena console → Settings →</w:t>
      </w:r>
      <w:r>
        <w:t xml:space="preserve"> </w:t>
      </w:r>
      <w:r>
        <w:rPr>
          <w:bCs/>
          <w:b/>
        </w:rPr>
        <w:t xml:space="preserve">Manage</w:t>
      </w:r>
      <w:r>
        <w:t xml:space="preserve"> </w:t>
      </w:r>
      <w:r>
        <w:t xml:space="preserve">→ set the query result location,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s3://xxdea-p4-wistia-bucket/athena-results/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infra/aws/athena_ddl.sql</w:t>
      </w:r>
      <w:r>
        <w:t xml:space="preserve"> </w:t>
      </w:r>
      <w:r>
        <w:t xml:space="preserve">in the Athena query editor. No crawler</w:t>
      </w:r>
      <w:r>
        <w:t xml:space="preserve"> </w:t>
      </w:r>
      <w:r>
        <w:t xml:space="preserve">needed — Athena engine v3 reads Delta schema natively from</w:t>
      </w:r>
      <w:r>
        <w:t xml:space="preserve"> </w:t>
      </w:r>
      <w:r>
        <w:rPr>
          <w:rStyle w:val="VerbatimChar"/>
        </w:rPr>
        <w:t xml:space="preserve">_delta_log</w:t>
      </w:r>
      <w:r>
        <w:t xml:space="preserve">, so</w:t>
      </w:r>
      <w:r>
        <w:t xml:space="preserve"> </w:t>
      </w:r>
      <w:r>
        <w:rPr>
          <w:rStyle w:val="VerbatimChar"/>
        </w:rPr>
        <w:t xml:space="preserve">CREATE EXTERNAL TABLE ... TBLPROPERTIES    ('table_type' = 'DELTA')</w:t>
      </w:r>
      <w:r>
        <w:t xml:space="preserve"> </w:t>
      </w:r>
      <w:r>
        <w:t xml:space="preserve">is enough.</w:t>
      </w:r>
    </w:p>
    <w:p>
      <w:pPr>
        <w:numPr>
          <w:ilvl w:val="0"/>
          <w:numId w:val="1010"/>
        </w:numPr>
        <w:pStyle w:val="Compact"/>
      </w:pPr>
      <w:r>
        <w:t xml:space="preserve">Verify:</w:t>
      </w:r>
      <w:r>
        <w:t xml:space="preserve"> </w:t>
      </w:r>
      <w:r>
        <w:rPr>
          <w:rStyle w:val="VerbatimChar"/>
        </w:rPr>
        <w:t xml:space="preserve">SELECT * FROM wistia_video_analytics.dim_media LIMIT 10;</w:t>
      </w:r>
      <w:r>
        <w:t xml:space="preserve"> </w:t>
      </w:r>
      <w:r>
        <w:t xml:space="preserve">(also in the DDL file, along with</w:t>
      </w:r>
      <w:r>
        <w:t xml:space="preserve"> </w:t>
      </w:r>
      <w:r>
        <w:rPr>
          <w:rStyle w:val="VerbatimChar"/>
        </w:rPr>
        <w:t xml:space="preserve">dim_visitor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fact_media_engagement</w:t>
      </w:r>
      <w:r>
        <w:t xml:space="preserve">,</w:t>
      </w:r>
      <w:r>
        <w:t xml:space="preserve"> </w:t>
      </w:r>
      <w:r>
        <w:t xml:space="preserve">and an example join query).</w:t>
      </w:r>
    </w:p>
    <w:bookmarkEnd w:id="26"/>
    <w:bookmarkStart w:id="27" w:name="stage-6-streamlit-dashboard"/>
    <w:p>
      <w:pPr>
        <w:pStyle w:val="Heading2"/>
      </w:pPr>
      <w:r>
        <w:t xml:space="preserve">Stage 6: Streamlit dashboard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pip install -r requirements-dashboard.txt</w:t>
      </w:r>
    </w:p>
    <w:p>
      <w:pPr>
        <w:numPr>
          <w:ilvl w:val="0"/>
          <w:numId w:val="1011"/>
        </w:numPr>
        <w:pStyle w:val="Compact"/>
      </w:pPr>
      <w:r>
        <w:t xml:space="preserve">Ensure the AWS identity running it has:</w:t>
      </w:r>
    </w:p>
    <w:p>
      <w:pPr>
        <w:numPr>
          <w:ilvl w:val="1"/>
          <w:numId w:val="1012"/>
        </w:numPr>
        <w:pStyle w:val="Compact"/>
      </w:pPr>
      <w:r>
        <w:t xml:space="preserve">Confirm with:</w:t>
      </w:r>
      <w:r>
        <w:t xml:space="preserve"> </w:t>
      </w:r>
      <w:r>
        <w:rPr>
          <w:rStyle w:val="VerbatimChar"/>
        </w:rPr>
        <w:t xml:space="preserve">aws sts get-caller-identity</w:t>
      </w:r>
    </w:p>
    <w:p>
      <w:pPr>
        <w:numPr>
          <w:ilvl w:val="1"/>
          <w:numId w:val="1012"/>
        </w:numPr>
        <w:pStyle w:val="Compact"/>
      </w:pPr>
      <w:r>
        <w:t xml:space="preserve">Attach</w:t>
      </w:r>
      <w:r>
        <w:t xml:space="preserve"> </w:t>
      </w:r>
      <w:r>
        <w:rPr>
          <w:rStyle w:val="VerbatimChar"/>
        </w:rPr>
        <w:t xml:space="preserve">infra/aws/dashboard-athena-glue-read-policy.json</w:t>
      </w:r>
      <w:r>
        <w:t xml:space="preserve"> </w:t>
      </w:r>
      <w:r>
        <w:t xml:space="preserve">(Athena</w:t>
      </w:r>
      <w:r>
        <w:t xml:space="preserve"> </w:t>
      </w:r>
      <w:r>
        <w:t xml:space="preserve">query execution + Glue Catalog read, scoped to the</w:t>
      </w:r>
      <w:r>
        <w:t xml:space="preserve"> </w:t>
      </w:r>
      <w:r>
        <w:rPr>
          <w:rStyle w:val="VerbatimChar"/>
        </w:rPr>
        <w:t xml:space="preserve">wistia_video_analytics</w:t>
      </w:r>
      <w:r>
        <w:t xml:space="preserve"> </w:t>
      </w:r>
      <w:r>
        <w:t xml:space="preserve">database) if not already granted — this is</w:t>
      </w:r>
      <w:r>
        <w:t xml:space="preserve"> </w:t>
      </w:r>
      <w:r>
        <w:t xml:space="preserve">the fix for both</w:t>
      </w:r>
      <w:r>
        <w:t xml:space="preserve"> </w:t>
      </w:r>
      <w:r>
        <w:rPr>
          <w:rStyle w:val="VerbatimChar"/>
        </w:rPr>
        <w:t xml:space="preserve">AccessDeniedException: glue:GetDatabase</w:t>
      </w:r>
      <w:r>
        <w:t xml:space="preserve"> </w:t>
      </w:r>
      <w:r>
        <w:t xml:space="preserve">and (via</w:t>
      </w:r>
      <w:r>
        <w:t xml:space="preserve"> </w:t>
      </w:r>
      <w:r>
        <w:rPr>
          <w:rStyle w:val="VerbatimChar"/>
        </w:rPr>
        <w:t xml:space="preserve">ctas_approach=False</w:t>
      </w:r>
      <w:r>
        <w:t xml:space="preserve"> </w:t>
      </w:r>
      <w:r>
        <w:t xml:space="preserve">already set in the code) avoids needing</w:t>
      </w:r>
      <w:r>
        <w:t xml:space="preserve"> </w:t>
      </w:r>
      <w:r>
        <w:rPr>
          <w:rStyle w:val="VerbatimChar"/>
        </w:rPr>
        <w:t xml:space="preserve">glue:CreateTable</w:t>
      </w:r>
      <w:r>
        <w:t xml:space="preserve">/</w:t>
      </w:r>
      <w:r>
        <w:rPr>
          <w:rStyle w:val="VerbatimChar"/>
        </w:rPr>
        <w:t xml:space="preserve">DeleteTable</w:t>
      </w:r>
      <w:r>
        <w:t xml:space="preserve"> </w:t>
      </w:r>
      <w:r>
        <w:t xml:space="preserve">at all.</w:t>
      </w:r>
    </w:p>
    <w:p>
      <w:pPr>
        <w:numPr>
          <w:ilvl w:val="1"/>
          <w:numId w:val="1012"/>
        </w:numPr>
        <w:pStyle w:val="Compact"/>
      </w:pPr>
      <w:r>
        <w:t xml:space="preserve">S3 read on the curated bucket + write on the Athena query-results</w:t>
      </w:r>
      <w:r>
        <w:t xml:space="preserve"> </w:t>
      </w:r>
      <w:r>
        <w:t xml:space="preserve">location (usually already covered by an existing S3 policy).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export AWS_PROFILE=your-profile</w:t>
      </w:r>
      <w:r>
        <w:t xml:space="preserve"> </w:t>
      </w:r>
      <w:r>
        <w:t xml:space="preserve">(or set</w:t>
      </w:r>
      <w:r>
        <w:t xml:space="preserve"> </w:t>
      </w:r>
      <w:r>
        <w:rPr>
          <w:rStyle w:val="VerbatimChar"/>
        </w:rPr>
        <w:t xml:space="preserve">AWS_REGION</w:t>
      </w:r>
      <w:r>
        <w:t xml:space="preserve"> </w:t>
      </w:r>
      <w:r>
        <w:t xml:space="preserve">+ default</w:t>
      </w:r>
      <w:r>
        <w:t xml:space="preserve"> </w:t>
      </w:r>
      <w:r>
        <w:t xml:space="preserve">credentials).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streamlit run dashboard/app.py</w:t>
      </w:r>
      <w:r>
        <w:t xml:space="preserve"> </w:t>
      </w:r>
      <w:r>
        <w:t xml:space="preserve">— opens locally, reads gold tables</w:t>
      </w:r>
      <w:r>
        <w:t xml:space="preserve"> </w:t>
      </w:r>
      <w:r>
        <w:t xml:space="preserve">through Athena.</w:t>
      </w:r>
    </w:p>
    <w:bookmarkEnd w:id="27"/>
    <w:bookmarkStart w:id="32" w:name="stage-7-scheduling-monitoring-fr8"/>
    <w:p>
      <w:pPr>
        <w:pStyle w:val="Heading2"/>
      </w:pPr>
      <w:r>
        <w:t xml:space="preserve">Stage 7: Scheduling &amp; monitoring (FR8)</w:t>
      </w:r>
    </w:p>
    <w:bookmarkStart w:id="28" w:name="a.-sns-topic-for-failure-alerts"/>
    <w:p>
      <w:pPr>
        <w:pStyle w:val="Heading3"/>
      </w:pPr>
      <w:r>
        <w:t xml:space="preserve">7a. SNS topic for failure alerts</w:t>
      </w:r>
    </w:p>
    <w:p>
      <w:pPr>
        <w:numPr>
          <w:ilvl w:val="0"/>
          <w:numId w:val="1013"/>
        </w:numPr>
        <w:pStyle w:val="Compact"/>
      </w:pPr>
      <w:r>
        <w:t xml:space="preserve">SNS console → Topics →</w:t>
      </w:r>
      <w:r>
        <w:t xml:space="preserve"> </w:t>
      </w:r>
      <w:r>
        <w:rPr>
          <w:bCs/>
          <w:b/>
        </w:rPr>
        <w:t xml:space="preserve">Create topic</w:t>
      </w:r>
      <w:r>
        <w:t xml:space="preserve"> </w:t>
      </w:r>
      <w:r>
        <w:t xml:space="preserve">→ Standard → name</w:t>
      </w:r>
      <w:r>
        <w:t xml:space="preserve"> </w:t>
      </w:r>
      <w:r>
        <w:rPr>
          <w:rStyle w:val="VerbatimChar"/>
        </w:rPr>
        <w:t xml:space="preserve">wistia-pipeline-alerts</w:t>
      </w:r>
      <w:r>
        <w:t xml:space="preserve"> </w:t>
      </w:r>
      <w:r>
        <w:t xml:space="preserve">→ Create.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Create subscription</w:t>
      </w:r>
      <w:r>
        <w:t xml:space="preserve"> </w:t>
      </w:r>
      <w:r>
        <w:t xml:space="preserve">→ Protocol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→ your alert address →</w:t>
      </w:r>
      <w:r>
        <w:t xml:space="preserve"> </w:t>
      </w:r>
      <w:r>
        <w:t xml:space="preserve">Create subscription.</w:t>
      </w:r>
    </w:p>
    <w:p>
      <w:pPr>
        <w:numPr>
          <w:ilvl w:val="0"/>
          <w:numId w:val="1013"/>
        </w:numPr>
        <w:pStyle w:val="Compact"/>
      </w:pPr>
      <w:r>
        <w:t xml:space="preserve">Confirm the subscription from the email inbox — SNS delivers nothing</w:t>
      </w:r>
      <w:r>
        <w:t xml:space="preserve"> </w:t>
      </w:r>
      <w:r>
        <w:t xml:space="preserve">until confirmed.</w:t>
      </w:r>
    </w:p>
    <w:bookmarkEnd w:id="28"/>
    <w:bookmarkStart w:id="29" w:name="b.-eventbridge-rule-glue-job-failure-sns"/>
    <w:p>
      <w:pPr>
        <w:pStyle w:val="Heading3"/>
      </w:pPr>
      <w:r>
        <w:t xml:space="preserve">7b. EventBridge rule: Glue job failure → SNS</w:t>
      </w:r>
    </w:p>
    <w:p>
      <w:pPr>
        <w:numPr>
          <w:ilvl w:val="0"/>
          <w:numId w:val="1014"/>
        </w:numPr>
        <w:pStyle w:val="Compact"/>
      </w:pPr>
      <w:r>
        <w:t xml:space="preserve">EventBridge console → Rules →</w:t>
      </w:r>
      <w:r>
        <w:t xml:space="preserve"> </w:t>
      </w:r>
      <w:r>
        <w:rPr>
          <w:bCs/>
          <w:b/>
        </w:rPr>
        <w:t xml:space="preserve">Create rule</w:t>
      </w:r>
      <w:r>
        <w:t xml:space="preserve"> </w:t>
      </w:r>
      <w:r>
        <w:t xml:space="preserve">→ name</w:t>
      </w:r>
      <w:r>
        <w:t xml:space="preserve"> </w:t>
      </w:r>
      <w:r>
        <w:rPr>
          <w:rStyle w:val="VerbatimChar"/>
        </w:rPr>
        <w:t xml:space="preserve">wistia-glue-job-failure-alerts</w:t>
      </w:r>
      <w:r>
        <w:t xml:space="preserve">, event bus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rule type</w:t>
      </w:r>
      <w:r>
        <w:t xml:space="preserve"> </w:t>
      </w:r>
      <w:r>
        <w:t xml:space="preserve">“</w:t>
      </w:r>
      <w:r>
        <w:t xml:space="preserve">Rule</w:t>
      </w:r>
      <w:r>
        <w:t xml:space="preserve"> </w:t>
      </w:r>
      <w:r>
        <w:t xml:space="preserve">with an event pattern</w:t>
      </w:r>
      <w:r>
        <w:t xml:space="preserve">”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Event pattern → Custom pattern (JSON editor) → paste</w:t>
      </w:r>
      <w:r>
        <w:t xml:space="preserve"> </w:t>
      </w:r>
      <w:r>
        <w:rPr>
          <w:rStyle w:val="VerbatimChar"/>
        </w:rPr>
        <w:t xml:space="preserve">infra/aws/eventbridge-glue-failure-rule.json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Target → SNS topic →</w:t>
      </w:r>
      <w:r>
        <w:t xml:space="preserve"> </w:t>
      </w:r>
      <w:r>
        <w:rPr>
          <w:rStyle w:val="VerbatimChar"/>
        </w:rPr>
        <w:t xml:space="preserve">wistia-pipeline-alerts</w:t>
      </w:r>
      <w:r>
        <w:t xml:space="preserve"> </w:t>
      </w:r>
      <w:r>
        <w:t xml:space="preserve">(console auto-grants the</w:t>
      </w:r>
      <w:r>
        <w:t xml:space="preserve"> </w:t>
      </w:r>
      <w:r>
        <w:t xml:space="preserve">publish permission).</w:t>
      </w:r>
    </w:p>
    <w:p>
      <w:pPr>
        <w:numPr>
          <w:ilvl w:val="0"/>
          <w:numId w:val="1014"/>
        </w:numPr>
        <w:pStyle w:val="Compact"/>
      </w:pPr>
      <w:r>
        <w:t xml:space="preserve">Create rule.</w:t>
      </w:r>
    </w:p>
    <w:bookmarkEnd w:id="29"/>
    <w:bookmarkStart w:id="30" w:name="X6c811c43dbe6642f8b91d9c9f3d09ac2498ad2b"/>
    <w:p>
      <w:pPr>
        <w:pStyle w:val="Heading3"/>
      </w:pPr>
      <w:r>
        <w:t xml:space="preserve">7c. Glue Workflow: daily schedule, ingestion → transformation</w:t>
      </w:r>
    </w:p>
    <w:p>
      <w:pPr>
        <w:numPr>
          <w:ilvl w:val="0"/>
          <w:numId w:val="1015"/>
        </w:numPr>
        <w:pStyle w:val="Compact"/>
      </w:pPr>
      <w:r>
        <w:t xml:space="preserve">Glue console → Workflows →</w:t>
      </w:r>
      <w:r>
        <w:t xml:space="preserve"> </w:t>
      </w:r>
      <w:r>
        <w:rPr>
          <w:bCs/>
          <w:b/>
        </w:rPr>
        <w:t xml:space="preserve">Add workflow</w:t>
      </w:r>
      <w:r>
        <w:t xml:space="preserve"> </w:t>
      </w:r>
      <w:r>
        <w:t xml:space="preserve">→ name</w:t>
      </w:r>
      <w:r>
        <w:t xml:space="preserve"> </w:t>
      </w:r>
      <w:r>
        <w:rPr>
          <w:rStyle w:val="VerbatimChar"/>
        </w:rPr>
        <w:t xml:space="preserve">wistia-video-analytics-workflow</w:t>
      </w:r>
      <w:r>
        <w:t xml:space="preserve"> </w:t>
      </w:r>
      <w:r>
        <w:t xml:space="preserve">→ Create.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Add trigger</w:t>
      </w:r>
      <w:r>
        <w:t xml:space="preserve"> </w:t>
      </w:r>
      <w:r>
        <w:t xml:space="preserve">→ New:</w:t>
      </w:r>
    </w:p>
    <w:p>
      <w:pPr>
        <w:numPr>
          <w:ilvl w:val="1"/>
          <w:numId w:val="1016"/>
        </w:numPr>
        <w:pStyle w:val="Compact"/>
      </w:pPr>
      <w:r>
        <w:t xml:space="preserve">Name</w:t>
      </w:r>
      <w:r>
        <w:t xml:space="preserve"> </w:t>
      </w:r>
      <w:r>
        <w:rPr>
          <w:rStyle w:val="VerbatimChar"/>
        </w:rPr>
        <w:t xml:space="preserve">daily-schedule-trigger</w:t>
      </w:r>
      <w:r>
        <w:t xml:space="preserve">, type</w:t>
      </w:r>
      <w:r>
        <w:t xml:space="preserve"> </w:t>
      </w:r>
      <w:r>
        <w:rPr>
          <w:bCs/>
          <w:b/>
        </w:rPr>
        <w:t xml:space="preserve">Schedule</w:t>
      </w:r>
      <w:r>
        <w:t xml:space="preserve">, cron e.g.</w:t>
      </w:r>
      <w:r>
        <w:t xml:space="preserve"> </w:t>
      </w:r>
      <w:r>
        <w:rPr>
          <w:rStyle w:val="VerbatimChar"/>
        </w:rPr>
        <w:t xml:space="preserve">cron(0 6 * * ? *)</w:t>
      </w:r>
      <w:r>
        <w:t xml:space="preserve"> </w:t>
      </w:r>
      <w:r>
        <w:t xml:space="preserve">(6 AM UTC daily — adjust as needed), activate on</w:t>
      </w:r>
      <w:r>
        <w:t xml:space="preserve"> </w:t>
      </w:r>
      <w:r>
        <w:t xml:space="preserve">creation.</w:t>
      </w:r>
    </w:p>
    <w:p>
      <w:pPr>
        <w:numPr>
          <w:ilvl w:val="1"/>
          <w:numId w:val="1016"/>
        </w:numPr>
        <w:pStyle w:val="Compact"/>
      </w:pPr>
      <w:r>
        <w:t xml:space="preserve">Actions → Add job →</w:t>
      </w:r>
      <w:r>
        <w:t xml:space="preserve"> </w:t>
      </w:r>
      <w:r>
        <w:rPr>
          <w:rStyle w:val="VerbatimChar"/>
        </w:rPr>
        <w:t xml:space="preserve">xxdea-p4-wistia-ingestion-job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Add trigger</w:t>
      </w:r>
      <w:r>
        <w:t xml:space="preserve"> </w:t>
      </w:r>
      <w:r>
        <w:t xml:space="preserve">→ New:</w:t>
      </w:r>
    </w:p>
    <w:p>
      <w:pPr>
        <w:numPr>
          <w:ilvl w:val="1"/>
          <w:numId w:val="1017"/>
        </w:numPr>
        <w:pStyle w:val="Compact"/>
      </w:pPr>
      <w:r>
        <w:t xml:space="preserve">Name</w:t>
      </w:r>
      <w:r>
        <w:t xml:space="preserve"> </w:t>
      </w:r>
      <w:r>
        <w:rPr>
          <w:rStyle w:val="VerbatimChar"/>
        </w:rPr>
        <w:t xml:space="preserve">transformation-after-ingestion-trigger</w:t>
      </w:r>
      <w:r>
        <w:t xml:space="preserve">, type</w:t>
      </w:r>
      <w:r>
        <w:t xml:space="preserve"> </w:t>
      </w:r>
      <w:r>
        <w:rPr>
          <w:bCs/>
          <w:b/>
        </w:rPr>
        <w:t xml:space="preserve">Event</w:t>
      </w:r>
      <w:r>
        <w:t xml:space="preserve"> </w:t>
      </w:r>
      <w:r>
        <w:t xml:space="preserve">(conditional),</w:t>
      </w:r>
      <w:r>
        <w:t xml:space="preserve"> </w:t>
      </w:r>
      <w:r>
        <w:t xml:space="preserve">“</w:t>
      </w:r>
      <w:r>
        <w:t xml:space="preserve">Start after ALL watched jobs/crawlers succeed</w:t>
      </w:r>
      <w:r>
        <w:t xml:space="preserve">”</w:t>
      </w:r>
      <w:r>
        <w:t xml:space="preserve">,</w:t>
      </w:r>
      <w:r>
        <w:t xml:space="preserve"> </w:t>
      </w:r>
      <w:r>
        <w:t xml:space="preserve">watching</w:t>
      </w:r>
      <w:r>
        <w:t xml:space="preserve"> </w:t>
      </w:r>
      <w:r>
        <w:rPr>
          <w:rStyle w:val="VerbatimChar"/>
        </w:rPr>
        <w:t xml:space="preserve">xxdea-p4-wistia-ingestion-job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, activate on</w:t>
      </w:r>
      <w:r>
        <w:t xml:space="preserve"> </w:t>
      </w:r>
      <w:r>
        <w:t xml:space="preserve">creation.</w:t>
      </w:r>
    </w:p>
    <w:p>
      <w:pPr>
        <w:numPr>
          <w:ilvl w:val="1"/>
          <w:numId w:val="1017"/>
        </w:numPr>
        <w:pStyle w:val="Compact"/>
      </w:pPr>
      <w:r>
        <w:t xml:space="preserve">Actions → Add job →</w:t>
      </w:r>
      <w:r>
        <w:t xml:space="preserve"> </w:t>
      </w:r>
      <w:r>
        <w:rPr>
          <w:rStyle w:val="VerbatimChar"/>
        </w:rPr>
        <w:t xml:space="preserve">xxdea-p4-wistia-transformation-job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Save, then</w:t>
      </w:r>
      <w:r>
        <w:t xml:space="preserve"> </w:t>
      </w:r>
      <w:r>
        <w:rPr>
          <w:bCs/>
          <w:b/>
        </w:rPr>
        <w:t xml:space="preserve">Run</w:t>
      </w:r>
      <w:r>
        <w:t xml:space="preserve"> </w:t>
      </w:r>
      <w:r>
        <w:t xml:space="preserve">the workflow once manually to confirm the chain</w:t>
      </w:r>
      <w:r>
        <w:t xml:space="preserve"> </w:t>
      </w:r>
      <w:r>
        <w:t xml:space="preserve">works before relying on the schedule.</w:t>
      </w:r>
    </w:p>
    <w:bookmarkEnd w:id="30"/>
    <w:bookmarkStart w:id="31" w:name="d.-tracking-the-7-consecutive-days"/>
    <w:p>
      <w:pPr>
        <w:pStyle w:val="Heading3"/>
      </w:pPr>
      <w:r>
        <w:t xml:space="preserve">7d. Tracking the 7 consecutive days</w:t>
      </w:r>
    </w:p>
    <w:p>
      <w:pPr>
        <w:pStyle w:val="FirstParagraph"/>
      </w:pPr>
      <w:r>
        <w:t xml:space="preserve">Glue console → Workflows →</w:t>
      </w:r>
      <w:r>
        <w:t xml:space="preserve"> </w:t>
      </w:r>
      <w:r>
        <w:rPr>
          <w:rStyle w:val="VerbatimChar"/>
        </w:rPr>
        <w:t xml:space="preserve">wistia-video-analytics-workflow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History</w:t>
      </w:r>
      <w:r>
        <w:t xml:space="preserve"> </w:t>
      </w:r>
      <w:r>
        <w:t xml:space="preserve">tab. Log one row per day in</w:t>
      </w:r>
      <w:r>
        <w:t xml:space="preserve"> </w:t>
      </w:r>
      <w:r>
        <w:rPr>
          <w:rStyle w:val="VerbatimChar"/>
        </w:rPr>
        <w:t xml:space="preserve">docs/production-run-log.md</w:t>
      </w:r>
      <w:r>
        <w:t xml:space="preserve">; a screenshot of</w:t>
      </w:r>
      <w:r>
        <w:t xml:space="preserve"> </w:t>
      </w:r>
      <w:r>
        <w:t xml:space="preserve">7 consecutive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 </w:t>
      </w:r>
      <w:r>
        <w:t xml:space="preserve">runs is the evidence for FR8/FR12.</w:t>
      </w:r>
    </w:p>
    <w:bookmarkEnd w:id="31"/>
    <w:bookmarkEnd w:id="32"/>
    <w:bookmarkStart w:id="33" w:name="stage-8-cicd-github-actions-ecr"/>
    <w:p>
      <w:pPr>
        <w:pStyle w:val="Heading2"/>
      </w:pPr>
      <w:r>
        <w:t xml:space="preserve">Stage 8: CI/CD (GitHub Actions → ECR)</w:t>
      </w:r>
    </w:p>
    <w:p>
      <w:pPr>
        <w:numPr>
          <w:ilvl w:val="0"/>
          <w:numId w:val="1018"/>
        </w:numPr>
      </w:pPr>
      <w:r>
        <w:t xml:space="preserve">Create the ECR repository: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ecr create-repository </w:t>
      </w:r>
      <w:r>
        <w:rPr>
          <w:rStyle w:val="AttributeTok"/>
        </w:rPr>
        <w:t xml:space="preserve">--repository-name</w:t>
      </w:r>
      <w:r>
        <w:rPr>
          <w:rStyle w:val="NormalTok"/>
        </w:rPr>
        <w:t xml:space="preserve"> wistia-video-analytics-ingestion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REGION</w:t>
      </w:r>
      <w:r>
        <w:rPr>
          <w:rStyle w:val="OperatorTok"/>
        </w:rPr>
        <w:t xml:space="preserve">&gt;</w:t>
      </w:r>
    </w:p>
    <w:p>
      <w:pPr>
        <w:numPr>
          <w:ilvl w:val="0"/>
          <w:numId w:val="1018"/>
        </w:numPr>
      </w:pPr>
      <w:r>
        <w:t xml:space="preserve">Create the GitHub OIDC identity provider (once per AWS account):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iam create-open-id-connect-provider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https://token.actions.githubusercontent.com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--client-id-list</w:t>
      </w:r>
      <w:r>
        <w:rPr>
          <w:rStyle w:val="NormalTok"/>
        </w:rPr>
        <w:t xml:space="preserve"> sts.amazonaws.com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--thumbprint-list</w:t>
      </w:r>
      <w:r>
        <w:rPr>
          <w:rStyle w:val="NormalTok"/>
        </w:rPr>
        <w:t xml:space="preserve"> 6938fd4d98bab03faadb97b34396831e3780aea1</w:t>
      </w:r>
    </w:p>
    <w:p>
      <w:pPr>
        <w:numPr>
          <w:ilvl w:val="0"/>
          <w:numId w:val="1018"/>
        </w:numPr>
      </w:pPr>
      <w:r>
        <w:t xml:space="preserve">Create the IAM role GitHub Actions assumes: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iam create-role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github-actions-wistia-ecr-push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--assume-role-policy-document</w:t>
      </w:r>
      <w:r>
        <w:rPr>
          <w:rStyle w:val="NormalTok"/>
        </w:rPr>
        <w:t xml:space="preserve"> file://infra/aws/github-oidc-trust-policy.json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put-role-policy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github-actions-wistia-ecr-push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--policy-name</w:t>
      </w:r>
      <w:r>
        <w:rPr>
          <w:rStyle w:val="NormalTok"/>
        </w:rPr>
        <w:t xml:space="preserve"> ecr-push </w:t>
      </w:r>
      <w:r>
        <w:rPr>
          <w:rStyle w:val="AttributeTok"/>
        </w:rPr>
        <w:t xml:space="preserve">--policy-document</w:t>
      </w:r>
      <w:r>
        <w:rPr>
          <w:rStyle w:val="NormalTok"/>
        </w:rPr>
        <w:t xml:space="preserve"> file://infra/aws/ecr-push-permissions-policy.json</w:t>
      </w:r>
    </w:p>
    <w:p>
      <w:pPr>
        <w:numPr>
          <w:ilvl w:val="0"/>
          <w:numId w:val="1000"/>
        </w:numPr>
      </w:pPr>
      <w:r>
        <w:t xml:space="preserve">(fill in</w:t>
      </w:r>
      <w:r>
        <w:t xml:space="preserve"> </w:t>
      </w:r>
      <w:r>
        <w:rPr>
          <w:rStyle w:val="VerbatimChar"/>
        </w:rPr>
        <w:t xml:space="preserve">&lt;ACCOUNT_ID&gt;</w:t>
      </w:r>
      <w:r>
        <w:t xml:space="preserve">/</w:t>
      </w:r>
      <w:r>
        <w:rPr>
          <w:rStyle w:val="VerbatimChar"/>
        </w:rPr>
        <w:t xml:space="preserve">&lt;REGION&gt;</w:t>
      </w:r>
      <w:r>
        <w:t xml:space="preserve"> </w:t>
      </w:r>
      <w:r>
        <w:t xml:space="preserve">placeholders in those two JSON files</w:t>
      </w:r>
      <w:r>
        <w:t xml:space="preserve"> </w:t>
      </w:r>
      <w:r>
        <w:t xml:space="preserve">first.)</w:t>
      </w:r>
    </w:p>
    <w:p>
      <w:pPr>
        <w:numPr>
          <w:ilvl w:val="0"/>
          <w:numId w:val="1018"/>
        </w:numPr>
      </w:pPr>
      <w:r>
        <w:t xml:space="preserve">GitHub repo → Settings → Secrets and variables → Actions:</w:t>
      </w:r>
    </w:p>
    <w:p>
      <w:pPr>
        <w:numPr>
          <w:ilvl w:val="1"/>
          <w:numId w:val="1019"/>
        </w:numPr>
        <w:pStyle w:val="Compact"/>
      </w:pPr>
      <w:r>
        <w:t xml:space="preserve">Secret</w:t>
      </w:r>
      <w:r>
        <w:t xml:space="preserve"> </w:t>
      </w:r>
      <w:r>
        <w:rPr>
          <w:rStyle w:val="VerbatimChar"/>
        </w:rPr>
        <w:t xml:space="preserve">AWS_GITHUB_ACTIONS_ROLE_ARN</w:t>
      </w:r>
      <w:r>
        <w:t xml:space="preserve"> </w:t>
      </w:r>
      <w:r>
        <w:t xml:space="preserve">= the role ARN from step 3.</w:t>
      </w:r>
    </w:p>
    <w:p>
      <w:pPr>
        <w:numPr>
          <w:ilvl w:val="1"/>
          <w:numId w:val="1019"/>
        </w:numPr>
        <w:pStyle w:val="Compact"/>
      </w:pPr>
      <w:r>
        <w:t xml:space="preserve">Variable</w:t>
      </w:r>
      <w:r>
        <w:t xml:space="preserve"> </w:t>
      </w:r>
      <w:r>
        <w:rPr>
          <w:rStyle w:val="VerbatimChar"/>
        </w:rPr>
        <w:t xml:space="preserve">AWS_REGION</w:t>
      </w:r>
      <w:r>
        <w:t xml:space="preserve"> </w:t>
      </w:r>
      <w:r>
        <w:t xml:space="preserve">= e.g. </w:t>
      </w:r>
      <w:r>
        <w:rPr>
          <w:rStyle w:val="VerbatimChar"/>
        </w:rPr>
        <w:t xml:space="preserve">us-east-1</w:t>
      </w:r>
      <w:r>
        <w:t xml:space="preserve">.</w:t>
      </w:r>
    </w:p>
    <w:p>
      <w:pPr>
        <w:numPr>
          <w:ilvl w:val="1"/>
          <w:numId w:val="1019"/>
        </w:numPr>
        <w:pStyle w:val="Compact"/>
      </w:pPr>
      <w:r>
        <w:t xml:space="preserve">Variable</w:t>
      </w:r>
      <w:r>
        <w:t xml:space="preserve"> </w:t>
      </w:r>
      <w:r>
        <w:rPr>
          <w:rStyle w:val="VerbatimChar"/>
        </w:rPr>
        <w:t xml:space="preserve">ECR_REPOSITORY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wistia-video-analytics-ingestion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Every push now runs lint + tests (</w:t>
      </w:r>
      <w:r>
        <w:rPr>
          <w:rStyle w:val="VerbatimChar"/>
        </w:rPr>
        <w:t xml:space="preserve">.github/workflows/ci.yml</w:t>
      </w:r>
      <w:r>
        <w:t xml:space="preserve">), and on</w:t>
      </w:r>
      <w:r>
        <w:t xml:space="preserve"> </w:t>
      </w:r>
      <w:r>
        <w:t xml:space="preserve">success builds + pushes the Docker image to ECR tagged with the commit</w:t>
      </w:r>
      <w:r>
        <w:t xml:space="preserve"> </w:t>
      </w:r>
      <w:r>
        <w:t xml:space="preserve">SHA and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common-failure-modes-and-fixes"/>
    <w:p>
      <w:pPr>
        <w:pStyle w:val="Heading2"/>
      </w:pPr>
      <w:r>
        <w:t xml:space="preserve">Common failure modes and fixes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PROJECT_OVERVIEW.md</w:t>
      </w:r>
      <w:r>
        <w:t xml:space="preserve"> </w:t>
      </w:r>
      <w:r>
        <w:t xml:space="preserve">§7 for the full table of issues hit during</w:t>
      </w:r>
      <w:r>
        <w:t xml:space="preserve"> </w:t>
      </w:r>
      <w:r>
        <w:t xml:space="preserve">deployment and their root causes/fixes (Glue Script tab mismatches, the</w:t>
      </w:r>
      <w:r>
        <w:t xml:space="preserve"> </w:t>
      </w:r>
      <w:r>
        <w:rPr>
          <w:rStyle w:val="VerbatimChar"/>
        </w:rPr>
        <w:t xml:space="preserve">wistia_pipeline</w:t>
      </w:r>
      <w:r>
        <w:t xml:space="preserve"> </w:t>
      </w:r>
      <w:r>
        <w:t xml:space="preserve">module-not-found issue, the Delta</w:t>
      </w:r>
      <w:r>
        <w:t xml:space="preserve"> </w:t>
      </w:r>
      <w:r>
        <w:rPr>
          <w:rStyle w:val="VerbatimChar"/>
        </w:rPr>
        <w:t xml:space="preserve">--conf</w:t>
      </w:r>
      <w:r>
        <w:t xml:space="preserve"> </w:t>
      </w:r>
      <w:r>
        <w:t xml:space="preserve">gotcha, the</w:t>
      </w:r>
      <w:r>
        <w:t xml:space="preserve"> </w:t>
      </w:r>
      <w:r>
        <w:t xml:space="preserve">dashboard IAM gaps, etc.) — worth checking there before re-diagnosing a</w:t>
      </w:r>
      <w:r>
        <w:t xml:space="preserve"> </w:t>
      </w:r>
      <w:r>
        <w:t xml:space="preserve">new but similar-looking error from scratch.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PROJECT_OVERVIE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PROJECT_OVERVIE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2026-07-25T19:29:20Z</dcterms:created>
  <dcterms:modified xsi:type="dcterms:W3CDTF">2026-07-25T19:29:20Z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