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auto">
    <v:background>
      <v:fill r:id="rId2" type="tile"/>
    </v:background>
  </w:background>
  <w:body>
    <w:p>
      <w:pPr>
        <w:pStyle w:val="Normal"/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</w:r>
    </w:p>
    <w:p>
      <w:pPr>
        <w:pStyle w:val="Normal"/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5472430</wp:posOffset>
            </wp:positionH>
            <wp:positionV relativeFrom="paragraph">
              <wp:posOffset>-451485</wp:posOffset>
            </wp:positionV>
            <wp:extent cx="1174115" cy="1174115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115" cy="1174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position w:val="0"/>
          <w:sz w:val="24"/>
          <w:sz w:val="24"/>
          <w:vertAlign w:val="baseline"/>
        </w:rPr>
        <w:t>SÉPTIMO SEMESTRE</w:t>
      </w:r>
    </w:p>
    <w:p>
      <w:pPr>
        <w:pStyle w:val="Normal"/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</w:r>
    </w:p>
    <w:p>
      <w:pPr>
        <w:pStyle w:val="Normal"/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  <w:t>Investigación de HCI, orígenes, año de origen, hitos historicos y mapa del HCI.</w:t>
      </w:r>
    </w:p>
    <w:p>
      <w:pPr>
        <w:pStyle w:val="Normal"/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</w:r>
    </w:p>
    <w:p>
      <w:pPr>
        <w:pStyle w:val="Normal"/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  <w:t>Materia: HCI (Interacción Humano Computadora)</w:t>
      </w:r>
    </w:p>
    <w:p>
      <w:pPr>
        <w:pStyle w:val="Normal"/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</w:r>
    </w:p>
    <w:p>
      <w:pPr>
        <w:pStyle w:val="Normal"/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  <w:t xml:space="preserve">Profesor: Carlos Mijangos Jimenez </w:t>
      </w:r>
    </w:p>
    <w:p>
      <w:pPr>
        <w:pStyle w:val="Normal"/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</w:r>
    </w:p>
    <w:p>
      <w:pPr>
        <w:pStyle w:val="Normal"/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  <w:t>Alumno: Denilson Alexis Rosado Cortez</w:t>
      </w:r>
    </w:p>
    <w:p>
      <w:pPr>
        <w:pStyle w:val="Normal"/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</w:r>
    </w:p>
    <w:p>
      <w:pPr>
        <w:pStyle w:val="Normal"/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  <w:t>Fecha: 16 de Octubre de 2025</w:t>
      </w:r>
    </w:p>
    <w:p>
      <w:pPr>
        <w:pStyle w:val="Normal"/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</w:r>
    </w:p>
    <w:p>
      <w:pPr>
        <w:pStyle w:val="Normal"/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  <w:t>Lugar: Santo Domingo Tehuantepec Oaxaca</w:t>
      </w:r>
    </w:p>
    <w:p>
      <w:pPr>
        <w:pStyle w:val="Normal"/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</w:r>
    </w:p>
    <w:p>
      <w:pPr>
        <w:pStyle w:val="Normal"/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Protocolos de la capa de transporte:</w:t>
        <w:br/>
        <w:br/>
        <w:t xml:space="preserve">Investigar </w:t>
      </w:r>
      <w:r>
        <w:rPr>
          <w:b/>
          <w:bCs/>
          <w:u w:val="single"/>
        </w:rPr>
        <w:t>DCCP</w:t>
      </w:r>
      <w:r>
        <w:rPr>
          <w:b/>
          <w:bCs/>
        </w:rPr>
        <w:t xml:space="preserve">, FCP, ILProtocol, NPTCP, </w:t>
      </w:r>
      <w:r>
        <w:rPr>
          <w:b/>
          <w:bCs/>
          <w:u w:val="single"/>
        </w:rPr>
        <w:t>NORM</w:t>
      </w:r>
      <w:r>
        <w:rPr>
          <w:b/>
          <w:bCs/>
        </w:rPr>
        <w:t xml:space="preserve">, </w:t>
      </w:r>
      <w:r>
        <w:rPr>
          <w:b/>
          <w:bCs/>
          <w:u w:val="single"/>
        </w:rPr>
        <w:t>RDP</w:t>
      </w:r>
      <w:r>
        <w:rPr>
          <w:b/>
          <w:bCs/>
        </w:rPr>
        <w:t xml:space="preserve">, </w:t>
      </w:r>
      <w:r>
        <w:rPr>
          <w:b/>
          <w:bCs/>
          <w:u w:val="single"/>
        </w:rPr>
        <w:t>RUDP</w:t>
      </w:r>
      <w:r>
        <w:rPr>
          <w:b/>
          <w:bCs/>
        </w:rPr>
        <w:t xml:space="preserve">, </w:t>
      </w:r>
      <w:r>
        <w:rPr>
          <w:b/>
          <w:bCs/>
          <w:u w:val="single"/>
        </w:rPr>
        <w:t>SCTP</w:t>
      </w:r>
      <w:r>
        <w:rPr>
          <w:b/>
          <w:bCs/>
        </w:rPr>
        <w:t>, Y si o es o no orientado a conexión.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behindDoc="0" distT="27305" distB="27305" distL="27305" distR="27305" simplePos="0" locked="0" layoutInCell="1" allowOverlap="1" relativeHeight="4">
                <wp:simplePos x="0" y="0"/>
                <wp:positionH relativeFrom="column">
                  <wp:posOffset>3175</wp:posOffset>
                </wp:positionH>
                <wp:positionV relativeFrom="paragraph">
                  <wp:posOffset>5715</wp:posOffset>
                </wp:positionV>
                <wp:extent cx="6913245" cy="7620"/>
                <wp:effectExtent l="27305" t="27305" r="27305" b="27305"/>
                <wp:wrapNone/>
                <wp:docPr id="2" name="Línea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913080" cy="7560"/>
                        </a:xfrm>
                        <a:prstGeom prst="line">
                          <a:avLst/>
                        </a:prstGeom>
                        <a:ln w="5472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25pt,0.45pt" to="544.55pt,1pt" ID="Línea 2" stroked="t" o:allowincell="f" style="position:absolute;flip:y">
                <v:stroke color="#3465a4" weight="5472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DCCP: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Significado: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Datagram Congestion Control Protocol (Protocolo de Control de Congestión de Datagramas)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Establece una conexi n para negociar y mantener el control de congestion, pero, a diferencia de TCP, no garantiza a entrega fiable ni el orden de los paquetes.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Orientado a Conexión(Semi – Orientado)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behindDoc="0" distT="27305" distB="27305" distL="27305" distR="27305" simplePos="0" locked="0" layoutInCell="1" allowOverlap="1" relativeHeight="3">
                <wp:simplePos x="0" y="0"/>
                <wp:positionH relativeFrom="column">
                  <wp:posOffset>18415</wp:posOffset>
                </wp:positionH>
                <wp:positionV relativeFrom="paragraph">
                  <wp:posOffset>17145</wp:posOffset>
                </wp:positionV>
                <wp:extent cx="6913245" cy="7620"/>
                <wp:effectExtent l="27305" t="27305" r="27305" b="27305"/>
                <wp:wrapNone/>
                <wp:docPr id="3" name="Línea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913080" cy="7560"/>
                        </a:xfrm>
                        <a:prstGeom prst="line">
                          <a:avLst/>
                        </a:prstGeom>
                        <a:ln w="5472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45pt,1.35pt" to="545.75pt,1.9pt" ID="Línea 1" stroked="t" o:allowincell="f" style="position:absolute;flip:y">
                <v:stroke color="#3465a4" weight="5472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NORM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Significado: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NACK – Oriented Reliable MultiCast (Multicast Confiable Orientado A NACK)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No orientado a conexión(Protocolo de entrega) </w:t>
        <w:b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Es un protocolo de la capa de transporte diseñado para ala entrega confiable de datos en </w:t>
      </w:r>
    </w:p>
    <w:p>
      <w:pPr>
        <w:pStyle w:val="Normal"/>
        <w:bidi w:val="0"/>
        <w:jc w:val="start"/>
        <w:rPr>
          <w:b/>
          <w:bCs/>
        </w:rPr>
      </w:pPr>
      <w:r>
        <mc:AlternateContent>
          <mc:Choice Requires="wps">
            <w:drawing>
              <wp:anchor behindDoc="0" distT="27305" distB="27305" distL="27305" distR="27305" simplePos="0" locked="0" layoutInCell="1" allowOverlap="1" relativeHeight="5">
                <wp:simplePos x="0" y="0"/>
                <wp:positionH relativeFrom="column">
                  <wp:posOffset>-48260</wp:posOffset>
                </wp:positionH>
                <wp:positionV relativeFrom="paragraph">
                  <wp:posOffset>768350</wp:posOffset>
                </wp:positionV>
                <wp:extent cx="6913245" cy="7620"/>
                <wp:effectExtent l="27305" t="27305" r="27305" b="27305"/>
                <wp:wrapNone/>
                <wp:docPr id="4" name="Línea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913080" cy="7560"/>
                        </a:xfrm>
                        <a:prstGeom prst="line">
                          <a:avLst/>
                        </a:prstGeom>
                        <a:ln w="5472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.8pt,60.5pt" to="540.5pt,61.05pt" ID="Línea 3" stroked="t" o:allowincell="f" style="position:absolute;flip:y">
                <v:stroke color="#3465a4" weight="5472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b/>
          <w:bCs/>
        </w:rPr>
        <w:t>entornos multicas(uno a muchos), utilizando notificaciones de no-recibo (NACK) en lugar de acuses e recibo (ACK) para recuperarse de pérdidas. No establece una conexión punto a punto tradicional.</w:t>
        <w:br/>
        <w:b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RUDP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Significado: Realiable User Datagram Protocol ( Protocolo de Datagramas de Usuario Confiable)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Orientado a Conexión  (A nivel de aplicación/capa superior)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No es un estándar de IETF, sino una implementación o extensión del protocolo UDP a la que se le añade un mecanmismo de fiabilidad, orden y acuse de recibo (Características de una conexión), típicamente implementado en la capa de aplicación.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behindDoc="0" distT="27305" distB="27305" distL="27305" distR="27305" simplePos="0" locked="0" layoutInCell="1" allowOverlap="1" relativeHeight="6">
                <wp:simplePos x="0" y="0"/>
                <wp:positionH relativeFrom="column">
                  <wp:posOffset>-18415</wp:posOffset>
                </wp:positionH>
                <wp:positionV relativeFrom="paragraph">
                  <wp:posOffset>83820</wp:posOffset>
                </wp:positionV>
                <wp:extent cx="6913245" cy="7620"/>
                <wp:effectExtent l="27305" t="27305" r="27305" b="27305"/>
                <wp:wrapNone/>
                <wp:docPr id="5" name="Línea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913080" cy="7560"/>
                        </a:xfrm>
                        <a:prstGeom prst="line">
                          <a:avLst/>
                        </a:prstGeom>
                        <a:ln w="5472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.45pt,6.6pt" to="542.85pt,7.15pt" ID="Línea 4" stroked="t" o:allowincell="f" style="position:absolute;flip:y">
                <v:stroke color="#3465a4" weight="5472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RDP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Significado: Remote Desktop Protocol(Protocolo de Escritorio Remoto)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Orientado a Conexión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Es un protocolo de la capa de aplicación que permite la comunicación de bajo ancho de banda para ver y controlar de forma remota un escritorio. Se encapsula y cifra dentro de un TCP para garantizar su fiabilidad.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behindDoc="0" distT="27305" distB="27305" distL="27305" distR="27305" simplePos="0" locked="0" layoutInCell="1" allowOverlap="1" relativeHeight="7">
                <wp:simplePos x="0" y="0"/>
                <wp:positionH relativeFrom="column">
                  <wp:posOffset>-26035</wp:posOffset>
                </wp:positionH>
                <wp:positionV relativeFrom="paragraph">
                  <wp:posOffset>333375</wp:posOffset>
                </wp:positionV>
                <wp:extent cx="6913245" cy="7620"/>
                <wp:effectExtent l="27305" t="27305" r="27305" b="27305"/>
                <wp:wrapNone/>
                <wp:docPr id="6" name="Línea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913080" cy="7560"/>
                        </a:xfrm>
                        <a:prstGeom prst="line">
                          <a:avLst/>
                        </a:prstGeom>
                        <a:ln w="5472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.05pt,26.25pt" to="542.25pt,26.8pt" ID="Línea 5" stroked="t" o:allowincell="f" style="position:absolute;flip:y">
                <v:stroke color="#3465a4" weight="5472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SCTP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Significado: Stream Control Transmission Protoco (Prtocolo de Transmisión de Control de Flujo)</w:t>
        <w:br/>
        <w:br/>
        <w:t>Es un protocolo de la capa de transporte que opera como una alternativa más moderna a TCP y UDP. Proporciona una transferencia fiable, orientación a mensajes y soporta multiconexión( uso de múltiples direcciones IP en cada extremo) para alta disponibilidad</w:t>
        <w:br/>
        <w:br/>
        <w:t xml:space="preserve">Orientado a conexión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behindDoc="0" distT="27305" distB="27305" distL="27305" distR="27305" simplePos="0" locked="0" layoutInCell="1" allowOverlap="1" relativeHeight="8">
                <wp:simplePos x="0" y="0"/>
                <wp:positionH relativeFrom="column">
                  <wp:posOffset>55880</wp:posOffset>
                </wp:positionH>
                <wp:positionV relativeFrom="paragraph">
                  <wp:posOffset>73025</wp:posOffset>
                </wp:positionV>
                <wp:extent cx="6913245" cy="7620"/>
                <wp:effectExtent l="27305" t="27305" r="27305" b="27305"/>
                <wp:wrapNone/>
                <wp:docPr id="7" name="Línea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913080" cy="7560"/>
                        </a:xfrm>
                        <a:prstGeom prst="line">
                          <a:avLst/>
                        </a:prstGeom>
                        <a:ln w="5472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.4pt,5.75pt" to="548.7pt,6.3pt" ID="Línea 6" stroked="t" o:allowincell="f" style="position:absolute;flip:y">
                <v:stroke color="#3465a4" weight="5472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Protocolo Interledger (ILP)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Significado: </w:t>
      </w:r>
      <w:r>
        <w:rPr>
          <w:b/>
        </w:rPr>
        <w:t>Interledger Protocol</w:t>
      </w:r>
      <w:r>
        <w:rPr/>
        <w:t xml:space="preserve"> </w:t>
      </w:r>
      <w:r>
        <w:rPr>
          <w:b/>
          <w:bCs/>
        </w:rPr>
        <w:t>(Protocolo Interledger).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Facilita la interoperabilidad financiera. Permite transferir valor (dinero, criptomonedas) de forma segura y condicional entre sistemas financieros y redes que normalmente no se "hablan" entre sí (bancos, blockchains, servicios de pago).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27305" distB="27305" distL="27305" distR="27305" simplePos="0" locked="0" layoutInCell="1" allowOverlap="1" relativeHeight="9">
                <wp:simplePos x="0" y="0"/>
                <wp:positionH relativeFrom="column">
                  <wp:posOffset>55880</wp:posOffset>
                </wp:positionH>
                <wp:positionV relativeFrom="paragraph">
                  <wp:posOffset>73025</wp:posOffset>
                </wp:positionV>
                <wp:extent cx="6913245" cy="7620"/>
                <wp:effectExtent l="27305" t="27305" r="27305" b="27305"/>
                <wp:wrapNone/>
                <wp:docPr id="8" name="Línea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913080" cy="7560"/>
                        </a:xfrm>
                        <a:prstGeom prst="line">
                          <a:avLst/>
                        </a:prstGeom>
                        <a:ln w="5472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.4pt,5.75pt" to="548.7pt,6.3pt" ID="Línea 7" stroked="t" o:allowincell="f" style="position:absolute;flip:y">
                <v:stroke color="#3465a4" weight="54720" joinstyle="round" endcap="flat"/>
                <v:fill o:detectmouseclick="t" on="false"/>
                <w10:wrap type="none"/>
              </v:line>
            </w:pict>
          </mc:Fallback>
        </mc:AlternateConten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8"/>
  <w:displayBackgroundShape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MX" w:eastAsia="zh-CN" w:bidi="hi-IN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LibreOffice/25.2.2.2$Linux_X86_64 LibreOffice_project/520$Build-2</Application>
  <AppVersion>15.0000</AppVersion>
  <Pages>3</Pages>
  <Words>375</Words>
  <Characters>2183</Characters>
  <CharactersWithSpaces>2542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2025-10-16T10:36:37Z</dcterms:created>
  <dc:creator/>
  <dc:description/>
  <dc:language>es-MX</dc:language>
  <cp:lastModifiedBy/>
  <dcterms:modified xsi:type="dcterms:W3CDTF">2025-10-20T12:24:04Z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