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9.png" ContentType="image/png"/>
  <Override PartName="/word/media/rId53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Fedora Sway на виртуальную машину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для работы программного обеспечения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операционной системы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новую виртуальную машину в virt manager (рис. 1)</w:t>
      </w:r>
    </w:p>
    <w:bookmarkStart w:id="15" w:name="fig:001"/>
    <w:p>
      <w:pPr>
        <w:pStyle w:val="CaptionedFigure"/>
      </w:pPr>
      <w:r>
        <w:drawing>
          <wp:inline>
            <wp:extent cx="3733800" cy="3967162"/>
            <wp:effectExtent b="0" l="0" r="0" t="0"/>
            <wp:docPr descr="Рис. 1: Создание виртуальной машины" title="" id="13" name="Picture"/>
            <a:graphic>
              <a:graphicData uri="http://schemas.openxmlformats.org/drawingml/2006/picture">
                <pic:pic>
                  <pic:nvPicPr>
                    <pic:cNvPr descr="./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виртуальной машины</w:t>
      </w:r>
    </w:p>
    <w:bookmarkEnd w:id="15"/>
    <w:p>
      <w:pPr>
        <w:pStyle w:val="BodyText"/>
      </w:pPr>
      <w:r>
        <w:t xml:space="preserve">Через liveins задаю базовые настройки для установки операционной системы. (рис. 2)</w:t>
      </w:r>
    </w:p>
    <w:bookmarkStart w:id="19" w:name="fig:002"/>
    <w:p>
      <w:pPr>
        <w:pStyle w:val="CaptionedFigure"/>
      </w:pPr>
      <w:r>
        <w:drawing>
          <wp:inline>
            <wp:extent cx="3733800" cy="2271844"/>
            <wp:effectExtent b="0" l="0" r="0" t="0"/>
            <wp:docPr descr="Рис. 2: Процесс установки" title="" id="17" name="Picture"/>
            <a:graphic>
              <a:graphicData uri="http://schemas.openxmlformats.org/drawingml/2006/picture">
                <pic:pic>
                  <pic:nvPicPr>
                    <pic:cNvPr descr="./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Процесс установки</w:t>
      </w:r>
    </w:p>
    <w:bookmarkEnd w:id="19"/>
    <w:p>
      <w:pPr>
        <w:pStyle w:val="BodyText"/>
      </w:pPr>
      <w:r>
        <w:t xml:space="preserve">Скачиваю набор пакетов для работы с ОС.(рис. 3)</w:t>
      </w:r>
    </w:p>
    <w:bookmarkStart w:id="23" w:name="fig:003"/>
    <w:p>
      <w:pPr>
        <w:pStyle w:val="CaptionedFigure"/>
      </w:pPr>
      <w:r>
        <w:drawing>
          <wp:inline>
            <wp:extent cx="3733800" cy="862290"/>
            <wp:effectExtent b="0" l="0" r="0" t="0"/>
            <wp:docPr descr="Рис. 3: Установка ПО" title="" id="21" name="Picture"/>
            <a:graphic>
              <a:graphicData uri="http://schemas.openxmlformats.org/drawingml/2006/picture">
                <pic:pic>
                  <pic:nvPicPr>
                    <pic:cNvPr descr="./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ПО</w:t>
      </w:r>
    </w:p>
    <w:bookmarkEnd w:id="23"/>
    <w:p>
      <w:pPr>
        <w:pStyle w:val="BodyText"/>
      </w:pPr>
      <w:r>
        <w:t xml:space="preserve">Запускаю скрипт для автоматического обновления пакетов через пакетный менеджер dnf.. (рис. 4)</w:t>
      </w:r>
    </w:p>
    <w:bookmarkStart w:id="27" w:name="fig:004"/>
    <w:p>
      <w:pPr>
        <w:pStyle w:val="CaptionedFigure"/>
      </w:pPr>
      <w:r>
        <w:drawing>
          <wp:inline>
            <wp:extent cx="3733800" cy="198315"/>
            <wp:effectExtent b="0" l="0" r="0" t="0"/>
            <wp:docPr descr="Рис. 4: Запуск скрипта" title="" id="25" name="Picture"/>
            <a:graphic>
              <a:graphicData uri="http://schemas.openxmlformats.org/drawingml/2006/picture">
                <pic:pic>
                  <pic:nvPicPr>
                    <pic:cNvPr descr="./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скрипта</w:t>
      </w:r>
    </w:p>
    <w:bookmarkEnd w:id="27"/>
    <w:p>
      <w:pPr>
        <w:pStyle w:val="BodyText"/>
      </w:pPr>
      <w:r>
        <w:t xml:space="preserve">Отключаю защиту SELinux. (рис. 5)</w:t>
      </w:r>
    </w:p>
    <w:bookmarkStart w:id="31" w:name="fig:005"/>
    <w:p>
      <w:pPr>
        <w:pStyle w:val="CaptionedFigure"/>
      </w:pPr>
      <w:r>
        <w:drawing>
          <wp:inline>
            <wp:extent cx="3733800" cy="1959582"/>
            <wp:effectExtent b="0" l="0" r="0" t="0"/>
            <wp:docPr descr="Рис. 5: Отключение защиты Linux" title="" id="29" name="Picture"/>
            <a:graphic>
              <a:graphicData uri="http://schemas.openxmlformats.org/drawingml/2006/picture">
                <pic:pic>
                  <pic:nvPicPr>
                    <pic:cNvPr descr="./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Отключение защиты Linux</w:t>
      </w:r>
    </w:p>
    <w:bookmarkEnd w:id="31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right ctrl. (рис. 6)</w:t>
      </w:r>
    </w:p>
    <w:bookmarkStart w:id="35" w:name="fig:006"/>
    <w:p>
      <w:pPr>
        <w:pStyle w:val="CaptionedFigure"/>
      </w:pPr>
      <w:r>
        <w:drawing>
          <wp:inline>
            <wp:extent cx="3733800" cy="650506"/>
            <wp:effectExtent b="0" l="0" r="0" t="0"/>
            <wp:docPr descr="Рис. 6: Настройка xkb" title="" id="33" name="Picture"/>
            <a:graphic>
              <a:graphicData uri="http://schemas.openxmlformats.org/drawingml/2006/picture">
                <pic:pic>
                  <pic:nvPicPr>
                    <pic:cNvPr descr="./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xkb</w:t>
      </w:r>
    </w:p>
    <w:bookmarkEnd w:id="35"/>
    <w:p>
      <w:pPr>
        <w:pStyle w:val="BodyText"/>
      </w:pPr>
      <w:r>
        <w:t xml:space="preserve">Проверяю корректность заданного имени для hostname. (рис. 7)</w:t>
      </w:r>
    </w:p>
    <w:bookmarkStart w:id="39" w:name="fig:007"/>
    <w:p>
      <w:pPr>
        <w:pStyle w:val="CaptionedFigure"/>
      </w:pPr>
      <w:r>
        <w:drawing>
          <wp:inline>
            <wp:extent cx="3060700" cy="2870200"/>
            <wp:effectExtent b="0" l="0" r="0" t="0"/>
            <wp:docPr descr="Рис. 7: Вывод команды hostnamectl" title="" id="37" name="Picture"/>
            <a:graphic>
              <a:graphicData uri="http://schemas.openxmlformats.org/drawingml/2006/picture">
                <pic:pic>
                  <pic:nvPicPr>
                    <pic:cNvPr descr="./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команды hostnamectl</w:t>
      </w:r>
    </w:p>
    <w:bookmarkEnd w:id="39"/>
    <w:p>
      <w:pPr>
        <w:pStyle w:val="BodyText"/>
      </w:pPr>
      <w:r>
        <w:t xml:space="preserve">Устанавливаю pandoc, pandoc-crossref и texlive. (рис. 8)</w:t>
      </w:r>
    </w:p>
    <w:bookmarkStart w:id="43" w:name="fig:008"/>
    <w:p>
      <w:pPr>
        <w:pStyle w:val="CaptionedFigure"/>
      </w:pPr>
      <w:r>
        <w:drawing>
          <wp:inline>
            <wp:extent cx="3733800" cy="2626640"/>
            <wp:effectExtent b="0" l="0" r="0" t="0"/>
            <wp:docPr descr="Рис. 8: Установка pandoc pandoc-crossref и texlive" title="" id="41" name="Picture"/>
            <a:graphic>
              <a:graphicData uri="http://schemas.openxmlformats.org/drawingml/2006/picture">
                <pic:pic>
                  <pic:nvPicPr>
                    <pic:cNvPr descr="./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pandoc pandoc-crossref и texlive</w:t>
      </w:r>
    </w:p>
    <w:bookmarkEnd w:id="43"/>
    <w:bookmarkEnd w:id="44"/>
    <w:bookmarkStart w:id="57" w:name="домашнее-задание"/>
    <w:p>
      <w:pPr>
        <w:pStyle w:val="Heading1"/>
      </w:pPr>
      <w:r>
        <w:t xml:space="preserve">Домашнее задание</w:t>
      </w:r>
    </w:p>
    <w:p>
      <w:pPr>
        <w:pStyle w:val="FirstParagraph"/>
      </w:pPr>
      <w:r>
        <w:t xml:space="preserve">Выводы команды dmesg с разными аргументами (рис. 9)</w:t>
      </w:r>
    </w:p>
    <w:bookmarkStart w:id="48" w:name="fig:009"/>
    <w:p>
      <w:pPr>
        <w:pStyle w:val="CaptionedFigure"/>
      </w:pPr>
      <w:r>
        <w:drawing>
          <wp:inline>
            <wp:extent cx="3733800" cy="1831518"/>
            <wp:effectExtent b="0" l="0" r="0" t="0"/>
            <wp:docPr descr="Рис. 9: Вывод команды dmesg" title="" id="46" name="Picture"/>
            <a:graphic>
              <a:graphicData uri="http://schemas.openxmlformats.org/drawingml/2006/picture">
                <pic:pic>
                  <pic:nvPicPr>
                    <pic:cNvPr descr="./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Вывод команды dmesg</w:t>
      </w:r>
    </w:p>
    <w:bookmarkEnd w:id="48"/>
    <w:p>
      <w:pPr>
        <w:pStyle w:val="BodyText"/>
      </w:pPr>
      <w:r>
        <w:t xml:space="preserve">Выводы команды dmesg с разными аргументами (рис. 10)</w:t>
      </w:r>
    </w:p>
    <w:bookmarkStart w:id="52" w:name="fig:010"/>
    <w:p>
      <w:pPr>
        <w:pStyle w:val="CaptionedFigure"/>
      </w:pPr>
      <w:r>
        <w:drawing>
          <wp:inline>
            <wp:extent cx="3733800" cy="1717326"/>
            <wp:effectExtent b="0" l="0" r="0" t="0"/>
            <wp:docPr descr="Рис. 10: Вывод команды dmesg" title="" id="50" name="Picture"/>
            <a:graphic>
              <a:graphicData uri="http://schemas.openxmlformats.org/drawingml/2006/picture">
                <pic:pic>
                  <pic:nvPicPr>
                    <pic:cNvPr descr="./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 команды dmesg</w:t>
      </w:r>
    </w:p>
    <w:bookmarkEnd w:id="52"/>
    <w:p>
      <w:pPr>
        <w:pStyle w:val="BodyText"/>
      </w:pPr>
      <w:r>
        <w:t xml:space="preserve">Выводы команды dmesg с разными аргументами (рис. 11)</w:t>
      </w:r>
    </w:p>
    <w:bookmarkStart w:id="56" w:name="fig:011"/>
    <w:p>
      <w:pPr>
        <w:pStyle w:val="CaptionedFigure"/>
      </w:pPr>
      <w:r>
        <w:drawing>
          <wp:inline>
            <wp:extent cx="3733800" cy="1474230"/>
            <wp:effectExtent b="0" l="0" r="0" t="0"/>
            <wp:docPr descr="Рис. 11: Вывод команды dmesg" title="" id="54" name="Picture"/>
            <a:graphic>
              <a:graphicData uri="http://schemas.openxmlformats.org/drawingml/2006/picture">
                <pic:pic>
                  <pic:nvPicPr>
                    <pic:cNvPr descr="./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команды dmesg</w:t>
      </w:r>
    </w:p>
    <w:bookmarkEnd w:id="56"/>
    <w:bookmarkEnd w:id="57"/>
    <w:bookmarkStart w:id="5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лабораторный работы приборел навыки установки виртуальной машины, установил ряд пакетов и настроил ОС для дальнейшей работы на ней.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Татур Платон Андреевич</dc:creator>
  <dc:language>ru-RU\</dc:language>
  <cp:keywords/>
  <dcterms:created xsi:type="dcterms:W3CDTF">2026-03-07T16:42:22Z</dcterms:created>
  <dcterms:modified xsi:type="dcterms:W3CDTF">2026-03-07T16:42:22Z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