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Abstraction in Programming – Outline and Notes</w:t>
      </w:r>
    </w:p>
    <w:p>
      <w:pPr>
        <w:pStyle w:val="Heading2"/>
      </w:pPr>
      <w:r>
        <w:t>1️⃣ What is Abstraction?</w:t>
      </w:r>
    </w:p>
    <w:p>
      <w:r>
        <w:t>Abstraction means showing only the essential features of something and hiding unnecessary details. It helps focus on what an object does rather than how it does it.</w:t>
      </w:r>
    </w:p>
    <w:p>
      <w:r>
        <w:t>Everyday Example: When you drive a car, you use the pedals and steering wheel without needing to know how the engine works.</w:t>
      </w:r>
    </w:p>
    <w:p>
      <w:pPr>
        <w:pStyle w:val="Heading2"/>
      </w:pPr>
      <w:r>
        <w:t>2️⃣ Why We Use Abstraction (Purpose)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Benefit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Simplicity</w:t>
            </w:r>
          </w:p>
        </w:tc>
        <w:tc>
          <w:tcPr>
            <w:tcW w:type="dxa" w:w="4320"/>
          </w:tcPr>
          <w:p>
            <w:r>
              <w:t>Hides complex internal logic behind clear method names.</w:t>
            </w:r>
          </w:p>
        </w:tc>
      </w:tr>
      <w:tr>
        <w:tc>
          <w:tcPr>
            <w:tcW w:type="dxa" w:w="4320"/>
          </w:tcPr>
          <w:p>
            <w:r>
              <w:t>Reusability</w:t>
            </w:r>
          </w:p>
        </w:tc>
        <w:tc>
          <w:tcPr>
            <w:tcW w:type="dxa" w:w="4320"/>
          </w:tcPr>
          <w:p>
            <w:r>
              <w:t>Lets you reuse working code in other projects.</w:t>
            </w:r>
          </w:p>
        </w:tc>
      </w:tr>
      <w:tr>
        <w:tc>
          <w:tcPr>
            <w:tcW w:type="dxa" w:w="4320"/>
          </w:tcPr>
          <w:p>
            <w:r>
              <w:t>Readability</w:t>
            </w:r>
          </w:p>
        </w:tc>
        <w:tc>
          <w:tcPr>
            <w:tcW w:type="dxa" w:w="4320"/>
          </w:tcPr>
          <w:p>
            <w:r>
              <w:t>Others can understand what the code does quickly.</w:t>
            </w:r>
          </w:p>
        </w:tc>
      </w:tr>
      <w:tr>
        <w:tc>
          <w:tcPr>
            <w:tcW w:type="dxa" w:w="4320"/>
          </w:tcPr>
          <w:p>
            <w:r>
              <w:t>Safety</w:t>
            </w:r>
          </w:p>
        </w:tc>
        <w:tc>
          <w:tcPr>
            <w:tcW w:type="dxa" w:w="4320"/>
          </w:tcPr>
          <w:p>
            <w:r>
              <w:t>Prevents external code from breaking internal data.</w:t>
            </w:r>
          </w:p>
        </w:tc>
      </w:tr>
      <w:tr>
        <w:tc>
          <w:tcPr>
            <w:tcW w:type="dxa" w:w="4320"/>
          </w:tcPr>
          <w:p>
            <w:r>
              <w:t>Focus</w:t>
            </w:r>
          </w:p>
        </w:tc>
        <w:tc>
          <w:tcPr>
            <w:tcW w:type="dxa" w:w="4320"/>
          </w:tcPr>
          <w:p>
            <w:r>
              <w:t>You only see what’s relevant to your task.</w:t>
            </w:r>
          </w:p>
        </w:tc>
      </w:tr>
    </w:tbl>
    <w:p>
      <w:pPr>
        <w:pStyle w:val="Heading2"/>
      </w:pPr>
      <w:r>
        <w:t>3️⃣ How to Apply Abstraction in C#</w:t>
      </w:r>
    </w:p>
    <w:p>
      <w:r>
        <w:t>Step 1: Create Classes – Define objects that represent real ideas like Video or Comment.</w:t>
      </w:r>
    </w:p>
    <w:p>
      <w:r>
        <w:t>Step 2: Use Access Modifiers – Control visibility using private, public, or protected.</w:t>
      </w:r>
    </w:p>
    <w:p>
      <w:r>
        <w:t>Step 3: Use Methods to Expose Behavior – Provide public methods that do actions safely.</w:t>
      </w:r>
    </w:p>
    <w:p>
      <w:r>
        <w:t>Step 4: Create a Clear Interface – Focus on what can be done, not how it’s done.</w:t>
      </w:r>
    </w:p>
    <w:p>
      <w:r>
        <w:t>Step 5: Hide Data Using Private Fields – Protect internal data from direct modification.</w:t>
      </w:r>
    </w:p>
    <w:p>
      <w:r>
        <w:t>Step 6: Separate Responsibilities – Each class has one clear job.</w:t>
      </w:r>
    </w:p>
    <w:p>
      <w:pPr>
        <w:pStyle w:val="Heading2"/>
      </w:pPr>
      <w:r>
        <w:t>4️⃣ Abstraction Checklist</w:t>
      </w:r>
    </w:p>
    <w:p>
      <w:pPr>
        <w:pStyle w:val="ListBullet"/>
      </w:pPr>
      <w:r>
        <w:t>✅ Each class focuses on one responsibility.</w:t>
      </w:r>
    </w:p>
    <w:p>
      <w:pPr>
        <w:pStyle w:val="ListBullet"/>
      </w:pPr>
      <w:r>
        <w:t>✅ Internal data is private or protected.</w:t>
      </w:r>
    </w:p>
    <w:p>
      <w:pPr>
        <w:pStyle w:val="ListBullet"/>
      </w:pPr>
      <w:r>
        <w:t>✅ Public methods define a simple interface.</w:t>
      </w:r>
    </w:p>
    <w:p>
      <w:pPr>
        <w:pStyle w:val="ListBullet"/>
      </w:pPr>
      <w:r>
        <w:t>✅ No unnecessary details are exposed.</w:t>
      </w:r>
    </w:p>
    <w:p>
      <w:pPr>
        <w:pStyle w:val="ListBullet"/>
      </w:pPr>
      <w:r>
        <w:t>✅ Code is readable and well organized.</w:t>
      </w:r>
    </w:p>
    <w:p>
      <w:pPr>
        <w:pStyle w:val="ListBullet"/>
      </w:pPr>
      <w:r>
        <w:t>✅ Constructors initialize and protect data.</w:t>
      </w:r>
    </w:p>
    <w:p>
      <w:pPr>
        <w:pStyle w:val="ListBullet"/>
      </w:pPr>
      <w:r>
        <w:t>✅ You can use the class without knowing its internals.</w:t>
      </w:r>
    </w:p>
    <w:p>
      <w:pPr>
        <w:pStyle w:val="Heading2"/>
      </w:pPr>
      <w:r>
        <w:t>5️⃣ Example Summary for Your Project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Concept</w:t>
            </w:r>
          </w:p>
        </w:tc>
        <w:tc>
          <w:tcPr>
            <w:tcW w:type="dxa" w:w="4320"/>
          </w:tcPr>
          <w:p>
            <w:r>
              <w:t>Example in Your Code</w:t>
            </w:r>
          </w:p>
        </w:tc>
      </w:tr>
      <w:tr>
        <w:tc>
          <w:tcPr>
            <w:tcW w:type="dxa" w:w="4320"/>
          </w:tcPr>
          <w:p>
            <w:r>
              <w:t>Hidden details</w:t>
            </w:r>
          </w:p>
        </w:tc>
        <w:tc>
          <w:tcPr>
            <w:tcW w:type="dxa" w:w="4320"/>
          </w:tcPr>
          <w:p>
            <w:r>
              <w:t>_comments and _keywords are private</w:t>
            </w:r>
          </w:p>
        </w:tc>
      </w:tr>
      <w:tr>
        <w:tc>
          <w:tcPr>
            <w:tcW w:type="dxa" w:w="4320"/>
          </w:tcPr>
          <w:p>
            <w:r>
              <w:t>Simple interface</w:t>
            </w:r>
          </w:p>
        </w:tc>
        <w:tc>
          <w:tcPr>
            <w:tcW w:type="dxa" w:w="4320"/>
          </w:tcPr>
          <w:p>
            <w:r>
              <w:t>AddComment(), AddKeyword(), MatchesKeyword()</w:t>
            </w:r>
          </w:p>
        </w:tc>
      </w:tr>
      <w:tr>
        <w:tc>
          <w:tcPr>
            <w:tcW w:type="dxa" w:w="4320"/>
          </w:tcPr>
          <w:p>
            <w:r>
              <w:t>One clear responsibility</w:t>
            </w:r>
          </w:p>
        </w:tc>
        <w:tc>
          <w:tcPr>
            <w:tcW w:type="dxa" w:w="4320"/>
          </w:tcPr>
          <w:p>
            <w:r>
              <w:t>Video tracks videos; Comment tracks feedback</w:t>
            </w:r>
          </w:p>
        </w:tc>
      </w:tr>
      <w:tr>
        <w:tc>
          <w:tcPr>
            <w:tcW w:type="dxa" w:w="4320"/>
          </w:tcPr>
          <w:p>
            <w:r>
              <w:t>Focus on what, not how</w:t>
            </w:r>
          </w:p>
        </w:tc>
        <w:tc>
          <w:tcPr>
            <w:tcW w:type="dxa" w:w="4320"/>
          </w:tcPr>
          <w:p>
            <w:r>
              <w:t>MatchesKeyword() tells you if a word matches</w:t>
            </w:r>
          </w:p>
        </w:tc>
      </w:tr>
      <w:tr>
        <w:tc>
          <w:tcPr>
            <w:tcW w:type="dxa" w:w="4320"/>
          </w:tcPr>
          <w:p>
            <w:r>
              <w:t>Real-world modeling</w:t>
            </w:r>
          </w:p>
        </w:tc>
        <w:tc>
          <w:tcPr>
            <w:tcW w:type="dxa" w:w="4320"/>
          </w:tcPr>
          <w:p>
            <w:r>
              <w:t>Video represents a real video object</w:t>
            </w:r>
          </w:p>
        </w:tc>
      </w:tr>
    </w:tbl>
    <w:p>
      <w:pPr>
        <w:pStyle w:val="Heading2"/>
      </w:pPr>
      <w:r>
        <w:t>6️⃣ Visual Summary Diagram (Simple)</w:t>
      </w:r>
    </w:p>
    <w:p>
      <w:r>
        <w:t>Program</w:t>
        <w:br/>
        <w:t>│</w:t>
        <w:br/>
        <w:t>├── uses → Video</w:t>
        <w:br/>
        <w:t>│          ├── title, author, length</w:t>
        <w:br/>
        <w:t>│          ├── manages → comments, keywords</w:t>
        <w:br/>
        <w:t>│          └── hides details (private lists)</w:t>
        <w:br/>
        <w:t>│</w:t>
        <w:br/>
        <w:t>└── uses → Comment</w:t>
        <w:br/>
        <w:t xml:space="preserve">           ├── author, text</w:t>
        <w:br/>
        <w:t xml:space="preserve">           └── hides details behind properties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