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Override PartName="/word/ink/ink7.xml" ContentType="application/inkml+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003C1DCE" w:rsidP="00405B27" w:rsidRDefault="003C1DCE" w14:paraId="2CD1DD90" w14:textId="483A4487"/>
    <w:p w:rsidRPr="009D30B2" w:rsidR="009F6EBF" w:rsidP="009F6EBF" w:rsidRDefault="009F6EBF" w14:paraId="0A2DB2A9" w14:textId="77777777">
      <w:pPr>
        <w:pStyle w:val="Footer"/>
      </w:pPr>
      <w:r w:rsidRPr="009D30B2">
        <w:rPr>
          <w:noProof/>
          <w:lang w:val="en-US"/>
        </w:rPr>
        <w:tab/>
      </w:r>
    </w:p>
    <w:p w:rsidRPr="005B3E30" w:rsidR="00405B27" w:rsidP="009F6EBF" w:rsidRDefault="007148C3" w14:paraId="162BAC9A" w14:textId="4447DEAA">
      <w:r>
        <w:fldChar w:fldCharType="begin"/>
      </w:r>
      <w:r>
        <w:instrText>DOCPROPERTY  Company  \* MERGEFORMAT</w:instrText>
      </w:r>
      <w:r>
        <w:fldChar w:fldCharType="separate"/>
      </w:r>
      <w:r w:rsidR="000D5829">
        <w:t>COSC2669/COSC3186 - Case Studies in Data Science</w:t>
      </w:r>
      <w:r>
        <w:fldChar w:fldCharType="end"/>
      </w:r>
    </w:p>
    <w:p w:rsidR="00510EE4" w:rsidP="00405B27" w:rsidRDefault="00510EE4" w14:paraId="2489540F" w14:textId="77777777"/>
    <w:p w:rsidR="007148C3" w:rsidP="04595B1D" w:rsidRDefault="007148C3" w14:paraId="65CCE6CF" w14:textId="602C1887">
      <w:pPr>
        <w:pStyle w:val="Reporttitle"/>
        <w:spacing w:line="259" w:lineRule="auto"/>
        <w:rPr>
          <w:i/>
          <w:iCs/>
          <w:sz w:val="32"/>
          <w:szCs w:val="32"/>
        </w:rPr>
      </w:pPr>
      <w:r>
        <w:t xml:space="preserve">Group Work: </w:t>
      </w:r>
      <w:r w:rsidRPr="04595B1D" w:rsidR="290B606D">
        <w:rPr>
          <w:i/>
          <w:iCs/>
          <w:sz w:val="32"/>
          <w:szCs w:val="32"/>
        </w:rPr>
        <w:t>Milestone 1</w:t>
      </w:r>
    </w:p>
    <w:p w:rsidR="00B57D0D" w:rsidP="04595B1D" w:rsidRDefault="00B57D0D" w14:paraId="0409E8A7" w14:textId="5DD53001">
      <w:pPr>
        <w:pStyle w:val="Reporttitle"/>
        <w:spacing w:line="259" w:lineRule="auto"/>
      </w:pPr>
      <w:r>
        <w:t xml:space="preserve">Group ID: </w:t>
      </w:r>
      <w:r w:rsidRPr="04595B1D" w:rsidR="28AA6536">
        <w:rPr>
          <w:i/>
          <w:iCs/>
          <w:sz w:val="32"/>
          <w:szCs w:val="32"/>
        </w:rPr>
        <w:t>WIL Project 41</w:t>
      </w:r>
    </w:p>
    <w:p w:rsidR="00B57D0D" w:rsidP="007148C3" w:rsidRDefault="00B57D0D" w14:paraId="60E81F38" w14:textId="77777777">
      <w:pPr>
        <w:pStyle w:val="Reporttitle"/>
      </w:pPr>
    </w:p>
    <w:p w:rsidR="007148C3" w:rsidP="007148C3" w:rsidRDefault="007148C3" w14:paraId="031A4C8C" w14:textId="376CB853">
      <w:pPr>
        <w:pStyle w:val="Reporttitle"/>
      </w:pPr>
      <w:r>
        <w:t>Contribution Sheet</w:t>
      </w:r>
    </w:p>
    <w:p w:rsidRPr="007148C3" w:rsidR="007148C3" w:rsidP="007148C3" w:rsidRDefault="007148C3" w14:paraId="0178F31D" w14:textId="720CBA4F">
      <w:pPr>
        <w:pStyle w:val="Bodycopy"/>
      </w:pPr>
      <w:r>
        <w:t xml:space="preserve">For each of member in your team, please write your name, student number, contribution percentage to the assignment and your signature.  Marks are awarded to the individual team members, according to the contributions made towards the final work. Please submit what percentage each member made to this assignment and submit this sheet in your submission. </w:t>
      </w:r>
    </w:p>
    <w:p w:rsidRPr="007148C3" w:rsidR="007148C3" w:rsidP="007148C3" w:rsidRDefault="007148C3" w14:paraId="1813533D" w14:textId="77777777">
      <w:pPr>
        <w:pStyle w:val="Bodycopy"/>
      </w:pPr>
      <w:r w:rsidRPr="007148C3">
        <w:t xml:space="preserve">The contributions of your group should add up to 100%. </w:t>
      </w:r>
    </w:p>
    <w:p w:rsidR="007148C3" w:rsidP="007148C3" w:rsidRDefault="007148C3" w14:paraId="386D0B60" w14:textId="77777777"/>
    <w:p w:rsidR="007148C3" w:rsidP="007148C3" w:rsidRDefault="007148C3" w14:paraId="4A5A3A67" w14:textId="77777777"/>
    <w:tbl>
      <w:tblPr>
        <w:tblW w:w="9692" w:type="dxa"/>
        <w:tblInd w:w="55" w:type="dxa"/>
        <w:tblBorders>
          <w:top w:val="single" w:color="000000" w:sz="2" w:space="0"/>
          <w:left w:val="single" w:color="000000" w:sz="2" w:space="0"/>
          <w:bottom w:val="single" w:color="000000" w:sz="2" w:space="0"/>
          <w:insideH w:val="single" w:color="000000" w:sz="2" w:space="0"/>
        </w:tblBorders>
        <w:tblCellMar>
          <w:top w:w="55" w:type="dxa"/>
          <w:left w:w="54" w:type="dxa"/>
          <w:bottom w:w="55" w:type="dxa"/>
          <w:right w:w="55" w:type="dxa"/>
        </w:tblCellMar>
        <w:tblLook w:val="0000" w:firstRow="0" w:lastRow="0" w:firstColumn="0" w:lastColumn="0" w:noHBand="0" w:noVBand="0"/>
      </w:tblPr>
      <w:tblGrid>
        <w:gridCol w:w="1481"/>
        <w:gridCol w:w="1080"/>
        <w:gridCol w:w="1429"/>
        <w:gridCol w:w="3853"/>
        <w:gridCol w:w="1849"/>
      </w:tblGrid>
      <w:tr w:rsidR="007148C3" w:rsidTr="53489CA2" w14:paraId="11F3884E" w14:textId="77777777">
        <w:tc>
          <w:tcPr>
            <w:tcW w:w="1445" w:type="dxa"/>
            <w:tcBorders>
              <w:top w:val="single" w:color="000000" w:sz="2" w:space="0"/>
              <w:left w:val="single" w:color="000000" w:sz="2" w:space="0"/>
              <w:bottom w:val="single" w:color="000000" w:sz="2" w:space="0"/>
            </w:tcBorders>
            <w:shd w:val="clear" w:color="auto" w:fill="auto"/>
            <w:tcMar>
              <w:left w:w="54" w:type="dxa"/>
            </w:tcMar>
          </w:tcPr>
          <w:p w:rsidRPr="007148C3" w:rsidR="007148C3" w:rsidP="007148C3" w:rsidRDefault="007148C3" w14:paraId="027F5F75" w14:textId="350902CC">
            <w:pPr>
              <w:pStyle w:val="Bodycopy"/>
              <w:rPr>
                <w:b/>
                <w:bCs/>
              </w:rPr>
            </w:pPr>
            <w:r>
              <w:rPr>
                <w:b/>
                <w:bCs/>
              </w:rPr>
              <w:t>N</w:t>
            </w:r>
            <w:r w:rsidRPr="007148C3">
              <w:rPr>
                <w:b/>
                <w:bCs/>
              </w:rPr>
              <w:t>ame</w:t>
            </w:r>
          </w:p>
        </w:tc>
        <w:tc>
          <w:tcPr>
            <w:tcW w:w="1081" w:type="dxa"/>
            <w:tcBorders>
              <w:top w:val="single" w:color="000000" w:sz="2" w:space="0"/>
              <w:left w:val="single" w:color="000000" w:sz="2" w:space="0"/>
              <w:bottom w:val="single" w:color="000000" w:sz="2" w:space="0"/>
            </w:tcBorders>
            <w:shd w:val="clear" w:color="auto" w:fill="auto"/>
            <w:tcMar>
              <w:left w:w="54" w:type="dxa"/>
            </w:tcMar>
          </w:tcPr>
          <w:p w:rsidRPr="007148C3" w:rsidR="007148C3" w:rsidP="007148C3" w:rsidRDefault="007148C3" w14:paraId="6B7DBD67" w14:textId="3185CE0F">
            <w:pPr>
              <w:pStyle w:val="Bodycopy"/>
              <w:rPr>
                <w:b/>
                <w:bCs/>
              </w:rPr>
            </w:pPr>
            <w:r>
              <w:rPr>
                <w:b/>
                <w:bCs/>
              </w:rPr>
              <w:t>S</w:t>
            </w:r>
            <w:r w:rsidRPr="007148C3">
              <w:rPr>
                <w:b/>
                <w:bCs/>
              </w:rPr>
              <w:t xml:space="preserve">tudent </w:t>
            </w:r>
            <w:r>
              <w:rPr>
                <w:b/>
                <w:bCs/>
              </w:rPr>
              <w:t>ID</w:t>
            </w:r>
          </w:p>
        </w:tc>
        <w:tc>
          <w:tcPr>
            <w:tcW w:w="1130" w:type="dxa"/>
            <w:tcBorders>
              <w:top w:val="single" w:color="000000" w:sz="2" w:space="0"/>
              <w:left w:val="single" w:color="000000" w:sz="2" w:space="0"/>
              <w:bottom w:val="single" w:color="000000" w:sz="2" w:space="0"/>
            </w:tcBorders>
            <w:shd w:val="clear" w:color="auto" w:fill="auto"/>
            <w:tcMar>
              <w:left w:w="54" w:type="dxa"/>
            </w:tcMar>
          </w:tcPr>
          <w:p w:rsidRPr="007148C3" w:rsidR="007148C3" w:rsidP="007148C3" w:rsidRDefault="007148C3" w14:paraId="51D81793" w14:textId="1D3DA2EC">
            <w:pPr>
              <w:pStyle w:val="Bodycopy"/>
              <w:rPr>
                <w:b/>
                <w:bCs/>
              </w:rPr>
            </w:pPr>
            <w:r>
              <w:rPr>
                <w:b/>
                <w:bCs/>
              </w:rPr>
              <w:t>C</w:t>
            </w:r>
            <w:r w:rsidRPr="007148C3">
              <w:rPr>
                <w:b/>
                <w:bCs/>
              </w:rPr>
              <w:t xml:space="preserve">ontribution </w:t>
            </w:r>
            <w:r>
              <w:rPr>
                <w:b/>
                <w:bCs/>
              </w:rPr>
              <w:t>P</w:t>
            </w:r>
            <w:r w:rsidRPr="007148C3">
              <w:rPr>
                <w:b/>
                <w:bCs/>
              </w:rPr>
              <w:t>ercentage</w:t>
            </w:r>
          </w:p>
        </w:tc>
        <w:tc>
          <w:tcPr>
            <w:tcW w:w="4146" w:type="dxa"/>
            <w:tcBorders>
              <w:top w:val="single" w:color="000000" w:sz="2" w:space="0"/>
              <w:left w:val="single" w:color="000000" w:sz="2" w:space="0"/>
              <w:bottom w:val="single" w:color="000000" w:sz="2" w:space="0"/>
            </w:tcBorders>
            <w:tcMar/>
          </w:tcPr>
          <w:p w:rsidRPr="007148C3" w:rsidR="007148C3" w:rsidP="007148C3" w:rsidRDefault="007148C3" w14:paraId="6A0D363F" w14:textId="40EE4124">
            <w:pPr>
              <w:pStyle w:val="Bodycopy"/>
              <w:rPr>
                <w:b/>
                <w:bCs/>
              </w:rPr>
            </w:pPr>
            <w:r>
              <w:rPr>
                <w:b/>
                <w:bCs/>
              </w:rPr>
              <w:t>S</w:t>
            </w:r>
            <w:r w:rsidRPr="007148C3">
              <w:rPr>
                <w:b/>
                <w:bCs/>
              </w:rPr>
              <w:t xml:space="preserve">pecific </w:t>
            </w:r>
            <w:r>
              <w:rPr>
                <w:b/>
                <w:bCs/>
              </w:rPr>
              <w:t>W</w:t>
            </w:r>
            <w:r w:rsidRPr="007148C3">
              <w:rPr>
                <w:b/>
                <w:bCs/>
              </w:rPr>
              <w:t xml:space="preserve">ork on </w:t>
            </w:r>
            <w:r>
              <w:rPr>
                <w:b/>
                <w:bCs/>
              </w:rPr>
              <w:t>A</w:t>
            </w:r>
            <w:r w:rsidRPr="007148C3">
              <w:rPr>
                <w:b/>
                <w:bCs/>
              </w:rPr>
              <w:t>ssignment</w:t>
            </w:r>
          </w:p>
        </w:tc>
        <w:tc>
          <w:tcPr>
            <w:tcW w:w="1890" w:type="dxa"/>
            <w:tcBorders>
              <w:top w:val="single" w:color="000000" w:sz="2" w:space="0"/>
              <w:left w:val="single" w:color="000000" w:sz="2" w:space="0"/>
              <w:bottom w:val="single" w:color="000000" w:sz="2" w:space="0"/>
              <w:right w:val="single" w:color="000000" w:sz="2" w:space="0"/>
            </w:tcBorders>
            <w:shd w:val="clear" w:color="auto" w:fill="auto"/>
            <w:tcMar>
              <w:left w:w="54" w:type="dxa"/>
            </w:tcMar>
          </w:tcPr>
          <w:p w:rsidRPr="007148C3" w:rsidR="007148C3" w:rsidP="007148C3" w:rsidRDefault="007148C3" w14:paraId="17E6F28B" w14:textId="07B6452A">
            <w:pPr>
              <w:pStyle w:val="Bodycopy"/>
              <w:rPr>
                <w:b/>
                <w:bCs/>
              </w:rPr>
            </w:pPr>
            <w:r>
              <w:rPr>
                <w:b/>
                <w:bCs/>
              </w:rPr>
              <w:t>S</w:t>
            </w:r>
            <w:r w:rsidRPr="007148C3">
              <w:rPr>
                <w:b/>
                <w:bCs/>
              </w:rPr>
              <w:t>ignature</w:t>
            </w:r>
          </w:p>
        </w:tc>
      </w:tr>
      <w:tr w:rsidR="007148C3" w:rsidTr="53489CA2" w14:paraId="21B82798" w14:textId="77777777">
        <w:tc>
          <w:tcPr>
            <w:tcW w:w="1445" w:type="dxa"/>
            <w:tcBorders>
              <w:left w:val="single" w:color="000000" w:sz="2" w:space="0"/>
              <w:bottom w:val="single" w:color="000000" w:sz="2" w:space="0"/>
            </w:tcBorders>
            <w:shd w:val="clear" w:color="auto" w:fill="auto"/>
            <w:tcMar>
              <w:left w:w="54" w:type="dxa"/>
            </w:tcMar>
          </w:tcPr>
          <w:p w:rsidR="007148C3" w:rsidP="04595B1D" w:rsidRDefault="3FFE6E4E" w14:paraId="46C0C897" w14:textId="067BE330">
            <w:pPr>
              <w:rPr>
                <w:rFonts w:eastAsia="Arial"/>
                <w:color w:val="000000"/>
                <w:szCs w:val="22"/>
              </w:rPr>
            </w:pPr>
            <w:r w:rsidRPr="04595B1D">
              <w:rPr>
                <w:rFonts w:eastAsia="Arial"/>
                <w:color w:val="000000"/>
                <w:szCs w:val="22"/>
                <w:lang w:val="en-US"/>
              </w:rPr>
              <w:t>Patricia Celon</w:t>
            </w:r>
          </w:p>
        </w:tc>
        <w:tc>
          <w:tcPr>
            <w:tcW w:w="1081" w:type="dxa"/>
            <w:tcBorders>
              <w:left w:val="single" w:color="000000" w:sz="2" w:space="0"/>
              <w:bottom w:val="single" w:color="000000" w:sz="2" w:space="0"/>
            </w:tcBorders>
            <w:shd w:val="clear" w:color="auto" w:fill="auto"/>
            <w:tcMar>
              <w:left w:w="54" w:type="dxa"/>
            </w:tcMar>
          </w:tcPr>
          <w:p w:rsidR="007148C3" w:rsidP="04595B1D" w:rsidRDefault="3FFE6E4E" w14:paraId="6CDC21CB" w14:textId="645EEB47">
            <w:pPr>
              <w:rPr>
                <w:rFonts w:eastAsia="Arial"/>
                <w:color w:val="000000"/>
                <w:szCs w:val="22"/>
              </w:rPr>
            </w:pPr>
            <w:r w:rsidRPr="04595B1D">
              <w:rPr>
                <w:rFonts w:eastAsia="Arial"/>
                <w:color w:val="000000"/>
                <w:szCs w:val="22"/>
                <w:lang w:val="en-US"/>
              </w:rPr>
              <w:t>s4119966</w:t>
            </w:r>
          </w:p>
        </w:tc>
        <w:tc>
          <w:tcPr>
            <w:tcW w:w="1130" w:type="dxa"/>
            <w:tcBorders>
              <w:left w:val="single" w:color="000000" w:sz="2" w:space="0"/>
              <w:bottom w:val="single" w:color="000000" w:sz="2" w:space="0"/>
            </w:tcBorders>
            <w:shd w:val="clear" w:color="auto" w:fill="auto"/>
            <w:tcMar>
              <w:left w:w="54" w:type="dxa"/>
            </w:tcMar>
          </w:tcPr>
          <w:p w:rsidR="007148C3" w:rsidP="04595B1D" w:rsidRDefault="4292A995" w14:paraId="540959E3" w14:textId="5243F856">
            <w:pPr>
              <w:pStyle w:val="TableContents"/>
              <w:suppressLineNumbers w:val="0"/>
              <w:spacing w:line="259" w:lineRule="auto"/>
            </w:pPr>
            <w:r>
              <w:t>1/6</w:t>
            </w:r>
            <w:r w:rsidR="2DEDF068">
              <w:t xml:space="preserve"> = 16.67%</w:t>
            </w:r>
          </w:p>
        </w:tc>
        <w:tc>
          <w:tcPr>
            <w:tcW w:w="4146" w:type="dxa"/>
            <w:tcBorders>
              <w:left w:val="single" w:color="000000" w:sz="2" w:space="0"/>
              <w:bottom w:val="single" w:color="000000" w:sz="2" w:space="0"/>
            </w:tcBorders>
            <w:tcMar/>
          </w:tcPr>
          <w:p w:rsidR="007148C3" w:rsidP="004040CE" w:rsidRDefault="24728E02" w14:paraId="05CA3DF3" w14:textId="73D44944">
            <w:pPr>
              <w:pStyle w:val="TableContents"/>
            </w:pPr>
            <w:r>
              <w:t>Project Idea &amp; Aim Statement. Documentation and Editing</w:t>
            </w:r>
          </w:p>
        </w:tc>
        <w:tc>
          <w:tcPr>
            <w:tcW w:w="1890" w:type="dxa"/>
            <w:tcBorders>
              <w:left w:val="single" w:color="000000" w:sz="2" w:space="0"/>
              <w:bottom w:val="single" w:color="000000" w:sz="2" w:space="0"/>
              <w:right w:val="single" w:color="000000" w:sz="2" w:space="0"/>
            </w:tcBorders>
            <w:shd w:val="clear" w:color="auto" w:fill="auto"/>
            <w:tcMar>
              <w:left w:w="54" w:type="dxa"/>
            </w:tcMar>
          </w:tcPr>
          <w:p w:rsidR="007148C3" w:rsidP="004040CE" w:rsidRDefault="39F8208E" w14:paraId="3AB736A5" w14:textId="66645627">
            <w:pPr>
              <w:pStyle w:val="TableContents"/>
            </w:pPr>
            <w:r>
              <w:rPr>
                <w:noProof/>
              </w:rPr>
              <w:drawing>
                <wp:inline distT="0" distB="0" distL="0" distR="0" wp14:anchorId="726FD2A8" wp14:editId="3D414991">
                  <wp:extent cx="775234" cy="269178"/>
                  <wp:effectExtent l="0" t="0" r="0" b="0"/>
                  <wp:docPr id="4246497"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6497" name=""/>
                          <pic:cNvPicPr/>
                        </pic:nvPicPr>
                        <pic:blipFill>
                          <a:blip r:embed="rId11">
                            <a:extLst>
                              <a:ext uri="{28A0092B-C50C-407E-A947-70E740481C1C}">
                                <a14:useLocalDpi xmlns:a14="http://schemas.microsoft.com/office/drawing/2010/main"/>
                              </a:ext>
                            </a:extLst>
                          </a:blip>
                          <a:stretch>
                            <a:fillRect/>
                          </a:stretch>
                        </pic:blipFill>
                        <pic:spPr>
                          <a:xfrm>
                            <a:off x="0" y="0"/>
                            <a:ext cx="775234" cy="269178"/>
                          </a:xfrm>
                          <a:prstGeom prst="rect">
                            <a:avLst/>
                          </a:prstGeom>
                        </pic:spPr>
                      </pic:pic>
                    </a:graphicData>
                  </a:graphic>
                </wp:inline>
              </w:drawing>
            </w:r>
          </w:p>
        </w:tc>
      </w:tr>
      <w:tr w:rsidR="007148C3" w:rsidTr="53489CA2" w14:paraId="79244FC4" w14:textId="77777777">
        <w:tc>
          <w:tcPr>
            <w:tcW w:w="1445" w:type="dxa"/>
            <w:tcBorders>
              <w:left w:val="single" w:color="000000" w:sz="2" w:space="0"/>
            </w:tcBorders>
            <w:shd w:val="clear" w:color="auto" w:fill="auto"/>
            <w:tcMar>
              <w:left w:w="54" w:type="dxa"/>
            </w:tcMar>
          </w:tcPr>
          <w:p w:rsidR="007148C3" w:rsidP="04595B1D" w:rsidRDefault="3FFE6E4E" w14:paraId="30D3A8EB" w14:textId="05D11A95">
            <w:pPr>
              <w:rPr>
                <w:rFonts w:eastAsia="Arial"/>
                <w:szCs w:val="22"/>
              </w:rPr>
            </w:pPr>
            <w:r w:rsidRPr="04595B1D">
              <w:rPr>
                <w:rFonts w:eastAsia="Arial"/>
                <w:szCs w:val="22"/>
                <w:lang w:val="en-US"/>
              </w:rPr>
              <w:t>Natchaya Chanbanchee</w:t>
            </w:r>
          </w:p>
        </w:tc>
        <w:tc>
          <w:tcPr>
            <w:tcW w:w="1081" w:type="dxa"/>
            <w:tcBorders>
              <w:left w:val="single" w:color="000000" w:sz="2" w:space="0"/>
            </w:tcBorders>
            <w:shd w:val="clear" w:color="auto" w:fill="auto"/>
            <w:tcMar>
              <w:left w:w="54" w:type="dxa"/>
            </w:tcMar>
          </w:tcPr>
          <w:p w:rsidR="007148C3" w:rsidP="04595B1D" w:rsidRDefault="3FFE6E4E" w14:paraId="430409C6" w14:textId="20797D00">
            <w:pPr>
              <w:rPr>
                <w:rFonts w:eastAsia="Arial"/>
                <w:color w:val="000000"/>
                <w:szCs w:val="22"/>
              </w:rPr>
            </w:pPr>
            <w:r w:rsidRPr="04595B1D">
              <w:rPr>
                <w:rFonts w:eastAsia="Arial"/>
                <w:color w:val="000000"/>
                <w:szCs w:val="22"/>
                <w:lang w:val="en-US"/>
              </w:rPr>
              <w:t>s4134044</w:t>
            </w:r>
          </w:p>
        </w:tc>
        <w:tc>
          <w:tcPr>
            <w:tcW w:w="1130" w:type="dxa"/>
            <w:tcBorders>
              <w:left w:val="single" w:color="000000" w:sz="2" w:space="0"/>
            </w:tcBorders>
            <w:shd w:val="clear" w:color="auto" w:fill="auto"/>
            <w:tcMar>
              <w:left w:w="54" w:type="dxa"/>
            </w:tcMar>
          </w:tcPr>
          <w:p w:rsidR="007148C3" w:rsidP="004040CE" w:rsidRDefault="6FE47F2A" w14:paraId="0CF7D8EF" w14:textId="00D661C8">
            <w:pPr>
              <w:pStyle w:val="TableContents"/>
            </w:pPr>
            <w:r>
              <w:t>1/6 = 16.67%</w:t>
            </w:r>
          </w:p>
        </w:tc>
        <w:tc>
          <w:tcPr>
            <w:tcW w:w="4146" w:type="dxa"/>
            <w:tcBorders>
              <w:left w:val="single" w:color="000000" w:sz="2" w:space="0"/>
            </w:tcBorders>
            <w:tcMar/>
          </w:tcPr>
          <w:p w:rsidR="007148C3" w:rsidP="004040CE" w:rsidRDefault="271DACA4" w14:paraId="1B4A00CC" w14:textId="636A282D">
            <w:pPr>
              <w:pStyle w:val="TableContents"/>
            </w:pPr>
            <w:r>
              <w:t>Review and reproduce Walert</w:t>
            </w:r>
          </w:p>
        </w:tc>
        <w:tc>
          <w:tcPr>
            <w:tcW w:w="1890" w:type="dxa"/>
            <w:tcBorders>
              <w:left w:val="single" w:color="000000" w:sz="2" w:space="0"/>
              <w:right w:val="single" w:color="000000" w:sz="2" w:space="0"/>
            </w:tcBorders>
            <w:shd w:val="clear" w:color="auto" w:fill="auto"/>
            <w:tcMar>
              <w:left w:w="54" w:type="dxa"/>
            </w:tcMar>
          </w:tcPr>
          <w:p w:rsidR="007148C3" w:rsidP="004040CE" w:rsidRDefault="007148C3" w14:paraId="010D5FE4" w14:textId="28C3D511">
            <w:pPr>
              <w:pStyle w:val="TableContents"/>
            </w:pPr>
            <w:r>
              <w:rPr>
                <w:noProof/>
              </w:rPr>
              <mc:AlternateContent>
                <mc:Choice Requires="wpg">
                  <w:drawing>
                    <wp:inline distT="0" distB="0" distL="0" distR="0" wp14:anchorId="62D8DD81" wp14:editId="4D7B33AF">
                      <wp:extent cx="876935" cy="372745"/>
                      <wp:effectExtent l="57150" t="57150" r="0" b="46355"/>
                      <wp:docPr id="952390919" name="Group 1"/>
                      <wp:cNvGraphicFramePr/>
                      <a:graphic xmlns:a="http://schemas.openxmlformats.org/drawingml/2006/main">
                        <a:graphicData uri="http://schemas.microsoft.com/office/word/2010/wordprocessingGroup">
                          <wpg:wgp>
                            <wpg:cNvGrpSpPr/>
                            <wpg:grpSpPr>
                              <a:xfrm>
                                <a:off x="0" y="0"/>
                                <a:ext cx="876935" cy="372745"/>
                                <a:chOff x="0" y="0"/>
                                <a:chExt cx="1696377" cy="721798"/>
                              </a:xfrm>
                            </wpg:grpSpPr>
                            <w14:contentPart bwMode="auto" r:id="rId12">
                              <w14:nvContentPartPr>
                                <w14:cNvPr id="373092895" name="Ink 373092895"/>
                                <w14:cNvContentPartPr/>
                              </w14:nvContentPartPr>
                              <w14:xfrm>
                                <a:off x="0" y="51676"/>
                                <a:ext cx="540992" cy="495040"/>
                              </w14:xfrm>
                            </w14:contentPart>
                            <w14:contentPart bwMode="auto" r:id="rId13">
                              <w14:nvContentPartPr>
                                <w14:cNvPr id="1872652727" name="Ink 1872652727"/>
                                <w14:cNvContentPartPr/>
                              </w14:nvContentPartPr>
                              <w14:xfrm>
                                <a:off x="488950" y="0"/>
                                <a:ext cx="291097" cy="525196"/>
                              </w14:xfrm>
                            </w14:contentPart>
                            <w14:contentPart bwMode="auto" r:id="rId14">
                              <w14:nvContentPartPr>
                                <w14:cNvPr id="1672413980" name="Ink 1672413980"/>
                                <w14:cNvContentPartPr/>
                              </w14:nvContentPartPr>
                              <w14:xfrm>
                                <a:off x="691421" y="76200"/>
                                <a:ext cx="661414" cy="645598"/>
                              </w14:xfrm>
                            </w14:contentPart>
                            <w14:contentPart bwMode="auto" r:id="rId15">
                              <w14:nvContentPartPr>
                                <w14:cNvPr id="1348991046" name="Ink 1348991046"/>
                                <w14:cNvContentPartPr/>
                              </w14:nvContentPartPr>
                              <w14:xfrm>
                                <a:off x="1352004" y="196900"/>
                                <a:ext cx="344373" cy="274020"/>
                              </w14:xfrm>
                            </w14:contentPart>
                          </wpg:wgp>
                        </a:graphicData>
                      </a:graphic>
                    </wp:inline>
                  </w:drawing>
                </mc:Choice>
                <mc:Fallback xmlns:a="http://schemas.openxmlformats.org/drawingml/2006/main" xmlns:a14="http://schemas.microsoft.com/office/drawing/2010/main" xmlns:pic="http://schemas.openxmlformats.org/drawingml/2006/picture"/>
              </mc:AlternateContent>
            </w:r>
          </w:p>
        </w:tc>
      </w:tr>
      <w:tr w:rsidR="007148C3" w:rsidTr="53489CA2" w14:paraId="5FF6E1D3" w14:textId="77777777">
        <w:tc>
          <w:tcPr>
            <w:tcW w:w="1445" w:type="dxa"/>
            <w:tcBorders>
              <w:left w:val="single" w:color="000000" w:sz="2" w:space="0"/>
              <w:bottom w:val="single" w:color="000000" w:sz="2" w:space="0"/>
            </w:tcBorders>
            <w:shd w:val="clear" w:color="auto" w:fill="auto"/>
            <w:tcMar>
              <w:left w:w="54" w:type="dxa"/>
            </w:tcMar>
          </w:tcPr>
          <w:p w:rsidR="007148C3" w:rsidP="04595B1D" w:rsidRDefault="3FFE6E4E" w14:paraId="01151D46" w14:textId="5D6918D1">
            <w:pPr>
              <w:rPr>
                <w:rFonts w:eastAsia="Arial"/>
                <w:color w:val="000000"/>
                <w:szCs w:val="22"/>
              </w:rPr>
            </w:pPr>
            <w:r w:rsidRPr="04595B1D">
              <w:rPr>
                <w:rFonts w:eastAsia="Arial"/>
                <w:color w:val="000000"/>
                <w:szCs w:val="22"/>
                <w:lang w:val="en-US"/>
              </w:rPr>
              <w:t>Justin Nguyen</w:t>
            </w:r>
          </w:p>
        </w:tc>
        <w:tc>
          <w:tcPr>
            <w:tcW w:w="1081" w:type="dxa"/>
            <w:tcBorders>
              <w:left w:val="single" w:color="000000" w:sz="2" w:space="0"/>
              <w:bottom w:val="single" w:color="000000" w:sz="2" w:space="0"/>
            </w:tcBorders>
            <w:shd w:val="clear" w:color="auto" w:fill="auto"/>
            <w:tcMar>
              <w:left w:w="54" w:type="dxa"/>
            </w:tcMar>
          </w:tcPr>
          <w:p w:rsidR="007148C3" w:rsidP="04595B1D" w:rsidRDefault="3FFE6E4E" w14:paraId="2210CA3E" w14:textId="541CF41B">
            <w:pPr>
              <w:rPr>
                <w:rFonts w:eastAsia="Arial"/>
                <w:color w:val="000000"/>
                <w:szCs w:val="22"/>
              </w:rPr>
            </w:pPr>
            <w:r w:rsidRPr="04595B1D">
              <w:rPr>
                <w:rFonts w:eastAsia="Arial"/>
                <w:color w:val="000000"/>
                <w:szCs w:val="22"/>
                <w:lang w:val="en-US"/>
              </w:rPr>
              <w:t>s3943743</w:t>
            </w:r>
          </w:p>
        </w:tc>
        <w:tc>
          <w:tcPr>
            <w:tcW w:w="1130" w:type="dxa"/>
            <w:tcBorders>
              <w:left w:val="single" w:color="000000" w:sz="2" w:space="0"/>
              <w:bottom w:val="single" w:color="000000" w:sz="2" w:space="0"/>
            </w:tcBorders>
            <w:shd w:val="clear" w:color="auto" w:fill="auto"/>
            <w:tcMar>
              <w:left w:w="54" w:type="dxa"/>
            </w:tcMar>
          </w:tcPr>
          <w:p w:rsidR="007148C3" w:rsidP="004040CE" w:rsidRDefault="1131BDF5" w14:paraId="792B6EC2" w14:textId="2DE96DEB">
            <w:pPr>
              <w:pStyle w:val="TableContents"/>
            </w:pPr>
            <w:r>
              <w:t>1/6 = 16.67%</w:t>
            </w:r>
          </w:p>
        </w:tc>
        <w:tc>
          <w:tcPr>
            <w:tcW w:w="4146" w:type="dxa"/>
            <w:tcBorders>
              <w:left w:val="single" w:color="000000" w:sz="2" w:space="0"/>
              <w:bottom w:val="single" w:color="000000" w:sz="2" w:space="0"/>
            </w:tcBorders>
            <w:tcMar/>
          </w:tcPr>
          <w:p w:rsidR="007148C3" w:rsidP="004040CE" w:rsidRDefault="05A4CC60" w14:paraId="124503B3" w14:textId="1C47F26E">
            <w:pPr>
              <w:pStyle w:val="TableContents"/>
            </w:pPr>
            <w:r>
              <w:t>Milestone 1 Template and Draft</w:t>
            </w:r>
          </w:p>
        </w:tc>
        <w:tc>
          <w:tcPr>
            <w:tcW w:w="1890" w:type="dxa"/>
            <w:tcBorders>
              <w:left w:val="single" w:color="000000" w:sz="2" w:space="0"/>
              <w:bottom w:val="single" w:color="000000" w:sz="2" w:space="0"/>
              <w:right w:val="single" w:color="000000" w:sz="2" w:space="0"/>
            </w:tcBorders>
            <w:shd w:val="clear" w:color="auto" w:fill="auto"/>
            <w:tcMar>
              <w:left w:w="54" w:type="dxa"/>
            </w:tcMar>
          </w:tcPr>
          <w:p w:rsidR="007148C3" w:rsidP="004040CE" w:rsidRDefault="007148C3" w14:paraId="7CABA571" w14:textId="255452BD">
            <w:pPr>
              <w:pStyle w:val="TableContents"/>
            </w:pPr>
            <w:r>
              <w:rPr>
                <w:noProof/>
              </w:rPr>
              <mc:AlternateContent>
                <mc:Choice Requires="wpi">
                  <w:drawing>
                    <wp:inline distT="0" distB="0" distL="0" distR="0" wp14:anchorId="2E20B991" wp14:editId="61A2056C">
                      <wp:extent cx="786130" cy="357505"/>
                      <wp:effectExtent l="57150" t="57150" r="52070" b="61595"/>
                      <wp:docPr id="1708456499" name="Ink 1"/>
                      <wp:cNvGraphicFramePr/>
                      <a:graphic xmlns:a="http://schemas.openxmlformats.org/drawingml/2006/main">
                        <a:graphicData uri="http://schemas.microsoft.com/office/word/2010/wordprocessingInk">
                          <mc:AlternateContent xmlns:a14="http://schemas.microsoft.com/office/drawing/2010/main">
                            <mc:Choice Requires="a14">
                              <w14:contentPart bwMode="auto" r:id="rId16">
                                <w14:nvContentPartPr>
                                  <w14:cNvContentPartPr/>
                                </w14:nvContentPartPr>
                                <w14:xfrm>
                                  <a:off x="0" y="0"/>
                                  <a:ext cx="786130" cy="357505"/>
                                </w14:xfrm>
                              </w14:contentPart>
                            </mc:Choice>
                            <mc:Fallback xmlns:o="urn:schemas-microsoft-com:office:office" xmlns:v="urn:schemas-microsoft-com:vml" xmlns:w10="urn:schemas-microsoft-com:office:word" xmlns:w="http://schemas.openxmlformats.org/wordprocessingml/2006/main" xmlns:lc="http://schemas.openxmlformats.org/drawingml/2006/lockedCanvas" xmlns="" xmlns:pic="http://schemas.openxmlformats.org/drawingml/2006/picture"/>
                          </mc:AlternateContent>
                        </a:graphicData>
                      </a:graphic>
                    </wp:inline>
                  </w:drawing>
                </mc:Choice>
                <mc:Fallback xmlns:a="http://schemas.openxmlformats.org/drawingml/2006/main" xmlns:a14="http://schemas.microsoft.com/office/drawing/2010/main" xmlns:pic="http://schemas.openxmlformats.org/drawingml/2006/picture"/>
              </mc:AlternateContent>
            </w:r>
          </w:p>
        </w:tc>
      </w:tr>
      <w:tr w:rsidR="04595B1D" w:rsidTr="53489CA2" w14:paraId="26F6EBCA" w14:textId="77777777">
        <w:trPr>
          <w:trHeight w:val="300"/>
        </w:trPr>
        <w:tc>
          <w:tcPr>
            <w:tcW w:w="1445" w:type="dxa"/>
            <w:tcBorders>
              <w:left w:val="single" w:color="000000" w:sz="2" w:space="0"/>
              <w:bottom w:val="single" w:color="000000" w:sz="2" w:space="0"/>
            </w:tcBorders>
            <w:shd w:val="clear" w:color="auto" w:fill="auto"/>
            <w:tcMar>
              <w:left w:w="54" w:type="dxa"/>
            </w:tcMar>
          </w:tcPr>
          <w:p w:rsidR="3FFE6E4E" w:rsidP="04595B1D" w:rsidRDefault="3FFE6E4E" w14:paraId="7CDA0B8E" w14:textId="1436A238">
            <w:pPr>
              <w:rPr>
                <w:rFonts w:eastAsia="Arial"/>
                <w:color w:val="000000"/>
                <w:szCs w:val="22"/>
              </w:rPr>
            </w:pPr>
            <w:r w:rsidRPr="04595B1D">
              <w:rPr>
                <w:rFonts w:eastAsia="Arial"/>
                <w:color w:val="000000"/>
                <w:szCs w:val="22"/>
                <w:lang w:val="en-US"/>
              </w:rPr>
              <w:t>Khwar Nyo Thinn</w:t>
            </w:r>
          </w:p>
        </w:tc>
        <w:tc>
          <w:tcPr>
            <w:tcW w:w="1081" w:type="dxa"/>
            <w:tcBorders>
              <w:left w:val="single" w:color="000000" w:sz="2" w:space="0"/>
              <w:bottom w:val="single" w:color="000000" w:sz="2" w:space="0"/>
            </w:tcBorders>
            <w:shd w:val="clear" w:color="auto" w:fill="auto"/>
            <w:tcMar>
              <w:left w:w="54" w:type="dxa"/>
            </w:tcMar>
          </w:tcPr>
          <w:p w:rsidR="3FFE6E4E" w:rsidP="04595B1D" w:rsidRDefault="3FFE6E4E" w14:paraId="428B668E" w14:textId="09ED1C0A">
            <w:pPr>
              <w:rPr>
                <w:rFonts w:eastAsia="Arial"/>
                <w:color w:val="000000"/>
                <w:szCs w:val="22"/>
              </w:rPr>
            </w:pPr>
            <w:r w:rsidRPr="04595B1D">
              <w:rPr>
                <w:rFonts w:eastAsia="Arial"/>
                <w:color w:val="000000"/>
                <w:szCs w:val="22"/>
                <w:lang w:val="en-US"/>
              </w:rPr>
              <w:t>s4133194</w:t>
            </w:r>
          </w:p>
        </w:tc>
        <w:tc>
          <w:tcPr>
            <w:tcW w:w="1130" w:type="dxa"/>
            <w:tcBorders>
              <w:left w:val="single" w:color="000000" w:sz="2" w:space="0"/>
              <w:bottom w:val="single" w:color="000000" w:sz="2" w:space="0"/>
            </w:tcBorders>
            <w:shd w:val="clear" w:color="auto" w:fill="auto"/>
            <w:tcMar>
              <w:left w:w="54" w:type="dxa"/>
            </w:tcMar>
          </w:tcPr>
          <w:p w:rsidR="04595B1D" w:rsidP="04595B1D" w:rsidRDefault="00643168" w14:paraId="2E11E4CD" w14:textId="41E3F1FF">
            <w:pPr>
              <w:pStyle w:val="TableContents"/>
            </w:pPr>
            <w:r>
              <w:t>1</w:t>
            </w:r>
            <w:r w:rsidR="00D05E9F">
              <w:t>/6 = 16.67%</w:t>
            </w:r>
          </w:p>
        </w:tc>
        <w:tc>
          <w:tcPr>
            <w:tcW w:w="4146" w:type="dxa"/>
            <w:tcBorders>
              <w:left w:val="single" w:color="000000" w:sz="2" w:space="0"/>
              <w:bottom w:val="single" w:color="000000" w:sz="2" w:space="0"/>
            </w:tcBorders>
            <w:tcMar/>
          </w:tcPr>
          <w:p w:rsidR="760E151C" w:rsidP="04595B1D" w:rsidRDefault="760E151C" w14:paraId="270AD8D1" w14:textId="1AB94DE0">
            <w:pPr>
              <w:pStyle w:val="TableContents"/>
            </w:pPr>
            <w:r>
              <w:t xml:space="preserve">Appendix &amp; </w:t>
            </w:r>
            <w:r w:rsidR="306E96F2">
              <w:t>Walert Reproducibility</w:t>
            </w:r>
          </w:p>
        </w:tc>
        <w:tc>
          <w:tcPr>
            <w:tcW w:w="1890" w:type="dxa"/>
            <w:tcBorders>
              <w:left w:val="single" w:color="000000" w:sz="2" w:space="0"/>
              <w:bottom w:val="single" w:color="000000" w:sz="2" w:space="0"/>
              <w:right w:val="single" w:color="000000" w:sz="2" w:space="0"/>
            </w:tcBorders>
            <w:shd w:val="clear" w:color="auto" w:fill="auto"/>
            <w:tcMar>
              <w:left w:w="54" w:type="dxa"/>
            </w:tcMar>
          </w:tcPr>
          <w:p w:rsidR="04595B1D" w:rsidP="04595B1D" w:rsidRDefault="00F9066E" w14:paraId="4BB6425F" w14:textId="4B46B566">
            <w:pPr>
              <w:pStyle w:val="TableContents"/>
            </w:pPr>
            <w:r>
              <w:rPr>
                <w:noProof/>
              </w:rPr>
              <mc:AlternateContent>
                <mc:Choice Requires="wpi">
                  <w:drawing>
                    <wp:anchor distT="0" distB="0" distL="114300" distR="114300" simplePos="0" relativeHeight="251658240" behindDoc="0" locked="0" layoutInCell="1" allowOverlap="1" wp14:anchorId="4645F2D0" wp14:editId="19F4928D">
                      <wp:simplePos x="0" y="0"/>
                      <wp:positionH relativeFrom="column">
                        <wp:posOffset>271780</wp:posOffset>
                      </wp:positionH>
                      <wp:positionV relativeFrom="paragraph">
                        <wp:posOffset>-20320</wp:posOffset>
                      </wp:positionV>
                      <wp:extent cx="279920" cy="284480"/>
                      <wp:effectExtent l="25400" t="38100" r="12700" b="33020"/>
                      <wp:wrapNone/>
                      <wp:docPr id="1874009399" name="Ink 11"/>
                      <wp:cNvGraphicFramePr/>
                      <a:graphic xmlns:a="http://schemas.openxmlformats.org/drawingml/2006/main">
                        <a:graphicData uri="http://schemas.microsoft.com/office/word/2010/wordprocessingInk">
                          <w14:contentPart bwMode="auto" r:id="rId17">
                            <w14:nvContentPartPr>
                              <w14:cNvContentPartPr/>
                            </w14:nvContentPartPr>
                            <w14:xfrm>
                              <a:off x="0" y="0"/>
                              <a:ext cx="279920" cy="284480"/>
                            </w14:xfrm>
                          </w14:contentPart>
                        </a:graphicData>
                      </a:graphic>
                    </wp:anchor>
                  </w:drawing>
                </mc:Choice>
                <mc:Fallback>
                  <w:pict w14:anchorId="55632E76">
                    <v:shapetype id="_x0000_t75" coordsize="21600,21600" filled="f" stroked="f" o:spt="75" o:preferrelative="t" path="m@4@5l@4@11@9@11@9@5xe" w14:anchorId="004F4F04">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Ink 11" style="position:absolute;margin-left:20.55pt;margin-top:-2.4pt;width:23.75pt;height:24.05pt;z-index:251658240;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GbgDJ3AQAADQMAAA4AAABkcnMvZTJvRG9jLnhtbJxSXU/CMBR9N/E/&#13;&#10;NH2XjTmVLQweJCY8qDzoD6hdyxrX3uW2MPj33g0Q0BgTXpbee7LT89HxdGNrtlboDbiCDwcxZ8pJ&#13;&#10;KI1bFvz97elmxJkPwpWiBqcKvlWeTyfXV+O2yVUCFdSlQkYkzudtU/AqhCaPIi8rZYUfQKMcgRrQ&#13;&#10;ikAjLqMSRUvsto6SOL6PWsCyQZDKe9rOdiCf9PxaKxletfYqsJrUxQ9ZylnoTuktKcXulN3R7qNH&#13;&#10;RxmPJmORL1E0lZF7WeICVVYYRyK+qWYiCLZC84vKGongQYeBBBuB1kaq3hO5G8Y/3M3dZ+dsmMoV&#13;&#10;5hJcUC4sBIZDfj1wyRW2pgjaZyipIbEKwPeMFND/hexEz0CuLOnZtYKqFoGehK9M4yno3JQFx3k5&#13;&#10;POp368ejgwUefb2cA9RItLf81y8bjbYLm5SwTcGp2W337btUm8AkLZOHLEsIkQQlozQd9fiBecdw&#13;&#10;mE6ipcvPSjydO2Enr3jyBQAA//8DAFBLAwQUAAYACAAAACEAGudpz6wEAAD1CgAAEAAAAGRycy9p&#13;&#10;bmsvaW5rMS54bWy0VU1v4zYQvRfofyDYgy+iTVIUKQXr7KkBCrRo0d0C7dFrK7GwthzIyte/73tD&#13;&#10;2cl2s0UPKWxIHnJmOO/NG/rd+8f9Tt23w7E79Evt5lartl8fNl1/s9R/fLwytVbHcdVvVrtD3y71&#13;&#10;U3vU7y+//+5d13/e7y7wVMjQH/lrv1vq7TjeXiwWDw8P84dyfhhuFt7acvFT//mXn/XlFLVpr7u+&#13;&#10;G3Hk8bS0PvRj+zgy2UW3Wer1+GjP/sj94XA3rNvzNleG9bPHOKzW7dVh2K/Gc8btqu/bnepXe9T9&#13;&#10;p1bj0y1+dDjnph202ncAbPzchRTqHxssrB6X+oV9hxKPqGSvF6/n/Ot/yHn1dU6WVfoUk1ZTSZv2&#13;&#10;njUthPOLb2P/bTjctsPYtc80Z1KmjSe1zrbwk4ka2uNhd8feaHW/2t2BMmctZDGd7RavEPJ1PnDz&#13;&#10;pvnAyzfzvSzuS2omeC95mEg7S+rU2rHbtxD6/vassfGIxFz+MA4yDt76ytjaeP/R1hce3ziPjX/R&#13;&#10;iknFp5yfhrvj9pzv0/CsV9k5s5aRPXSbcXsm3c5tPJP+kvLXQrdtd7Md/y12gi3BZ+W8MociJjXh&#13;&#10;+L29XuofZBSVROYFAWJVKoNKPrliVs1MMzN14wpt8am8K4xTlQq2KkwwtSptYZXDt3KFNc4a71Je&#13;&#10;KWOFlWBcFYqkIt6xMFFF5YpKedNkg+FWNQ1fxvnIWGULb0rjyqI0Hu5IUqqqCAarDmslHKzCYl1E&#13;&#10;ZISDZ+LAd8BeMEmhCIlFUqeQCUfSsUTJHn6qhCXV4aWCGJXi6RXdnKlMIEKYFlHKGWSPOQpG6eGJ&#13;&#10;jzwrnoVDYCRTSWkMCjjRI8qdwJKkoiEByAzKPLwalXheQgkWLJWKIIQjeVqw5KQ85DJVyVJYOVhV&#13;&#10;dQGicgnQLQ4nbxbb5fk3KICBSlhbiYjsBFSm8QVAYgMAVV0DHCyUAOjOCgOM8mSKL6kywKlm7ZKR&#13;&#10;zxhRCh3BV2MS+ANJxM4OgHQyR97YWvSq4V4E8NjAIn7DAyGMjNlhsxHKSCd20E/RmXSLtLBpGScI&#13;&#10;yT0GaHIMbJQCaZVOIDkby+Zgg1qkBj05QCj15sk5GIFk+WokDl4wMmNwYZi0FkfQCxYxSpsFHPtC&#13;&#10;TYq6gMi4CGiiGqRHL/gkFmxB5XDjoTAjmknuLfrAwqBK6AqmaNTBdcpJKrGaTWtqKBHxTAON4myE&#13;&#10;QUy2AHqDetGJ3NZgOH9SiYfKEhsulDuFchPUw5pJvLQ/6wpbAZVQuw6ngjgkx0IJmNSScgyCTE2Q&#13;&#10;AZaOUglsU6YNlTb05FkUQEUOBRj8TIAs4IlEuF7IwyQyb4VETL4EAqWyX/wNnm7e/3qNyf3+6/X1&#13;&#10;sR3xPxecvkwJA+ZLlSIaMTMuzOzM5nuNOiCHuSHSrIRxBH2EntnFHSOoHCQkRAJDbib0/XallqnS&#13;&#10;l87hivVoW6wtSq1nJs4q8K+9DtpEm6AxaXpNzm2AybmTQQPBjfAqQkgYUJLPmxGiwq0Kxnl9YHQB&#13;&#10;AAYvY4+BhFQ47JwXcE8dnaT6hugqD3SxwV3EPqT61IcSBWjj+CfDa834INMmAwtUqKd+fv6D7Of/&#13;&#10;/cu/AQAA//8DAFBLAwQUAAYACAAAACEAhYH7huAAAAAMAQAADwAAAGRycy9kb3ducmV2LnhtbEyP&#13;&#10;wU7DMAyG70i8Q2QkbltaOqqoazohBjcOsO0Bssa0HY1TmnTr3h5zgosl+7d//1+5mV0vzjiGzpOG&#13;&#10;dJmAQKq97ajRcNi/LhSIEA1Z03tCDVcMsKlub0pTWH+hDzzvYiPYhEJhNLQxDoWUoW7RmbD0AxJr&#13;&#10;n350JnI7NtKO5sLmrpcPSZJLZzriD60Z8LnF+ms3OQ05Xt+Tt23z+D3a00t2Umo67IPW93fzds3l&#13;&#10;aQ0i4hz/LuCXgfNDxcGOfiIbRK9hlaa8qWGxYgzWlcpBHHmeZSCrUv6HqH4AAAD//wMAUEsDBBQA&#13;&#10;BgAIAAAAIQB5GLydvwAAACEBAAAZAAAAZHJzL19yZWxzL2Uyb0RvYy54bWwucmVsc4TPsWrEMAwG&#13;&#10;4L3QdzDaGyUdylHiZDkOspYUbjWOkpjEsrGc0nv7euzBwQ0ahND3S23/63f1Q0lcYA1NVYMitmFy&#13;&#10;vGj4Hi9vJ1CSDU9mD0wabiTQd68v7RftJpclWV0UVRQWDWvO8RNR7EreSBUicZnMIXmTS5sWjMZu&#13;&#10;ZiF8r+sPTP8N6O5MNUwa0jA1oMZbLMnP7TDPztI52MMT5wcRaA/JwV/9XlCTFsoaHG9YqqnKoYBd&#13;&#10;i3ePdX8AAAD//wMAUEsBAi0AFAAGAAgAAAAhAJszJzcMAQAALQIAABMAAAAAAAAAAAAAAAAAAAAA&#13;&#10;AFtDb250ZW50X1R5cGVzXS54bWxQSwECLQAUAAYACAAAACEAOP0h/9YAAACUAQAACwAAAAAAAAAA&#13;&#10;AAAAAAA9AQAAX3JlbHMvLnJlbHNQSwECLQAUAAYACAAAACEAsZuAMncBAAANAwAADgAAAAAAAAAA&#13;&#10;AAAAAAA8AgAAZHJzL2Uyb0RvYy54bWxQSwECLQAUAAYACAAAACEAGudpz6wEAAD1CgAAEAAAAAAA&#13;&#10;AAAAAAAAAADfAwAAZHJzL2luay9pbmsxLnhtbFBLAQItABQABgAIAAAAIQCFgfuG4AAAAAwBAAAP&#13;&#10;AAAAAAAAAAAAAAAAALkIAABkcnMvZG93bnJldi54bWxQSwECLQAUAAYACAAAACEAeRi8nb8AAAAh&#13;&#10;AQAAGQAAAAAAAAAAAAAAAADGCQAAZHJzL19yZWxzL2Uyb0RvYy54bWwucmVsc1BLBQYAAAAABgAG&#13;&#10;AHgBAAC8CgAAAAA=&#13;&#10;">
                      <v:imagedata o:title="" r:id="rId18"/>
                    </v:shape>
                  </w:pict>
                </mc:Fallback>
              </mc:AlternateContent>
            </w:r>
          </w:p>
        </w:tc>
      </w:tr>
      <w:tr w:rsidR="04595B1D" w:rsidTr="53489CA2" w14:paraId="3EB7A8A6" w14:textId="77777777">
        <w:trPr>
          <w:trHeight w:val="300"/>
        </w:trPr>
        <w:tc>
          <w:tcPr>
            <w:tcW w:w="1445" w:type="dxa"/>
            <w:tcBorders>
              <w:left w:val="single" w:color="000000" w:sz="2" w:space="0"/>
              <w:bottom w:val="single" w:color="000000" w:sz="2" w:space="0"/>
            </w:tcBorders>
            <w:shd w:val="clear" w:color="auto" w:fill="auto"/>
            <w:tcMar>
              <w:left w:w="54" w:type="dxa"/>
            </w:tcMar>
          </w:tcPr>
          <w:p w:rsidR="3FFE6E4E" w:rsidP="04595B1D" w:rsidRDefault="3FFE6E4E" w14:paraId="0C7242B6" w14:textId="062CBAD9">
            <w:pPr>
              <w:rPr>
                <w:rFonts w:eastAsia="Arial"/>
                <w:color w:val="000000"/>
                <w:szCs w:val="22"/>
              </w:rPr>
            </w:pPr>
            <w:r w:rsidRPr="04595B1D">
              <w:rPr>
                <w:rFonts w:eastAsia="Arial"/>
                <w:color w:val="000000"/>
                <w:szCs w:val="22"/>
                <w:lang w:val="en-US"/>
              </w:rPr>
              <w:t>Brandon Kok Zheng Tan</w:t>
            </w:r>
          </w:p>
        </w:tc>
        <w:tc>
          <w:tcPr>
            <w:tcW w:w="1081" w:type="dxa"/>
            <w:tcBorders>
              <w:left w:val="single" w:color="000000" w:sz="2" w:space="0"/>
              <w:bottom w:val="single" w:color="000000" w:sz="2" w:space="0"/>
            </w:tcBorders>
            <w:shd w:val="clear" w:color="auto" w:fill="auto"/>
            <w:tcMar>
              <w:left w:w="54" w:type="dxa"/>
            </w:tcMar>
          </w:tcPr>
          <w:p w:rsidR="3FFE6E4E" w:rsidP="04595B1D" w:rsidRDefault="3FFE6E4E" w14:paraId="3890DF79" w14:textId="3060ED5B">
            <w:pPr>
              <w:rPr>
                <w:rFonts w:eastAsia="Arial"/>
                <w:color w:val="000000"/>
                <w:szCs w:val="22"/>
              </w:rPr>
            </w:pPr>
            <w:r w:rsidRPr="04595B1D">
              <w:rPr>
                <w:rFonts w:eastAsia="Arial"/>
                <w:color w:val="000000"/>
                <w:szCs w:val="22"/>
                <w:lang w:val="en-US"/>
              </w:rPr>
              <w:t>s4144857</w:t>
            </w:r>
          </w:p>
        </w:tc>
        <w:tc>
          <w:tcPr>
            <w:tcW w:w="1130" w:type="dxa"/>
            <w:tcBorders>
              <w:left w:val="single" w:color="000000" w:sz="2" w:space="0"/>
              <w:bottom w:val="single" w:color="000000" w:sz="2" w:space="0"/>
            </w:tcBorders>
            <w:shd w:val="clear" w:color="auto" w:fill="auto"/>
            <w:tcMar>
              <w:left w:w="54" w:type="dxa"/>
            </w:tcMar>
          </w:tcPr>
          <w:p w:rsidR="04595B1D" w:rsidP="04595B1D" w:rsidRDefault="68E87E2B" w14:paraId="18D296EF" w14:textId="1340C169">
            <w:pPr>
              <w:pStyle w:val="TableContents"/>
            </w:pPr>
            <w:r>
              <w:t xml:space="preserve">1/6 = 16.67%  </w:t>
            </w:r>
          </w:p>
        </w:tc>
        <w:tc>
          <w:tcPr>
            <w:tcW w:w="4146" w:type="dxa"/>
            <w:tcBorders>
              <w:left w:val="single" w:color="000000" w:sz="2" w:space="0"/>
              <w:bottom w:val="single" w:color="000000" w:sz="2" w:space="0"/>
            </w:tcBorders>
            <w:tcMar/>
          </w:tcPr>
          <w:p w:rsidR="04595B1D" w:rsidP="04595B1D" w:rsidRDefault="6C227E74" w14:paraId="6C5B9256" w14:textId="4B631BB6">
            <w:pPr>
              <w:pStyle w:val="TableContents"/>
            </w:pPr>
            <w:r>
              <w:t xml:space="preserve">Review of report against Structure/Marking Criteria </w:t>
            </w:r>
          </w:p>
        </w:tc>
        <w:tc>
          <w:tcPr>
            <w:tcW w:w="1890" w:type="dxa"/>
            <w:tcBorders>
              <w:left w:val="single" w:color="000000" w:sz="2" w:space="0"/>
              <w:bottom w:val="single" w:color="000000" w:sz="2" w:space="0"/>
              <w:right w:val="single" w:color="000000" w:sz="2" w:space="0"/>
            </w:tcBorders>
            <w:shd w:val="clear" w:color="auto" w:fill="auto"/>
            <w:tcMar>
              <w:left w:w="54" w:type="dxa"/>
            </w:tcMar>
          </w:tcPr>
          <w:p w:rsidR="04595B1D" w:rsidP="571DF5E0" w:rsidRDefault="3E08DB0D" w14:paraId="7E16F2C1" w14:textId="6A181C4A">
            <w:r>
              <w:rPr>
                <w:noProof/>
              </w:rPr>
              <w:drawing>
                <wp:inline distT="0" distB="0" distL="0" distR="0" wp14:anchorId="26C9BC8C" wp14:editId="34DF3A42">
                  <wp:extent cx="771525" cy="238125"/>
                  <wp:effectExtent l="0" t="0" r="0" b="0"/>
                  <wp:docPr id="1836278568"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278568" name=""/>
                          <pic:cNvPicPr/>
                        </pic:nvPicPr>
                        <pic:blipFill>
                          <a:blip r:embed="rId19">
                            <a:extLst>
                              <a:ext uri="{28A0092B-C50C-407E-A947-70E740481C1C}">
                                <a14:useLocalDpi xmlns:a14="http://schemas.microsoft.com/office/drawing/2010/main" val="0"/>
                              </a:ext>
                            </a:extLst>
                          </a:blip>
                          <a:stretch>
                            <a:fillRect/>
                          </a:stretch>
                        </pic:blipFill>
                        <pic:spPr>
                          <a:xfrm>
                            <a:off x="0" y="0"/>
                            <a:ext cx="771525" cy="238125"/>
                          </a:xfrm>
                          <a:prstGeom prst="rect">
                            <a:avLst/>
                          </a:prstGeom>
                        </pic:spPr>
                      </pic:pic>
                    </a:graphicData>
                  </a:graphic>
                </wp:inline>
              </w:drawing>
            </w:r>
          </w:p>
        </w:tc>
      </w:tr>
      <w:tr w:rsidR="04595B1D" w:rsidTr="53489CA2" w14:paraId="696F2EDC" w14:textId="77777777">
        <w:trPr>
          <w:trHeight w:val="300"/>
        </w:trPr>
        <w:tc>
          <w:tcPr>
            <w:tcW w:w="1445" w:type="dxa"/>
            <w:tcBorders>
              <w:left w:val="single" w:color="000000" w:sz="2" w:space="0"/>
              <w:bottom w:val="single" w:color="000000" w:sz="2" w:space="0"/>
            </w:tcBorders>
            <w:shd w:val="clear" w:color="auto" w:fill="auto"/>
            <w:tcMar>
              <w:left w:w="54" w:type="dxa"/>
            </w:tcMar>
          </w:tcPr>
          <w:p w:rsidR="3FFE6E4E" w:rsidP="04595B1D" w:rsidRDefault="3FFE6E4E" w14:paraId="57F3586A" w14:textId="7CC4470C">
            <w:pPr>
              <w:rPr>
                <w:rFonts w:eastAsia="Arial"/>
                <w:color w:val="000000"/>
                <w:szCs w:val="22"/>
              </w:rPr>
            </w:pPr>
            <w:r w:rsidRPr="04595B1D">
              <w:rPr>
                <w:rFonts w:eastAsia="Arial"/>
                <w:color w:val="000000"/>
                <w:szCs w:val="22"/>
                <w:lang w:val="en-US"/>
              </w:rPr>
              <w:t>Joseph Khai Zhe Lee</w:t>
            </w:r>
          </w:p>
        </w:tc>
        <w:tc>
          <w:tcPr>
            <w:tcW w:w="1081" w:type="dxa"/>
            <w:tcBorders>
              <w:left w:val="single" w:color="000000" w:sz="2" w:space="0"/>
              <w:bottom w:val="single" w:color="000000" w:sz="2" w:space="0"/>
            </w:tcBorders>
            <w:shd w:val="clear" w:color="auto" w:fill="auto"/>
            <w:tcMar>
              <w:left w:w="54" w:type="dxa"/>
            </w:tcMar>
          </w:tcPr>
          <w:p w:rsidR="3FFE6E4E" w:rsidP="04595B1D" w:rsidRDefault="3FFE6E4E" w14:paraId="36172175" w14:textId="1B81A7D2">
            <w:pPr>
              <w:rPr>
                <w:rFonts w:eastAsia="Arial"/>
                <w:color w:val="000000"/>
                <w:szCs w:val="22"/>
              </w:rPr>
            </w:pPr>
            <w:r w:rsidRPr="04595B1D">
              <w:rPr>
                <w:rFonts w:eastAsia="Arial"/>
                <w:color w:val="000000"/>
                <w:szCs w:val="22"/>
                <w:lang w:val="en-US"/>
              </w:rPr>
              <w:t>s4057112</w:t>
            </w:r>
          </w:p>
        </w:tc>
        <w:tc>
          <w:tcPr>
            <w:tcW w:w="1130" w:type="dxa"/>
            <w:tcBorders>
              <w:left w:val="single" w:color="000000" w:sz="2" w:space="0"/>
              <w:bottom w:val="single" w:color="000000" w:sz="2" w:space="0"/>
            </w:tcBorders>
            <w:shd w:val="clear" w:color="auto" w:fill="auto"/>
            <w:tcMar>
              <w:left w:w="54" w:type="dxa"/>
            </w:tcMar>
          </w:tcPr>
          <w:p w:rsidR="04595B1D" w:rsidP="04595B1D" w:rsidRDefault="04595B1D" w14:paraId="3C54BC8D" w14:textId="41AE8510">
            <w:pPr>
              <w:pStyle w:val="TableContents"/>
            </w:pPr>
            <w:r w:rsidR="48B12E01">
              <w:rPr/>
              <w:t xml:space="preserve">1/6 = 16.67%  </w:t>
            </w:r>
          </w:p>
        </w:tc>
        <w:tc>
          <w:tcPr>
            <w:tcW w:w="4146" w:type="dxa"/>
            <w:tcBorders>
              <w:left w:val="single" w:color="000000" w:sz="2" w:space="0"/>
              <w:bottom w:val="single" w:color="000000" w:sz="2" w:space="0"/>
            </w:tcBorders>
            <w:tcMar/>
          </w:tcPr>
          <w:p w:rsidR="04595B1D" w:rsidP="04595B1D" w:rsidRDefault="409E261F" w14:paraId="37F94930" w14:textId="4DF2E2E6">
            <w:pPr>
              <w:pStyle w:val="TableContents"/>
            </w:pPr>
            <w:r>
              <w:t>Reproduce Walert and explore deeper about it</w:t>
            </w:r>
          </w:p>
        </w:tc>
        <w:tc>
          <w:tcPr>
            <w:tcW w:w="1890" w:type="dxa"/>
            <w:tcBorders>
              <w:left w:val="single" w:color="000000" w:sz="2" w:space="0"/>
              <w:bottom w:val="single" w:color="000000" w:sz="2" w:space="0"/>
              <w:right w:val="single" w:color="000000" w:sz="2" w:space="0"/>
            </w:tcBorders>
            <w:shd w:val="clear" w:color="auto" w:fill="auto"/>
            <w:tcMar>
              <w:left w:w="54" w:type="dxa"/>
            </w:tcMar>
          </w:tcPr>
          <w:p w:rsidR="04595B1D" w:rsidP="04595B1D" w:rsidRDefault="04595B1D" w14:paraId="15F6AA6D" w14:textId="2CC35742">
            <w:pPr>
              <w:pStyle w:val="TableContents"/>
            </w:pPr>
            <w:r>
              <w:rPr>
                <w:noProof/>
              </w:rPr>
              <mc:AlternateContent xmlns:mc="http://schemas.openxmlformats.org/markup-compatibility/2006">
                <mc:Choice xmlns:mc="http://schemas.openxmlformats.org/markup-compatibility/2006" Requires="wpi">
                  <w:drawing xmlns:w="http://schemas.openxmlformats.org/wordprocessingml/2006/main">
                    <wp:inline xmlns:wp="http://schemas.openxmlformats.org/drawingml/2006/wordprocessingDrawing" xmlns:wp14="http://schemas.microsoft.com/office/word/2010/wordprocessingDrawing" distT="0" distB="0" distL="0" distR="0" wp14:anchorId="5D5B3F9B" wp14:editId="208AEAB5">
                      <wp:extent xmlns:wp="http://schemas.openxmlformats.org/drawingml/2006/wordprocessingDrawing" cx="494030" cy="290830"/>
                      <wp:effectExtent xmlns:wp="http://schemas.openxmlformats.org/drawingml/2006/wordprocessingDrawing" l="57150" t="57150" r="20320" b="71120"/>
                      <wp:docPr xmlns:wp="http://schemas.openxmlformats.org/drawingml/2006/wordprocessingDrawing" id="847472444" name="Ink 1"/>
                      <wp:cNvGraphicFramePr xmlns:wp="http://schemas.openxmlformats.org/drawingml/2006/wordprocessingDrawing"/>
                      <a:graphic xmlns:a="http://schemas.openxmlformats.org/drawingml/2006/main">
                        <a:graphicData uri="http://schemas.microsoft.com/office/word/2010/wordprocessingInk">
                          <mc:AlternateContent xmlns:a14="http://schemas.microsoft.com/office/drawing/2010/main" xmlns:mc="http://schemas.openxmlformats.org/markup-compatibility/2006">
                            <mc:Choice Requires="a14">
                              <w14:contentPart xmlns:r="http://schemas.openxmlformats.org/officeDocument/2006/relationships" xmlns:w14="http://schemas.microsoft.com/office/word/2010/wordml" bwMode="auto" r:id="rId2066578654">
                                <w14:nvContentPartPr>
                                  <w14:cNvContentPartPr/>
                                </w14:nvContentPartPr>
                                <w14:xfrm>
                                  <a:off x="0" y="0"/>
                                  <a:ext cx="494030" cy="290830"/>
                                </w14:xfrm>
                              </w14:contentPart>
                            </mc:Choice>
                            <mc:Fallback xmlns="" xmlns:lc="http://schemas.openxmlformats.org/drawingml/2006/lockedCanvas" xmlns:w="http://schemas.openxmlformats.org/wordprocessingml/2006/main" xmlns:w10="urn:schemas-microsoft-com:office:word" xmlns:v="urn:schemas-microsoft-com:vml" xmlns:o="urn:schemas-microsoft-com:office:office"/>
                          </mc:AlternateContent>
                        </a:graphicData>
                      </a:graphic>
                    </wp:inline>
                  </w:drawing>
                </mc:Choice>
                <mc:Fallback xmlns:a14="http://schemas.microsoft.com/office/drawing/2010/main" xmlns:a="http://schemas.openxmlformats.org/drawingml/2006/main" xmlns:mc="http://schemas.openxmlformats.org/markup-compatibility/2006"/>
              </mc:AlternateContent>
            </w:r>
          </w:p>
        </w:tc>
      </w:tr>
    </w:tbl>
    <w:p w:rsidR="007148C3" w:rsidP="007148C3" w:rsidRDefault="007148C3" w14:paraId="1D424C92" w14:textId="77777777"/>
    <w:p w:rsidRPr="007148C3" w:rsidR="007148C3" w:rsidP="007148C3" w:rsidRDefault="007148C3" w14:paraId="13804C9E" w14:textId="77777777">
      <w:pPr>
        <w:rPr>
          <w:rStyle w:val="Emphasis"/>
          <w:b/>
          <w:bCs/>
        </w:rPr>
      </w:pPr>
      <w:r w:rsidRPr="007148C3">
        <w:rPr>
          <w:rStyle w:val="Emphasis"/>
          <w:b/>
          <w:bCs/>
        </w:rPr>
        <w:t>Note: Mark calculation according to contributions.</w:t>
      </w:r>
    </w:p>
    <w:p w:rsidR="007148C3" w:rsidP="007148C3" w:rsidRDefault="007148C3" w14:paraId="734F0BD9" w14:textId="77777777">
      <w:pPr>
        <w:pStyle w:val="Bodycopy"/>
      </w:pPr>
    </w:p>
    <w:p w:rsidR="007148C3" w:rsidP="007148C3" w:rsidRDefault="007148C3" w14:paraId="3C07F921" w14:textId="00951B90">
      <w:pPr>
        <w:pStyle w:val="Bodycopy"/>
      </w:pPr>
      <w:r>
        <w:t xml:space="preserve">Assume the mark for the presentation is </w:t>
      </w:r>
      <w:r w:rsidRPr="008B624F">
        <w:rPr>
          <w:color w:val="FF0000"/>
        </w:rPr>
        <w:t>m</w:t>
      </w:r>
      <w:r>
        <w:t xml:space="preserve">, </w:t>
      </w:r>
    </w:p>
    <w:p w:rsidRPr="00814019" w:rsidR="007148C3" w:rsidP="007148C3" w:rsidRDefault="007148C3" w14:paraId="18ED3584" w14:textId="3A8667F0">
      <w:pPr>
        <w:pStyle w:val="Bodycopy"/>
      </w:pPr>
      <w:r w:rsidRPr="00814019">
        <w:t xml:space="preserve">If the contribution percentages are even (assuming there are </w:t>
      </w:r>
      <w:r w:rsidRPr="008B624F">
        <w:rPr>
          <w:color w:val="FF0000"/>
        </w:rPr>
        <w:t>n</w:t>
      </w:r>
      <w:r w:rsidRPr="00814019">
        <w:t xml:space="preserve"> members, </w:t>
      </w:r>
      <w:r w:rsidRPr="008B624F">
        <w:rPr>
          <w:color w:val="FF0000"/>
        </w:rPr>
        <w:t>1/n</w:t>
      </w:r>
      <w:r w:rsidRPr="00814019">
        <w:t xml:space="preserve"> contribut</w:t>
      </w:r>
      <w:r>
        <w:t>ion</w:t>
      </w:r>
      <w:r w:rsidRPr="00814019">
        <w:t xml:space="preserve"> for each member is considered as even)</w:t>
      </w:r>
      <w:r>
        <w:t xml:space="preserve">, then each member receives </w:t>
      </w:r>
      <w:r w:rsidRPr="008B624F">
        <w:rPr>
          <w:color w:val="FF0000"/>
        </w:rPr>
        <w:t>m</w:t>
      </w:r>
      <w:r>
        <w:t xml:space="preserve"> mark;</w:t>
      </w:r>
    </w:p>
    <w:p w:rsidR="007148C3" w:rsidP="007148C3" w:rsidRDefault="007148C3" w14:paraId="5F2ACA37" w14:textId="77777777">
      <w:pPr>
        <w:pStyle w:val="Bodycopy"/>
      </w:pPr>
      <w:r>
        <w:t>Otherwise, if the contribution is not even:</w:t>
      </w:r>
    </w:p>
    <w:p w:rsidR="007148C3" w:rsidP="007148C3" w:rsidRDefault="007148C3" w14:paraId="079C81D7" w14:textId="77777777">
      <w:pPr>
        <w:pStyle w:val="Bodycopy"/>
      </w:pPr>
      <w:r>
        <w:t xml:space="preserve">Students with the </w:t>
      </w:r>
      <w:r w:rsidRPr="00814019">
        <w:rPr>
          <w:b/>
          <w:bCs/>
        </w:rPr>
        <w:t>highest</w:t>
      </w:r>
      <w:r>
        <w:t xml:space="preserve"> contribution (e.g., </w:t>
      </w:r>
      <w:r w:rsidRPr="008B624F">
        <w:rPr>
          <w:color w:val="FF0000"/>
        </w:rPr>
        <w:t>X%</w:t>
      </w:r>
      <w:r w:rsidRPr="008B624F">
        <w:rPr>
          <w:color w:val="000054" w:themeColor="text1"/>
        </w:rPr>
        <w:t>)</w:t>
      </w:r>
      <w:r>
        <w:t xml:space="preserve"> receives </w:t>
      </w:r>
      <w:r w:rsidRPr="008B624F">
        <w:rPr>
          <w:color w:val="FF0000"/>
        </w:rPr>
        <w:t>m</w:t>
      </w:r>
      <w:r>
        <w:t xml:space="preserve"> marks;</w:t>
      </w:r>
    </w:p>
    <w:p w:rsidRPr="008B624F" w:rsidR="007148C3" w:rsidP="007148C3" w:rsidRDefault="007148C3" w14:paraId="1A2DD120" w14:textId="77777777">
      <w:pPr>
        <w:pStyle w:val="Bodycopy"/>
        <w:rPr>
          <w:color w:val="FF0000"/>
        </w:rPr>
      </w:pPr>
      <w:r>
        <w:t xml:space="preserve">For other students, e.g., let another Student who has contribution </w:t>
      </w:r>
      <w:r w:rsidRPr="008B624F">
        <w:rPr>
          <w:color w:val="FF0000"/>
        </w:rPr>
        <w:t>Y%</w:t>
      </w:r>
      <w:r>
        <w:t xml:space="preserve"> (Y&lt;X), his achieved mark will be calculated as </w:t>
      </w:r>
      <w:r w:rsidRPr="008B624F">
        <w:rPr>
          <w:color w:val="FF0000"/>
        </w:rPr>
        <w:t>(Y/X)</w:t>
      </w:r>
      <w:r>
        <w:rPr>
          <w:color w:val="FF0000"/>
        </w:rPr>
        <w:t>*m</w:t>
      </w:r>
    </w:p>
    <w:p w:rsidR="007148C3" w:rsidP="007148C3" w:rsidRDefault="007148C3" w14:paraId="6ABC7F0E" w14:textId="77777777"/>
    <w:p w:rsidRPr="00A83628" w:rsidR="007148C3" w:rsidP="04595B1D" w:rsidRDefault="599246D7" w14:paraId="67B9DE74" w14:textId="0B50EEA9">
      <w:pPr>
        <w:pStyle w:val="Title"/>
        <w:jc w:val="center"/>
        <w:rPr>
          <w:rFonts w:ascii="Arial" w:hAnsi="Arial" w:eastAsia="Arial" w:cs="Arial"/>
          <w:color w:val="000000"/>
          <w:sz w:val="22"/>
          <w:szCs w:val="22"/>
        </w:rPr>
      </w:pPr>
      <w:r w:rsidRPr="04595B1D">
        <w:rPr>
          <w:rFonts w:ascii="Arial" w:hAnsi="Arial" w:eastAsia="Arial" w:cs="Arial"/>
          <w:color w:val="000000"/>
          <w:sz w:val="22"/>
          <w:szCs w:val="22"/>
          <w:lang w:val="en-US"/>
        </w:rPr>
        <w:t>PROJECT STATUS REPORT</w:t>
      </w:r>
    </w:p>
    <w:p w:rsidRPr="00A83628" w:rsidR="007148C3" w:rsidP="04595B1D" w:rsidRDefault="1ADD2C33" w14:paraId="27AA7DDB" w14:textId="4E217B7F">
      <w:pPr>
        <w:pStyle w:val="Title"/>
        <w:jc w:val="center"/>
        <w:rPr>
          <w:rFonts w:ascii="Arial" w:hAnsi="Arial" w:eastAsia="Arial" w:cs="Arial"/>
          <w:b/>
          <w:bCs/>
          <w:color w:val="000000"/>
          <w:sz w:val="24"/>
          <w:szCs w:val="24"/>
          <w:lang w:val="en-US"/>
        </w:rPr>
      </w:pPr>
      <w:r w:rsidRPr="04595B1D">
        <w:rPr>
          <w:rFonts w:ascii="Arial" w:hAnsi="Arial" w:eastAsia="Arial" w:cs="Arial"/>
          <w:b/>
          <w:bCs/>
          <w:color w:val="000000"/>
          <w:sz w:val="24"/>
          <w:szCs w:val="24"/>
          <w:lang w:val="en-US"/>
        </w:rPr>
        <w:t>PROJECT STATUS REPORT</w:t>
      </w:r>
    </w:p>
    <w:p w:rsidRPr="00A83628" w:rsidR="007148C3" w:rsidP="04595B1D" w:rsidRDefault="599246D7" w14:paraId="072E098A" w14:textId="3E8FD5F7">
      <w:pPr>
        <w:pStyle w:val="Subtitle"/>
        <w:jc w:val="center"/>
        <w:rPr>
          <w:rFonts w:eastAsia="Arial" w:cs="Arial"/>
          <w:color w:val="000000"/>
          <w:sz w:val="22"/>
          <w:szCs w:val="22"/>
        </w:rPr>
      </w:pPr>
      <w:r w:rsidRPr="04595B1D">
        <w:rPr>
          <w:rFonts w:eastAsia="Arial" w:cs="Arial"/>
          <w:i/>
          <w:iCs/>
          <w:color w:val="000000"/>
          <w:sz w:val="22"/>
          <w:szCs w:val="22"/>
          <w:lang w:val="en-US"/>
        </w:rPr>
        <w:t>WIL Project Milestone 1</w:t>
      </w:r>
    </w:p>
    <w:p w:rsidRPr="00A83628" w:rsidR="007148C3" w:rsidP="04595B1D" w:rsidRDefault="599246D7" w14:paraId="501759DD" w14:textId="189B0035">
      <w:pPr>
        <w:pStyle w:val="Heading2"/>
        <w:keepLines/>
        <w:numPr>
          <w:ilvl w:val="0"/>
          <w:numId w:val="0"/>
        </w:numPr>
        <w:spacing w:before="160" w:after="80"/>
        <w:rPr>
          <w:rFonts w:eastAsia="Arial"/>
          <w:b w:val="0"/>
          <w:bCs w:val="0"/>
          <w:iCs w:val="0"/>
          <w:color w:val="0F4761"/>
          <w:sz w:val="24"/>
          <w:szCs w:val="24"/>
        </w:rPr>
      </w:pPr>
      <w:r w:rsidRPr="04595B1D">
        <w:rPr>
          <w:rFonts w:eastAsia="Arial"/>
          <w:iCs w:val="0"/>
          <w:color w:val="0F4761"/>
          <w:sz w:val="24"/>
          <w:szCs w:val="24"/>
          <w:lang w:val="en-US"/>
        </w:rPr>
        <w:t>Group ID</w:t>
      </w:r>
    </w:p>
    <w:p w:rsidRPr="00A83628" w:rsidR="007148C3" w:rsidP="04595B1D" w:rsidRDefault="599246D7" w14:paraId="429D3B0C" w14:textId="31B9ACE2">
      <w:pPr>
        <w:rPr>
          <w:rFonts w:eastAsia="Arial"/>
          <w:color w:val="000000"/>
          <w:szCs w:val="22"/>
        </w:rPr>
      </w:pPr>
      <w:r w:rsidRPr="04595B1D">
        <w:rPr>
          <w:rFonts w:eastAsia="Arial"/>
          <w:color w:val="000000"/>
          <w:szCs w:val="22"/>
          <w:lang w:val="en-US"/>
        </w:rPr>
        <w:t>WIL Project 41</w:t>
      </w:r>
    </w:p>
    <w:p w:rsidR="571DF5E0" w:rsidP="571DF5E0" w:rsidRDefault="571DF5E0" w14:paraId="499BC229" w14:textId="534D653A">
      <w:pPr>
        <w:rPr>
          <w:rFonts w:eastAsia="Arial"/>
          <w:color w:val="000000"/>
          <w:szCs w:val="22"/>
        </w:rPr>
      </w:pPr>
    </w:p>
    <w:p w:rsidRPr="00A83628" w:rsidR="007148C3" w:rsidP="04595B1D" w:rsidRDefault="599246D7" w14:paraId="283990E0" w14:textId="436EA66B">
      <w:pPr>
        <w:pStyle w:val="Heading2"/>
        <w:keepLines/>
        <w:spacing w:before="160" w:after="80"/>
        <w:rPr>
          <w:rFonts w:eastAsia="Arial"/>
          <w:b w:val="0"/>
          <w:bCs w:val="0"/>
          <w:iCs w:val="0"/>
          <w:color w:val="0F4761"/>
          <w:sz w:val="24"/>
          <w:szCs w:val="24"/>
        </w:rPr>
      </w:pPr>
      <w:r w:rsidRPr="04595B1D">
        <w:rPr>
          <w:rFonts w:eastAsia="Arial"/>
          <w:iCs w:val="0"/>
          <w:color w:val="0F4761"/>
          <w:sz w:val="24"/>
          <w:szCs w:val="24"/>
          <w:lang w:val="en-US"/>
        </w:rPr>
        <w:t>Project Aim Statement</w:t>
      </w:r>
    </w:p>
    <w:p w:rsidRPr="00A83628" w:rsidR="007148C3" w:rsidP="04595B1D" w:rsidRDefault="599246D7" w14:paraId="32FD7E63" w14:textId="0848A9A4">
      <w:pPr>
        <w:rPr>
          <w:rFonts w:eastAsia="Arial"/>
          <w:color w:val="000000"/>
          <w:szCs w:val="22"/>
        </w:rPr>
      </w:pPr>
      <w:r w:rsidRPr="04595B1D">
        <w:rPr>
          <w:rFonts w:eastAsia="Arial"/>
          <w:color w:val="000000"/>
          <w:szCs w:val="22"/>
          <w:lang w:val="en-US"/>
        </w:rPr>
        <w:t>As an RMIT Student I want to use a chatbot to quickly get answers from RMIT Connect services So that I do not have to wait long for emails or spend time searching for information</w:t>
      </w:r>
    </w:p>
    <w:p w:rsidRPr="00A83628" w:rsidR="007148C3" w:rsidP="04595B1D" w:rsidRDefault="007148C3" w14:paraId="40B3923D" w14:textId="703E11DB">
      <w:pPr>
        <w:keepNext/>
        <w:keepLines/>
        <w:spacing w:before="160" w:after="80"/>
        <w:rPr>
          <w:rFonts w:eastAsia="Arial"/>
          <w:color w:val="0F4761"/>
          <w:szCs w:val="22"/>
        </w:rPr>
      </w:pPr>
    </w:p>
    <w:p w:rsidRPr="00A83628" w:rsidR="007148C3" w:rsidP="04595B1D" w:rsidRDefault="599246D7" w14:paraId="563A85D9" w14:textId="3133295B">
      <w:pPr>
        <w:pStyle w:val="Heading2"/>
        <w:keepLines/>
        <w:spacing w:before="160" w:after="80"/>
        <w:rPr>
          <w:rFonts w:eastAsia="Arial"/>
          <w:b w:val="0"/>
          <w:bCs w:val="0"/>
          <w:iCs w:val="0"/>
          <w:color w:val="0F4761"/>
          <w:sz w:val="24"/>
          <w:szCs w:val="24"/>
        </w:rPr>
      </w:pPr>
      <w:r w:rsidRPr="04595B1D">
        <w:rPr>
          <w:rFonts w:eastAsia="Arial"/>
          <w:iCs w:val="0"/>
          <w:color w:val="0F4761"/>
          <w:sz w:val="24"/>
          <w:szCs w:val="24"/>
          <w:lang w:val="en-US"/>
        </w:rPr>
        <w:t>Table of Group Members</w:t>
      </w:r>
    </w:p>
    <w:tbl>
      <w:tblPr>
        <w:tblStyle w:val="TableGrid"/>
        <w:tblW w:w="0" w:type="auto"/>
        <w:tblInd w:w="720" w:type="dxa"/>
        <w:tblBorders>
          <w:top w:val="single" w:color="auto" w:sz="6" w:space="0"/>
          <w:left w:val="single" w:color="auto" w:sz="6" w:space="0"/>
          <w:bottom w:val="single" w:color="auto" w:sz="6" w:space="0"/>
          <w:right w:val="single" w:color="auto" w:sz="6" w:space="0"/>
        </w:tblBorders>
        <w:tblLayout w:type="fixed"/>
        <w:tblLook w:val="06A0" w:firstRow="1" w:lastRow="0" w:firstColumn="1" w:lastColumn="0" w:noHBand="1" w:noVBand="1"/>
      </w:tblPr>
      <w:tblGrid>
        <w:gridCol w:w="1605"/>
        <w:gridCol w:w="1740"/>
        <w:gridCol w:w="5955"/>
      </w:tblGrid>
      <w:tr w:rsidR="04595B1D" w:rsidTr="04595B1D" w14:paraId="3CA04742" w14:textId="77777777">
        <w:trPr>
          <w:trHeight w:val="300"/>
        </w:trPr>
        <w:tc>
          <w:tcPr>
            <w:tcW w:w="1605" w:type="dxa"/>
            <w:tcBorders>
              <w:top w:val="single" w:color="auto" w:sz="6" w:space="0"/>
              <w:left w:val="single" w:color="auto" w:sz="6" w:space="0"/>
            </w:tcBorders>
            <w:tcMar>
              <w:left w:w="90" w:type="dxa"/>
              <w:right w:w="90" w:type="dxa"/>
            </w:tcMar>
          </w:tcPr>
          <w:p w:rsidR="04595B1D" w:rsidP="04595B1D" w:rsidRDefault="04595B1D" w14:paraId="03DD5AA4" w14:textId="2ED0C541">
            <w:pPr>
              <w:rPr>
                <w:rFonts w:eastAsia="Arial"/>
                <w:color w:val="000000"/>
                <w:szCs w:val="22"/>
              </w:rPr>
            </w:pPr>
            <w:r w:rsidRPr="04595B1D">
              <w:rPr>
                <w:rFonts w:eastAsia="Arial"/>
                <w:color w:val="000000"/>
                <w:szCs w:val="22"/>
                <w:lang w:val="en-US"/>
              </w:rPr>
              <w:t>Student ID</w:t>
            </w:r>
          </w:p>
        </w:tc>
        <w:tc>
          <w:tcPr>
            <w:tcW w:w="1740" w:type="dxa"/>
            <w:tcBorders>
              <w:top w:val="single" w:color="auto" w:sz="6" w:space="0"/>
            </w:tcBorders>
            <w:tcMar>
              <w:left w:w="90" w:type="dxa"/>
              <w:right w:w="90" w:type="dxa"/>
            </w:tcMar>
          </w:tcPr>
          <w:p w:rsidR="04595B1D" w:rsidP="04595B1D" w:rsidRDefault="04595B1D" w14:paraId="6D8577A4" w14:textId="0DABE6E1">
            <w:pPr>
              <w:rPr>
                <w:rFonts w:eastAsia="Arial"/>
                <w:color w:val="000000"/>
                <w:szCs w:val="22"/>
              </w:rPr>
            </w:pPr>
            <w:r w:rsidRPr="04595B1D">
              <w:rPr>
                <w:rFonts w:eastAsia="Arial"/>
                <w:color w:val="000000"/>
                <w:szCs w:val="22"/>
                <w:lang w:val="en-US"/>
              </w:rPr>
              <w:t>Name</w:t>
            </w:r>
          </w:p>
        </w:tc>
        <w:tc>
          <w:tcPr>
            <w:tcW w:w="5955" w:type="dxa"/>
            <w:tcBorders>
              <w:top w:val="single" w:color="auto" w:sz="6" w:space="0"/>
              <w:right w:val="single" w:color="auto" w:sz="6" w:space="0"/>
            </w:tcBorders>
            <w:tcMar>
              <w:left w:w="90" w:type="dxa"/>
              <w:right w:w="90" w:type="dxa"/>
            </w:tcMar>
          </w:tcPr>
          <w:p w:rsidR="04595B1D" w:rsidP="04595B1D" w:rsidRDefault="04595B1D" w14:paraId="540495EA" w14:textId="4F66DB35">
            <w:pPr>
              <w:rPr>
                <w:rFonts w:eastAsia="Arial"/>
                <w:color w:val="000000"/>
                <w:szCs w:val="22"/>
              </w:rPr>
            </w:pPr>
            <w:r w:rsidRPr="04595B1D">
              <w:rPr>
                <w:rFonts w:eastAsia="Arial"/>
                <w:color w:val="000000"/>
                <w:szCs w:val="22"/>
                <w:lang w:val="en-US"/>
              </w:rPr>
              <w:t>Skills/Strengths</w:t>
            </w:r>
          </w:p>
        </w:tc>
      </w:tr>
      <w:tr w:rsidR="04595B1D" w:rsidTr="04595B1D" w14:paraId="19BA5729" w14:textId="77777777">
        <w:trPr>
          <w:trHeight w:val="300"/>
        </w:trPr>
        <w:tc>
          <w:tcPr>
            <w:tcW w:w="1605" w:type="dxa"/>
            <w:tcBorders>
              <w:left w:val="single" w:color="auto" w:sz="6" w:space="0"/>
            </w:tcBorders>
            <w:tcMar>
              <w:left w:w="90" w:type="dxa"/>
              <w:right w:w="90" w:type="dxa"/>
            </w:tcMar>
          </w:tcPr>
          <w:p w:rsidR="04595B1D" w:rsidP="04595B1D" w:rsidRDefault="04595B1D" w14:paraId="3E358E07" w14:textId="1D4DFE91">
            <w:pPr>
              <w:rPr>
                <w:rFonts w:eastAsia="Arial"/>
                <w:color w:val="000000"/>
                <w:szCs w:val="22"/>
              </w:rPr>
            </w:pPr>
            <w:r w:rsidRPr="04595B1D">
              <w:rPr>
                <w:rFonts w:eastAsia="Arial"/>
                <w:color w:val="000000"/>
                <w:szCs w:val="22"/>
                <w:lang w:val="en-US"/>
              </w:rPr>
              <w:t>s4119966</w:t>
            </w:r>
          </w:p>
        </w:tc>
        <w:tc>
          <w:tcPr>
            <w:tcW w:w="1740" w:type="dxa"/>
            <w:tcMar>
              <w:left w:w="90" w:type="dxa"/>
              <w:right w:w="90" w:type="dxa"/>
            </w:tcMar>
          </w:tcPr>
          <w:p w:rsidR="04595B1D" w:rsidP="04595B1D" w:rsidRDefault="04595B1D" w14:paraId="1C7DBA52" w14:textId="600F0485">
            <w:pPr>
              <w:rPr>
                <w:rFonts w:eastAsia="Arial"/>
                <w:color w:val="000000"/>
                <w:szCs w:val="22"/>
              </w:rPr>
            </w:pPr>
            <w:r w:rsidRPr="04595B1D">
              <w:rPr>
                <w:rFonts w:eastAsia="Arial"/>
                <w:color w:val="000000"/>
                <w:szCs w:val="22"/>
                <w:lang w:val="en-US"/>
              </w:rPr>
              <w:t>Patricia Celon</w:t>
            </w:r>
          </w:p>
        </w:tc>
        <w:tc>
          <w:tcPr>
            <w:tcW w:w="5955" w:type="dxa"/>
            <w:tcBorders>
              <w:right w:val="single" w:color="auto" w:sz="6" w:space="0"/>
            </w:tcBorders>
            <w:tcMar>
              <w:left w:w="90" w:type="dxa"/>
              <w:right w:w="90" w:type="dxa"/>
            </w:tcMar>
          </w:tcPr>
          <w:p w:rsidR="04595B1D" w:rsidP="04595B1D" w:rsidRDefault="04595B1D" w14:paraId="2B5DE301" w14:textId="702EDE96">
            <w:pPr>
              <w:rPr>
                <w:rFonts w:eastAsia="Arial"/>
                <w:color w:val="000000"/>
                <w:szCs w:val="22"/>
              </w:rPr>
            </w:pPr>
            <w:r w:rsidRPr="04595B1D">
              <w:rPr>
                <w:rFonts w:eastAsia="Arial"/>
                <w:color w:val="000000"/>
                <w:szCs w:val="22"/>
                <w:lang w:val="en-US"/>
              </w:rPr>
              <w:t>Data Visualization</w:t>
            </w:r>
          </w:p>
          <w:p w:rsidR="04595B1D" w:rsidP="04595B1D" w:rsidRDefault="04595B1D" w14:paraId="43CB9AD3" w14:textId="3A751922">
            <w:pPr>
              <w:rPr>
                <w:rFonts w:eastAsia="Arial"/>
                <w:color w:val="000000"/>
                <w:szCs w:val="22"/>
              </w:rPr>
            </w:pPr>
            <w:r w:rsidRPr="04595B1D">
              <w:rPr>
                <w:rFonts w:eastAsia="Arial"/>
                <w:color w:val="000000"/>
                <w:szCs w:val="22"/>
                <w:lang w:val="en-US"/>
              </w:rPr>
              <w:t>(Python, R, Power BI), Data Scraping, EDA, Cloud Computing (Azure, AWS), SQL (T-SQL, Spark SQL)</w:t>
            </w:r>
          </w:p>
        </w:tc>
      </w:tr>
      <w:tr w:rsidR="04595B1D" w:rsidTr="04595B1D" w14:paraId="7983B8B9" w14:textId="77777777">
        <w:trPr>
          <w:trHeight w:val="300"/>
        </w:trPr>
        <w:tc>
          <w:tcPr>
            <w:tcW w:w="1605" w:type="dxa"/>
            <w:tcBorders>
              <w:left w:val="single" w:color="auto" w:sz="6" w:space="0"/>
            </w:tcBorders>
            <w:tcMar>
              <w:left w:w="90" w:type="dxa"/>
              <w:right w:w="90" w:type="dxa"/>
            </w:tcMar>
          </w:tcPr>
          <w:p w:rsidR="04595B1D" w:rsidP="04595B1D" w:rsidRDefault="04595B1D" w14:paraId="30B8FD37" w14:textId="64CBE1BF">
            <w:pPr>
              <w:rPr>
                <w:rFonts w:eastAsia="Arial"/>
                <w:color w:val="000000"/>
                <w:szCs w:val="22"/>
              </w:rPr>
            </w:pPr>
            <w:r w:rsidRPr="04595B1D">
              <w:rPr>
                <w:rFonts w:eastAsia="Arial"/>
                <w:color w:val="000000"/>
                <w:szCs w:val="22"/>
                <w:lang w:val="en-US"/>
              </w:rPr>
              <w:t>s4134044</w:t>
            </w:r>
          </w:p>
        </w:tc>
        <w:tc>
          <w:tcPr>
            <w:tcW w:w="1740" w:type="dxa"/>
            <w:tcMar>
              <w:left w:w="90" w:type="dxa"/>
              <w:right w:w="90" w:type="dxa"/>
            </w:tcMar>
          </w:tcPr>
          <w:p w:rsidR="04595B1D" w:rsidP="04595B1D" w:rsidRDefault="04595B1D" w14:paraId="4BB800E3" w14:textId="40429FE6">
            <w:pPr>
              <w:rPr>
                <w:rFonts w:eastAsia="Arial"/>
                <w:color w:val="000000"/>
                <w:szCs w:val="22"/>
              </w:rPr>
            </w:pPr>
            <w:r w:rsidRPr="04595B1D">
              <w:rPr>
                <w:rFonts w:eastAsia="Arial"/>
                <w:color w:val="000000"/>
                <w:szCs w:val="22"/>
                <w:lang w:val="en-US"/>
              </w:rPr>
              <w:t>Natchaya Chanbanchee</w:t>
            </w:r>
          </w:p>
        </w:tc>
        <w:tc>
          <w:tcPr>
            <w:tcW w:w="5955" w:type="dxa"/>
            <w:tcBorders>
              <w:right w:val="single" w:color="auto" w:sz="6" w:space="0"/>
            </w:tcBorders>
            <w:tcMar>
              <w:left w:w="90" w:type="dxa"/>
              <w:right w:w="90" w:type="dxa"/>
            </w:tcMar>
          </w:tcPr>
          <w:p w:rsidR="04595B1D" w:rsidP="04595B1D" w:rsidRDefault="04595B1D" w14:paraId="0ABCCD24" w14:textId="013C6190">
            <w:pPr>
              <w:rPr>
                <w:rFonts w:eastAsia="Arial"/>
                <w:color w:val="000000"/>
                <w:szCs w:val="22"/>
              </w:rPr>
            </w:pPr>
            <w:r w:rsidRPr="04595B1D">
              <w:rPr>
                <w:rFonts w:eastAsia="Arial"/>
                <w:color w:val="000000"/>
                <w:szCs w:val="22"/>
                <w:lang w:val="en-US"/>
              </w:rPr>
              <w:t>EDA, Data Visualisation (Python, R, Power BI), SQL</w:t>
            </w:r>
          </w:p>
        </w:tc>
      </w:tr>
      <w:tr w:rsidR="04595B1D" w:rsidTr="04595B1D" w14:paraId="089729D2" w14:textId="77777777">
        <w:trPr>
          <w:trHeight w:val="300"/>
        </w:trPr>
        <w:tc>
          <w:tcPr>
            <w:tcW w:w="1605" w:type="dxa"/>
            <w:tcBorders>
              <w:left w:val="single" w:color="auto" w:sz="6" w:space="0"/>
            </w:tcBorders>
            <w:tcMar>
              <w:left w:w="90" w:type="dxa"/>
              <w:right w:w="90" w:type="dxa"/>
            </w:tcMar>
          </w:tcPr>
          <w:p w:rsidR="04595B1D" w:rsidP="04595B1D" w:rsidRDefault="04595B1D" w14:paraId="5A0ED2E8" w14:textId="77686D2E">
            <w:pPr>
              <w:rPr>
                <w:rFonts w:eastAsia="Arial"/>
                <w:color w:val="000000"/>
                <w:szCs w:val="22"/>
              </w:rPr>
            </w:pPr>
            <w:r w:rsidRPr="04595B1D">
              <w:rPr>
                <w:rFonts w:eastAsia="Arial"/>
                <w:color w:val="000000"/>
                <w:szCs w:val="22"/>
                <w:lang w:val="en-US"/>
              </w:rPr>
              <w:t>s3943743</w:t>
            </w:r>
          </w:p>
        </w:tc>
        <w:tc>
          <w:tcPr>
            <w:tcW w:w="1740" w:type="dxa"/>
            <w:tcMar>
              <w:left w:w="90" w:type="dxa"/>
              <w:right w:w="90" w:type="dxa"/>
            </w:tcMar>
          </w:tcPr>
          <w:p w:rsidR="04595B1D" w:rsidP="04595B1D" w:rsidRDefault="04595B1D" w14:paraId="37BB3840" w14:textId="77EDDCE2">
            <w:pPr>
              <w:rPr>
                <w:rFonts w:eastAsia="Arial"/>
                <w:color w:val="000000"/>
                <w:szCs w:val="22"/>
              </w:rPr>
            </w:pPr>
            <w:r w:rsidRPr="04595B1D">
              <w:rPr>
                <w:rFonts w:eastAsia="Arial"/>
                <w:color w:val="000000"/>
                <w:szCs w:val="22"/>
                <w:lang w:val="en-US"/>
              </w:rPr>
              <w:t>Justin Nguyen</w:t>
            </w:r>
          </w:p>
        </w:tc>
        <w:tc>
          <w:tcPr>
            <w:tcW w:w="5955" w:type="dxa"/>
            <w:tcBorders>
              <w:right w:val="single" w:color="auto" w:sz="6" w:space="0"/>
            </w:tcBorders>
            <w:tcMar>
              <w:left w:w="90" w:type="dxa"/>
              <w:right w:w="90" w:type="dxa"/>
            </w:tcMar>
          </w:tcPr>
          <w:p w:rsidR="04595B1D" w:rsidP="04595B1D" w:rsidRDefault="04595B1D" w14:paraId="1FAF811D" w14:textId="55BD7F46">
            <w:pPr>
              <w:rPr>
                <w:rFonts w:eastAsia="Arial"/>
                <w:color w:val="000000"/>
                <w:szCs w:val="22"/>
              </w:rPr>
            </w:pPr>
            <w:r w:rsidRPr="04595B1D">
              <w:rPr>
                <w:rFonts w:eastAsia="Arial"/>
                <w:color w:val="000000"/>
                <w:szCs w:val="22"/>
                <w:lang w:val="en-US"/>
              </w:rPr>
              <w:t>Machine learning (Python – scikit-learn, NLP, embeddings, classification), Data visualisation (Python – matplotlib, seaboard; R – ggplot2, plotly), SQL (Azure, T-SQL)</w:t>
            </w:r>
          </w:p>
        </w:tc>
      </w:tr>
      <w:tr w:rsidR="04595B1D" w:rsidTr="04595B1D" w14:paraId="136C18C5" w14:textId="77777777">
        <w:trPr>
          <w:trHeight w:val="300"/>
        </w:trPr>
        <w:tc>
          <w:tcPr>
            <w:tcW w:w="1605" w:type="dxa"/>
            <w:tcBorders>
              <w:left w:val="single" w:color="auto" w:sz="6" w:space="0"/>
            </w:tcBorders>
            <w:tcMar>
              <w:left w:w="90" w:type="dxa"/>
              <w:right w:w="90" w:type="dxa"/>
            </w:tcMar>
          </w:tcPr>
          <w:p w:rsidR="04595B1D" w:rsidP="04595B1D" w:rsidRDefault="04595B1D" w14:paraId="1EC83AD9" w14:textId="28859568">
            <w:pPr>
              <w:rPr>
                <w:rFonts w:eastAsia="Arial"/>
                <w:color w:val="000000"/>
                <w:szCs w:val="22"/>
              </w:rPr>
            </w:pPr>
            <w:r w:rsidRPr="04595B1D">
              <w:rPr>
                <w:rFonts w:eastAsia="Arial"/>
                <w:color w:val="000000"/>
                <w:szCs w:val="22"/>
                <w:lang w:val="en-US"/>
              </w:rPr>
              <w:t>s4133194</w:t>
            </w:r>
          </w:p>
        </w:tc>
        <w:tc>
          <w:tcPr>
            <w:tcW w:w="1740" w:type="dxa"/>
            <w:tcMar>
              <w:left w:w="90" w:type="dxa"/>
              <w:right w:w="90" w:type="dxa"/>
            </w:tcMar>
          </w:tcPr>
          <w:p w:rsidR="04595B1D" w:rsidP="04595B1D" w:rsidRDefault="04595B1D" w14:paraId="739B0AF3" w14:textId="5CFF191B">
            <w:pPr>
              <w:rPr>
                <w:rFonts w:eastAsia="Arial"/>
                <w:color w:val="000000"/>
                <w:szCs w:val="22"/>
              </w:rPr>
            </w:pPr>
            <w:r w:rsidRPr="04595B1D">
              <w:rPr>
                <w:rFonts w:eastAsia="Arial"/>
                <w:color w:val="000000"/>
                <w:szCs w:val="22"/>
                <w:lang w:val="en-US"/>
              </w:rPr>
              <w:t>Khwar Nyo Thinn</w:t>
            </w:r>
          </w:p>
        </w:tc>
        <w:tc>
          <w:tcPr>
            <w:tcW w:w="5955" w:type="dxa"/>
            <w:tcBorders>
              <w:right w:val="single" w:color="auto" w:sz="6" w:space="0"/>
            </w:tcBorders>
            <w:tcMar>
              <w:left w:w="90" w:type="dxa"/>
              <w:right w:w="90" w:type="dxa"/>
            </w:tcMar>
          </w:tcPr>
          <w:p w:rsidR="04595B1D" w:rsidP="04595B1D" w:rsidRDefault="04595B1D" w14:paraId="6A3401E8" w14:textId="2A31B9F3">
            <w:pPr>
              <w:rPr>
                <w:rFonts w:eastAsia="Arial"/>
                <w:color w:val="000000"/>
                <w:szCs w:val="22"/>
              </w:rPr>
            </w:pPr>
            <w:r w:rsidRPr="04595B1D">
              <w:rPr>
                <w:rFonts w:eastAsia="Arial"/>
                <w:color w:val="000000"/>
                <w:szCs w:val="22"/>
                <w:lang w:val="en-US"/>
              </w:rPr>
              <w:t xml:space="preserve">- Data Wrangling and cleaning </w:t>
            </w:r>
          </w:p>
          <w:p w:rsidR="04595B1D" w:rsidP="04595B1D" w:rsidRDefault="04595B1D" w14:paraId="321F60AA" w14:textId="140CB5AB">
            <w:pPr>
              <w:rPr>
                <w:rFonts w:eastAsia="Arial"/>
                <w:color w:val="000000"/>
                <w:szCs w:val="22"/>
              </w:rPr>
            </w:pPr>
            <w:r w:rsidRPr="04595B1D">
              <w:rPr>
                <w:rFonts w:eastAsia="Arial"/>
                <w:color w:val="000000"/>
                <w:szCs w:val="22"/>
                <w:lang w:val="en-US"/>
              </w:rPr>
              <w:t>- Data Visualization</w:t>
            </w:r>
          </w:p>
        </w:tc>
      </w:tr>
      <w:tr w:rsidR="04595B1D" w:rsidTr="04595B1D" w14:paraId="7F65628C" w14:textId="77777777">
        <w:trPr>
          <w:trHeight w:val="300"/>
        </w:trPr>
        <w:tc>
          <w:tcPr>
            <w:tcW w:w="1605" w:type="dxa"/>
            <w:tcBorders>
              <w:left w:val="single" w:color="auto" w:sz="6" w:space="0"/>
            </w:tcBorders>
            <w:tcMar>
              <w:left w:w="90" w:type="dxa"/>
              <w:right w:w="90" w:type="dxa"/>
            </w:tcMar>
          </w:tcPr>
          <w:p w:rsidR="04595B1D" w:rsidP="04595B1D" w:rsidRDefault="04595B1D" w14:paraId="49D54BDC" w14:textId="66C31810">
            <w:pPr>
              <w:rPr>
                <w:rFonts w:eastAsia="Arial"/>
                <w:color w:val="000000"/>
                <w:szCs w:val="22"/>
              </w:rPr>
            </w:pPr>
            <w:r w:rsidRPr="04595B1D">
              <w:rPr>
                <w:rFonts w:eastAsia="Arial"/>
                <w:color w:val="000000"/>
                <w:szCs w:val="22"/>
                <w:lang w:val="en-US"/>
              </w:rPr>
              <w:t>s4144857</w:t>
            </w:r>
          </w:p>
        </w:tc>
        <w:tc>
          <w:tcPr>
            <w:tcW w:w="1740" w:type="dxa"/>
            <w:tcMar>
              <w:left w:w="90" w:type="dxa"/>
              <w:right w:w="90" w:type="dxa"/>
            </w:tcMar>
          </w:tcPr>
          <w:p w:rsidR="04595B1D" w:rsidP="04595B1D" w:rsidRDefault="04595B1D" w14:paraId="6A069A45" w14:textId="7F4CF3D5">
            <w:pPr>
              <w:rPr>
                <w:rFonts w:eastAsia="Arial"/>
                <w:color w:val="000000"/>
                <w:szCs w:val="22"/>
              </w:rPr>
            </w:pPr>
            <w:r w:rsidRPr="04595B1D">
              <w:rPr>
                <w:rFonts w:eastAsia="Arial"/>
                <w:color w:val="000000"/>
                <w:szCs w:val="22"/>
                <w:lang w:val="en-US"/>
              </w:rPr>
              <w:t>Brandon Kok Zheng Tan</w:t>
            </w:r>
          </w:p>
        </w:tc>
        <w:tc>
          <w:tcPr>
            <w:tcW w:w="5955" w:type="dxa"/>
            <w:tcBorders>
              <w:right w:val="single" w:color="auto" w:sz="6" w:space="0"/>
            </w:tcBorders>
            <w:tcMar>
              <w:left w:w="90" w:type="dxa"/>
              <w:right w:w="90" w:type="dxa"/>
            </w:tcMar>
          </w:tcPr>
          <w:p w:rsidR="04595B1D" w:rsidP="04595B1D" w:rsidRDefault="04595B1D" w14:paraId="05DEC3F0" w14:textId="71AA01D5">
            <w:pPr>
              <w:rPr>
                <w:rFonts w:eastAsia="Arial"/>
                <w:color w:val="000000"/>
                <w:szCs w:val="22"/>
              </w:rPr>
            </w:pPr>
            <w:r w:rsidRPr="04595B1D">
              <w:rPr>
                <w:rFonts w:eastAsia="Arial"/>
                <w:color w:val="000000"/>
                <w:szCs w:val="22"/>
                <w:lang w:val="en-US"/>
              </w:rPr>
              <w:t xml:space="preserve">Data Visualisation/Analysis (Python, R,) </w:t>
            </w:r>
          </w:p>
        </w:tc>
      </w:tr>
      <w:tr w:rsidR="04595B1D" w:rsidTr="04595B1D" w14:paraId="5B2CDA4B" w14:textId="77777777">
        <w:trPr>
          <w:trHeight w:val="300"/>
        </w:trPr>
        <w:tc>
          <w:tcPr>
            <w:tcW w:w="1605" w:type="dxa"/>
            <w:tcBorders>
              <w:left w:val="single" w:color="auto" w:sz="6" w:space="0"/>
              <w:bottom w:val="single" w:color="auto" w:sz="6" w:space="0"/>
            </w:tcBorders>
            <w:tcMar>
              <w:left w:w="90" w:type="dxa"/>
              <w:right w:w="90" w:type="dxa"/>
            </w:tcMar>
          </w:tcPr>
          <w:p w:rsidR="04595B1D" w:rsidP="04595B1D" w:rsidRDefault="04595B1D" w14:paraId="12D63B8F" w14:textId="4D7AE603">
            <w:pPr>
              <w:rPr>
                <w:rFonts w:eastAsia="Arial"/>
                <w:color w:val="000000"/>
                <w:szCs w:val="22"/>
              </w:rPr>
            </w:pPr>
            <w:r w:rsidRPr="04595B1D">
              <w:rPr>
                <w:rFonts w:eastAsia="Arial"/>
                <w:color w:val="000000"/>
                <w:szCs w:val="22"/>
                <w:lang w:val="en-US"/>
              </w:rPr>
              <w:t>s4057112</w:t>
            </w:r>
          </w:p>
        </w:tc>
        <w:tc>
          <w:tcPr>
            <w:tcW w:w="1740" w:type="dxa"/>
            <w:tcBorders>
              <w:bottom w:val="single" w:color="auto" w:sz="6" w:space="0"/>
            </w:tcBorders>
            <w:tcMar>
              <w:left w:w="90" w:type="dxa"/>
              <w:right w:w="90" w:type="dxa"/>
            </w:tcMar>
          </w:tcPr>
          <w:p w:rsidR="04595B1D" w:rsidP="04595B1D" w:rsidRDefault="04595B1D" w14:paraId="49AF52BA" w14:textId="3483B877">
            <w:pPr>
              <w:rPr>
                <w:rFonts w:eastAsia="Arial"/>
                <w:color w:val="000000"/>
                <w:szCs w:val="22"/>
              </w:rPr>
            </w:pPr>
            <w:r w:rsidRPr="04595B1D">
              <w:rPr>
                <w:rFonts w:eastAsia="Arial"/>
                <w:color w:val="000000"/>
                <w:szCs w:val="22"/>
                <w:lang w:val="en-US"/>
              </w:rPr>
              <w:t>Joseph Khai Zhe Lee</w:t>
            </w:r>
          </w:p>
        </w:tc>
        <w:tc>
          <w:tcPr>
            <w:tcW w:w="5955" w:type="dxa"/>
            <w:tcBorders>
              <w:bottom w:val="single" w:color="auto" w:sz="6" w:space="0"/>
              <w:right w:val="single" w:color="auto" w:sz="6" w:space="0"/>
            </w:tcBorders>
            <w:tcMar>
              <w:left w:w="90" w:type="dxa"/>
              <w:right w:w="90" w:type="dxa"/>
            </w:tcMar>
          </w:tcPr>
          <w:p w:rsidR="04595B1D" w:rsidP="04595B1D" w:rsidRDefault="04595B1D" w14:paraId="671074C9" w14:textId="57A29CA5">
            <w:pPr>
              <w:rPr>
                <w:rFonts w:eastAsia="Arial"/>
                <w:color w:val="000000"/>
                <w:szCs w:val="22"/>
              </w:rPr>
            </w:pPr>
            <w:r w:rsidRPr="04595B1D">
              <w:rPr>
                <w:rFonts w:eastAsia="Arial"/>
                <w:color w:val="000000"/>
                <w:szCs w:val="22"/>
                <w:lang w:val="en-US"/>
              </w:rPr>
              <w:t>SQL, Machine learning (Python), Data visualisation(Python), JavaScript</w:t>
            </w:r>
          </w:p>
        </w:tc>
      </w:tr>
    </w:tbl>
    <w:p w:rsidRPr="00A83628" w:rsidR="007148C3" w:rsidP="571DF5E0" w:rsidRDefault="007148C3" w14:paraId="6404F68C" w14:textId="707CED09">
      <w:pPr>
        <w:rPr>
          <w:rFonts w:eastAsia="Arial"/>
          <w:color w:val="000000"/>
          <w:szCs w:val="22"/>
        </w:rPr>
      </w:pPr>
    </w:p>
    <w:p w:rsidRPr="00A83628" w:rsidR="007148C3" w:rsidP="04595B1D" w:rsidRDefault="599246D7" w14:paraId="4F498DD8" w14:textId="2F20D340">
      <w:pPr>
        <w:pStyle w:val="Heading2"/>
        <w:keepLines/>
        <w:spacing w:before="160" w:after="80"/>
        <w:rPr>
          <w:rFonts w:eastAsia="Arial"/>
          <w:b w:val="0"/>
          <w:bCs w:val="0"/>
          <w:iCs w:val="0"/>
          <w:color w:val="0F4761"/>
          <w:sz w:val="24"/>
          <w:szCs w:val="24"/>
        </w:rPr>
      </w:pPr>
      <w:r w:rsidRPr="04595B1D">
        <w:rPr>
          <w:rFonts w:eastAsia="Arial"/>
          <w:iCs w:val="0"/>
          <w:color w:val="0F4761"/>
          <w:sz w:val="24"/>
          <w:szCs w:val="24"/>
          <w:lang w:val="en-US"/>
        </w:rPr>
        <w:t>Current Progress</w:t>
      </w:r>
    </w:p>
    <w:p w:rsidRPr="00A83628" w:rsidR="007148C3" w:rsidP="04595B1D" w:rsidRDefault="599246D7" w14:paraId="10659B44" w14:textId="4500DE04">
      <w:pPr>
        <w:pStyle w:val="ListParagraph"/>
        <w:numPr>
          <w:ilvl w:val="0"/>
          <w:numId w:val="6"/>
        </w:numPr>
        <w:rPr>
          <w:rFonts w:eastAsia="Arial"/>
          <w:color w:val="000000"/>
          <w:szCs w:val="22"/>
        </w:rPr>
      </w:pPr>
      <w:r w:rsidRPr="04595B1D">
        <w:rPr>
          <w:rFonts w:eastAsia="Arial"/>
          <w:color w:val="000000"/>
          <w:szCs w:val="22"/>
          <w:lang w:val="en-US"/>
        </w:rPr>
        <w:t>Held initial team meetings (scheduled recurring time: Tuesdays 9am)</w:t>
      </w:r>
    </w:p>
    <w:p w:rsidRPr="00A83628" w:rsidR="007148C3" w:rsidP="04595B1D" w:rsidRDefault="599246D7" w14:paraId="7560CF5A" w14:textId="29EC7A0B">
      <w:pPr>
        <w:pStyle w:val="ListParagraph"/>
        <w:numPr>
          <w:ilvl w:val="1"/>
          <w:numId w:val="6"/>
        </w:numPr>
        <w:rPr>
          <w:rFonts w:eastAsia="Arial"/>
          <w:color w:val="000000"/>
          <w:szCs w:val="22"/>
        </w:rPr>
      </w:pPr>
      <w:r w:rsidRPr="04595B1D">
        <w:rPr>
          <w:rFonts w:eastAsia="Arial"/>
          <w:color w:val="000000"/>
          <w:szCs w:val="22"/>
          <w:lang w:val="en-US"/>
        </w:rPr>
        <w:t>Drafted team availability schedule for coordination</w:t>
      </w:r>
    </w:p>
    <w:p w:rsidRPr="00A83628" w:rsidR="007148C3" w:rsidP="04595B1D" w:rsidRDefault="599246D7" w14:paraId="1DB3A55F" w14:textId="5A724DD9">
      <w:pPr>
        <w:pStyle w:val="ListParagraph"/>
        <w:numPr>
          <w:ilvl w:val="0"/>
          <w:numId w:val="6"/>
        </w:numPr>
        <w:rPr>
          <w:rFonts w:eastAsia="Arial"/>
          <w:color w:val="000000"/>
          <w:szCs w:val="22"/>
        </w:rPr>
      </w:pPr>
      <w:r w:rsidRPr="04595B1D">
        <w:rPr>
          <w:rFonts w:eastAsia="Arial"/>
          <w:color w:val="000000"/>
          <w:szCs w:val="22"/>
          <w:lang w:val="en-US"/>
        </w:rPr>
        <w:t>Agreed on potential project directions (e.g., RMIT Connect Chatbot, Healthcare/Mental Health)</w:t>
      </w:r>
    </w:p>
    <w:p w:rsidRPr="00A83628" w:rsidR="007148C3" w:rsidP="04595B1D" w:rsidRDefault="599246D7" w14:paraId="14CF7F10" w14:textId="39CA0015">
      <w:pPr>
        <w:pStyle w:val="ListParagraph"/>
        <w:numPr>
          <w:ilvl w:val="1"/>
          <w:numId w:val="6"/>
        </w:numPr>
        <w:rPr>
          <w:rFonts w:eastAsia="Arial"/>
          <w:color w:val="000000"/>
          <w:szCs w:val="22"/>
        </w:rPr>
      </w:pPr>
      <w:r w:rsidRPr="04595B1D">
        <w:rPr>
          <w:rFonts w:eastAsia="Arial"/>
          <w:color w:val="000000"/>
          <w:szCs w:val="22"/>
          <w:lang w:val="en-US"/>
        </w:rPr>
        <w:t>Started exploring how to get data from RMIT Connect Chatbot</w:t>
      </w:r>
    </w:p>
    <w:p w:rsidRPr="00A83628" w:rsidR="007148C3" w:rsidP="04595B1D" w:rsidRDefault="599246D7" w14:paraId="1E5BBB20" w14:textId="2110CFC9">
      <w:pPr>
        <w:pStyle w:val="ListParagraph"/>
        <w:numPr>
          <w:ilvl w:val="0"/>
          <w:numId w:val="6"/>
        </w:numPr>
        <w:rPr>
          <w:rFonts w:eastAsia="Arial"/>
          <w:color w:val="000000"/>
          <w:szCs w:val="22"/>
        </w:rPr>
      </w:pPr>
      <w:r w:rsidRPr="04595B1D">
        <w:rPr>
          <w:rFonts w:eastAsia="Arial"/>
          <w:color w:val="000000"/>
          <w:szCs w:val="22"/>
          <w:lang w:val="en-US"/>
        </w:rPr>
        <w:t>Conducted a literature review of RAG approaches, focusing on the Walert framework</w:t>
      </w:r>
    </w:p>
    <w:p w:rsidRPr="00A83628" w:rsidR="007148C3" w:rsidP="04595B1D" w:rsidRDefault="599246D7" w14:paraId="39E11A87" w14:textId="71F3793F">
      <w:pPr>
        <w:pStyle w:val="ListParagraph"/>
        <w:numPr>
          <w:ilvl w:val="1"/>
          <w:numId w:val="6"/>
        </w:numPr>
        <w:rPr>
          <w:rFonts w:eastAsia="Arial"/>
          <w:color w:val="000000"/>
          <w:szCs w:val="22"/>
        </w:rPr>
      </w:pPr>
      <w:r w:rsidRPr="04595B1D">
        <w:rPr>
          <w:rFonts w:eastAsia="Arial"/>
          <w:color w:val="000000"/>
          <w:szCs w:val="22"/>
          <w:lang w:val="en-US"/>
        </w:rPr>
        <w:t>Explored Github and tried reproducing Walert</w:t>
      </w:r>
    </w:p>
    <w:p w:rsidRPr="00A83628" w:rsidR="007148C3" w:rsidP="04595B1D" w:rsidRDefault="599246D7" w14:paraId="56EC32FB" w14:textId="763C34DE">
      <w:pPr>
        <w:pStyle w:val="ListParagraph"/>
        <w:numPr>
          <w:ilvl w:val="0"/>
          <w:numId w:val="6"/>
        </w:numPr>
        <w:rPr>
          <w:rFonts w:eastAsia="Arial"/>
          <w:color w:val="000000"/>
          <w:szCs w:val="22"/>
        </w:rPr>
      </w:pPr>
      <w:r w:rsidRPr="04595B1D">
        <w:rPr>
          <w:rFonts w:eastAsia="Arial"/>
          <w:color w:val="000000"/>
          <w:szCs w:val="22"/>
          <w:lang w:val="en-US"/>
        </w:rPr>
        <w:t>Assigned preliminary tasks and shared OneDrive folder access for collaboration</w:t>
      </w:r>
    </w:p>
    <w:p w:rsidRPr="00A83628" w:rsidR="007148C3" w:rsidP="04595B1D" w:rsidRDefault="007148C3" w14:paraId="48EC05F3" w14:textId="5A572C25">
      <w:pPr>
        <w:rPr>
          <w:rFonts w:eastAsia="Arial"/>
          <w:color w:val="000000"/>
          <w:szCs w:val="22"/>
        </w:rPr>
      </w:pPr>
    </w:p>
    <w:p w:rsidRPr="00A83628" w:rsidR="007148C3" w:rsidP="04595B1D" w:rsidRDefault="599246D7" w14:paraId="68381CCF" w14:textId="7CA2F9AA">
      <w:pPr>
        <w:pStyle w:val="Heading2"/>
        <w:keepLines/>
        <w:spacing w:before="160" w:after="80"/>
        <w:rPr>
          <w:rFonts w:eastAsia="Arial"/>
          <w:b w:val="0"/>
          <w:bCs w:val="0"/>
          <w:iCs w:val="0"/>
          <w:color w:val="0F4761"/>
          <w:sz w:val="24"/>
          <w:szCs w:val="24"/>
        </w:rPr>
      </w:pPr>
      <w:r w:rsidRPr="53489CA2" w:rsidR="0F63129E">
        <w:rPr>
          <w:rFonts w:eastAsia="Arial"/>
          <w:color w:val="0F4761"/>
          <w:sz w:val="24"/>
          <w:szCs w:val="24"/>
          <w:lang w:val="en-US"/>
        </w:rPr>
        <w:t>Next Steps (3 Week Plan)</w:t>
      </w:r>
    </w:p>
    <w:p w:rsidR="48AC340B" w:rsidP="53489CA2" w:rsidRDefault="48AC340B" w14:paraId="7C538571" w14:textId="20961BAD">
      <w:pPr>
        <w:pStyle w:val="Normal"/>
        <w:ind w:left="0" w:firstLine="720"/>
        <w:rPr>
          <w:rFonts w:eastAsia="Arial"/>
          <w:b w:val="1"/>
          <w:bCs w:val="1"/>
          <w:color w:val="000000"/>
        </w:rPr>
      </w:pPr>
      <w:r w:rsidRPr="53489CA2" w:rsidR="48AC340B">
        <w:rPr>
          <w:rFonts w:eastAsia="Arial"/>
          <w:b w:val="1"/>
          <w:bCs w:val="1"/>
          <w:color w:val="000000"/>
        </w:rPr>
        <w:t>Week 1</w:t>
      </w:r>
    </w:p>
    <w:p w:rsidRPr="00A83628" w:rsidR="007148C3" w:rsidP="04595B1D" w:rsidRDefault="599246D7" w14:paraId="3B235863" w14:textId="71AE1A0F">
      <w:pPr>
        <w:pStyle w:val="ListParagraph"/>
        <w:numPr>
          <w:ilvl w:val="0"/>
          <w:numId w:val="5"/>
        </w:numPr>
        <w:rPr>
          <w:rFonts w:eastAsia="Arial"/>
          <w:color w:val="000000"/>
          <w:szCs w:val="22"/>
        </w:rPr>
      </w:pPr>
      <w:r w:rsidRPr="04595B1D">
        <w:rPr>
          <w:rFonts w:eastAsia="Arial"/>
          <w:color w:val="000000"/>
          <w:szCs w:val="22"/>
          <w:lang w:val="en-US"/>
        </w:rPr>
        <w:t>Finalize project domain selection</w:t>
      </w:r>
    </w:p>
    <w:p w:rsidRPr="00A83628" w:rsidR="007148C3" w:rsidP="53489CA2" w:rsidRDefault="599246D7" w14:paraId="09B4260D" w14:textId="4A698E35">
      <w:pPr>
        <w:pStyle w:val="ListParagraph"/>
        <w:numPr>
          <w:ilvl w:val="0"/>
          <w:numId w:val="5"/>
        </w:numPr>
        <w:rPr>
          <w:rFonts w:eastAsia="Arial"/>
          <w:color w:val="000000"/>
        </w:rPr>
      </w:pPr>
      <w:r w:rsidRPr="53489CA2" w:rsidR="0F63129E">
        <w:rPr>
          <w:rFonts w:eastAsia="Arial"/>
          <w:color w:val="000000"/>
          <w:lang w:val="en-US"/>
        </w:rPr>
        <w:t xml:space="preserve">Conduct reproducibility study of </w:t>
      </w:r>
      <w:r w:rsidRPr="53489CA2" w:rsidR="0F63129E">
        <w:rPr>
          <w:rFonts w:eastAsia="Arial"/>
          <w:color w:val="000000"/>
          <w:lang w:val="en-US"/>
        </w:rPr>
        <w:t>Walert</w:t>
      </w:r>
      <w:r w:rsidRPr="53489CA2" w:rsidR="0F63129E">
        <w:rPr>
          <w:rFonts w:eastAsia="Arial"/>
          <w:color w:val="000000"/>
          <w:lang w:val="en-US"/>
        </w:rPr>
        <w:t xml:space="preserve"> RAG pipeline</w:t>
      </w:r>
    </w:p>
    <w:p w:rsidR="53489CA2" w:rsidP="53489CA2" w:rsidRDefault="53489CA2" w14:paraId="35A10483" w14:textId="16E5091E">
      <w:pPr>
        <w:pStyle w:val="Normal"/>
        <w:rPr>
          <w:rFonts w:eastAsia="Arial"/>
          <w:color w:val="000000"/>
          <w:sz w:val="22"/>
          <w:szCs w:val="22"/>
        </w:rPr>
      </w:pPr>
    </w:p>
    <w:p w:rsidR="2C691479" w:rsidP="53489CA2" w:rsidRDefault="2C691479" w14:paraId="490FE697" w14:textId="35907859">
      <w:pPr>
        <w:pStyle w:val="Normal"/>
        <w:ind w:firstLine="720"/>
        <w:rPr>
          <w:rFonts w:eastAsia="Arial"/>
          <w:b w:val="1"/>
          <w:bCs w:val="1"/>
          <w:color w:val="000000"/>
          <w:sz w:val="22"/>
          <w:szCs w:val="22"/>
        </w:rPr>
      </w:pPr>
      <w:r w:rsidRPr="53489CA2" w:rsidR="2C691479">
        <w:rPr>
          <w:rFonts w:eastAsia="Arial"/>
          <w:b w:val="1"/>
          <w:bCs w:val="1"/>
          <w:color w:val="000000"/>
          <w:sz w:val="22"/>
          <w:szCs w:val="22"/>
        </w:rPr>
        <w:t>Week 2</w:t>
      </w:r>
    </w:p>
    <w:p w:rsidRPr="00A83628" w:rsidR="007148C3" w:rsidP="04595B1D" w:rsidRDefault="599246D7" w14:paraId="2B22B7A9" w14:textId="4BE48272">
      <w:pPr>
        <w:pStyle w:val="ListParagraph"/>
        <w:numPr>
          <w:ilvl w:val="0"/>
          <w:numId w:val="5"/>
        </w:numPr>
        <w:rPr>
          <w:rFonts w:eastAsia="Arial"/>
          <w:color w:val="000000"/>
          <w:szCs w:val="22"/>
        </w:rPr>
      </w:pPr>
      <w:r w:rsidRPr="53489CA2" w:rsidR="0F63129E">
        <w:rPr>
          <w:rFonts w:eastAsia="Arial"/>
          <w:color w:val="000000"/>
          <w:lang w:val="en-US"/>
        </w:rPr>
        <w:t>Collect and clean preliminary dataset(s) for chosen project</w:t>
      </w:r>
    </w:p>
    <w:p w:rsidR="2D669BF5" w:rsidP="53489CA2" w:rsidRDefault="2D669BF5" w14:paraId="2B9B5D09" w14:textId="150464A7">
      <w:pPr>
        <w:pStyle w:val="ListParagraph"/>
        <w:numPr>
          <w:ilvl w:val="0"/>
          <w:numId w:val="5"/>
        </w:numPr>
        <w:rPr>
          <w:rFonts w:eastAsia="Arial"/>
          <w:color w:val="000000"/>
          <w:lang w:val="en-US"/>
        </w:rPr>
      </w:pPr>
      <w:r w:rsidRPr="53489CA2" w:rsidR="2D669BF5">
        <w:rPr>
          <w:rFonts w:eastAsia="Arial"/>
          <w:color w:val="000000"/>
          <w:lang w:val="en-US"/>
        </w:rPr>
        <w:t>Distribute roles for EDA</w:t>
      </w:r>
    </w:p>
    <w:p w:rsidR="53489CA2" w:rsidP="53489CA2" w:rsidRDefault="53489CA2" w14:paraId="1FCFF229" w14:textId="25358EE9">
      <w:pPr>
        <w:pStyle w:val="Normal"/>
        <w:rPr>
          <w:rFonts w:eastAsia="Arial"/>
          <w:color w:val="000000"/>
          <w:sz w:val="22"/>
          <w:szCs w:val="22"/>
          <w:lang w:val="en-US"/>
        </w:rPr>
      </w:pPr>
    </w:p>
    <w:p w:rsidR="2D669BF5" w:rsidP="53489CA2" w:rsidRDefault="2D669BF5" w14:paraId="3421122C" w14:textId="68665157">
      <w:pPr>
        <w:pStyle w:val="Normal"/>
        <w:ind w:firstLine="720"/>
        <w:rPr>
          <w:rFonts w:eastAsia="Arial"/>
          <w:b w:val="1"/>
          <w:bCs w:val="1"/>
          <w:color w:val="000000"/>
          <w:sz w:val="22"/>
          <w:szCs w:val="22"/>
          <w:lang w:val="en-US"/>
        </w:rPr>
      </w:pPr>
      <w:r w:rsidRPr="53489CA2" w:rsidR="2D669BF5">
        <w:rPr>
          <w:rFonts w:eastAsia="Arial"/>
          <w:b w:val="1"/>
          <w:bCs w:val="1"/>
          <w:color w:val="000000"/>
          <w:sz w:val="22"/>
          <w:szCs w:val="22"/>
          <w:lang w:val="en-US"/>
        </w:rPr>
        <w:t>Week 3</w:t>
      </w:r>
    </w:p>
    <w:p w:rsidRPr="00A83628" w:rsidR="007148C3" w:rsidP="04595B1D" w:rsidRDefault="599246D7" w14:paraId="45F7CB4A" w14:textId="3C0719C0">
      <w:pPr>
        <w:pStyle w:val="ListParagraph"/>
        <w:numPr>
          <w:ilvl w:val="0"/>
          <w:numId w:val="5"/>
        </w:numPr>
        <w:rPr>
          <w:rFonts w:eastAsia="Arial"/>
          <w:color w:val="000000"/>
          <w:szCs w:val="22"/>
        </w:rPr>
      </w:pPr>
      <w:r w:rsidRPr="04595B1D">
        <w:rPr>
          <w:rFonts w:eastAsia="Arial"/>
          <w:color w:val="000000"/>
          <w:szCs w:val="22"/>
          <w:lang w:val="en-US"/>
        </w:rPr>
        <w:t>Begin EDA and summarise findings</w:t>
      </w:r>
    </w:p>
    <w:p w:rsidRPr="00A83628" w:rsidR="007148C3" w:rsidP="04595B1D" w:rsidRDefault="599246D7" w14:paraId="4AEAABC3" w14:textId="3B9256C0">
      <w:pPr>
        <w:pStyle w:val="ListParagraph"/>
        <w:numPr>
          <w:ilvl w:val="0"/>
          <w:numId w:val="5"/>
        </w:numPr>
        <w:rPr>
          <w:rFonts w:eastAsia="Arial"/>
          <w:color w:val="000000"/>
          <w:szCs w:val="22"/>
        </w:rPr>
      </w:pPr>
      <w:r w:rsidRPr="04595B1D">
        <w:rPr>
          <w:rFonts w:eastAsia="Arial"/>
          <w:color w:val="000000"/>
          <w:szCs w:val="22"/>
          <w:lang w:val="en-US"/>
        </w:rPr>
        <w:t>Draft evaluation framework for measuring chatbot performance (effectiveness, coverage, correctness).</w:t>
      </w:r>
    </w:p>
    <w:p w:rsidRPr="00A83628" w:rsidR="007148C3" w:rsidP="04595B1D" w:rsidRDefault="599246D7" w14:paraId="12ED0593" w14:textId="79CB5696">
      <w:pPr>
        <w:pStyle w:val="ListParagraph"/>
        <w:numPr>
          <w:ilvl w:val="1"/>
          <w:numId w:val="5"/>
        </w:numPr>
        <w:rPr>
          <w:rFonts w:eastAsia="Arial"/>
          <w:color w:val="000000"/>
          <w:szCs w:val="22"/>
        </w:rPr>
      </w:pPr>
      <w:r w:rsidRPr="53489CA2" w:rsidR="0F63129E">
        <w:rPr>
          <w:rFonts w:eastAsia="Arial"/>
          <w:color w:val="000000"/>
          <w:lang w:val="en-US"/>
        </w:rPr>
        <w:t>Tested the existing VAL chatbot with sample queries (e.g., course prerequisites) and confirmed its limitations.</w:t>
      </w:r>
    </w:p>
    <w:p w:rsidR="53489CA2" w:rsidP="53489CA2" w:rsidRDefault="53489CA2" w14:paraId="74388BEC" w14:textId="4E34B9B3">
      <w:pPr>
        <w:pStyle w:val="Normal"/>
        <w:rPr>
          <w:rFonts w:eastAsia="Arial"/>
          <w:color w:val="000000"/>
          <w:sz w:val="22"/>
          <w:szCs w:val="22"/>
        </w:rPr>
      </w:pPr>
    </w:p>
    <w:p w:rsidRPr="00A83628" w:rsidR="007148C3" w:rsidP="04595B1D" w:rsidRDefault="599246D7" w14:paraId="33F64D81" w14:textId="531CA7E4">
      <w:pPr>
        <w:pStyle w:val="Heading2"/>
        <w:keepLines/>
        <w:spacing w:before="160" w:after="80"/>
        <w:rPr>
          <w:rFonts w:eastAsia="Arial"/>
          <w:b w:val="0"/>
          <w:bCs w:val="0"/>
          <w:iCs w:val="0"/>
          <w:color w:val="0F4761"/>
          <w:sz w:val="24"/>
          <w:szCs w:val="24"/>
        </w:rPr>
      </w:pPr>
      <w:r w:rsidRPr="04595B1D">
        <w:rPr>
          <w:rFonts w:eastAsia="Arial"/>
          <w:iCs w:val="0"/>
          <w:color w:val="0F4761"/>
          <w:sz w:val="24"/>
          <w:szCs w:val="24"/>
          <w:lang w:val="en-US"/>
        </w:rPr>
        <w:t>Issues or Risks</w:t>
      </w:r>
    </w:p>
    <w:p w:rsidRPr="00A83628" w:rsidR="007148C3" w:rsidP="04595B1D" w:rsidRDefault="599246D7" w14:paraId="1591422B" w14:textId="683DA80E">
      <w:pPr>
        <w:pStyle w:val="ListParagraph"/>
        <w:numPr>
          <w:ilvl w:val="0"/>
          <w:numId w:val="4"/>
        </w:numPr>
        <w:rPr>
          <w:rFonts w:eastAsia="Arial"/>
          <w:color w:val="000000"/>
          <w:szCs w:val="22"/>
        </w:rPr>
      </w:pPr>
      <w:r w:rsidRPr="04595B1D">
        <w:rPr>
          <w:rFonts w:eastAsia="Arial"/>
          <w:color w:val="000000"/>
          <w:szCs w:val="22"/>
          <w:lang w:val="en-US"/>
        </w:rPr>
        <w:t>Dataset availability for chosen domain</w:t>
      </w:r>
    </w:p>
    <w:p w:rsidRPr="00A83628" w:rsidR="007148C3" w:rsidP="53489CA2" w:rsidRDefault="599246D7" w14:paraId="419C3E91" w14:textId="248707F3">
      <w:pPr>
        <w:pStyle w:val="ListParagraph"/>
        <w:numPr>
          <w:ilvl w:val="0"/>
          <w:numId w:val="4"/>
        </w:numPr>
        <w:rPr>
          <w:rFonts w:eastAsia="Arial"/>
          <w:color w:val="000000"/>
        </w:rPr>
      </w:pPr>
      <w:r w:rsidRPr="53489CA2" w:rsidR="0F63129E">
        <w:rPr>
          <w:rFonts w:eastAsia="Arial"/>
          <w:color w:val="000000"/>
          <w:lang w:val="en-US"/>
        </w:rPr>
        <w:t>Access limitations for scraping RMIT website content</w:t>
      </w:r>
    </w:p>
    <w:p w:rsidRPr="00A83628" w:rsidR="007148C3" w:rsidP="04595B1D" w:rsidRDefault="599246D7" w14:paraId="64761661" w14:textId="48F83E29">
      <w:pPr>
        <w:pStyle w:val="ListParagraph"/>
        <w:numPr>
          <w:ilvl w:val="1"/>
          <w:numId w:val="4"/>
        </w:numPr>
        <w:rPr>
          <w:rFonts w:eastAsia="Arial"/>
          <w:color w:val="000000"/>
          <w:szCs w:val="22"/>
        </w:rPr>
      </w:pPr>
      <w:r w:rsidRPr="571DF5E0">
        <w:rPr>
          <w:rFonts w:eastAsia="Arial"/>
          <w:color w:val="000000"/>
          <w:szCs w:val="22"/>
          <w:lang w:val="en-US"/>
        </w:rPr>
        <w:t>RMIT website uses dynamic content (via JavaScript), which makes automated scraping more complex.</w:t>
      </w:r>
    </w:p>
    <w:p w:rsidR="36A66BAE" w:rsidP="571DF5E0" w:rsidRDefault="36A66BAE" w14:paraId="760F21CA" w14:textId="6F5F5257">
      <w:pPr>
        <w:pStyle w:val="ListParagraph"/>
        <w:numPr>
          <w:ilvl w:val="1"/>
          <w:numId w:val="4"/>
        </w:numPr>
        <w:rPr>
          <w:rFonts w:eastAsia="Arial"/>
          <w:color w:val="000000"/>
          <w:szCs w:val="22"/>
        </w:rPr>
      </w:pPr>
      <w:r w:rsidRPr="571DF5E0">
        <w:rPr>
          <w:rFonts w:eastAsia="Arial"/>
          <w:color w:val="000000"/>
          <w:szCs w:val="22"/>
        </w:rPr>
        <w:t xml:space="preserve">If we can’t extract FAQs, </w:t>
      </w:r>
      <w:r w:rsidRPr="571DF5E0">
        <w:rPr>
          <w:rFonts w:eastAsia="Arial"/>
          <w:b/>
          <w:bCs/>
          <w:color w:val="000000"/>
          <w:szCs w:val="22"/>
        </w:rPr>
        <w:t>resort to the Walert Datase</w:t>
      </w:r>
      <w:r w:rsidRPr="571DF5E0">
        <w:rPr>
          <w:rFonts w:eastAsia="Arial"/>
          <w:color w:val="000000"/>
          <w:szCs w:val="22"/>
        </w:rPr>
        <w:t>t, and combine with partially scrapped data to expand dataset</w:t>
      </w:r>
    </w:p>
    <w:p w:rsidRPr="00A83628" w:rsidR="007148C3" w:rsidP="04595B1D" w:rsidRDefault="599246D7" w14:paraId="71BE2E64" w14:textId="08BDDA95">
      <w:pPr>
        <w:pStyle w:val="ListParagraph"/>
        <w:numPr>
          <w:ilvl w:val="0"/>
          <w:numId w:val="4"/>
        </w:numPr>
        <w:rPr>
          <w:rFonts w:eastAsia="Arial"/>
          <w:color w:val="000000"/>
          <w:szCs w:val="22"/>
        </w:rPr>
      </w:pPr>
      <w:r w:rsidRPr="571DF5E0">
        <w:rPr>
          <w:rFonts w:eastAsia="Arial"/>
          <w:color w:val="000000"/>
          <w:szCs w:val="22"/>
          <w:lang w:val="en-US"/>
        </w:rPr>
        <w:t>Team scheduling conflicts (different availability)</w:t>
      </w:r>
    </w:p>
    <w:p w:rsidR="7B75B093" w:rsidP="571DF5E0" w:rsidRDefault="7B75B093" w14:paraId="52060542" w14:textId="2C9FC55F">
      <w:pPr>
        <w:pStyle w:val="ListParagraph"/>
        <w:numPr>
          <w:ilvl w:val="1"/>
          <w:numId w:val="4"/>
        </w:numPr>
        <w:rPr>
          <w:rFonts w:eastAsia="Arial"/>
          <w:color w:val="000000"/>
          <w:szCs w:val="22"/>
        </w:rPr>
      </w:pPr>
      <w:r w:rsidRPr="571DF5E0">
        <w:rPr>
          <w:rFonts w:eastAsia="Arial"/>
          <w:color w:val="000000"/>
          <w:szCs w:val="22"/>
        </w:rPr>
        <w:t xml:space="preserve">Using Microsoft teams to update group with tasks and notes </w:t>
      </w:r>
    </w:p>
    <w:p w:rsidRPr="00A83628" w:rsidR="007148C3" w:rsidP="04595B1D" w:rsidRDefault="599246D7" w14:paraId="68967B2F" w14:textId="62FC01A4">
      <w:pPr>
        <w:pStyle w:val="ListParagraph"/>
        <w:numPr>
          <w:ilvl w:val="0"/>
          <w:numId w:val="4"/>
        </w:numPr>
        <w:rPr>
          <w:rFonts w:eastAsia="Arial"/>
          <w:color w:val="000000"/>
          <w:szCs w:val="22"/>
        </w:rPr>
      </w:pPr>
      <w:r w:rsidRPr="04595B1D">
        <w:rPr>
          <w:rFonts w:eastAsia="Arial"/>
          <w:color w:val="000000"/>
          <w:szCs w:val="22"/>
          <w:lang w:val="en-US"/>
        </w:rPr>
        <w:t>Technical complexity of RAG pipeline setup</w:t>
      </w:r>
    </w:p>
    <w:p w:rsidRPr="00A83628" w:rsidR="007148C3" w:rsidP="53489CA2" w:rsidRDefault="599246D7" w14:paraId="0BACF74D" w14:textId="2C94AEE9">
      <w:pPr>
        <w:pStyle w:val="ListParagraph"/>
        <w:numPr>
          <w:ilvl w:val="1"/>
          <w:numId w:val="4"/>
        </w:numPr>
        <w:rPr>
          <w:rFonts w:eastAsia="Arial"/>
          <w:color w:val="000000"/>
        </w:rPr>
      </w:pPr>
      <w:r w:rsidRPr="53489CA2" w:rsidR="0F63129E">
        <w:rPr>
          <w:rFonts w:eastAsia="Arial"/>
          <w:color w:val="000000"/>
          <w:lang w:val="en-US"/>
        </w:rPr>
        <w:t xml:space="preserve">Could be fixed by beginning with small-scale </w:t>
      </w:r>
      <w:r w:rsidRPr="53489CA2" w:rsidR="0F63129E">
        <w:rPr>
          <w:rFonts w:eastAsia="Arial"/>
          <w:color w:val="000000"/>
          <w:lang w:val="en-US"/>
        </w:rPr>
        <w:t>Walert</w:t>
      </w:r>
      <w:r w:rsidRPr="53489CA2" w:rsidR="0F63129E">
        <w:rPr>
          <w:rFonts w:eastAsia="Arial"/>
          <w:color w:val="000000"/>
          <w:lang w:val="en-US"/>
        </w:rPr>
        <w:t xml:space="preserve"> replication before scaling.</w:t>
      </w:r>
    </w:p>
    <w:p w:rsidRPr="00A83628" w:rsidR="007148C3" w:rsidP="571DF5E0" w:rsidRDefault="007148C3" w14:paraId="464050F3" w14:textId="1129418B">
      <w:pPr>
        <w:keepNext/>
        <w:keepLines/>
        <w:spacing w:before="160" w:after="80"/>
        <w:rPr>
          <w:rFonts w:eastAsia="Arial"/>
          <w:color w:val="0F4761"/>
          <w:sz w:val="24"/>
          <w:szCs w:val="24"/>
          <w:lang w:val="en-US"/>
        </w:rPr>
      </w:pPr>
    </w:p>
    <w:p w:rsidR="2846DB7F" w:rsidP="571DF5E0" w:rsidRDefault="2846DB7F" w14:paraId="71B1A6D3" w14:textId="69A9D22A">
      <w:pPr>
        <w:rPr>
          <w:rFonts w:eastAsia="Arial"/>
          <w:szCs w:val="22"/>
        </w:rPr>
      </w:pPr>
      <w:r w:rsidRPr="571DF5E0">
        <w:rPr>
          <w:rFonts w:eastAsia="Arial"/>
          <w:b/>
          <w:bCs/>
          <w:sz w:val="24"/>
          <w:szCs w:val="24"/>
        </w:rPr>
        <w:t xml:space="preserve">Declaration of AI Use: </w:t>
      </w:r>
      <w:r w:rsidRPr="571DF5E0">
        <w:rPr>
          <w:rFonts w:eastAsia="Arial"/>
          <w:szCs w:val="22"/>
        </w:rPr>
        <w:t>All core content (project aim, steps, reproduction of walert study) was completed solely by group members.</w:t>
      </w:r>
    </w:p>
    <w:p w:rsidR="571DF5E0" w:rsidP="571DF5E0" w:rsidRDefault="571DF5E0" w14:paraId="5E6B2976" w14:textId="3D4C8135">
      <w:pPr>
        <w:keepNext/>
        <w:keepLines/>
        <w:spacing w:before="160" w:after="80"/>
        <w:rPr>
          <w:rFonts w:eastAsia="Arial"/>
          <w:color w:val="0F4761"/>
          <w:sz w:val="24"/>
          <w:szCs w:val="24"/>
          <w:lang w:val="en-US"/>
        </w:rPr>
      </w:pPr>
    </w:p>
    <w:p w:rsidRPr="00A83628" w:rsidR="007148C3" w:rsidP="571DF5E0" w:rsidRDefault="3EFBB44F" w14:paraId="324CAFB4" w14:textId="6D66AA78">
      <w:pPr>
        <w:keepNext/>
        <w:keepLines/>
        <w:spacing w:before="160" w:after="80"/>
        <w:jc w:val="center"/>
        <w:rPr>
          <w:rFonts w:eastAsia="Arial"/>
          <w:i/>
          <w:iCs/>
          <w:color w:val="FF0000"/>
          <w:sz w:val="20"/>
          <w:lang w:val="en-US"/>
        </w:rPr>
      </w:pPr>
      <w:r w:rsidRPr="571DF5E0">
        <w:rPr>
          <w:rFonts w:eastAsia="Arial"/>
          <w:i/>
          <w:iCs/>
          <w:color w:val="FF0000"/>
          <w:sz w:val="20"/>
          <w:lang w:val="en-US"/>
        </w:rPr>
        <w:t xml:space="preserve">- Content below this line does not count for the page limit - </w:t>
      </w:r>
    </w:p>
    <w:p w:rsidRPr="00A83628" w:rsidR="007148C3" w:rsidP="04595B1D" w:rsidRDefault="599246D7" w14:paraId="5C06F132" w14:textId="15E6BB53">
      <w:pPr>
        <w:pStyle w:val="Heading2"/>
        <w:keepLines/>
        <w:spacing w:before="160" w:after="80"/>
        <w:rPr>
          <w:rFonts w:eastAsia="Arial"/>
          <w:b w:val="0"/>
          <w:bCs w:val="0"/>
          <w:iCs w:val="0"/>
          <w:color w:val="0F4761"/>
          <w:sz w:val="24"/>
          <w:szCs w:val="24"/>
          <w:lang w:val="en-US"/>
        </w:rPr>
      </w:pPr>
      <w:r w:rsidRPr="04595B1D">
        <w:rPr>
          <w:rFonts w:eastAsia="Arial"/>
          <w:iCs w:val="0"/>
          <w:color w:val="0F4761"/>
          <w:sz w:val="24"/>
          <w:szCs w:val="24"/>
          <w:lang w:val="en-US"/>
        </w:rPr>
        <w:t>References</w:t>
      </w:r>
    </w:p>
    <w:p w:rsidRPr="00A83628" w:rsidR="007148C3" w:rsidP="04595B1D" w:rsidRDefault="007148C3" w14:paraId="3A68A854" w14:textId="2565C562">
      <w:pPr>
        <w:keepNext/>
        <w:keepLines/>
        <w:rPr>
          <w:lang w:val="en-US"/>
        </w:rPr>
      </w:pPr>
    </w:p>
    <w:p w:rsidRPr="00A83628" w:rsidR="007148C3" w:rsidP="04595B1D" w:rsidRDefault="599246D7" w14:paraId="354C8F41" w14:textId="6888C603">
      <w:pPr>
        <w:keepNext/>
        <w:keepLines/>
        <w:rPr>
          <w:rFonts w:eastAsia="Arial"/>
          <w:color w:val="0F4761"/>
          <w:szCs w:val="22"/>
          <w:lang w:val="en-US"/>
        </w:rPr>
      </w:pPr>
      <w:r w:rsidRPr="04595B1D">
        <w:rPr>
          <w:lang w:val="en-US"/>
        </w:rPr>
        <w:t xml:space="preserve">[1] D. Spina. 2024. Walert: Your Open Day FAQ Buddy. Retrieved August 22, 2025 from </w:t>
      </w:r>
      <w:hyperlink r:id="rId20">
        <w:r w:rsidRPr="04595B1D">
          <w:rPr>
            <w:rStyle w:val="Hyperlink"/>
            <w:lang w:val="en-US"/>
          </w:rPr>
          <w:t>https://www.damianospina.com/project/walert/</w:t>
        </w:r>
      </w:hyperlink>
      <w:r w:rsidRPr="04595B1D">
        <w:rPr>
          <w:lang w:val="en-US"/>
        </w:rPr>
        <w:t xml:space="preserve"> </w:t>
      </w:r>
    </w:p>
    <w:p w:rsidRPr="00A83628" w:rsidR="007148C3" w:rsidP="04595B1D" w:rsidRDefault="007148C3" w14:paraId="40C8A52D" w14:textId="4AB1279B">
      <w:pPr>
        <w:keepNext/>
        <w:keepLines/>
        <w:rPr>
          <w:lang w:val="en-US"/>
        </w:rPr>
      </w:pPr>
    </w:p>
    <w:p w:rsidRPr="00A83628" w:rsidR="007148C3" w:rsidP="04595B1D" w:rsidRDefault="599246D7" w14:paraId="54666C91" w14:textId="6861980C">
      <w:pPr>
        <w:keepNext/>
        <w:keepLines/>
        <w:rPr>
          <w:rFonts w:eastAsia="Arial"/>
          <w:color w:val="0F4761"/>
          <w:szCs w:val="22"/>
          <w:lang w:val="en-US"/>
        </w:rPr>
      </w:pPr>
      <w:r w:rsidRPr="04595B1D">
        <w:rPr>
          <w:lang w:val="en-US"/>
        </w:rPr>
        <w:t xml:space="preserve">[2] RMIT IR Group. 2024. Walert: Code and data for the Walert large language model-based chatbot. Retrieved August 22, 2025 from </w:t>
      </w:r>
      <w:hyperlink r:id="rId21">
        <w:r w:rsidRPr="04595B1D">
          <w:rPr>
            <w:rStyle w:val="Hyperlink"/>
            <w:lang w:val="en-US"/>
          </w:rPr>
          <w:t>https://github.com/rmit-ir/walert</w:t>
        </w:r>
      </w:hyperlink>
    </w:p>
    <w:p w:rsidRPr="00A83628" w:rsidR="007148C3" w:rsidP="04595B1D" w:rsidRDefault="007148C3" w14:paraId="7BB2DB48" w14:textId="7FBDA6A6">
      <w:pPr>
        <w:rPr>
          <w:rFonts w:ascii="Aptos" w:hAnsi="Aptos" w:eastAsia="Aptos" w:cs="Aptos"/>
          <w:color w:val="000000"/>
          <w:sz w:val="24"/>
          <w:szCs w:val="24"/>
          <w:lang w:val="en-US"/>
        </w:rPr>
      </w:pPr>
    </w:p>
    <w:p w:rsidRPr="00A83628" w:rsidR="007148C3" w:rsidP="04595B1D" w:rsidRDefault="599246D7" w14:paraId="1A737BFD" w14:textId="1A836705">
      <w:pPr>
        <w:pStyle w:val="Heading2"/>
        <w:keepLines/>
        <w:spacing w:before="160" w:after="80"/>
        <w:rPr>
          <w:rFonts w:eastAsia="Arial"/>
          <w:b w:val="0"/>
          <w:bCs w:val="0"/>
          <w:iCs w:val="0"/>
          <w:color w:val="0F4761"/>
          <w:sz w:val="24"/>
          <w:szCs w:val="24"/>
          <w:lang w:val="en-US"/>
        </w:rPr>
      </w:pPr>
      <w:r w:rsidRPr="04595B1D">
        <w:rPr>
          <w:rFonts w:eastAsia="Arial"/>
          <w:iCs w:val="0"/>
          <w:color w:val="0F4761"/>
          <w:sz w:val="24"/>
          <w:szCs w:val="24"/>
          <w:lang w:val="en-US"/>
        </w:rPr>
        <w:t xml:space="preserve">Appendices - </w:t>
      </w:r>
      <w:r w:rsidRPr="04595B1D">
        <w:rPr>
          <w:rFonts w:eastAsia="Arial"/>
          <w:b w:val="0"/>
          <w:bCs w:val="0"/>
          <w:iCs w:val="0"/>
          <w:color w:val="0F4761"/>
          <w:sz w:val="24"/>
          <w:szCs w:val="24"/>
          <w:lang w:val="en-US"/>
        </w:rPr>
        <w:t>Walert Reproduction</w:t>
      </w:r>
    </w:p>
    <w:p w:rsidRPr="00A83628" w:rsidR="007148C3" w:rsidP="04595B1D" w:rsidRDefault="599246D7" w14:paraId="31E85EDC" w14:textId="0B93AE5B">
      <w:pPr>
        <w:rPr>
          <w:rFonts w:eastAsia="Arial"/>
          <w:color w:val="000000"/>
          <w:szCs w:val="22"/>
        </w:rPr>
      </w:pPr>
      <w:r w:rsidRPr="04595B1D">
        <w:rPr>
          <w:rFonts w:eastAsia="Arial"/>
          <w:b/>
          <w:bCs/>
          <w:color w:val="000000"/>
          <w:szCs w:val="22"/>
          <w:lang w:val="en-US"/>
        </w:rPr>
        <w:t>Progress</w:t>
      </w:r>
    </w:p>
    <w:p w:rsidRPr="00A83628" w:rsidR="007148C3" w:rsidP="04595B1D" w:rsidRDefault="599246D7" w14:paraId="03DF8B06" w14:textId="5B85A54E">
      <w:pPr>
        <w:pStyle w:val="ListParagraph"/>
        <w:numPr>
          <w:ilvl w:val="0"/>
          <w:numId w:val="3"/>
        </w:numPr>
        <w:rPr>
          <w:rFonts w:eastAsia="Arial"/>
          <w:color w:val="000000"/>
          <w:szCs w:val="22"/>
        </w:rPr>
      </w:pPr>
      <w:r w:rsidRPr="04595B1D">
        <w:rPr>
          <w:rFonts w:eastAsia="Arial"/>
          <w:color w:val="000000"/>
          <w:szCs w:val="22"/>
          <w:lang w:val="en-US"/>
        </w:rPr>
        <w:t>Enviromental setup:</w:t>
      </w:r>
    </w:p>
    <w:p w:rsidRPr="00A83628" w:rsidR="007148C3" w:rsidP="04595B1D" w:rsidRDefault="599246D7" w14:paraId="2B9F5E11" w14:textId="492C902C">
      <w:pPr>
        <w:pStyle w:val="ListParagraph"/>
        <w:numPr>
          <w:ilvl w:val="0"/>
          <w:numId w:val="3"/>
        </w:numPr>
        <w:rPr>
          <w:rFonts w:eastAsia="Arial"/>
          <w:color w:val="000000"/>
          <w:szCs w:val="22"/>
        </w:rPr>
      </w:pPr>
      <w:r w:rsidRPr="04595B1D">
        <w:rPr>
          <w:rFonts w:eastAsia="Arial"/>
          <w:color w:val="000000"/>
          <w:szCs w:val="22"/>
          <w:lang w:val="en-US"/>
        </w:rPr>
        <w:t>Indexing: Built the BM25 index on the FAQ dataset, all passages were handled without error</w:t>
      </w:r>
    </w:p>
    <w:p w:rsidRPr="00A83628" w:rsidR="007148C3" w:rsidP="04595B1D" w:rsidRDefault="599246D7" w14:paraId="14F784BA" w14:textId="08CA40D6">
      <w:pPr>
        <w:pStyle w:val="ListParagraph"/>
        <w:numPr>
          <w:ilvl w:val="0"/>
          <w:numId w:val="3"/>
        </w:numPr>
        <w:rPr>
          <w:rFonts w:eastAsia="Arial"/>
          <w:color w:val="000000"/>
          <w:szCs w:val="22"/>
        </w:rPr>
      </w:pPr>
      <w:r w:rsidRPr="04595B1D">
        <w:rPr>
          <w:rFonts w:eastAsia="Arial"/>
          <w:color w:val="000000"/>
          <w:szCs w:val="22"/>
          <w:lang w:val="en-US"/>
        </w:rPr>
        <w:t>Evaluation: Ran eval.py script on both known and inferred topics using qrels.txt and target/runs/.  Outputs were stored in target/trec_eval_results/ and combined into a full report text file.</w:t>
      </w:r>
    </w:p>
    <w:p w:rsidRPr="00A83628" w:rsidR="007148C3" w:rsidP="53489CA2" w:rsidRDefault="599246D7" w14:paraId="3336BABF" w14:textId="4B49D431">
      <w:pPr>
        <w:pStyle w:val="ListParagraph"/>
        <w:numPr>
          <w:ilvl w:val="0"/>
          <w:numId w:val="3"/>
        </w:numPr>
        <w:rPr>
          <w:rFonts w:eastAsia="Arial"/>
          <w:color w:val="000000"/>
        </w:rPr>
      </w:pPr>
      <w:r w:rsidRPr="53489CA2" w:rsidR="0F63129E">
        <w:rPr>
          <w:rFonts w:eastAsia="Arial"/>
          <w:color w:val="000000"/>
          <w:lang w:val="en-US"/>
        </w:rPr>
        <w:t xml:space="preserve">Baseline reproduction: Obtained consistent NDCG scores that matched the expected </w:t>
      </w:r>
      <w:r w:rsidRPr="53489CA2" w:rsidR="0F63129E">
        <w:rPr>
          <w:rFonts w:eastAsia="Arial"/>
          <w:color w:val="000000"/>
          <w:lang w:val="en-US"/>
        </w:rPr>
        <w:t>Walert</w:t>
      </w:r>
      <w:r w:rsidRPr="53489CA2" w:rsidR="0F63129E">
        <w:rPr>
          <w:rFonts w:eastAsia="Arial"/>
          <w:color w:val="000000"/>
          <w:lang w:val="en-US"/>
        </w:rPr>
        <w:t xml:space="preserve"> baselines for intent-based, dense FAISS and BM25 models.</w:t>
      </w:r>
    </w:p>
    <w:p w:rsidR="53489CA2" w:rsidP="53489CA2" w:rsidRDefault="53489CA2" w14:paraId="79ABA0A5" w14:textId="30C550F2">
      <w:pPr>
        <w:pStyle w:val="Normal"/>
        <w:rPr>
          <w:rFonts w:eastAsia="Arial"/>
          <w:color w:val="000000"/>
          <w:sz w:val="22"/>
          <w:szCs w:val="22"/>
        </w:rPr>
      </w:pPr>
    </w:p>
    <w:p w:rsidR="53489CA2" w:rsidP="53489CA2" w:rsidRDefault="53489CA2" w14:paraId="04A910EF" w14:textId="760D1B61">
      <w:pPr>
        <w:pStyle w:val="Normal"/>
        <w:rPr>
          <w:rFonts w:eastAsia="Arial"/>
          <w:color w:val="000000"/>
          <w:sz w:val="22"/>
          <w:szCs w:val="22"/>
        </w:rPr>
      </w:pPr>
    </w:p>
    <w:p w:rsidRPr="00A83628" w:rsidR="007148C3" w:rsidP="04595B1D" w:rsidRDefault="007148C3" w14:paraId="3B7B8D2A" w14:textId="4940B56E">
      <w:pPr>
        <w:rPr>
          <w:rFonts w:eastAsia="Arial"/>
          <w:color w:val="000000"/>
          <w:szCs w:val="22"/>
        </w:rPr>
      </w:pPr>
    </w:p>
    <w:p w:rsidRPr="00A83628" w:rsidR="007148C3" w:rsidP="53489CA2" w:rsidRDefault="599246D7" w14:paraId="5B6AB18B" w14:textId="3D1A5FE4">
      <w:pPr>
        <w:spacing w:after="160" w:line="279" w:lineRule="auto"/>
        <w:rPr>
          <w:rFonts w:eastAsia="Arial"/>
          <w:color w:val="000000"/>
        </w:rPr>
      </w:pPr>
      <w:r w:rsidRPr="53489CA2" w:rsidR="0F63129E">
        <w:rPr>
          <w:rFonts w:eastAsia="Arial"/>
          <w:b w:val="1"/>
          <w:bCs w:val="1"/>
          <w:color w:val="000000"/>
          <w:lang w:val="en-US"/>
        </w:rPr>
        <w:t>Appendix A – Reproducibility of Walert</w:t>
      </w:r>
    </w:p>
    <w:p w:rsidRPr="00A83628" w:rsidR="007148C3" w:rsidP="53489CA2" w:rsidRDefault="599246D7" w14:paraId="6FB189C2" w14:textId="1F945194">
      <w:pPr>
        <w:pStyle w:val="Normal"/>
        <w:spacing w:before="0" w:beforeAutospacing="off" w:after="0" w:afterAutospacing="off" w:line="293" w:lineRule="auto"/>
        <w:ind w:right="0"/>
        <w:rPr>
          <w:rFonts w:ascii="system-ui" w:hAnsi="system-ui" w:eastAsia="system-ui" w:cs="system-ui"/>
          <w:b w:val="0"/>
          <w:bCs w:val="0"/>
          <w:i w:val="0"/>
          <w:iCs w:val="0"/>
          <w:caps w:val="0"/>
          <w:smallCaps w:val="0"/>
          <w:noProof w:val="0"/>
          <w:color w:val="CCCCCC"/>
          <w:sz w:val="22"/>
          <w:szCs w:val="22"/>
          <w:lang w:val="en-US"/>
        </w:rPr>
      </w:pPr>
    </w:p>
    <w:p w:rsidRPr="00A83628" w:rsidR="007148C3" w:rsidP="53489CA2" w:rsidRDefault="599246D7" w14:paraId="18AB8C68" w14:textId="00A5280B">
      <w:pPr>
        <w:pStyle w:val="Normal"/>
        <w:ind w:left="0"/>
        <w:rPr>
          <w:rFonts w:eastAsia="Arial"/>
          <w:color w:val="000000"/>
        </w:rPr>
      </w:pPr>
      <w:r w:rsidRPr="53489CA2" w:rsidR="0F63129E">
        <w:rPr>
          <w:rFonts w:eastAsia="Arial"/>
          <w:b w:val="1"/>
          <w:bCs w:val="1"/>
          <w:color w:val="000000"/>
          <w:lang w:val="en-US"/>
        </w:rPr>
        <w:t>Environmental Setup</w:t>
      </w:r>
    </w:p>
    <w:p w:rsidRPr="00A83628" w:rsidR="007148C3" w:rsidP="04595B1D" w:rsidRDefault="599246D7" w14:paraId="0B327B37" w14:textId="3EA274D9">
      <w:pPr>
        <w:spacing w:after="160" w:line="279" w:lineRule="auto"/>
        <w:rPr>
          <w:rFonts w:eastAsia="Arial"/>
          <w:color w:val="000000"/>
          <w:szCs w:val="22"/>
        </w:rPr>
      </w:pPr>
      <w:r w:rsidRPr="04595B1D">
        <w:rPr>
          <w:rFonts w:eastAsia="Arial"/>
          <w:color w:val="000000"/>
          <w:szCs w:val="22"/>
          <w:lang w:val="en-US"/>
        </w:rPr>
        <w:t>- OS: Mac OS</w:t>
      </w:r>
    </w:p>
    <w:p w:rsidRPr="00A83628" w:rsidR="007148C3" w:rsidP="04595B1D" w:rsidRDefault="599246D7" w14:paraId="67E5271E" w14:textId="3EE6304F">
      <w:pPr>
        <w:spacing w:after="160" w:line="279" w:lineRule="auto"/>
        <w:rPr>
          <w:rFonts w:eastAsia="Arial"/>
          <w:color w:val="000000"/>
          <w:szCs w:val="22"/>
        </w:rPr>
      </w:pPr>
      <w:r w:rsidRPr="04595B1D">
        <w:rPr>
          <w:rFonts w:eastAsia="Arial"/>
          <w:color w:val="000000"/>
          <w:szCs w:val="22"/>
          <w:lang w:val="en-US"/>
        </w:rPr>
        <w:t>- IDE: Visual Studio Code</w:t>
      </w:r>
    </w:p>
    <w:p w:rsidRPr="00A83628" w:rsidR="007148C3" w:rsidP="04595B1D" w:rsidRDefault="599246D7" w14:paraId="38F82081" w14:textId="3BB35128">
      <w:pPr>
        <w:spacing w:after="160" w:line="279" w:lineRule="auto"/>
        <w:rPr>
          <w:rFonts w:eastAsia="Arial"/>
          <w:color w:val="000000"/>
          <w:szCs w:val="22"/>
        </w:rPr>
      </w:pPr>
      <w:r w:rsidRPr="04595B1D">
        <w:rPr>
          <w:rFonts w:eastAsia="Arial"/>
          <w:color w:val="000000"/>
          <w:szCs w:val="22"/>
          <w:lang w:val="en-US"/>
        </w:rPr>
        <w:t>- Environment: conda create –n walert python=3.10</w:t>
      </w:r>
    </w:p>
    <w:p w:rsidRPr="00A83628" w:rsidR="00E32587" w:rsidP="53489CA2" w:rsidRDefault="00E32587" w14:paraId="042EA57A" w14:textId="20123C3E">
      <w:pPr>
        <w:spacing w:after="160" w:line="279" w:lineRule="auto"/>
        <w:rPr>
          <w:rFonts w:eastAsia="Arial"/>
          <w:color w:val="000000"/>
        </w:rPr>
      </w:pPr>
      <w:r w:rsidRPr="53489CA2" w:rsidR="0F63129E">
        <w:rPr>
          <w:rFonts w:eastAsia="Arial"/>
          <w:color w:val="000000"/>
          <w:lang w:val="en-US"/>
        </w:rPr>
        <w:t>- Installed dependencies with pip install –r requirements.txt</w:t>
      </w:r>
    </w:p>
    <w:p w:rsidRPr="00A83628" w:rsidR="007148C3" w:rsidP="04595B1D" w:rsidRDefault="007148C3" w14:paraId="48CEA085" w14:textId="2073FFC0">
      <w:pPr>
        <w:ind w:left="720"/>
        <w:rPr>
          <w:rFonts w:eastAsia="Arial"/>
          <w:color w:val="000000"/>
          <w:szCs w:val="22"/>
          <w:lang w:val="en-US"/>
        </w:rPr>
      </w:pPr>
    </w:p>
    <w:p w:rsidRPr="00A83628" w:rsidR="007148C3" w:rsidP="04595B1D" w:rsidRDefault="007148C3" w14:paraId="66BA3F83" w14:textId="657FF0FC">
      <w:pPr>
        <w:ind w:left="720"/>
        <w:rPr>
          <w:rFonts w:eastAsia="Arial"/>
          <w:color w:val="000000"/>
          <w:szCs w:val="22"/>
          <w:lang w:val="en-US"/>
        </w:rPr>
      </w:pPr>
    </w:p>
    <w:p w:rsidRPr="00A83628" w:rsidR="007148C3" w:rsidP="00E32587" w:rsidRDefault="599246D7" w14:paraId="266C7412" w14:textId="42258266">
      <w:pPr>
        <w:rPr>
          <w:rFonts w:eastAsia="Arial"/>
          <w:color w:val="000000"/>
          <w:szCs w:val="22"/>
        </w:rPr>
      </w:pPr>
      <w:r w:rsidRPr="04595B1D">
        <w:rPr>
          <w:rFonts w:eastAsia="Arial"/>
          <w:b/>
          <w:bCs/>
          <w:color w:val="000000"/>
          <w:szCs w:val="22"/>
          <w:lang w:val="en-US"/>
        </w:rPr>
        <w:t>Indexing</w:t>
      </w:r>
    </w:p>
    <w:p w:rsidRPr="00A83628" w:rsidR="007148C3" w:rsidP="04595B1D" w:rsidRDefault="007148C3" w14:paraId="433718D4" w14:textId="75AB8C11">
      <w:pPr>
        <w:ind w:left="720"/>
        <w:rPr>
          <w:rFonts w:eastAsia="Arial"/>
          <w:color w:val="000000"/>
          <w:szCs w:val="22"/>
        </w:rPr>
      </w:pPr>
    </w:p>
    <w:p w:rsidR="007148C3" w:rsidP="04595B1D" w:rsidRDefault="599246D7" w14:paraId="205D99F1" w14:textId="3BA90171">
      <w:pPr>
        <w:ind w:left="720"/>
        <w:rPr>
          <w:rFonts w:eastAsia="Arial"/>
          <w:color w:val="000000"/>
          <w:szCs w:val="22"/>
          <w:lang w:val="en-US"/>
        </w:rPr>
      </w:pPr>
      <w:r w:rsidRPr="04595B1D">
        <w:rPr>
          <w:rFonts w:eastAsia="Arial"/>
          <w:color w:val="000000"/>
          <w:szCs w:val="22"/>
          <w:lang w:val="en-US"/>
        </w:rPr>
        <w:t>./index-bm25.sh</w:t>
      </w:r>
    </w:p>
    <w:p w:rsidRPr="00A83628" w:rsidR="00E32587" w:rsidP="04595B1D" w:rsidRDefault="00E32587" w14:paraId="43AC7157" w14:textId="41863617">
      <w:pPr>
        <w:ind w:left="720"/>
        <w:rPr>
          <w:rFonts w:eastAsia="Arial"/>
          <w:color w:val="000000"/>
          <w:szCs w:val="22"/>
        </w:rPr>
      </w:pPr>
    </w:p>
    <w:p w:rsidRPr="00A83628" w:rsidR="007148C3" w:rsidP="00E32587" w:rsidRDefault="599246D7" w14:paraId="0109D13E" w14:textId="2D15FE43">
      <w:pPr>
        <w:rPr>
          <w:rFonts w:eastAsia="Arial"/>
          <w:color w:val="000000"/>
          <w:szCs w:val="22"/>
        </w:rPr>
      </w:pPr>
      <w:r w:rsidRPr="04595B1D">
        <w:rPr>
          <w:rFonts w:eastAsia="Arial"/>
          <w:b/>
          <w:bCs/>
          <w:color w:val="000000"/>
          <w:szCs w:val="22"/>
          <w:lang w:val="en-US"/>
        </w:rPr>
        <w:t>Evaluation on Known Topics:</w:t>
      </w:r>
    </w:p>
    <w:p w:rsidRPr="00A83628" w:rsidR="007148C3" w:rsidP="04595B1D" w:rsidRDefault="007148C3" w14:paraId="0D8A9AA2" w14:textId="0BC9474A">
      <w:pPr>
        <w:ind w:left="720"/>
        <w:rPr>
          <w:rFonts w:eastAsia="Arial"/>
          <w:color w:val="000000"/>
          <w:szCs w:val="22"/>
        </w:rPr>
      </w:pPr>
    </w:p>
    <w:p w:rsidRPr="00A83628" w:rsidR="007148C3" w:rsidP="04595B1D" w:rsidRDefault="599246D7" w14:paraId="05F4D94C" w14:textId="009E6264">
      <w:pPr>
        <w:ind w:left="720"/>
        <w:rPr>
          <w:rFonts w:eastAsia="Arial"/>
          <w:color w:val="000000"/>
          <w:szCs w:val="22"/>
        </w:rPr>
      </w:pPr>
      <w:r w:rsidRPr="04595B1D">
        <w:rPr>
          <w:rFonts w:eastAsia="Arial"/>
          <w:color w:val="000000"/>
          <w:szCs w:val="22"/>
          <w:lang w:val="en-US"/>
        </w:rPr>
        <w:t>python src/retrieval/eval.py known data/qrels.txt \</w:t>
      </w:r>
    </w:p>
    <w:p w:rsidRPr="00A83628" w:rsidR="007148C3" w:rsidP="04595B1D" w:rsidRDefault="599246D7" w14:paraId="3F37D5EB" w14:textId="4E137B4F">
      <w:pPr>
        <w:ind w:left="720"/>
        <w:rPr>
          <w:rFonts w:eastAsia="Arial"/>
          <w:color w:val="000000"/>
          <w:szCs w:val="22"/>
        </w:rPr>
      </w:pPr>
      <w:r w:rsidRPr="04595B1D">
        <w:rPr>
          <w:rFonts w:eastAsia="Arial"/>
          <w:color w:val="000000"/>
          <w:szCs w:val="22"/>
          <w:lang w:val="en-US"/>
        </w:rPr>
        <w:t xml:space="preserve">  target/runs/rag-bm25.txt \</w:t>
      </w:r>
    </w:p>
    <w:p w:rsidRPr="00A83628" w:rsidR="007148C3" w:rsidP="04595B1D" w:rsidRDefault="599246D7" w14:paraId="1BB668E3" w14:textId="74FDB999">
      <w:pPr>
        <w:ind w:left="720"/>
        <w:rPr>
          <w:rFonts w:eastAsia="Arial"/>
          <w:color w:val="000000"/>
          <w:szCs w:val="22"/>
        </w:rPr>
      </w:pPr>
      <w:r w:rsidRPr="04595B1D">
        <w:rPr>
          <w:rFonts w:eastAsia="Arial"/>
          <w:color w:val="000000"/>
          <w:szCs w:val="22"/>
          <w:lang w:val="en-US"/>
        </w:rPr>
        <w:t xml:space="preserve">  target/runs/rag-dense-faiss.txt \</w:t>
      </w:r>
    </w:p>
    <w:p w:rsidRPr="00A83628" w:rsidR="007148C3" w:rsidP="04595B1D" w:rsidRDefault="599246D7" w14:paraId="3D096D60" w14:textId="45A7AED6">
      <w:pPr>
        <w:ind w:left="720"/>
        <w:rPr>
          <w:rFonts w:eastAsia="Arial"/>
          <w:color w:val="000000"/>
          <w:szCs w:val="22"/>
        </w:rPr>
      </w:pPr>
      <w:r w:rsidRPr="04595B1D">
        <w:rPr>
          <w:rFonts w:eastAsia="Arial"/>
          <w:color w:val="000000"/>
          <w:szCs w:val="22"/>
          <w:lang w:val="en-US"/>
        </w:rPr>
        <w:t xml:space="preserve">  target/runs/walert-intent.txt\</w:t>
      </w:r>
    </w:p>
    <w:p w:rsidR="007148C3" w:rsidP="04595B1D" w:rsidRDefault="599246D7" w14:paraId="5CF86D9C" w14:textId="352C1F9B">
      <w:pPr>
        <w:ind w:left="720"/>
        <w:rPr>
          <w:rFonts w:eastAsia="Arial"/>
          <w:color w:val="000000"/>
          <w:szCs w:val="22"/>
          <w:lang w:val="en-US"/>
        </w:rPr>
      </w:pPr>
      <w:r w:rsidRPr="04595B1D">
        <w:rPr>
          <w:rFonts w:eastAsia="Arial"/>
          <w:color w:val="000000"/>
          <w:szCs w:val="22"/>
          <w:lang w:val="en-US"/>
        </w:rPr>
        <w:t>&gt;&gt; target/trec_eval_results/full_report.txt</w:t>
      </w:r>
    </w:p>
    <w:p w:rsidRPr="00A83628" w:rsidR="00E32587" w:rsidP="04595B1D" w:rsidRDefault="00E32587" w14:paraId="48E609EA" w14:textId="063A2663">
      <w:pPr>
        <w:ind w:left="720"/>
        <w:rPr>
          <w:rFonts w:eastAsia="Arial"/>
          <w:color w:val="000000"/>
          <w:szCs w:val="22"/>
        </w:rPr>
      </w:pPr>
    </w:p>
    <w:p w:rsidRPr="00A83628" w:rsidR="007148C3" w:rsidP="00E32587" w:rsidRDefault="599246D7" w14:paraId="6ED2B051" w14:textId="068F90FE">
      <w:pPr>
        <w:rPr>
          <w:rFonts w:eastAsia="Arial"/>
          <w:color w:val="000000"/>
          <w:szCs w:val="22"/>
        </w:rPr>
      </w:pPr>
      <w:r w:rsidRPr="04595B1D">
        <w:rPr>
          <w:rFonts w:eastAsia="Arial"/>
          <w:b/>
          <w:bCs/>
          <w:color w:val="000000"/>
          <w:szCs w:val="22"/>
          <w:lang w:val="en-US"/>
        </w:rPr>
        <w:t>Evaluation on Inferred Topics:</w:t>
      </w:r>
    </w:p>
    <w:p w:rsidRPr="00A83628" w:rsidR="007148C3" w:rsidP="04595B1D" w:rsidRDefault="007148C3" w14:paraId="5A75D929" w14:textId="478D98DF">
      <w:pPr>
        <w:ind w:left="720"/>
        <w:rPr>
          <w:rFonts w:eastAsia="Arial"/>
          <w:color w:val="000000"/>
          <w:szCs w:val="22"/>
        </w:rPr>
      </w:pPr>
    </w:p>
    <w:p w:rsidRPr="00A83628" w:rsidR="007148C3" w:rsidP="04595B1D" w:rsidRDefault="599246D7" w14:paraId="52F45709" w14:textId="3360BD48">
      <w:pPr>
        <w:ind w:left="720"/>
        <w:rPr>
          <w:rFonts w:eastAsia="Arial"/>
          <w:color w:val="000000"/>
          <w:szCs w:val="22"/>
        </w:rPr>
      </w:pPr>
      <w:r w:rsidRPr="04595B1D">
        <w:rPr>
          <w:rFonts w:eastAsia="Arial"/>
          <w:color w:val="000000"/>
          <w:szCs w:val="22"/>
          <w:lang w:val="en-US"/>
        </w:rPr>
        <w:t>python src/retrieval/eval.py inferred data/qrels.txt \</w:t>
      </w:r>
    </w:p>
    <w:p w:rsidRPr="00A83628" w:rsidR="007148C3" w:rsidP="04595B1D" w:rsidRDefault="599246D7" w14:paraId="2D82B32A" w14:textId="44462E7D">
      <w:pPr>
        <w:ind w:left="720"/>
        <w:rPr>
          <w:rFonts w:eastAsia="Arial"/>
          <w:color w:val="000000"/>
          <w:szCs w:val="22"/>
        </w:rPr>
      </w:pPr>
      <w:r w:rsidRPr="04595B1D">
        <w:rPr>
          <w:rFonts w:eastAsia="Arial"/>
          <w:color w:val="000000"/>
          <w:szCs w:val="22"/>
          <w:lang w:val="en-US"/>
        </w:rPr>
        <w:t xml:space="preserve">  target/runs/walert-intent.txt \</w:t>
      </w:r>
    </w:p>
    <w:p w:rsidRPr="00A83628" w:rsidR="007148C3" w:rsidP="04595B1D" w:rsidRDefault="599246D7" w14:paraId="4F832653" w14:textId="2681A1D5">
      <w:pPr>
        <w:ind w:left="720"/>
        <w:rPr>
          <w:rFonts w:eastAsia="Arial"/>
          <w:color w:val="000000"/>
          <w:szCs w:val="22"/>
        </w:rPr>
      </w:pPr>
      <w:r w:rsidRPr="04595B1D">
        <w:rPr>
          <w:rFonts w:eastAsia="Arial"/>
          <w:color w:val="000000"/>
          <w:szCs w:val="22"/>
          <w:lang w:val="en-US"/>
        </w:rPr>
        <w:t xml:space="preserve">  target/runs/rag-bm25.txt \</w:t>
      </w:r>
    </w:p>
    <w:p w:rsidRPr="00A83628" w:rsidR="007148C3" w:rsidP="04595B1D" w:rsidRDefault="599246D7" w14:paraId="16DCD80E" w14:textId="38EF1E07">
      <w:pPr>
        <w:ind w:left="720"/>
        <w:rPr>
          <w:rFonts w:eastAsia="Arial"/>
          <w:color w:val="000000"/>
          <w:szCs w:val="22"/>
        </w:rPr>
      </w:pPr>
      <w:r w:rsidRPr="04595B1D">
        <w:rPr>
          <w:rFonts w:eastAsia="Arial"/>
          <w:color w:val="000000"/>
          <w:szCs w:val="22"/>
          <w:lang w:val="en-US"/>
        </w:rPr>
        <w:t xml:space="preserve">  target/runs/rag-dense-faiss.txt \</w:t>
      </w:r>
    </w:p>
    <w:p w:rsidR="007148C3" w:rsidP="04595B1D" w:rsidRDefault="599246D7" w14:paraId="231E0AE3" w14:textId="295EAA83">
      <w:pPr>
        <w:ind w:left="720"/>
        <w:rPr>
          <w:rFonts w:eastAsia="Arial"/>
          <w:color w:val="000000"/>
          <w:szCs w:val="22"/>
          <w:lang w:val="en-US"/>
        </w:rPr>
      </w:pPr>
      <w:r w:rsidRPr="04595B1D">
        <w:rPr>
          <w:rFonts w:eastAsia="Arial"/>
          <w:color w:val="000000"/>
          <w:szCs w:val="22"/>
          <w:lang w:val="en-US"/>
        </w:rPr>
        <w:t>&gt; target/trec_eval_results/full_report.txt</w:t>
      </w:r>
    </w:p>
    <w:p w:rsidRPr="00A83628" w:rsidR="00E32587" w:rsidP="04595B1D" w:rsidRDefault="00E32587" w14:paraId="69C226C3" w14:textId="4BD68A38">
      <w:pPr>
        <w:ind w:left="720"/>
        <w:rPr>
          <w:rFonts w:eastAsia="Arial"/>
          <w:color w:val="000000"/>
          <w:szCs w:val="22"/>
        </w:rPr>
      </w:pPr>
    </w:p>
    <w:p w:rsidRPr="00A83628" w:rsidR="007148C3" w:rsidP="00E32587" w:rsidRDefault="599246D7" w14:paraId="2FD2A845" w14:textId="0638E346">
      <w:pPr>
        <w:rPr>
          <w:rFonts w:eastAsia="Arial"/>
          <w:color w:val="000000"/>
          <w:szCs w:val="22"/>
        </w:rPr>
      </w:pPr>
      <w:r w:rsidRPr="04595B1D">
        <w:rPr>
          <w:rFonts w:eastAsia="Arial"/>
          <w:b/>
          <w:bCs/>
          <w:color w:val="000000"/>
          <w:szCs w:val="22"/>
          <w:lang w:val="en-US"/>
        </w:rPr>
        <w:t>Preliminary Results</w:t>
      </w:r>
    </w:p>
    <w:p w:rsidRPr="00A83628" w:rsidR="007148C3" w:rsidP="04595B1D" w:rsidRDefault="007148C3" w14:paraId="0EC3C5CF" w14:textId="01FDD278">
      <w:pPr>
        <w:ind w:left="720"/>
        <w:rPr>
          <w:rFonts w:eastAsia="Arial"/>
          <w:color w:val="000000"/>
          <w:szCs w:val="22"/>
        </w:rPr>
      </w:pPr>
    </w:p>
    <w:p w:rsidRPr="00A83628" w:rsidR="007148C3" w:rsidP="04595B1D" w:rsidRDefault="599246D7" w14:paraId="4ADD8186" w14:textId="482B5829">
      <w:pPr>
        <w:ind w:left="720"/>
        <w:rPr>
          <w:rFonts w:eastAsia="Arial"/>
          <w:color w:val="000000"/>
          <w:szCs w:val="22"/>
        </w:rPr>
      </w:pPr>
      <w:r w:rsidRPr="04595B1D">
        <w:rPr>
          <w:rFonts w:eastAsia="Arial"/>
          <w:color w:val="000000"/>
          <w:szCs w:val="22"/>
          <w:lang w:val="en-US"/>
        </w:rPr>
        <w:t>The reproduced evaluation results for known topics:</w:t>
      </w:r>
    </w:p>
    <w:p w:rsidRPr="00A83628" w:rsidR="007148C3" w:rsidP="04595B1D" w:rsidRDefault="007148C3" w14:paraId="0492469B" w14:textId="44508E80">
      <w:pPr>
        <w:ind w:left="720"/>
        <w:rPr>
          <w:rFonts w:eastAsia="Arial"/>
          <w:color w:val="000000"/>
          <w:szCs w:val="22"/>
        </w:rPr>
      </w:pPr>
    </w:p>
    <w:p w:rsidRPr="00A83628" w:rsidR="007148C3" w:rsidP="04595B1D" w:rsidRDefault="599246D7" w14:paraId="529B3B33" w14:textId="2E372ED4">
      <w:pPr>
        <w:ind w:left="720"/>
        <w:rPr>
          <w:rFonts w:eastAsia="Arial"/>
          <w:color w:val="000000"/>
          <w:szCs w:val="22"/>
        </w:rPr>
      </w:pPr>
      <w:r>
        <w:rPr>
          <w:noProof/>
        </w:rPr>
        <w:drawing>
          <wp:inline distT="0" distB="0" distL="0" distR="0" wp14:anchorId="5ED63F4E" wp14:editId="67F93D77">
            <wp:extent cx="4781550" cy="1152525"/>
            <wp:effectExtent l="0" t="0" r="0" b="0"/>
            <wp:docPr id="1307453683"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453683" name=""/>
                    <pic:cNvPicPr/>
                  </pic:nvPicPr>
                  <pic:blipFill>
                    <a:blip r:embed="rId22">
                      <a:extLst>
                        <a:ext uri="{28A0092B-C50C-407E-A947-70E740481C1C}">
                          <a14:useLocalDpi xmlns:a14="http://schemas.microsoft.com/office/drawing/2010/main" val="0"/>
                        </a:ext>
                      </a:extLst>
                    </a:blip>
                    <a:stretch>
                      <a:fillRect/>
                    </a:stretch>
                  </pic:blipFill>
                  <pic:spPr>
                    <a:xfrm>
                      <a:off x="0" y="0"/>
                      <a:ext cx="4781550" cy="1152525"/>
                    </a:xfrm>
                    <a:prstGeom prst="rect">
                      <a:avLst/>
                    </a:prstGeom>
                  </pic:spPr>
                </pic:pic>
              </a:graphicData>
            </a:graphic>
          </wp:inline>
        </w:drawing>
      </w:r>
    </w:p>
    <w:p w:rsidRPr="00A83628" w:rsidR="007148C3" w:rsidP="04595B1D" w:rsidRDefault="007148C3" w14:paraId="4B3E0600" w14:textId="2BBBA86E">
      <w:pPr>
        <w:ind w:left="720"/>
        <w:rPr>
          <w:rFonts w:eastAsia="Arial"/>
          <w:color w:val="000000"/>
          <w:szCs w:val="22"/>
        </w:rPr>
      </w:pPr>
    </w:p>
    <w:p w:rsidRPr="00A83628" w:rsidR="007148C3" w:rsidP="04595B1D" w:rsidRDefault="599246D7" w14:paraId="554EBEA7" w14:textId="3385F6D3">
      <w:pPr>
        <w:ind w:left="720"/>
        <w:rPr>
          <w:rFonts w:eastAsia="Arial"/>
          <w:color w:val="000000"/>
          <w:szCs w:val="22"/>
        </w:rPr>
      </w:pPr>
      <w:r w:rsidRPr="04595B1D">
        <w:rPr>
          <w:rFonts w:eastAsia="Arial"/>
          <w:color w:val="000000"/>
          <w:szCs w:val="22"/>
          <w:lang w:val="en-US"/>
        </w:rPr>
        <w:t>The reproduced evaluation results for inferred topics:</w:t>
      </w:r>
    </w:p>
    <w:p w:rsidRPr="00A83628" w:rsidR="007148C3" w:rsidP="04595B1D" w:rsidRDefault="007148C3" w14:paraId="14860F19" w14:textId="61105A1F">
      <w:pPr>
        <w:ind w:left="720"/>
        <w:rPr>
          <w:rFonts w:eastAsia="Arial"/>
          <w:color w:val="000000"/>
          <w:szCs w:val="22"/>
        </w:rPr>
      </w:pPr>
    </w:p>
    <w:p w:rsidRPr="00A83628" w:rsidR="007148C3" w:rsidP="04595B1D" w:rsidRDefault="599246D7" w14:paraId="453AFBFC" w14:textId="0A93E2BF">
      <w:pPr>
        <w:ind w:left="720"/>
        <w:rPr>
          <w:rFonts w:eastAsia="Arial"/>
          <w:color w:val="000000"/>
          <w:szCs w:val="22"/>
        </w:rPr>
      </w:pPr>
      <w:r>
        <w:rPr>
          <w:noProof/>
        </w:rPr>
        <w:drawing>
          <wp:inline distT="0" distB="0" distL="0" distR="0" wp14:anchorId="334A24E2" wp14:editId="7CF2679A">
            <wp:extent cx="4876800" cy="1190625"/>
            <wp:effectExtent l="0" t="0" r="0" b="0"/>
            <wp:docPr id="167494754"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94754" name=""/>
                    <pic:cNvPicPr/>
                  </pic:nvPicPr>
                  <pic:blipFill>
                    <a:blip r:embed="rId23">
                      <a:extLst>
                        <a:ext uri="{28A0092B-C50C-407E-A947-70E740481C1C}">
                          <a14:useLocalDpi xmlns:a14="http://schemas.microsoft.com/office/drawing/2010/main" val="0"/>
                        </a:ext>
                      </a:extLst>
                    </a:blip>
                    <a:stretch>
                      <a:fillRect/>
                    </a:stretch>
                  </pic:blipFill>
                  <pic:spPr>
                    <a:xfrm>
                      <a:off x="0" y="0"/>
                      <a:ext cx="4876800" cy="1190625"/>
                    </a:xfrm>
                    <a:prstGeom prst="rect">
                      <a:avLst/>
                    </a:prstGeom>
                  </pic:spPr>
                </pic:pic>
              </a:graphicData>
            </a:graphic>
          </wp:inline>
        </w:drawing>
      </w:r>
    </w:p>
    <w:p w:rsidRPr="00A83628" w:rsidR="007148C3" w:rsidP="04595B1D" w:rsidRDefault="007148C3" w14:paraId="21E43A9C" w14:textId="070BD81B">
      <w:pPr>
        <w:keepNext/>
        <w:keepLines/>
        <w:spacing w:before="160" w:after="80"/>
        <w:rPr>
          <w:rFonts w:eastAsia="Arial"/>
          <w:color w:val="0F4761"/>
          <w:sz w:val="24"/>
          <w:szCs w:val="24"/>
          <w:lang w:val="en-US"/>
        </w:rPr>
      </w:pPr>
    </w:p>
    <w:p w:rsidRPr="00A83628" w:rsidR="007148C3" w:rsidP="04595B1D" w:rsidRDefault="007148C3" w14:paraId="617BE075" w14:textId="362CACDD">
      <w:pPr>
        <w:keepNext/>
        <w:keepLines/>
        <w:spacing w:before="160" w:after="80"/>
        <w:rPr>
          <w:rFonts w:eastAsia="Arial"/>
          <w:color w:val="0F4761"/>
          <w:sz w:val="24"/>
          <w:szCs w:val="24"/>
          <w:lang w:val="en-US"/>
        </w:rPr>
      </w:pPr>
    </w:p>
    <w:p w:rsidRPr="00A83628" w:rsidR="007148C3" w:rsidP="00507690" w:rsidRDefault="007148C3" w14:paraId="5E90DCCB" w14:textId="6601DB20"/>
    <w:p w:rsidR="04595B1D" w:rsidP="04595B1D" w:rsidRDefault="04595B1D" w14:paraId="76A4FB7F" w14:textId="6ACAE879"/>
    <w:p w:rsidR="04595B1D" w:rsidRDefault="04595B1D" w14:paraId="42D84185" w14:textId="179B15AD"/>
    <w:p w:rsidR="04595B1D" w:rsidP="04595B1D" w:rsidRDefault="04595B1D" w14:paraId="1B4E6CB0" w14:textId="3747273C"/>
    <w:sectPr w:rsidR="04595B1D" w:rsidSect="00DF68A9">
      <w:footerReference w:type="default" r:id="rId24"/>
      <w:footerReference w:type="first" r:id="rId25"/>
      <w:pgSz w:w="11906" w:h="16838" w:orient="portrait" w:code="9"/>
      <w:pgMar w:top="1250" w:right="1134" w:bottom="851" w:left="1134" w:header="709"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7F0406" w:rsidRDefault="007F0406" w14:paraId="6FC12B79" w14:textId="77777777">
      <w:r>
        <w:separator/>
      </w:r>
    </w:p>
  </w:endnote>
  <w:endnote w:type="continuationSeparator" w:id="0">
    <w:p w:rsidR="007F0406" w:rsidRDefault="007F0406" w14:paraId="054B0E79" w14:textId="77777777">
      <w:r>
        <w:continuationSeparator/>
      </w:r>
    </w:p>
  </w:endnote>
  <w:endnote w:type="continuationNotice" w:id="1">
    <w:p w:rsidR="007F0406" w:rsidRDefault="007F0406" w14:paraId="0B77FB68"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Lucida Grande">
    <w:panose1 w:val="020B0604020202020204"/>
    <w:charset w:val="00"/>
    <w:family w:val="swiss"/>
    <w:pitch w:val="variable"/>
    <w:sig w:usb0="E1000AEF" w:usb1="5000A1FF" w:usb2="00000000" w:usb3="00000000" w:csb0="000001BF" w:csb1="00000000"/>
  </w:font>
  <w:font w:name="Liberation Serif">
    <w:altName w:val="Times New Roman"/>
    <w:panose1 w:val="020B0604020202020204"/>
    <w:charset w:val="01"/>
    <w:family w:val="roman"/>
    <w:pitch w:val="variable"/>
  </w:font>
  <w:font w:name="Droid Sans Fallback">
    <w:altName w:val="Segoe UI"/>
    <w:panose1 w:val="020B0604020202020204"/>
    <w:charset w:val="00"/>
    <w:family w:val="roman"/>
    <w:pitch w:val="default"/>
  </w:font>
  <w:font w:name="FreeSans">
    <w:altName w:val="Cambria"/>
    <w:panose1 w:val="020B0604020202020204"/>
    <w:charset w:val="00"/>
    <w:family w:val="roman"/>
    <w:pitch w:val="default"/>
  </w:font>
  <w:font w:name="Microsoft JhengHei">
    <w:altName w:val="微軟正黑體"/>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p w:rsidRPr="006B1695" w:rsidR="00353537" w:rsidP="006B1695" w:rsidRDefault="00353537" w14:paraId="23A5C85C" w14:textId="77777777">
    <w:pPr>
      <w:pStyle w:val="Footer2"/>
      <w:pBdr>
        <w:top w:val="single" w:color="auto" w:sz="4" w:space="1"/>
      </w:pBdr>
      <w:rPr>
        <w:sz w:val="4"/>
        <w:szCs w:val="4"/>
      </w:rPr>
    </w:pPr>
  </w:p>
  <w:tbl>
    <w:tblPr>
      <w:tblW w:w="5000" w:type="pct"/>
      <w:tblLook w:val="01E0" w:firstRow="1" w:lastRow="1" w:firstColumn="1" w:lastColumn="1" w:noHBand="0" w:noVBand="0"/>
    </w:tblPr>
    <w:tblGrid>
      <w:gridCol w:w="3212"/>
      <w:gridCol w:w="3213"/>
      <w:gridCol w:w="3213"/>
    </w:tblGrid>
    <w:tr w:rsidRPr="005B3E30" w:rsidR="005B3E30" w:rsidTr="002A7FFA" w14:paraId="0C0F9451" w14:textId="77777777">
      <w:trPr>
        <w:trHeight w:val="716"/>
      </w:trPr>
      <w:tc>
        <w:tcPr>
          <w:tcW w:w="1666" w:type="pct"/>
        </w:tcPr>
        <w:p w:rsidRPr="005B3E30" w:rsidR="00231B17" w:rsidP="002A7FFA" w:rsidRDefault="0040606F" w14:paraId="2A0434A2" w14:textId="77777777">
          <w:pPr>
            <w:pStyle w:val="Footer2"/>
            <w:rPr>
              <w:color w:val="auto"/>
            </w:rPr>
          </w:pPr>
          <w:r w:rsidRPr="005B3E30">
            <w:rPr>
              <w:color w:val="auto"/>
            </w:rPr>
            <w:drawing>
              <wp:anchor distT="0" distB="0" distL="114300" distR="114300" simplePos="0" relativeHeight="251658240" behindDoc="1" locked="0" layoutInCell="1" allowOverlap="1" wp14:anchorId="72E032D2" wp14:editId="1E0A8965">
                <wp:simplePos x="0" y="0"/>
                <wp:positionH relativeFrom="column">
                  <wp:posOffset>3810</wp:posOffset>
                </wp:positionH>
                <wp:positionV relativeFrom="page">
                  <wp:posOffset>39370</wp:posOffset>
                </wp:positionV>
                <wp:extent cx="862330" cy="412115"/>
                <wp:effectExtent l="0" t="0" r="1270" b="0"/>
                <wp:wrapTight wrapText="bothSides">
                  <wp:wrapPolygon edited="0">
                    <wp:start x="0" y="0"/>
                    <wp:lineTo x="0" y="16641"/>
                    <wp:lineTo x="21314" y="16641"/>
                    <wp:lineTo x="21314" y="0"/>
                    <wp:lineTo x="0" y="0"/>
                  </wp:wrapPolygon>
                </wp:wrapTight>
                <wp:docPr id="1849501644" name="Picture 18495016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
                        <a:srcRect b="-34268"/>
                        <a:stretch/>
                      </pic:blipFill>
                      <pic:spPr bwMode="auto">
                        <a:xfrm>
                          <a:off x="0" y="0"/>
                          <a:ext cx="862330" cy="4121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5B3E30">
            <w:rPr>
              <w:color w:val="auto"/>
            </w:rPr>
            <w:t xml:space="preserve"> </w:t>
          </w:r>
        </w:p>
        <w:p w:rsidRPr="005B3E30" w:rsidR="00231B17" w:rsidP="002A7FFA" w:rsidRDefault="00231B17" w14:paraId="7E640211" w14:textId="77777777">
          <w:pPr>
            <w:pStyle w:val="Footer2"/>
            <w:rPr>
              <w:color w:val="auto"/>
            </w:rPr>
          </w:pPr>
        </w:p>
        <w:p w:rsidRPr="005B3E30" w:rsidR="00353537" w:rsidP="002A7FFA" w:rsidRDefault="00353537" w14:paraId="5DB0307F" w14:textId="77777777">
          <w:pPr>
            <w:pStyle w:val="Footer2"/>
            <w:rPr>
              <w:color w:val="auto"/>
            </w:rPr>
          </w:pPr>
          <w:r w:rsidRPr="005B3E30">
            <w:rPr>
              <w:color w:val="auto"/>
            </w:rPr>
            <w:tab/>
          </w:r>
        </w:p>
        <w:p w:rsidRPr="005B3E30" w:rsidR="00353537" w:rsidP="002A7FFA" w:rsidRDefault="00353537" w14:paraId="4B416EBF" w14:textId="77777777">
          <w:pPr>
            <w:pStyle w:val="Footer2"/>
            <w:rPr>
              <w:color w:val="auto"/>
            </w:rPr>
          </w:pPr>
        </w:p>
        <w:p w:rsidRPr="005B3E30" w:rsidR="00E07DCA" w:rsidP="002A7FFA" w:rsidRDefault="00E07DCA" w14:paraId="284283D5" w14:textId="77777777">
          <w:pPr>
            <w:pStyle w:val="Footer2"/>
            <w:rPr>
              <w:color w:val="auto"/>
            </w:rPr>
          </w:pPr>
        </w:p>
        <w:p w:rsidRPr="005B3E30" w:rsidR="00353537" w:rsidP="002A7FFA" w:rsidRDefault="008515C6" w14:paraId="1AC8522E" w14:textId="77777777">
          <w:pPr>
            <w:pStyle w:val="Footer2"/>
            <w:rPr>
              <w:color w:val="auto"/>
            </w:rPr>
          </w:pPr>
          <w:r w:rsidRPr="00A133BF">
            <w:rPr>
              <w:color w:val="auto"/>
              <w:szCs w:val="12"/>
            </w:rPr>
            <w:t>CRICOS: 00122A | RTO: 3046</w:t>
          </w:r>
        </w:p>
      </w:tc>
      <w:tc>
        <w:tcPr>
          <w:tcW w:w="1667" w:type="pct"/>
        </w:tcPr>
        <w:p w:rsidRPr="005B3E30" w:rsidR="00353537" w:rsidP="006B1695" w:rsidRDefault="00353537" w14:paraId="12057359" w14:textId="77777777">
          <w:pPr>
            <w:pStyle w:val="Footer2"/>
            <w:rPr>
              <w:color w:val="auto"/>
            </w:rPr>
          </w:pPr>
        </w:p>
        <w:p w:rsidRPr="005B3E30" w:rsidR="00353537" w:rsidP="00E07DCA" w:rsidRDefault="00353537" w14:paraId="7626DF7E" w14:textId="77777777">
          <w:pPr>
            <w:pStyle w:val="Footer2"/>
            <w:jc w:val="center"/>
            <w:rPr>
              <w:color w:val="auto"/>
            </w:rPr>
          </w:pPr>
        </w:p>
      </w:tc>
      <w:tc>
        <w:tcPr>
          <w:tcW w:w="1667" w:type="pct"/>
        </w:tcPr>
        <w:p w:rsidRPr="005B3E30" w:rsidR="00353537" w:rsidP="00231B17" w:rsidRDefault="00353537" w14:paraId="4C58CD86" w14:textId="77777777">
          <w:pPr>
            <w:pStyle w:val="Footer2"/>
            <w:rPr>
              <w:color w:val="auto"/>
            </w:rPr>
          </w:pPr>
        </w:p>
        <w:p w:rsidRPr="005B3E30" w:rsidR="00353537" w:rsidP="00E07DCA" w:rsidRDefault="00353537" w14:paraId="2AA0824E" w14:textId="4D300BE6">
          <w:pPr>
            <w:pStyle w:val="Footer2"/>
            <w:tabs>
              <w:tab w:val="clear" w:pos="920"/>
              <w:tab w:val="left" w:pos="839"/>
            </w:tabs>
            <w:jc w:val="right"/>
            <w:rPr>
              <w:color w:val="auto"/>
            </w:rPr>
          </w:pPr>
          <w:r w:rsidRPr="005B3E30">
            <w:rPr>
              <w:color w:val="auto"/>
            </w:rPr>
            <w:t xml:space="preserve">Save Date: </w:t>
          </w:r>
          <w:r w:rsidRPr="005B3E30">
            <w:rPr>
              <w:color w:val="auto"/>
            </w:rPr>
            <w:fldChar w:fldCharType="begin"/>
          </w:r>
          <w:r w:rsidRPr="005B3E30">
            <w:rPr>
              <w:color w:val="auto"/>
            </w:rPr>
            <w:instrText xml:space="preserve"> SAVEDATE  \@ "dd/MM/yyyy"  \* MERGEFORMAT </w:instrText>
          </w:r>
          <w:r w:rsidRPr="005B3E30">
            <w:rPr>
              <w:color w:val="auto"/>
            </w:rPr>
            <w:fldChar w:fldCharType="separate"/>
          </w:r>
          <w:r w:rsidR="00F9066E">
            <w:rPr>
              <w:color w:val="auto"/>
            </w:rPr>
            <w:t>22/08/2025</w:t>
          </w:r>
          <w:r w:rsidRPr="005B3E30">
            <w:rPr>
              <w:color w:val="auto"/>
            </w:rPr>
            <w:fldChar w:fldCharType="end"/>
          </w:r>
        </w:p>
        <w:p w:rsidRPr="005B3E30" w:rsidR="00353537" w:rsidP="00E07DCA" w:rsidRDefault="00353537" w14:paraId="6AB3BABB" w14:textId="77777777">
          <w:pPr>
            <w:pStyle w:val="Footer2"/>
            <w:tabs>
              <w:tab w:val="clear" w:pos="920"/>
              <w:tab w:val="left" w:pos="839"/>
            </w:tabs>
            <w:jc w:val="right"/>
            <w:rPr>
              <w:color w:val="auto"/>
            </w:rPr>
          </w:pPr>
          <w:r w:rsidRPr="005B3E30">
            <w:rPr>
              <w:color w:val="auto"/>
            </w:rPr>
            <w:t xml:space="preserve">Page </w:t>
          </w:r>
          <w:r w:rsidRPr="005B3E30">
            <w:rPr>
              <w:color w:val="auto"/>
            </w:rPr>
            <w:fldChar w:fldCharType="begin"/>
          </w:r>
          <w:r w:rsidRPr="005B3E30">
            <w:rPr>
              <w:color w:val="auto"/>
            </w:rPr>
            <w:instrText xml:space="preserve"> PAGE </w:instrText>
          </w:r>
          <w:r w:rsidRPr="005B3E30">
            <w:rPr>
              <w:color w:val="auto"/>
            </w:rPr>
            <w:fldChar w:fldCharType="separate"/>
          </w:r>
          <w:r w:rsidRPr="005B3E30" w:rsidR="00925895">
            <w:rPr>
              <w:color w:val="auto"/>
            </w:rPr>
            <w:t>3</w:t>
          </w:r>
          <w:r w:rsidRPr="005B3E30">
            <w:rPr>
              <w:color w:val="auto"/>
            </w:rPr>
            <w:fldChar w:fldCharType="end"/>
          </w:r>
          <w:r w:rsidRPr="005B3E30">
            <w:rPr>
              <w:color w:val="auto"/>
            </w:rPr>
            <w:t xml:space="preserve"> of </w:t>
          </w:r>
          <w:r w:rsidRPr="005B3E30">
            <w:rPr>
              <w:color w:val="auto"/>
            </w:rPr>
            <w:fldChar w:fldCharType="begin"/>
          </w:r>
          <w:r w:rsidRPr="005B3E30">
            <w:rPr>
              <w:color w:val="auto"/>
            </w:rPr>
            <w:instrText xml:space="preserve"> NUMPAGES </w:instrText>
          </w:r>
          <w:r w:rsidRPr="005B3E30">
            <w:rPr>
              <w:color w:val="auto"/>
            </w:rPr>
            <w:fldChar w:fldCharType="separate"/>
          </w:r>
          <w:r w:rsidRPr="005B3E30" w:rsidR="00925895">
            <w:rPr>
              <w:color w:val="auto"/>
            </w:rPr>
            <w:t>3</w:t>
          </w:r>
          <w:r w:rsidRPr="005B3E30">
            <w:rPr>
              <w:color w:val="auto"/>
            </w:rPr>
            <w:fldChar w:fldCharType="end"/>
          </w:r>
        </w:p>
      </w:tc>
    </w:tr>
  </w:tbl>
  <w:p w:rsidRPr="00A849BC" w:rsidR="00353537" w:rsidP="002A7FFA" w:rsidRDefault="00353537" w14:paraId="4CB9AEFB"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p w:rsidRPr="0077131F" w:rsidR="00DF68A9" w:rsidP="00DF68A9" w:rsidRDefault="00DF68A9" w14:paraId="21FB91F2" w14:textId="77777777">
    <w:pPr>
      <w:pStyle w:val="Footer"/>
      <w:ind w:left="-42"/>
      <w:rPr>
        <w:sz w:val="12"/>
        <w:szCs w:val="12"/>
      </w:rPr>
    </w:pPr>
  </w:p>
  <w:p w:rsidRPr="0077131F" w:rsidR="00DF68A9" w:rsidP="00DF68A9" w:rsidRDefault="00DF68A9" w14:paraId="4B1AB074" w14:textId="77777777">
    <w:pPr>
      <w:pStyle w:val="Footer"/>
      <w:ind w:left="-42"/>
      <w:rPr>
        <w:sz w:val="12"/>
        <w:szCs w:val="12"/>
      </w:rPr>
    </w:pPr>
    <w:r w:rsidRPr="0077131F">
      <w:rPr>
        <w:sz w:val="12"/>
        <w:szCs w:val="12"/>
      </w:rPr>
      <w:t>Artwork ‘Sentient’ by Hollie Johnson</w:t>
    </w:r>
    <w:r w:rsidRPr="0077131F">
      <w:rPr>
        <w:noProof/>
        <w:sz w:val="12"/>
        <w:szCs w:val="12"/>
      </w:rPr>
      <w:drawing>
        <wp:anchor distT="0" distB="0" distL="114300" distR="114300" simplePos="0" relativeHeight="251658241" behindDoc="1" locked="0" layoutInCell="1" allowOverlap="1" wp14:anchorId="154598C6" wp14:editId="2A02966F">
          <wp:simplePos x="0" y="0"/>
          <wp:positionH relativeFrom="page">
            <wp:align>left</wp:align>
          </wp:positionH>
          <wp:positionV relativeFrom="page">
            <wp:align>bottom</wp:align>
          </wp:positionV>
          <wp:extent cx="7545600" cy="1090800"/>
          <wp:effectExtent l="0" t="0" r="0" b="1905"/>
          <wp:wrapThrough wrapText="bothSides">
            <wp:wrapPolygon edited="0">
              <wp:start x="0" y="0"/>
              <wp:lineTo x="0" y="21386"/>
              <wp:lineTo x="21560" y="21386"/>
              <wp:lineTo x="21560" y="0"/>
              <wp:lineTo x="0" y="0"/>
            </wp:wrapPolygon>
          </wp:wrapThrough>
          <wp:docPr id="520570948" name="Picture 1" descr="A colorful pattern with black red and blue lines&#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A colorful pattern with black red and blue lines&#10;&#10;Description automatically generated"/>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45600" cy="10908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Pr="00DF68A9" w:rsidR="00042127" w:rsidP="00DF68A9" w:rsidRDefault="00042127" w14:paraId="59F02D2D"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7F0406" w:rsidRDefault="007F0406" w14:paraId="0B6234D7" w14:textId="77777777">
      <w:r>
        <w:separator/>
      </w:r>
    </w:p>
  </w:footnote>
  <w:footnote w:type="continuationSeparator" w:id="0">
    <w:p w:rsidR="007F0406" w:rsidRDefault="007F0406" w14:paraId="5FF82E44" w14:textId="77777777">
      <w:r>
        <w:continuationSeparator/>
      </w:r>
    </w:p>
  </w:footnote>
  <w:footnote w:type="continuationNotice" w:id="1">
    <w:p w:rsidR="007F0406" w:rsidRDefault="007F0406" w14:paraId="4885AFDA" w14:textId="7777777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38">
    <w:nsid w:val="3024a5d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7ca5df6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189d65e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6626d80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228f177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7fd955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28659d3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3208c0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7C"/>
    <w:multiLevelType w:val="singleLevel"/>
    <w:tmpl w:val="C3D2C4B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076E55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5F4FAA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F00DB6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8A21466"/>
    <w:lvl w:ilvl="0">
      <w:start w:val="1"/>
      <w:numFmt w:val="bullet"/>
      <w:lvlText w:val=""/>
      <w:lvlJc w:val="left"/>
      <w:pPr>
        <w:tabs>
          <w:tab w:val="num" w:pos="1492"/>
        </w:tabs>
        <w:ind w:left="1492" w:hanging="360"/>
      </w:pPr>
      <w:rPr>
        <w:rFonts w:hint="default" w:ascii="Symbol" w:hAnsi="Symbol"/>
      </w:rPr>
    </w:lvl>
  </w:abstractNum>
  <w:abstractNum w:abstractNumId="5" w15:restartNumberingAfterBreak="0">
    <w:nsid w:val="FFFFFF81"/>
    <w:multiLevelType w:val="singleLevel"/>
    <w:tmpl w:val="0166FC5E"/>
    <w:lvl w:ilvl="0">
      <w:start w:val="1"/>
      <w:numFmt w:val="bullet"/>
      <w:lvlText w:val=""/>
      <w:lvlJc w:val="left"/>
      <w:pPr>
        <w:tabs>
          <w:tab w:val="num" w:pos="1209"/>
        </w:tabs>
        <w:ind w:left="1209" w:hanging="360"/>
      </w:pPr>
      <w:rPr>
        <w:rFonts w:hint="default" w:ascii="Symbol" w:hAnsi="Symbol"/>
      </w:rPr>
    </w:lvl>
  </w:abstractNum>
  <w:abstractNum w:abstractNumId="6" w15:restartNumberingAfterBreak="0">
    <w:nsid w:val="FFFFFF82"/>
    <w:multiLevelType w:val="singleLevel"/>
    <w:tmpl w:val="259E9538"/>
    <w:lvl w:ilvl="0">
      <w:start w:val="1"/>
      <w:numFmt w:val="bullet"/>
      <w:lvlText w:val=""/>
      <w:lvlJc w:val="left"/>
      <w:pPr>
        <w:tabs>
          <w:tab w:val="num" w:pos="926"/>
        </w:tabs>
        <w:ind w:left="926" w:hanging="360"/>
      </w:pPr>
      <w:rPr>
        <w:rFonts w:hint="default" w:ascii="Symbol" w:hAnsi="Symbol"/>
      </w:rPr>
    </w:lvl>
  </w:abstractNum>
  <w:abstractNum w:abstractNumId="7" w15:restartNumberingAfterBreak="0">
    <w:nsid w:val="FFFFFF83"/>
    <w:multiLevelType w:val="singleLevel"/>
    <w:tmpl w:val="32008A58"/>
    <w:lvl w:ilvl="0">
      <w:start w:val="1"/>
      <w:numFmt w:val="bullet"/>
      <w:lvlText w:val=""/>
      <w:lvlJc w:val="left"/>
      <w:pPr>
        <w:tabs>
          <w:tab w:val="num" w:pos="643"/>
        </w:tabs>
        <w:ind w:left="643" w:hanging="360"/>
      </w:pPr>
      <w:rPr>
        <w:rFonts w:hint="default" w:ascii="Symbol" w:hAnsi="Symbol"/>
      </w:rPr>
    </w:lvl>
  </w:abstractNum>
  <w:abstractNum w:abstractNumId="8" w15:restartNumberingAfterBreak="0">
    <w:nsid w:val="FFFFFF88"/>
    <w:multiLevelType w:val="singleLevel"/>
    <w:tmpl w:val="4308D62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94614E0"/>
    <w:lvl w:ilvl="0">
      <w:start w:val="1"/>
      <w:numFmt w:val="bullet"/>
      <w:lvlText w:val=""/>
      <w:lvlJc w:val="left"/>
      <w:pPr>
        <w:tabs>
          <w:tab w:val="num" w:pos="360"/>
        </w:tabs>
        <w:ind w:left="360" w:hanging="360"/>
      </w:pPr>
      <w:rPr>
        <w:rFonts w:hint="default" w:ascii="Symbol" w:hAnsi="Symbol"/>
      </w:rPr>
    </w:lvl>
  </w:abstractNum>
  <w:abstractNum w:abstractNumId="10" w15:restartNumberingAfterBreak="0">
    <w:nsid w:val="0546E8A1"/>
    <w:multiLevelType w:val="hybridMultilevel"/>
    <w:tmpl w:val="FFFFFFFF"/>
    <w:lvl w:ilvl="0" w:tplc="17F67AF2">
      <w:start w:val="1"/>
      <w:numFmt w:val="bullet"/>
      <w:lvlText w:val="-"/>
      <w:lvlJc w:val="left"/>
      <w:pPr>
        <w:ind w:left="720" w:hanging="360"/>
      </w:pPr>
      <w:rPr>
        <w:rFonts w:hint="default" w:ascii="Aptos" w:hAnsi="Aptos"/>
      </w:rPr>
    </w:lvl>
    <w:lvl w:ilvl="1" w:tplc="15D88528">
      <w:start w:val="1"/>
      <w:numFmt w:val="bullet"/>
      <w:lvlText w:val="o"/>
      <w:lvlJc w:val="left"/>
      <w:pPr>
        <w:ind w:left="1440" w:hanging="360"/>
      </w:pPr>
      <w:rPr>
        <w:rFonts w:hint="default" w:ascii="Courier New" w:hAnsi="Courier New"/>
      </w:rPr>
    </w:lvl>
    <w:lvl w:ilvl="2" w:tplc="E8BAA432">
      <w:start w:val="1"/>
      <w:numFmt w:val="bullet"/>
      <w:lvlText w:val=""/>
      <w:lvlJc w:val="left"/>
      <w:pPr>
        <w:ind w:left="2160" w:hanging="360"/>
      </w:pPr>
      <w:rPr>
        <w:rFonts w:hint="default" w:ascii="Wingdings" w:hAnsi="Wingdings"/>
      </w:rPr>
    </w:lvl>
    <w:lvl w:ilvl="3" w:tplc="B1E0952C">
      <w:start w:val="1"/>
      <w:numFmt w:val="bullet"/>
      <w:lvlText w:val=""/>
      <w:lvlJc w:val="left"/>
      <w:pPr>
        <w:ind w:left="2880" w:hanging="360"/>
      </w:pPr>
      <w:rPr>
        <w:rFonts w:hint="default" w:ascii="Symbol" w:hAnsi="Symbol"/>
      </w:rPr>
    </w:lvl>
    <w:lvl w:ilvl="4" w:tplc="4C269CB8">
      <w:start w:val="1"/>
      <w:numFmt w:val="bullet"/>
      <w:lvlText w:val="o"/>
      <w:lvlJc w:val="left"/>
      <w:pPr>
        <w:ind w:left="3600" w:hanging="360"/>
      </w:pPr>
      <w:rPr>
        <w:rFonts w:hint="default" w:ascii="Courier New" w:hAnsi="Courier New"/>
      </w:rPr>
    </w:lvl>
    <w:lvl w:ilvl="5" w:tplc="D4B6F8D6">
      <w:start w:val="1"/>
      <w:numFmt w:val="bullet"/>
      <w:lvlText w:val=""/>
      <w:lvlJc w:val="left"/>
      <w:pPr>
        <w:ind w:left="4320" w:hanging="360"/>
      </w:pPr>
      <w:rPr>
        <w:rFonts w:hint="default" w:ascii="Wingdings" w:hAnsi="Wingdings"/>
      </w:rPr>
    </w:lvl>
    <w:lvl w:ilvl="6" w:tplc="DE54F8EC">
      <w:start w:val="1"/>
      <w:numFmt w:val="bullet"/>
      <w:lvlText w:val=""/>
      <w:lvlJc w:val="left"/>
      <w:pPr>
        <w:ind w:left="5040" w:hanging="360"/>
      </w:pPr>
      <w:rPr>
        <w:rFonts w:hint="default" w:ascii="Symbol" w:hAnsi="Symbol"/>
      </w:rPr>
    </w:lvl>
    <w:lvl w:ilvl="7" w:tplc="1D327514">
      <w:start w:val="1"/>
      <w:numFmt w:val="bullet"/>
      <w:lvlText w:val="o"/>
      <w:lvlJc w:val="left"/>
      <w:pPr>
        <w:ind w:left="5760" w:hanging="360"/>
      </w:pPr>
      <w:rPr>
        <w:rFonts w:hint="default" w:ascii="Courier New" w:hAnsi="Courier New"/>
      </w:rPr>
    </w:lvl>
    <w:lvl w:ilvl="8" w:tplc="FC98114C">
      <w:start w:val="1"/>
      <w:numFmt w:val="bullet"/>
      <w:lvlText w:val=""/>
      <w:lvlJc w:val="left"/>
      <w:pPr>
        <w:ind w:left="6480" w:hanging="360"/>
      </w:pPr>
      <w:rPr>
        <w:rFonts w:hint="default" w:ascii="Wingdings" w:hAnsi="Wingdings"/>
      </w:rPr>
    </w:lvl>
  </w:abstractNum>
  <w:abstractNum w:abstractNumId="11" w15:restartNumberingAfterBreak="0">
    <w:nsid w:val="06BD20C5"/>
    <w:multiLevelType w:val="multilevel"/>
    <w:tmpl w:val="927C4B8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D7E52BD"/>
    <w:multiLevelType w:val="hybridMultilevel"/>
    <w:tmpl w:val="CD70D2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0EB6E377"/>
    <w:multiLevelType w:val="hybridMultilevel"/>
    <w:tmpl w:val="FFFFFFFF"/>
    <w:lvl w:ilvl="0" w:tplc="62D03ED0">
      <w:start w:val="1"/>
      <w:numFmt w:val="bullet"/>
      <w:lvlText w:val="-"/>
      <w:lvlJc w:val="left"/>
      <w:pPr>
        <w:ind w:left="720" w:hanging="360"/>
      </w:pPr>
      <w:rPr>
        <w:rFonts w:hint="default" w:ascii="Aptos" w:hAnsi="Aptos"/>
      </w:rPr>
    </w:lvl>
    <w:lvl w:ilvl="1" w:tplc="186E8D6E">
      <w:start w:val="1"/>
      <w:numFmt w:val="bullet"/>
      <w:lvlText w:val="o"/>
      <w:lvlJc w:val="left"/>
      <w:pPr>
        <w:ind w:left="1440" w:hanging="360"/>
      </w:pPr>
      <w:rPr>
        <w:rFonts w:hint="default" w:ascii="Aptos" w:hAnsi="Aptos"/>
      </w:rPr>
    </w:lvl>
    <w:lvl w:ilvl="2" w:tplc="43A0BA38">
      <w:start w:val="1"/>
      <w:numFmt w:val="bullet"/>
      <w:lvlText w:val=""/>
      <w:lvlJc w:val="left"/>
      <w:pPr>
        <w:ind w:left="2160" w:hanging="360"/>
      </w:pPr>
      <w:rPr>
        <w:rFonts w:hint="default" w:ascii="Wingdings" w:hAnsi="Wingdings"/>
      </w:rPr>
    </w:lvl>
    <w:lvl w:ilvl="3" w:tplc="92B0F5AE">
      <w:start w:val="1"/>
      <w:numFmt w:val="bullet"/>
      <w:lvlText w:val=""/>
      <w:lvlJc w:val="left"/>
      <w:pPr>
        <w:ind w:left="2880" w:hanging="360"/>
      </w:pPr>
      <w:rPr>
        <w:rFonts w:hint="default" w:ascii="Symbol" w:hAnsi="Symbol"/>
      </w:rPr>
    </w:lvl>
    <w:lvl w:ilvl="4" w:tplc="9D962CF6">
      <w:start w:val="1"/>
      <w:numFmt w:val="bullet"/>
      <w:lvlText w:val="o"/>
      <w:lvlJc w:val="left"/>
      <w:pPr>
        <w:ind w:left="3600" w:hanging="360"/>
      </w:pPr>
      <w:rPr>
        <w:rFonts w:hint="default" w:ascii="Courier New" w:hAnsi="Courier New"/>
      </w:rPr>
    </w:lvl>
    <w:lvl w:ilvl="5" w:tplc="5344DF7E">
      <w:start w:val="1"/>
      <w:numFmt w:val="bullet"/>
      <w:lvlText w:val=""/>
      <w:lvlJc w:val="left"/>
      <w:pPr>
        <w:ind w:left="4320" w:hanging="360"/>
      </w:pPr>
      <w:rPr>
        <w:rFonts w:hint="default" w:ascii="Wingdings" w:hAnsi="Wingdings"/>
      </w:rPr>
    </w:lvl>
    <w:lvl w:ilvl="6" w:tplc="64BE2532">
      <w:start w:val="1"/>
      <w:numFmt w:val="bullet"/>
      <w:lvlText w:val=""/>
      <w:lvlJc w:val="left"/>
      <w:pPr>
        <w:ind w:left="5040" w:hanging="360"/>
      </w:pPr>
      <w:rPr>
        <w:rFonts w:hint="default" w:ascii="Symbol" w:hAnsi="Symbol"/>
      </w:rPr>
    </w:lvl>
    <w:lvl w:ilvl="7" w:tplc="59DEFED8">
      <w:start w:val="1"/>
      <w:numFmt w:val="bullet"/>
      <w:lvlText w:val="o"/>
      <w:lvlJc w:val="left"/>
      <w:pPr>
        <w:ind w:left="5760" w:hanging="360"/>
      </w:pPr>
      <w:rPr>
        <w:rFonts w:hint="default" w:ascii="Courier New" w:hAnsi="Courier New"/>
      </w:rPr>
    </w:lvl>
    <w:lvl w:ilvl="8" w:tplc="3E722352">
      <w:start w:val="1"/>
      <w:numFmt w:val="bullet"/>
      <w:lvlText w:val=""/>
      <w:lvlJc w:val="left"/>
      <w:pPr>
        <w:ind w:left="6480" w:hanging="360"/>
      </w:pPr>
      <w:rPr>
        <w:rFonts w:hint="default" w:ascii="Wingdings" w:hAnsi="Wingdings"/>
      </w:rPr>
    </w:lvl>
  </w:abstractNum>
  <w:abstractNum w:abstractNumId="14" w15:restartNumberingAfterBreak="0">
    <w:nsid w:val="1D661B3F"/>
    <w:multiLevelType w:val="multilevel"/>
    <w:tmpl w:val="C3727D86"/>
    <w:styleLink w:val="Subnumber"/>
    <w:lvl w:ilvl="0">
      <w:start w:val="1"/>
      <w:numFmt w:val="decimal"/>
      <w:lvlText w:val="%1"/>
      <w:lvlJc w:val="left"/>
      <w:pPr>
        <w:ind w:left="1080" w:hanging="360"/>
      </w:pPr>
      <w:rPr>
        <w:rFonts w:hint="default" w:ascii="Arial" w:hAnsi="Arial"/>
        <w:b/>
        <w:i w:val="0"/>
        <w:sz w:val="22"/>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58ACBB7"/>
    <w:multiLevelType w:val="hybridMultilevel"/>
    <w:tmpl w:val="FFFFFFFF"/>
    <w:lvl w:ilvl="0" w:tplc="AEE8674A">
      <w:start w:val="1"/>
      <w:numFmt w:val="bullet"/>
      <w:lvlText w:val="-"/>
      <w:lvlJc w:val="left"/>
      <w:pPr>
        <w:ind w:left="720" w:hanging="360"/>
      </w:pPr>
      <w:rPr>
        <w:rFonts w:hint="default" w:ascii="Aptos" w:hAnsi="Aptos"/>
      </w:rPr>
    </w:lvl>
    <w:lvl w:ilvl="1" w:tplc="0C2EB164">
      <w:start w:val="1"/>
      <w:numFmt w:val="bullet"/>
      <w:lvlText w:val="o"/>
      <w:lvlJc w:val="left"/>
      <w:pPr>
        <w:ind w:left="1440" w:hanging="360"/>
      </w:pPr>
      <w:rPr>
        <w:rFonts w:hint="default" w:ascii="Aptos" w:hAnsi="Aptos"/>
      </w:rPr>
    </w:lvl>
    <w:lvl w:ilvl="2" w:tplc="B87851F2">
      <w:start w:val="1"/>
      <w:numFmt w:val="bullet"/>
      <w:lvlText w:val=""/>
      <w:lvlJc w:val="left"/>
      <w:pPr>
        <w:ind w:left="2160" w:hanging="360"/>
      </w:pPr>
      <w:rPr>
        <w:rFonts w:hint="default" w:ascii="Wingdings" w:hAnsi="Wingdings"/>
      </w:rPr>
    </w:lvl>
    <w:lvl w:ilvl="3" w:tplc="203A9638">
      <w:start w:val="1"/>
      <w:numFmt w:val="bullet"/>
      <w:lvlText w:val=""/>
      <w:lvlJc w:val="left"/>
      <w:pPr>
        <w:ind w:left="2880" w:hanging="360"/>
      </w:pPr>
      <w:rPr>
        <w:rFonts w:hint="default" w:ascii="Symbol" w:hAnsi="Symbol"/>
      </w:rPr>
    </w:lvl>
    <w:lvl w:ilvl="4" w:tplc="56A2E6D2">
      <w:start w:val="1"/>
      <w:numFmt w:val="bullet"/>
      <w:lvlText w:val="o"/>
      <w:lvlJc w:val="left"/>
      <w:pPr>
        <w:ind w:left="3600" w:hanging="360"/>
      </w:pPr>
      <w:rPr>
        <w:rFonts w:hint="default" w:ascii="Courier New" w:hAnsi="Courier New"/>
      </w:rPr>
    </w:lvl>
    <w:lvl w:ilvl="5" w:tplc="ABE03470">
      <w:start w:val="1"/>
      <w:numFmt w:val="bullet"/>
      <w:lvlText w:val=""/>
      <w:lvlJc w:val="left"/>
      <w:pPr>
        <w:ind w:left="4320" w:hanging="360"/>
      </w:pPr>
      <w:rPr>
        <w:rFonts w:hint="default" w:ascii="Wingdings" w:hAnsi="Wingdings"/>
      </w:rPr>
    </w:lvl>
    <w:lvl w:ilvl="6" w:tplc="01F4336E">
      <w:start w:val="1"/>
      <w:numFmt w:val="bullet"/>
      <w:lvlText w:val=""/>
      <w:lvlJc w:val="left"/>
      <w:pPr>
        <w:ind w:left="5040" w:hanging="360"/>
      </w:pPr>
      <w:rPr>
        <w:rFonts w:hint="default" w:ascii="Symbol" w:hAnsi="Symbol"/>
      </w:rPr>
    </w:lvl>
    <w:lvl w:ilvl="7" w:tplc="7D4E9E62">
      <w:start w:val="1"/>
      <w:numFmt w:val="bullet"/>
      <w:lvlText w:val="o"/>
      <w:lvlJc w:val="left"/>
      <w:pPr>
        <w:ind w:left="5760" w:hanging="360"/>
      </w:pPr>
      <w:rPr>
        <w:rFonts w:hint="default" w:ascii="Courier New" w:hAnsi="Courier New"/>
      </w:rPr>
    </w:lvl>
    <w:lvl w:ilvl="8" w:tplc="8076B5FA">
      <w:start w:val="1"/>
      <w:numFmt w:val="bullet"/>
      <w:lvlText w:val=""/>
      <w:lvlJc w:val="left"/>
      <w:pPr>
        <w:ind w:left="6480" w:hanging="360"/>
      </w:pPr>
      <w:rPr>
        <w:rFonts w:hint="default" w:ascii="Wingdings" w:hAnsi="Wingdings"/>
      </w:rPr>
    </w:lvl>
  </w:abstractNum>
  <w:abstractNum w:abstractNumId="16" w15:restartNumberingAfterBreak="0">
    <w:nsid w:val="259B44F4"/>
    <w:multiLevelType w:val="hybridMultilevel"/>
    <w:tmpl w:val="FFFFFFFF"/>
    <w:lvl w:ilvl="0" w:tplc="6F4E6D0A">
      <w:start w:val="1"/>
      <w:numFmt w:val="bullet"/>
      <w:lvlText w:val="-"/>
      <w:lvlJc w:val="left"/>
      <w:pPr>
        <w:ind w:left="1080" w:hanging="360"/>
      </w:pPr>
      <w:rPr>
        <w:rFonts w:hint="default" w:ascii="Aptos" w:hAnsi="Aptos"/>
      </w:rPr>
    </w:lvl>
    <w:lvl w:ilvl="1" w:tplc="791CBA22">
      <w:start w:val="1"/>
      <w:numFmt w:val="bullet"/>
      <w:lvlText w:val="o"/>
      <w:lvlJc w:val="left"/>
      <w:pPr>
        <w:ind w:left="1800" w:hanging="360"/>
      </w:pPr>
      <w:rPr>
        <w:rFonts w:hint="default" w:ascii="Courier New" w:hAnsi="Courier New"/>
      </w:rPr>
    </w:lvl>
    <w:lvl w:ilvl="2" w:tplc="34DC6152">
      <w:start w:val="1"/>
      <w:numFmt w:val="bullet"/>
      <w:lvlText w:val=""/>
      <w:lvlJc w:val="left"/>
      <w:pPr>
        <w:ind w:left="2520" w:hanging="360"/>
      </w:pPr>
      <w:rPr>
        <w:rFonts w:hint="default" w:ascii="Wingdings" w:hAnsi="Wingdings"/>
      </w:rPr>
    </w:lvl>
    <w:lvl w:ilvl="3" w:tplc="20AA8A9C">
      <w:start w:val="1"/>
      <w:numFmt w:val="bullet"/>
      <w:lvlText w:val=""/>
      <w:lvlJc w:val="left"/>
      <w:pPr>
        <w:ind w:left="3240" w:hanging="360"/>
      </w:pPr>
      <w:rPr>
        <w:rFonts w:hint="default" w:ascii="Symbol" w:hAnsi="Symbol"/>
      </w:rPr>
    </w:lvl>
    <w:lvl w:ilvl="4" w:tplc="2A50A130">
      <w:start w:val="1"/>
      <w:numFmt w:val="bullet"/>
      <w:lvlText w:val="o"/>
      <w:lvlJc w:val="left"/>
      <w:pPr>
        <w:ind w:left="3960" w:hanging="360"/>
      </w:pPr>
      <w:rPr>
        <w:rFonts w:hint="default" w:ascii="Courier New" w:hAnsi="Courier New"/>
      </w:rPr>
    </w:lvl>
    <w:lvl w:ilvl="5" w:tplc="4CAE34D4">
      <w:start w:val="1"/>
      <w:numFmt w:val="bullet"/>
      <w:lvlText w:val=""/>
      <w:lvlJc w:val="left"/>
      <w:pPr>
        <w:ind w:left="4680" w:hanging="360"/>
      </w:pPr>
      <w:rPr>
        <w:rFonts w:hint="default" w:ascii="Wingdings" w:hAnsi="Wingdings"/>
      </w:rPr>
    </w:lvl>
    <w:lvl w:ilvl="6" w:tplc="1366A02E">
      <w:start w:val="1"/>
      <w:numFmt w:val="bullet"/>
      <w:lvlText w:val=""/>
      <w:lvlJc w:val="left"/>
      <w:pPr>
        <w:ind w:left="5400" w:hanging="360"/>
      </w:pPr>
      <w:rPr>
        <w:rFonts w:hint="default" w:ascii="Symbol" w:hAnsi="Symbol"/>
      </w:rPr>
    </w:lvl>
    <w:lvl w:ilvl="7" w:tplc="8D0A3EF8">
      <w:start w:val="1"/>
      <w:numFmt w:val="bullet"/>
      <w:lvlText w:val="o"/>
      <w:lvlJc w:val="left"/>
      <w:pPr>
        <w:ind w:left="6120" w:hanging="360"/>
      </w:pPr>
      <w:rPr>
        <w:rFonts w:hint="default" w:ascii="Courier New" w:hAnsi="Courier New"/>
      </w:rPr>
    </w:lvl>
    <w:lvl w:ilvl="8" w:tplc="12DCE8D2">
      <w:start w:val="1"/>
      <w:numFmt w:val="bullet"/>
      <w:lvlText w:val=""/>
      <w:lvlJc w:val="left"/>
      <w:pPr>
        <w:ind w:left="6840" w:hanging="360"/>
      </w:pPr>
      <w:rPr>
        <w:rFonts w:hint="default" w:ascii="Wingdings" w:hAnsi="Wingdings"/>
      </w:rPr>
    </w:lvl>
  </w:abstractNum>
  <w:abstractNum w:abstractNumId="17" w15:restartNumberingAfterBreak="0">
    <w:nsid w:val="278D1820"/>
    <w:multiLevelType w:val="hybridMultilevel"/>
    <w:tmpl w:val="84A4F4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2D48EF4"/>
    <w:multiLevelType w:val="hybridMultilevel"/>
    <w:tmpl w:val="FFFFFFFF"/>
    <w:lvl w:ilvl="0" w:tplc="3E244240">
      <w:start w:val="1"/>
      <w:numFmt w:val="bullet"/>
      <w:lvlText w:val="-"/>
      <w:lvlJc w:val="left"/>
      <w:pPr>
        <w:ind w:left="720" w:hanging="360"/>
      </w:pPr>
      <w:rPr>
        <w:rFonts w:hint="default" w:ascii="Aptos" w:hAnsi="Aptos"/>
      </w:rPr>
    </w:lvl>
    <w:lvl w:ilvl="1" w:tplc="1958BE96">
      <w:start w:val="1"/>
      <w:numFmt w:val="bullet"/>
      <w:lvlText w:val="o"/>
      <w:lvlJc w:val="left"/>
      <w:pPr>
        <w:ind w:left="1440" w:hanging="360"/>
      </w:pPr>
      <w:rPr>
        <w:rFonts w:hint="default" w:ascii="Courier New" w:hAnsi="Courier New"/>
      </w:rPr>
    </w:lvl>
    <w:lvl w:ilvl="2" w:tplc="3508E102">
      <w:start w:val="1"/>
      <w:numFmt w:val="bullet"/>
      <w:lvlText w:val=""/>
      <w:lvlJc w:val="left"/>
      <w:pPr>
        <w:ind w:left="2160" w:hanging="360"/>
      </w:pPr>
      <w:rPr>
        <w:rFonts w:hint="default" w:ascii="Wingdings" w:hAnsi="Wingdings"/>
      </w:rPr>
    </w:lvl>
    <w:lvl w:ilvl="3" w:tplc="B2501908">
      <w:start w:val="1"/>
      <w:numFmt w:val="bullet"/>
      <w:lvlText w:val=""/>
      <w:lvlJc w:val="left"/>
      <w:pPr>
        <w:ind w:left="2880" w:hanging="360"/>
      </w:pPr>
      <w:rPr>
        <w:rFonts w:hint="default" w:ascii="Symbol" w:hAnsi="Symbol"/>
      </w:rPr>
    </w:lvl>
    <w:lvl w:ilvl="4" w:tplc="C37C01E0">
      <w:start w:val="1"/>
      <w:numFmt w:val="bullet"/>
      <w:lvlText w:val="o"/>
      <w:lvlJc w:val="left"/>
      <w:pPr>
        <w:ind w:left="3600" w:hanging="360"/>
      </w:pPr>
      <w:rPr>
        <w:rFonts w:hint="default" w:ascii="Courier New" w:hAnsi="Courier New"/>
      </w:rPr>
    </w:lvl>
    <w:lvl w:ilvl="5" w:tplc="3C1C6AC8">
      <w:start w:val="1"/>
      <w:numFmt w:val="bullet"/>
      <w:lvlText w:val=""/>
      <w:lvlJc w:val="left"/>
      <w:pPr>
        <w:ind w:left="4320" w:hanging="360"/>
      </w:pPr>
      <w:rPr>
        <w:rFonts w:hint="default" w:ascii="Wingdings" w:hAnsi="Wingdings"/>
      </w:rPr>
    </w:lvl>
    <w:lvl w:ilvl="6" w:tplc="0720AEE8">
      <w:start w:val="1"/>
      <w:numFmt w:val="bullet"/>
      <w:lvlText w:val=""/>
      <w:lvlJc w:val="left"/>
      <w:pPr>
        <w:ind w:left="5040" w:hanging="360"/>
      </w:pPr>
      <w:rPr>
        <w:rFonts w:hint="default" w:ascii="Symbol" w:hAnsi="Symbol"/>
      </w:rPr>
    </w:lvl>
    <w:lvl w:ilvl="7" w:tplc="75AE1CBC">
      <w:start w:val="1"/>
      <w:numFmt w:val="bullet"/>
      <w:lvlText w:val="o"/>
      <w:lvlJc w:val="left"/>
      <w:pPr>
        <w:ind w:left="5760" w:hanging="360"/>
      </w:pPr>
      <w:rPr>
        <w:rFonts w:hint="default" w:ascii="Courier New" w:hAnsi="Courier New"/>
      </w:rPr>
    </w:lvl>
    <w:lvl w:ilvl="8" w:tplc="DF58DF4E">
      <w:start w:val="1"/>
      <w:numFmt w:val="bullet"/>
      <w:lvlText w:val=""/>
      <w:lvlJc w:val="left"/>
      <w:pPr>
        <w:ind w:left="6480" w:hanging="360"/>
      </w:pPr>
      <w:rPr>
        <w:rFonts w:hint="default" w:ascii="Wingdings" w:hAnsi="Wingdings"/>
      </w:rPr>
    </w:lvl>
  </w:abstractNum>
  <w:abstractNum w:abstractNumId="19" w15:restartNumberingAfterBreak="0">
    <w:nsid w:val="3AD06AF7"/>
    <w:multiLevelType w:val="multilevel"/>
    <w:tmpl w:val="94E0FD0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C4A2360"/>
    <w:multiLevelType w:val="multilevel"/>
    <w:tmpl w:val="D4C421C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1" w15:restartNumberingAfterBreak="0">
    <w:nsid w:val="49697286"/>
    <w:multiLevelType w:val="multilevel"/>
    <w:tmpl w:val="E434405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Heading3"/>
      <w:lvlText w:val="%1.%2.%3."/>
      <w:lvlJc w:val="left"/>
      <w:pPr>
        <w:ind w:left="3340"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B0B1EEC"/>
    <w:multiLevelType w:val="multilevel"/>
    <w:tmpl w:val="A7F03FE6"/>
    <w:lvl w:ilvl="0">
      <w:start w:val="1"/>
      <w:numFmt w:val="decimal"/>
      <w:lvlText w:val="%1."/>
      <w:lvlJc w:val="left"/>
      <w:pPr>
        <w:ind w:left="360" w:hanging="360"/>
      </w:pPr>
      <w:rPr>
        <w:rFonts w:hint="default"/>
      </w:rPr>
    </w:lvl>
    <w:lvl w:ilvl="1">
      <w:start w:val="1"/>
      <w:numFmt w:val="decimal"/>
      <w:pStyle w:val="Subnumber1"/>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4B900627"/>
    <w:multiLevelType w:val="multilevel"/>
    <w:tmpl w:val="6C44D0B4"/>
    <w:lvl w:ilvl="0">
      <w:start w:val="1"/>
      <w:numFmt w:val="decimal"/>
      <w:lvlText w:val="%1."/>
      <w:lvlJc w:val="left"/>
      <w:pPr>
        <w:ind w:left="360" w:hanging="360"/>
      </w:pPr>
    </w:lvl>
    <w:lvl w:ilvl="1">
      <w:start w:val="1"/>
      <w:numFmt w:val="decimal"/>
      <w:pStyle w:val="Heading2"/>
      <w:lvlText w:val="%1.%2."/>
      <w:lvlJc w:val="left"/>
      <w:pPr>
        <w:ind w:left="284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2777500"/>
    <w:multiLevelType w:val="multilevel"/>
    <w:tmpl w:val="D4C421C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5A4EB961"/>
    <w:multiLevelType w:val="hybridMultilevel"/>
    <w:tmpl w:val="FFFFFFFF"/>
    <w:lvl w:ilvl="0" w:tplc="66D8F1A2">
      <w:start w:val="1"/>
      <w:numFmt w:val="bullet"/>
      <w:lvlText w:val="-"/>
      <w:lvlJc w:val="left"/>
      <w:pPr>
        <w:ind w:left="720" w:hanging="360"/>
      </w:pPr>
      <w:rPr>
        <w:rFonts w:hint="default" w:ascii="Aptos" w:hAnsi="Aptos"/>
      </w:rPr>
    </w:lvl>
    <w:lvl w:ilvl="1" w:tplc="763693A8">
      <w:start w:val="1"/>
      <w:numFmt w:val="bullet"/>
      <w:lvlText w:val="o"/>
      <w:lvlJc w:val="left"/>
      <w:pPr>
        <w:ind w:left="1440" w:hanging="360"/>
      </w:pPr>
      <w:rPr>
        <w:rFonts w:hint="default" w:ascii="Aptos" w:hAnsi="Aptos"/>
      </w:rPr>
    </w:lvl>
    <w:lvl w:ilvl="2" w:tplc="195AD64C">
      <w:start w:val="1"/>
      <w:numFmt w:val="bullet"/>
      <w:lvlText w:val=""/>
      <w:lvlJc w:val="left"/>
      <w:pPr>
        <w:ind w:left="2160" w:hanging="360"/>
      </w:pPr>
      <w:rPr>
        <w:rFonts w:hint="default" w:ascii="Wingdings" w:hAnsi="Wingdings"/>
      </w:rPr>
    </w:lvl>
    <w:lvl w:ilvl="3" w:tplc="BCE67768">
      <w:start w:val="1"/>
      <w:numFmt w:val="bullet"/>
      <w:lvlText w:val=""/>
      <w:lvlJc w:val="left"/>
      <w:pPr>
        <w:ind w:left="2880" w:hanging="360"/>
      </w:pPr>
      <w:rPr>
        <w:rFonts w:hint="default" w:ascii="Symbol" w:hAnsi="Symbol"/>
      </w:rPr>
    </w:lvl>
    <w:lvl w:ilvl="4" w:tplc="58CAA552">
      <w:start w:val="1"/>
      <w:numFmt w:val="bullet"/>
      <w:lvlText w:val="o"/>
      <w:lvlJc w:val="left"/>
      <w:pPr>
        <w:ind w:left="3600" w:hanging="360"/>
      </w:pPr>
      <w:rPr>
        <w:rFonts w:hint="default" w:ascii="Courier New" w:hAnsi="Courier New"/>
      </w:rPr>
    </w:lvl>
    <w:lvl w:ilvl="5" w:tplc="D338B690">
      <w:start w:val="1"/>
      <w:numFmt w:val="bullet"/>
      <w:lvlText w:val=""/>
      <w:lvlJc w:val="left"/>
      <w:pPr>
        <w:ind w:left="4320" w:hanging="360"/>
      </w:pPr>
      <w:rPr>
        <w:rFonts w:hint="default" w:ascii="Wingdings" w:hAnsi="Wingdings"/>
      </w:rPr>
    </w:lvl>
    <w:lvl w:ilvl="6" w:tplc="59A8EB7E">
      <w:start w:val="1"/>
      <w:numFmt w:val="bullet"/>
      <w:lvlText w:val=""/>
      <w:lvlJc w:val="left"/>
      <w:pPr>
        <w:ind w:left="5040" w:hanging="360"/>
      </w:pPr>
      <w:rPr>
        <w:rFonts w:hint="default" w:ascii="Symbol" w:hAnsi="Symbol"/>
      </w:rPr>
    </w:lvl>
    <w:lvl w:ilvl="7" w:tplc="FF72690E">
      <w:start w:val="1"/>
      <w:numFmt w:val="bullet"/>
      <w:lvlText w:val="o"/>
      <w:lvlJc w:val="left"/>
      <w:pPr>
        <w:ind w:left="5760" w:hanging="360"/>
      </w:pPr>
      <w:rPr>
        <w:rFonts w:hint="default" w:ascii="Courier New" w:hAnsi="Courier New"/>
      </w:rPr>
    </w:lvl>
    <w:lvl w:ilvl="8" w:tplc="C91E041C">
      <w:start w:val="1"/>
      <w:numFmt w:val="bullet"/>
      <w:lvlText w:val=""/>
      <w:lvlJc w:val="left"/>
      <w:pPr>
        <w:ind w:left="6480" w:hanging="360"/>
      </w:pPr>
      <w:rPr>
        <w:rFonts w:hint="default" w:ascii="Wingdings" w:hAnsi="Wingdings"/>
      </w:rPr>
    </w:lvl>
  </w:abstractNum>
  <w:abstractNum w:abstractNumId="26" w15:restartNumberingAfterBreak="0">
    <w:nsid w:val="5DB93E3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17A61D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D546F88"/>
    <w:multiLevelType w:val="multilevel"/>
    <w:tmpl w:val="5B3803A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8A64BF6"/>
    <w:multiLevelType w:val="multilevel"/>
    <w:tmpl w:val="71A4FC44"/>
    <w:styleLink w:val="Subnumber0"/>
    <w:lvl w:ilvl="0">
      <w:start w:val="1"/>
      <w:numFmt w:val="decimal"/>
      <w:lvlText w:val="%1"/>
      <w:lvlJc w:val="left"/>
      <w:pPr>
        <w:ind w:left="108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7FF93D56"/>
    <w:multiLevelType w:val="hybridMultilevel"/>
    <w:tmpl w:val="5310FEE6"/>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rPr>
    </w:lvl>
    <w:lvl w:ilvl="8" w:tplc="08090005" w:tentative="1">
      <w:start w:val="1"/>
      <w:numFmt w:val="bullet"/>
      <w:lvlText w:val=""/>
      <w:lvlJc w:val="left"/>
      <w:pPr>
        <w:ind w:left="6480" w:hanging="360"/>
      </w:pPr>
      <w:rPr>
        <w:rFonts w:hint="default" w:ascii="Wingdings" w:hAnsi="Wingdings"/>
      </w:rPr>
    </w:lvl>
  </w:abstract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1" w16cid:durableId="654801195">
    <w:abstractNumId w:val="16"/>
  </w:num>
  <w:num w:numId="2" w16cid:durableId="259027665">
    <w:abstractNumId w:val="18"/>
  </w:num>
  <w:num w:numId="3" w16cid:durableId="1072657071">
    <w:abstractNumId w:val="10"/>
  </w:num>
  <w:num w:numId="4" w16cid:durableId="792362865">
    <w:abstractNumId w:val="13"/>
  </w:num>
  <w:num w:numId="5" w16cid:durableId="269821607">
    <w:abstractNumId w:val="15"/>
  </w:num>
  <w:num w:numId="6" w16cid:durableId="974944882">
    <w:abstractNumId w:val="25"/>
  </w:num>
  <w:num w:numId="7" w16cid:durableId="846019285">
    <w:abstractNumId w:val="9"/>
  </w:num>
  <w:num w:numId="8" w16cid:durableId="142163983">
    <w:abstractNumId w:val="7"/>
  </w:num>
  <w:num w:numId="9" w16cid:durableId="2072848428">
    <w:abstractNumId w:val="6"/>
  </w:num>
  <w:num w:numId="10" w16cid:durableId="460391862">
    <w:abstractNumId w:val="5"/>
  </w:num>
  <w:num w:numId="11" w16cid:durableId="2091735981">
    <w:abstractNumId w:val="4"/>
  </w:num>
  <w:num w:numId="12" w16cid:durableId="1386248252">
    <w:abstractNumId w:val="8"/>
  </w:num>
  <w:num w:numId="13" w16cid:durableId="1616475609">
    <w:abstractNumId w:val="3"/>
  </w:num>
  <w:num w:numId="14" w16cid:durableId="294601323">
    <w:abstractNumId w:val="2"/>
  </w:num>
  <w:num w:numId="15" w16cid:durableId="406074649">
    <w:abstractNumId w:val="1"/>
  </w:num>
  <w:num w:numId="16" w16cid:durableId="943151079">
    <w:abstractNumId w:val="0"/>
  </w:num>
  <w:num w:numId="17" w16cid:durableId="735205556">
    <w:abstractNumId w:val="11"/>
  </w:num>
  <w:num w:numId="18" w16cid:durableId="1324929">
    <w:abstractNumId w:val="20"/>
  </w:num>
  <w:num w:numId="19" w16cid:durableId="909533839">
    <w:abstractNumId w:val="19"/>
  </w:num>
  <w:num w:numId="20" w16cid:durableId="699479287">
    <w:abstractNumId w:val="24"/>
  </w:num>
  <w:num w:numId="21" w16cid:durableId="881331382">
    <w:abstractNumId w:val="22"/>
  </w:num>
  <w:num w:numId="22" w16cid:durableId="1646204104">
    <w:abstractNumId w:val="29"/>
  </w:num>
  <w:num w:numId="23" w16cid:durableId="928544188">
    <w:abstractNumId w:val="14"/>
  </w:num>
  <w:num w:numId="24" w16cid:durableId="337923528">
    <w:abstractNumId w:val="28"/>
  </w:num>
  <w:num w:numId="25" w16cid:durableId="1119109680">
    <w:abstractNumId w:val="12"/>
  </w:num>
  <w:num w:numId="26" w16cid:durableId="638151699">
    <w:abstractNumId w:val="17"/>
  </w:num>
  <w:num w:numId="27" w16cid:durableId="1405103625">
    <w:abstractNumId w:val="26"/>
  </w:num>
  <w:num w:numId="28" w16cid:durableId="954211370">
    <w:abstractNumId w:val="27"/>
  </w:num>
  <w:num w:numId="29" w16cid:durableId="1739547318">
    <w:abstractNumId w:val="23"/>
  </w:num>
  <w:num w:numId="30" w16cid:durableId="1264729427">
    <w:abstractNumId w:val="21"/>
  </w:num>
  <w:num w:numId="31" w16cid:durableId="144669593">
    <w:abstractNumId w:val="3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25"/>
  <w:attachedTemplate r:id="rId1"/>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8C3"/>
    <w:rsid w:val="0000212F"/>
    <w:rsid w:val="000024EF"/>
    <w:rsid w:val="00042127"/>
    <w:rsid w:val="000953AA"/>
    <w:rsid w:val="000A002B"/>
    <w:rsid w:val="000D5829"/>
    <w:rsid w:val="000F5D1D"/>
    <w:rsid w:val="00102067"/>
    <w:rsid w:val="00115621"/>
    <w:rsid w:val="00141034"/>
    <w:rsid w:val="00184F60"/>
    <w:rsid w:val="001969FD"/>
    <w:rsid w:val="001C63B5"/>
    <w:rsid w:val="0022111C"/>
    <w:rsid w:val="002212C2"/>
    <w:rsid w:val="00231B17"/>
    <w:rsid w:val="00251B09"/>
    <w:rsid w:val="00254B6B"/>
    <w:rsid w:val="0026315B"/>
    <w:rsid w:val="00276D76"/>
    <w:rsid w:val="00294C9B"/>
    <w:rsid w:val="002A7FFA"/>
    <w:rsid w:val="002B0C7C"/>
    <w:rsid w:val="002D4ABE"/>
    <w:rsid w:val="00325834"/>
    <w:rsid w:val="00353537"/>
    <w:rsid w:val="00394391"/>
    <w:rsid w:val="003965EC"/>
    <w:rsid w:val="003A19F2"/>
    <w:rsid w:val="003C1DCE"/>
    <w:rsid w:val="003C72BD"/>
    <w:rsid w:val="003D3EA0"/>
    <w:rsid w:val="00405B27"/>
    <w:rsid w:val="0040606F"/>
    <w:rsid w:val="004220CA"/>
    <w:rsid w:val="004A1A74"/>
    <w:rsid w:val="005052EA"/>
    <w:rsid w:val="00506724"/>
    <w:rsid w:val="00507690"/>
    <w:rsid w:val="00510EE4"/>
    <w:rsid w:val="00550E86"/>
    <w:rsid w:val="005527D1"/>
    <w:rsid w:val="00581CE6"/>
    <w:rsid w:val="005875D8"/>
    <w:rsid w:val="005A4E48"/>
    <w:rsid w:val="005B35F9"/>
    <w:rsid w:val="005B3E30"/>
    <w:rsid w:val="005E770D"/>
    <w:rsid w:val="00643168"/>
    <w:rsid w:val="00656550"/>
    <w:rsid w:val="00683C9D"/>
    <w:rsid w:val="006B1695"/>
    <w:rsid w:val="006B3961"/>
    <w:rsid w:val="006D7A5F"/>
    <w:rsid w:val="00702994"/>
    <w:rsid w:val="007057DC"/>
    <w:rsid w:val="007148C3"/>
    <w:rsid w:val="007272D8"/>
    <w:rsid w:val="007274A3"/>
    <w:rsid w:val="00776730"/>
    <w:rsid w:val="007D76A8"/>
    <w:rsid w:val="007F0406"/>
    <w:rsid w:val="008515C6"/>
    <w:rsid w:val="0089515B"/>
    <w:rsid w:val="008B5E4C"/>
    <w:rsid w:val="008C3E5D"/>
    <w:rsid w:val="008D461E"/>
    <w:rsid w:val="00925895"/>
    <w:rsid w:val="00947F95"/>
    <w:rsid w:val="00957455"/>
    <w:rsid w:val="009A667A"/>
    <w:rsid w:val="009D30B2"/>
    <w:rsid w:val="009D5C6A"/>
    <w:rsid w:val="009F5C3C"/>
    <w:rsid w:val="009F6EBF"/>
    <w:rsid w:val="009F7643"/>
    <w:rsid w:val="00A00653"/>
    <w:rsid w:val="00A729EB"/>
    <w:rsid w:val="00A754A0"/>
    <w:rsid w:val="00A81202"/>
    <w:rsid w:val="00A83544"/>
    <w:rsid w:val="00A83628"/>
    <w:rsid w:val="00A849BC"/>
    <w:rsid w:val="00A915DB"/>
    <w:rsid w:val="00AA3235"/>
    <w:rsid w:val="00AC01CE"/>
    <w:rsid w:val="00AC687D"/>
    <w:rsid w:val="00AD7F1C"/>
    <w:rsid w:val="00B06EC1"/>
    <w:rsid w:val="00B12A14"/>
    <w:rsid w:val="00B215AA"/>
    <w:rsid w:val="00B3106F"/>
    <w:rsid w:val="00B3174F"/>
    <w:rsid w:val="00B3570F"/>
    <w:rsid w:val="00B4447B"/>
    <w:rsid w:val="00B57D0D"/>
    <w:rsid w:val="00B9188B"/>
    <w:rsid w:val="00BC0501"/>
    <w:rsid w:val="00BD4A22"/>
    <w:rsid w:val="00C1693F"/>
    <w:rsid w:val="00C47232"/>
    <w:rsid w:val="00C51A96"/>
    <w:rsid w:val="00C80682"/>
    <w:rsid w:val="00C91256"/>
    <w:rsid w:val="00CA6782"/>
    <w:rsid w:val="00D05E9F"/>
    <w:rsid w:val="00D10DFF"/>
    <w:rsid w:val="00D13EA9"/>
    <w:rsid w:val="00D63351"/>
    <w:rsid w:val="00D7734C"/>
    <w:rsid w:val="00DC57DD"/>
    <w:rsid w:val="00DD7172"/>
    <w:rsid w:val="00DE17B1"/>
    <w:rsid w:val="00DF657D"/>
    <w:rsid w:val="00DF68A9"/>
    <w:rsid w:val="00E07DCA"/>
    <w:rsid w:val="00E1296F"/>
    <w:rsid w:val="00E32587"/>
    <w:rsid w:val="00E53FDB"/>
    <w:rsid w:val="00E77AA3"/>
    <w:rsid w:val="00E90DAE"/>
    <w:rsid w:val="00EB6338"/>
    <w:rsid w:val="00EF5800"/>
    <w:rsid w:val="00F00853"/>
    <w:rsid w:val="00F121A7"/>
    <w:rsid w:val="00F559AA"/>
    <w:rsid w:val="00F668F8"/>
    <w:rsid w:val="00F70ACD"/>
    <w:rsid w:val="00F77B66"/>
    <w:rsid w:val="00F9066E"/>
    <w:rsid w:val="00FD2D7B"/>
    <w:rsid w:val="035F77C7"/>
    <w:rsid w:val="0392AA94"/>
    <w:rsid w:val="04595B1D"/>
    <w:rsid w:val="05A4CC60"/>
    <w:rsid w:val="0DCED31C"/>
    <w:rsid w:val="0E7EA00D"/>
    <w:rsid w:val="0F63129E"/>
    <w:rsid w:val="105E39CC"/>
    <w:rsid w:val="10988FB1"/>
    <w:rsid w:val="1131BDF5"/>
    <w:rsid w:val="178250C5"/>
    <w:rsid w:val="18832F18"/>
    <w:rsid w:val="1ADD2C33"/>
    <w:rsid w:val="1E066F63"/>
    <w:rsid w:val="1E83E076"/>
    <w:rsid w:val="20608F60"/>
    <w:rsid w:val="24728E02"/>
    <w:rsid w:val="25703557"/>
    <w:rsid w:val="271DACA4"/>
    <w:rsid w:val="2846DB7F"/>
    <w:rsid w:val="28AA6536"/>
    <w:rsid w:val="290B606D"/>
    <w:rsid w:val="2ADBA8ED"/>
    <w:rsid w:val="2B36C729"/>
    <w:rsid w:val="2B67BC54"/>
    <w:rsid w:val="2C691479"/>
    <w:rsid w:val="2D669BF5"/>
    <w:rsid w:val="2DEDF068"/>
    <w:rsid w:val="2E5023BC"/>
    <w:rsid w:val="306E96F2"/>
    <w:rsid w:val="354D5D40"/>
    <w:rsid w:val="35517539"/>
    <w:rsid w:val="36A66BAE"/>
    <w:rsid w:val="36BD7EBD"/>
    <w:rsid w:val="37CDDEB1"/>
    <w:rsid w:val="39F8208E"/>
    <w:rsid w:val="3C424D91"/>
    <w:rsid w:val="3E08DB0D"/>
    <w:rsid w:val="3EFBB44F"/>
    <w:rsid w:val="3F49956C"/>
    <w:rsid w:val="3F540E81"/>
    <w:rsid w:val="3FFE6E4E"/>
    <w:rsid w:val="409E261F"/>
    <w:rsid w:val="41873E49"/>
    <w:rsid w:val="4292A995"/>
    <w:rsid w:val="42A3C295"/>
    <w:rsid w:val="42CC5511"/>
    <w:rsid w:val="43F31DD7"/>
    <w:rsid w:val="4606F850"/>
    <w:rsid w:val="487855B4"/>
    <w:rsid w:val="48AC340B"/>
    <w:rsid w:val="48B12E01"/>
    <w:rsid w:val="4FA1A61D"/>
    <w:rsid w:val="51473557"/>
    <w:rsid w:val="53489CA2"/>
    <w:rsid w:val="53ED2881"/>
    <w:rsid w:val="542A4656"/>
    <w:rsid w:val="564433D4"/>
    <w:rsid w:val="56E969FA"/>
    <w:rsid w:val="571DF5E0"/>
    <w:rsid w:val="577CC041"/>
    <w:rsid w:val="581BAFAA"/>
    <w:rsid w:val="588C4331"/>
    <w:rsid w:val="58CC7F25"/>
    <w:rsid w:val="599246D7"/>
    <w:rsid w:val="59AFEBE7"/>
    <w:rsid w:val="5A00D781"/>
    <w:rsid w:val="5B2B2B1D"/>
    <w:rsid w:val="5FF3FCF4"/>
    <w:rsid w:val="605A7704"/>
    <w:rsid w:val="61153BE5"/>
    <w:rsid w:val="622E2578"/>
    <w:rsid w:val="6242848A"/>
    <w:rsid w:val="6254D23F"/>
    <w:rsid w:val="63BDF4EA"/>
    <w:rsid w:val="65847D8E"/>
    <w:rsid w:val="68E87E2B"/>
    <w:rsid w:val="6C227E74"/>
    <w:rsid w:val="6F732777"/>
    <w:rsid w:val="6FE47F2A"/>
    <w:rsid w:val="70239B12"/>
    <w:rsid w:val="749CBD74"/>
    <w:rsid w:val="7547A8B0"/>
    <w:rsid w:val="755ADE4B"/>
    <w:rsid w:val="760E151C"/>
    <w:rsid w:val="7636741B"/>
    <w:rsid w:val="777810BA"/>
    <w:rsid w:val="7ADF12DF"/>
    <w:rsid w:val="7B75B093"/>
    <w:rsid w:val="7DF1E277"/>
    <w:rsid w:val="7E7AD7F1"/>
    <w:rsid w:val="7F35BC36"/>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E5B5DFF"/>
  <w15:chartTrackingRefBased/>
  <w15:docId w15:val="{3332D38F-4B24-3046-90EF-F4C5CCC610D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imes New Roman" w:hAnsi="Times New Roman" w:eastAsia="Times New Roman" w:cs="Times New Roman"/>
        <w:lang w:val="en-AU"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uiPriority="71" w:semiHidden="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6B3961"/>
    <w:rPr>
      <w:rFonts w:ascii="Arial" w:hAnsi="Arial" w:cs="Arial"/>
      <w:sz w:val="22"/>
      <w:lang w:eastAsia="en-US"/>
    </w:rPr>
  </w:style>
  <w:style w:type="paragraph" w:styleId="Heading1">
    <w:name w:val="heading 1"/>
    <w:aliases w:val="Heading"/>
    <w:basedOn w:val="Normal"/>
    <w:next w:val="Normal"/>
    <w:qFormat/>
    <w:rsid w:val="005B3E30"/>
    <w:pPr>
      <w:keepNext/>
      <w:numPr>
        <w:numId w:val="17"/>
      </w:numPr>
      <w:spacing w:before="240" w:after="60"/>
      <w:outlineLvl w:val="0"/>
    </w:pPr>
    <w:rPr>
      <w:b/>
      <w:bCs/>
      <w:color w:val="000054"/>
      <w:kern w:val="32"/>
      <w:sz w:val="32"/>
      <w:szCs w:val="32"/>
    </w:rPr>
  </w:style>
  <w:style w:type="paragraph" w:styleId="Heading2">
    <w:name w:val="heading 2"/>
    <w:basedOn w:val="Normal"/>
    <w:next w:val="Normal"/>
    <w:qFormat/>
    <w:rsid w:val="005B3E30"/>
    <w:pPr>
      <w:keepNext/>
      <w:numPr>
        <w:ilvl w:val="1"/>
        <w:numId w:val="29"/>
      </w:numPr>
      <w:spacing w:before="240" w:after="60"/>
      <w:ind w:left="567" w:hanging="567"/>
      <w:outlineLvl w:val="1"/>
    </w:pPr>
    <w:rPr>
      <w:b/>
      <w:bCs/>
      <w:iCs/>
      <w:color w:val="000054"/>
      <w:sz w:val="28"/>
      <w:szCs w:val="28"/>
    </w:rPr>
  </w:style>
  <w:style w:type="paragraph" w:styleId="Heading3">
    <w:name w:val="heading 3"/>
    <w:basedOn w:val="Normal"/>
    <w:next w:val="Normal"/>
    <w:qFormat/>
    <w:rsid w:val="005B3E30"/>
    <w:pPr>
      <w:keepNext/>
      <w:numPr>
        <w:ilvl w:val="2"/>
        <w:numId w:val="30"/>
      </w:numPr>
      <w:spacing w:before="240" w:after="60"/>
      <w:ind w:left="851" w:hanging="851"/>
      <w:outlineLvl w:val="2"/>
    </w:pPr>
    <w:rPr>
      <w:b/>
      <w:bCs/>
      <w:color w:val="000054"/>
      <w:sz w:val="26"/>
      <w:szCs w:val="26"/>
    </w:rPr>
  </w:style>
  <w:style w:type="paragraph" w:styleId="Heading4">
    <w:name w:val="heading 4"/>
    <w:basedOn w:val="Normal"/>
    <w:next w:val="Normal"/>
    <w:qFormat/>
    <w:rsid w:val="005B3E30"/>
    <w:pPr>
      <w:keepNext/>
      <w:spacing w:before="240" w:after="60"/>
      <w:outlineLvl w:val="3"/>
    </w:pPr>
    <w:rPr>
      <w:b/>
      <w:bCs/>
      <w:color w:val="000054"/>
      <w:sz w:val="24"/>
      <w:szCs w:val="28"/>
    </w:rPr>
  </w:style>
  <w:style w:type="paragraph" w:styleId="Heading5">
    <w:name w:val="heading 5"/>
    <w:basedOn w:val="Normal"/>
    <w:next w:val="Normal"/>
    <w:qFormat/>
    <w:rsid w:val="002A7FFA"/>
    <w:pPr>
      <w:spacing w:before="240" w:after="60"/>
      <w:outlineLvl w:val="4"/>
    </w:pPr>
    <w:rPr>
      <w:b/>
      <w:bCs/>
      <w:i/>
      <w:iCs/>
      <w:sz w:val="26"/>
      <w:szCs w:val="26"/>
    </w:rPr>
  </w:style>
  <w:style w:type="paragraph" w:styleId="Heading6">
    <w:name w:val="heading 6"/>
    <w:basedOn w:val="Normal"/>
    <w:next w:val="Normal"/>
    <w:qFormat/>
    <w:rsid w:val="002A7FFA"/>
    <w:pPr>
      <w:spacing w:before="240" w:after="60"/>
      <w:outlineLvl w:val="5"/>
    </w:pPr>
    <w:rPr>
      <w:rFonts w:ascii="Times New Roman" w:hAnsi="Times New Roman" w:cs="Times New Roman"/>
      <w:b/>
      <w:bCs/>
      <w:szCs w:val="22"/>
    </w:rPr>
  </w:style>
  <w:style w:type="paragraph" w:styleId="Heading7">
    <w:name w:val="heading 7"/>
    <w:basedOn w:val="Normal"/>
    <w:next w:val="Normal"/>
    <w:qFormat/>
    <w:rsid w:val="002A7FFA"/>
    <w:pPr>
      <w:spacing w:before="240" w:after="60"/>
      <w:outlineLvl w:val="6"/>
    </w:pPr>
    <w:rPr>
      <w:rFonts w:ascii="Times New Roman" w:hAnsi="Times New Roman" w:cs="Times New Roman"/>
      <w:sz w:val="24"/>
      <w:szCs w:val="24"/>
    </w:rPr>
  </w:style>
  <w:style w:type="paragraph" w:styleId="Heading8">
    <w:name w:val="heading 8"/>
    <w:basedOn w:val="Normal"/>
    <w:next w:val="Normal"/>
    <w:qFormat/>
    <w:rsid w:val="002A7FFA"/>
    <w:pPr>
      <w:spacing w:before="240" w:after="60"/>
      <w:outlineLvl w:val="7"/>
    </w:pPr>
    <w:rPr>
      <w:rFonts w:ascii="Times New Roman" w:hAnsi="Times New Roman" w:cs="Times New Roman"/>
      <w:i/>
      <w:iCs/>
      <w:sz w:val="24"/>
      <w:szCs w:val="24"/>
    </w:rPr>
  </w:style>
  <w:style w:type="paragraph" w:styleId="Heading9">
    <w:name w:val="heading 9"/>
    <w:basedOn w:val="Normal"/>
    <w:next w:val="Normal"/>
    <w:qFormat/>
    <w:rsid w:val="002A7FFA"/>
    <w:pPr>
      <w:spacing w:before="240" w:after="60"/>
      <w:outlineLvl w:val="8"/>
    </w:pPr>
    <w:rPr>
      <w:szCs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rsid w:val="005B3E30"/>
    <w:pPr>
      <w:spacing w:line="276" w:lineRule="auto"/>
      <w:jc w:val="right"/>
    </w:pPr>
    <w:rPr>
      <w:b/>
      <w:bCs/>
      <w:color w:val="000054"/>
      <w:sz w:val="16"/>
      <w:szCs w:val="16"/>
    </w:rPr>
  </w:style>
  <w:style w:type="paragraph" w:styleId="Footer">
    <w:name w:val="footer"/>
    <w:basedOn w:val="Normal"/>
    <w:rsid w:val="002A7FFA"/>
    <w:pPr>
      <w:tabs>
        <w:tab w:val="left" w:pos="920"/>
      </w:tabs>
    </w:pPr>
    <w:rPr>
      <w:color w:val="091358"/>
      <w:szCs w:val="22"/>
    </w:rPr>
  </w:style>
  <w:style w:type="paragraph" w:styleId="BlockQuote" w:customStyle="1">
    <w:name w:val="Block Quote"/>
    <w:basedOn w:val="Normal"/>
    <w:next w:val="Normal"/>
    <w:rsid w:val="00581CE6"/>
    <w:pPr>
      <w:ind w:left="720"/>
    </w:pPr>
  </w:style>
  <w:style w:type="table" w:styleId="TableGrid">
    <w:name w:val="Table Grid"/>
    <w:basedOn w:val="TableNormal"/>
    <w:rsid w:val="005875D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BalloonText">
    <w:name w:val="Balloon Text"/>
    <w:basedOn w:val="Normal"/>
    <w:link w:val="BalloonTextChar"/>
    <w:rsid w:val="00141034"/>
    <w:rPr>
      <w:rFonts w:ascii="Lucida Grande" w:hAnsi="Lucida Grande" w:cs="Lucida Grande"/>
      <w:sz w:val="18"/>
      <w:szCs w:val="18"/>
    </w:rPr>
  </w:style>
  <w:style w:type="character" w:styleId="BalloonTextChar" w:customStyle="1">
    <w:name w:val="Balloon Text Char"/>
    <w:link w:val="BalloonText"/>
    <w:rsid w:val="00141034"/>
    <w:rPr>
      <w:rFonts w:ascii="Lucida Grande" w:hAnsi="Lucida Grande" w:cs="Lucida Grande"/>
      <w:sz w:val="18"/>
      <w:szCs w:val="18"/>
      <w:lang w:eastAsia="en-US"/>
    </w:rPr>
  </w:style>
  <w:style w:type="paragraph" w:styleId="Reportsubject" w:customStyle="1">
    <w:name w:val="Report subject"/>
    <w:basedOn w:val="Normal"/>
    <w:qFormat/>
    <w:rsid w:val="0026315B"/>
    <w:rPr>
      <w:b/>
      <w:color w:val="000054"/>
      <w:sz w:val="32"/>
      <w:szCs w:val="32"/>
    </w:rPr>
  </w:style>
  <w:style w:type="paragraph" w:styleId="Bodycopy" w:customStyle="1">
    <w:name w:val="Body copy"/>
    <w:basedOn w:val="Normal"/>
    <w:qFormat/>
    <w:rsid w:val="0026315B"/>
  </w:style>
  <w:style w:type="numbering" w:styleId="Subnumber0" w:customStyle="1">
    <w:name w:val="Subnumber"/>
    <w:basedOn w:val="NoList"/>
    <w:uiPriority w:val="99"/>
    <w:rsid w:val="002A7FFA"/>
    <w:pPr>
      <w:numPr>
        <w:numId w:val="22"/>
      </w:numPr>
    </w:pPr>
  </w:style>
  <w:style w:type="numbering" w:styleId="Subnumber" w:customStyle="1">
    <w:name w:val="Sub_number"/>
    <w:basedOn w:val="NoList"/>
    <w:uiPriority w:val="99"/>
    <w:rsid w:val="002A7FFA"/>
    <w:pPr>
      <w:numPr>
        <w:numId w:val="23"/>
      </w:numPr>
    </w:pPr>
  </w:style>
  <w:style w:type="paragraph" w:styleId="Subnumber1" w:customStyle="1">
    <w:name w:val="Sub_number_1"/>
    <w:basedOn w:val="Normal"/>
    <w:qFormat/>
    <w:rsid w:val="00F668F8"/>
    <w:pPr>
      <w:numPr>
        <w:ilvl w:val="1"/>
        <w:numId w:val="21"/>
      </w:numPr>
    </w:pPr>
  </w:style>
  <w:style w:type="paragraph" w:styleId="Footer2" w:customStyle="1">
    <w:name w:val="Footer_2"/>
    <w:basedOn w:val="Footer"/>
    <w:qFormat/>
    <w:rsid w:val="00231B17"/>
    <w:rPr>
      <w:noProof/>
      <w:sz w:val="12"/>
      <w:lang w:val="en-US"/>
    </w:rPr>
  </w:style>
  <w:style w:type="paragraph" w:styleId="Reporttitle" w:customStyle="1">
    <w:name w:val="Report title"/>
    <w:basedOn w:val="Normal"/>
    <w:qFormat/>
    <w:rsid w:val="008D461E"/>
    <w:rPr>
      <w:b/>
      <w:color w:val="E61E2A"/>
      <w:sz w:val="48"/>
      <w:szCs w:val="48"/>
    </w:rPr>
  </w:style>
  <w:style w:type="paragraph" w:styleId="ListParagraph">
    <w:name w:val="List Paragraph"/>
    <w:basedOn w:val="Normal"/>
    <w:uiPriority w:val="34"/>
    <w:qFormat/>
    <w:rsid w:val="005A4E48"/>
    <w:pPr>
      <w:ind w:left="720"/>
      <w:contextualSpacing/>
    </w:pPr>
  </w:style>
  <w:style w:type="paragraph" w:styleId="TableContents" w:customStyle="1">
    <w:name w:val="Table Contents"/>
    <w:basedOn w:val="Normal"/>
    <w:qFormat/>
    <w:rsid w:val="007148C3"/>
    <w:pPr>
      <w:widowControl w:val="0"/>
      <w:suppressLineNumbers/>
    </w:pPr>
    <w:rPr>
      <w:rFonts w:ascii="Liberation Serif" w:hAnsi="Liberation Serif" w:eastAsia="Droid Sans Fallback" w:cs="FreeSans"/>
      <w:sz w:val="24"/>
      <w:szCs w:val="24"/>
      <w:lang w:eastAsia="zh-CN" w:bidi="hi-IN"/>
    </w:rPr>
  </w:style>
  <w:style w:type="character" w:styleId="Emphasis">
    <w:name w:val="Emphasis"/>
    <w:basedOn w:val="DefaultParagraphFont"/>
    <w:qFormat/>
    <w:rsid w:val="007148C3"/>
    <w:rPr>
      <w:i/>
      <w:iCs/>
    </w:rPr>
  </w:style>
  <w:style w:type="paragraph" w:styleId="Title">
    <w:name w:val="Title"/>
    <w:basedOn w:val="Normal"/>
    <w:next w:val="Normal"/>
    <w:uiPriority w:val="10"/>
    <w:qFormat/>
    <w:rsid w:val="04595B1D"/>
    <w:pPr>
      <w:spacing w:after="80"/>
      <w:contextualSpacing/>
    </w:pPr>
    <w:rPr>
      <w:rFonts w:asciiTheme="majorHAnsi" w:hAnsiTheme="majorHAnsi" w:eastAsiaTheme="majorEastAsia" w:cstheme="majorBidi"/>
      <w:sz w:val="56"/>
      <w:szCs w:val="56"/>
    </w:rPr>
  </w:style>
  <w:style w:type="paragraph" w:styleId="Subtitle">
    <w:name w:val="Subtitle"/>
    <w:basedOn w:val="Normal"/>
    <w:next w:val="Normal"/>
    <w:uiPriority w:val="11"/>
    <w:qFormat/>
    <w:rsid w:val="04595B1D"/>
    <w:rPr>
      <w:rFonts w:eastAsiaTheme="majorEastAsia" w:cstheme="majorBidi"/>
      <w:color w:val="0000E8"/>
      <w:sz w:val="28"/>
      <w:szCs w:val="28"/>
    </w:rPr>
  </w:style>
  <w:style w:type="character" w:styleId="Hyperlink">
    <w:name w:val="Hyperlink"/>
    <w:basedOn w:val="DefaultParagraphFont"/>
    <w:uiPriority w:val="99"/>
    <w:unhideWhenUsed/>
    <w:rsid w:val="04595B1D"/>
    <w:rPr>
      <w:color w:val="000054" w:themeColor="accent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8859619">
      <w:bodyDiv w:val="1"/>
      <w:marLeft w:val="0"/>
      <w:marRight w:val="0"/>
      <w:marTop w:val="0"/>
      <w:marBottom w:val="0"/>
      <w:divBdr>
        <w:top w:val="none" w:sz="0" w:space="0" w:color="auto"/>
        <w:left w:val="none" w:sz="0" w:space="0" w:color="auto"/>
        <w:bottom w:val="none" w:sz="0" w:space="0" w:color="auto"/>
        <w:right w:val="none" w:sz="0" w:space="0" w:color="auto"/>
      </w:divBdr>
    </w:div>
  </w:divs>
  <w:pixelsPerInch w:val="72"/>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customXml" Target="ink/ink2.xml" Id="rId13" /><Relationship Type="http://schemas.openxmlformats.org/officeDocument/2006/relationships/image" Target="media/image2.png" Id="rId18" /><Relationship Type="http://schemas.openxmlformats.org/officeDocument/2006/relationships/fontTable" Target="fontTable.xml" Id="rId26" /><Relationship Type="http://schemas.openxmlformats.org/officeDocument/2006/relationships/customXml" Target="../customXml/item3.xml" Id="rId3" /><Relationship Type="http://schemas.openxmlformats.org/officeDocument/2006/relationships/hyperlink" Target="https://github.com/rmit-ir/walert" TargetMode="External" Id="rId21" /><Relationship Type="http://schemas.openxmlformats.org/officeDocument/2006/relationships/settings" Target="settings.xml" Id="rId7" /><Relationship Type="http://schemas.openxmlformats.org/officeDocument/2006/relationships/customXml" Target="ink/ink1.xml" Id="rId12" /><Relationship Type="http://schemas.openxmlformats.org/officeDocument/2006/relationships/customXml" Target="ink/ink6.xml" Id="rId17" /><Relationship Type="http://schemas.openxmlformats.org/officeDocument/2006/relationships/footer" Target="footer2.xml" Id="rId25" /><Relationship Type="http://schemas.openxmlformats.org/officeDocument/2006/relationships/customXml" Target="../customXml/item2.xml" Id="rId2" /><Relationship Type="http://schemas.openxmlformats.org/officeDocument/2006/relationships/customXml" Target="ink/ink5.xml" Id="rId16" /><Relationship Type="http://schemas.openxmlformats.org/officeDocument/2006/relationships/hyperlink" Target="https://www.damianospina.com/project/walert/" TargetMode="Externa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footer" Target="footer1.xml" Id="rId24" /><Relationship Type="http://schemas.openxmlformats.org/officeDocument/2006/relationships/numbering" Target="numbering.xml" Id="rId5" /><Relationship Type="http://schemas.openxmlformats.org/officeDocument/2006/relationships/customXml" Target="ink/ink4.xml" Id="rId15" /><Relationship Type="http://schemas.openxmlformats.org/officeDocument/2006/relationships/image" Target="media/image5.png" Id="rId23" /><Relationship Type="http://schemas.openxmlformats.org/officeDocument/2006/relationships/endnotes" Target="endnotes.xml" Id="rId10" /><Relationship Type="http://schemas.openxmlformats.org/officeDocument/2006/relationships/image" Target="media/image3.png"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customXml" Target="ink/ink3.xml" Id="rId14" /><Relationship Type="http://schemas.openxmlformats.org/officeDocument/2006/relationships/image" Target="media/image4.png" Id="rId22" /><Relationship Type="http://schemas.openxmlformats.org/officeDocument/2006/relationships/theme" Target="theme/theme1.xml" Id="rId27" /><Relationship Type="http://schemas.openxmlformats.org/officeDocument/2006/relationships/customXml" Target="ink/ink7.xml" Id="rId2066578654" /></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e20038/Downloads/2024-report-template-nocover-indigenous%20(1).dotx"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8-22T08:11:24.740"/>
    </inkml:context>
    <inkml:brush xml:id="br0">
      <inkml:brushProperty name="width" value="0.05" units="cm"/>
      <inkml:brushProperty name="height" value="0.05" units="cm"/>
    </inkml:brush>
  </inkml:definitions>
  <inkml:trace contextRef="#ctx0" brushRef="#br0">0 619 16383 0 0,'0'-9'0'0'0,"2"-10"0"0"0,2-11 0 0 0,5-8 0 0 0,-3-5 0 0 0,3 0 0 0 0,-3 3 0 0 0,1 1 0 0 0,-2 2 0 0 0,1 3 0 0 0,-2 5 0 0 0,-1 2 0 0 0,1 4 0 0 0,-1 4 0 0 0,1 1 0 0 0,0 4 0 0 0,-1 2 0 0 0,0 0 0 0 0,2 2 0 0 0,0 2 0 0 0,-2-1 0 0 0,2 0 0 0 0,0 0 0 0 0,2 3 0 0 0,0-3 0 0 0,2 2 0 0 0,-2-1 0 0 0,0 1 0 0 0,0 0 0 0 0,0 4 0 0 0,-3 4 0 0 0,-1 2 0 0 0,-1 6 0 0 0,-1 2 0 0 0,-1 4 0 0 0,1 1 0 0 0,1 5 0 0 0,-1-1 0 0 0,2 2 0 0 0,0-2 0 0 0,2 2 0 0 0,-2-1 0 0 0,1 0 0 0 0,0-1 0 0 0,-1 0 0 0 0,3-2 0 0 0,0 1 0 0 0,1-1 0 0 0,-1 2 0 0 0,-3 0 0 0 0,1-1 0 0 0,-3-2 0 0 0,2 1 0 0 0,-1-2 0 0 0,1-1 0 0 0,3-1 0 0 0,-2 0 0 0 0,2-1 0 0 0,-1 0 0 0 0,0-2 0 0 0,2 0 0 0 0,-1-3 0 0 0,2-2 0 0 0,1 2 0 0 0,-2-1 0 0 0,1-1 0 0 0,-3 0 0 0 0,1 0 0 0 0,0-3 0 0 0,1-1 0 0 0,1-2 0 0 0,0-4 0 0 0,1-5 0 0 0,3-5 0 0 0,2-10 0 0 0,-1-4 0 0 0,2-10 0 0 0,1-7 0 0 0,-2 0 0 0 0,-1-1 0 0 0,-1 3 0 0 0,-2 1 0 0 0,0 7 0 0 0,-2 4 0 0 0,-2 5 0 0 0,1 5 0 0 0,-3 4 0 0 0,1 3 0 0 0,-2 3 0 0 0,1 2 0 0 0,-2 2 0 0 0,0 0 0 0 0,2 0 0 0 0,-1-1 0 0 0,-1 0 0 0 0,0 0 0 0 0,-1-1 0 0 0,-1 0 0 0 0,1 0 0 0 0,-1-1 0 0 0,0 3 0 0 0</inkml:trace>
  <inkml:trace contextRef="#ctx0" brushRef="#br0" timeOffset="36.47">502 374 16383 0 0,'1'0'0'0'0,"3"0"0"0"0,1 0 0 0 0,3 0 0 0 0,0 0 0 0 0,1 0 0 0 0,1 0 0 0 0,-1 0 0 0 0,0 0 0 0 0,-1 1 0 0 0,0 0 0 0 0,-1 2 0 0 0,1-2 0 0 0,-2 2 0 0 0,1 1 0 0 0,-1 1 0 0 0,1 0 0 0 0,-4 1 0 0 0,0 2 0 0 0,-1 0 0 0 0,0 0 0 0 0,1 3 0 0 0,-2 1 0 0 0,0-1 0 0 0,0 0 0 0 0,0 1 0 0 0,-1 0 0 0 0,0 1 0 0 0,0 0 0 0 0,0-1 0 0 0,0 0 0 0 0,0-1 0 0 0,-2 1 0 0 0,1-1 0 0 0,-2 2 0 0 0,2-1 0 0 0,-2 0 0 0 0,0-1 0 0 0,0-1 0 0 0,-2 0 0 0 0,0-1 0 0 0,0-1 0 0 0,-2-1 0 0 0,-1 0 0 0 0,1 0 0 0 0,0-1 0 0 0,0-1 0 0 0,0 0 0 0 0,2-1 0 0 0,-3-2 0 0 0,2 0 0 0 0,-3-1 0 0 0,1 0 0 0 0,-1-3 0 0 0,0-2 0 0 0,1-1 0 0 0,1-3 0 0 0,0 0 0 0 0,1-1 0 0 0,1 0 0 0 0,0-1 0 0 0,3 0 0 0 0,-1 1 0 0 0,-1 0 0 0 0,1-3 0 0 0,0 3 0 0 0,-1 0 0 0 0,0 1 0 0 0,2-4 0 0 0,1 2 0 0 0,1-1 0 0 0,0-1 0 0 0,0 0 0 0 0,0 0 0 0 0,0 0 0 0 0,0-2 0 0 0,0 0 0 0 0,0 1 0 0 0,1 1 0 0 0,1 1 0 0 0,1 1 0 0 0,-2 0 0 0 0,2 1 0 0 0,0 1 0 0 0,-1-1 0 0 0,2-1 0 0 0,1 3 0 0 0,0 2 0 0 0,1 0 0 0 0,0-1 0 0 0,0 0 0 0 0,-2-2 0 0 0,0 2 0 0 0,2 1 0 0 0,-2 0 0 0 0,1 1 0 0 0,1 1 0 0 0,2 1 0 0 0,-1 1 0 0 0,3 0 0 0 0,-3 3 0 0 0,-1 0 0 0 0,1 2 0 0 0,-2 1 0 0 0,0 3 0 0 0,-1-1 0 0 0,-1 1 0 0 0,0 2 0 0 0,1 1 0 0 0,0 2 0 0 0,0 3 0 0 0,1-1 0 0 0,-2 3 0 0 0,0 0 0 0 0,1-4 0 0 0,0 0 0 0 0,0 0 0 0 0,-1-2 0 0 0,-1-1 0 0 0,0 0 0 0 0,0-2 0 0 0,1 0 0 0 0,-1-1 0 0 0,2-2 0 0 0,-1 1 0 0 0,-1 1 0 0 0,1-1 0 0 0,0 2 0 0 0,0 0 0 0 0,2-1 0 0 0,-2 1 0 0 0,2-2 0 0 0,0-1 0 0 0,-1-2 0 0 0,1 1 0 0 0,1-1 0 0 0,0-4 0 0 0,-1-5 0 0 0,2-6 0 0 0,0-4 0 0 0,3-5 0 0 0,1-5 0 0 0,0-1 0 0 0,-2 2 0 0 0,-1 1 0 0 0,-1 2 0 0 0,-3 1 0 0 0,-2 6 0 0 0,0 1 0 0 0,-2 1 0 0 0,0 2 0 0 0,-2 1 0 0 0,0 1 0 0 0,0 1 0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8-22T08:11:24.741"/>
    </inkml:context>
    <inkml:brush xml:id="br0">
      <inkml:brushProperty name="width" value="0.05" units="cm"/>
      <inkml:brushProperty name="height" value="0.05" units="cm"/>
    </inkml:brush>
  </inkml:definitions>
  <inkml:trace contextRef="#ctx0" brushRef="#br0">183 0 16383 0 0,'0'3'0'0'0,"0"2"0"0"0,0 6 0 0 0,0-1 0 0 0,0 1 0 0 0,0 2 0 0 0,0 0 0 0 0,0-1 0 0 0,0 0 0 0 0,0-2 0 0 0,0 0 0 0 0,0 1 0 0 0,0-1 0 0 0,0 1 0 0 0,0 0 0 0 0,0 1 0 0 0,0 0 0 0 0,1 0 0 0 0,1-1 0 0 0,0 0 0 0 0,0 1 0 0 0,1 1 0 0 0,-1 0 0 0 0,0-1 0 0 0,0 0 0 0 0,-1 0 0 0 0,0 0 0 0 0,-1-1 0 0 0,0 2 0 0 0,0-1 0 0 0,0-1 0 0 0,0 0 0 0 0,1-1 0 0 0,2 0 0 0 0,-1 0 0 0 0,-1-1 0 0 0,0 1 0 0 0,-1 1 0 0 0,1 2 0 0 0,-1 1 0 0 0,0 2 0 0 0,0-1 0 0 0,0 1 0 0 0,0 0 0 0 0,0 1 0 0 0,0 0 0 0 0,0-4 0 0 0,0 0 0 0 0,0 0 0 0 0,0-1 0 0 0,0 1 0 0 0,0 0 0 0 0,0-1 0 0 0,0-2 0 0 0,0 1 0 0 0,0-2 0 0 0,0 0 0 0 0,0 1 0 0 0,0-1 0 0 0,0-1 0 0 0,0 2 0 0 0,0-1 0 0 0,0 0 0 0 0,0-1 0 0 0,0 2 0 0 0,-2-3 0 0 0,-1-1 0 0 0,-1-3 0 0 0,-2-3 0 0 0,2-2 0 0 0</inkml:trace>
  <inkml:trace contextRef="#ctx0" brushRef="#br0" timeOffset="36.47">0 320 16383 0 0,'2'0'0'0'0,"2"0"0"0"0,2 0 0 0 0,2-2 0 0 0,0 0 0 0 0,1 0 0 0 0,1-1 0 0 0,1 0 0 0 0,0-2 0 0 0,1 1 0 0 0,-4 0 0 0 0,0-1 0 0 0,0 1 0 0 0,-1 3 0 0 0,1-1 0 0 0,1 1 0 0 0,0 0 0 0 0,-1-3 0 0 0,2 0 0 0 0,0 1 0 0 0,2-2 0 0 0,-2 2 0 0 0,-1-1 0 0 0,2-1 0 0 0,-3 0 0 0 0,-1 2 0 0 0,2-1 0 0 0,-1 0 0 0 0,-1 1 0 0 0,2 0 0 0 0,0 0 0 0 0,2-1 0 0 0,-1 1 0 0 0,2-1 0 0 0,-2-1 0 0 0,0 0 0 0 0,-3-1 0 0 0,1 2 0 0 0,-2-1 0 0 0,0 1 0 0 0,0 1 0 0 0,2 0 0 0 0,-1 0 0 0 0,0-2 0 0 0,0 2 0 0 0,0-2 0 0 0,0 1 0 0 0,1 0 0 0 0,0-1 0 0 0,1 1 0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8-22T08:11:24.742"/>
    </inkml:context>
    <inkml:brush xml:id="br0">
      <inkml:brushProperty name="width" value="0.05" units="cm"/>
      <inkml:brushProperty name="height" value="0.05" units="cm"/>
    </inkml:brush>
  </inkml:definitions>
  <inkml:trace contextRef="#ctx0" brushRef="#br0">238 301 16383 0 0,'-1'0'0'0'0,"-3"0"0"0"0,-1 0 0 0 0,-3 0 0 0 0,2 2 0 0 0,-1 0 0 0 0,-1 0 0 0 0,1 0 0 0 0,-2 0 0 0 0,0 2 0 0 0,2 3 0 0 0,0 0 0 0 0,0 1 0 0 0,0 1 0 0 0,1-2 0 0 0,0 0 0 0 0,-1-4 0 0 0,-1 1 0 0 0,1 1 0 0 0,0-1 0 0 0,1 1 0 0 0,1 0 0 0 0,-1-1 0 0 0,0 3 0 0 0,1-3 0 0 0,0 3 0 0 0,0-2 0 0 0,-2-2 0 0 0,3 1 0 0 0,-2 1 0 0 0,-1 2 0 0 0,1 0 0 0 0,2 1 0 0 0,0-1 0 0 0,0 1 0 0 0,-1-3 0 0 0,0 0 0 0 0,0-1 0 0 0,1 1 0 0 0,1 1 0 0 0,1 1 0 0 0,2 1 0 0 0,-1 1 0 0 0,3 0 0 0 0,2 0 0 0 0,0 1 0 0 0,1-1 0 0 0,1-1 0 0 0,1-1 0 0 0,-2-2 0 0 0,4 1 0 0 0,1-2 0 0 0,0 0 0 0 0,0-2 0 0 0,1-1 0 0 0,1 0 0 0 0,0-1 0 0 0,1 0 0 0 0,-1-1 0 0 0,1 1 0 0 0,-2-1 0 0 0,-1 1 0 0 0,-1 0 0 0 0,0-1 0 0 0,1-2 0 0 0,-1 1 0 0 0,0 0 0 0 0,-1-3 0 0 0,-2-1 0 0 0,0-2 0 0 0,-1 2 0 0 0,0-2 0 0 0,-1 3 0 0 0,0 0 0 0 0</inkml:trace>
  <inkml:trace contextRef="#ctx0" brushRef="#br0" timeOffset="36.47">293 0 16383 0 0,'0'2'0'0'0,"0"2"0"0"0,0 1 0 0 0,0 3 0 0 0,0-1 0 0 0,0 2 0 0 0,2 0 0 0 0,-1 3 0 0 0,1 0 0 0 0,2-3 0 0 0,-1 1 0 0 0,0 1 0 0 0,-2-1 0 0 0,1 1 0 0 0,-2 0 0 0 0,1 0 0 0 0,0 1 0 0 0,2 0 0 0 0,-2 2 0 0 0,1 1 0 0 0,-1 1 0 0 0,0-2 0 0 0,0-1 0 0 0,1-2 0 0 0,0 0 0 0 0,0-1 0 0 0,-1 1 0 0 0,0 1 0 0 0,1 2 0 0 0,0 2 0 0 0,-1 0 0 0 0,1 2 0 0 0,-1-2 0 0 0,0-1 0 0 0,-1-2 0 0 0,0 0 0 0 0,0-1 0 0 0,0 0 0 0 0,0 1 0 0 0,0-1 0 0 0,0-1 0 0 0,0 0 0 0 0,0-2 0 0 0,0 1 0 0 0,0 0 0 0 0,0 1 0 0 0,0-1 0 0 0,0 1 0 0 0,0 1 0 0 0,0 0 0 0 0,0 0 0 0 0,0-1 0 0 0,0 0 0 0 0,0-5 0 0 0,0-3 0 0 0,0-7 0 0 0,0-3 0 0 0,0-4 0 0 0,0-5 0 0 0,0-3 0 0 0,0 1 0 0 0,0 1 0 0 0,0 1 0 0 0,0 1 0 0 0,1-2 0 0 0,2 1 0 0 0,0 0 0 0 0,2 1 0 0 0,0 0 0 0 0,1 0 0 0 0,1-1 0 0 0,0-1 0 0 0,0 3 0 0 0,-1 0 0 0 0,1 1 0 0 0,-2 3 0 0 0,0 2 0 0 0,-1 1 0 0 0,0-1 0 0 0,2 2 0 0 0,-3 0 0 0 0,2 2 0 0 0,0-2 0 0 0,-1 2 0 0 0,2 1 0 0 0,1 0 0 0 0,1 2 0 0 0,0 1 0 0 0,1 0 0 0 0,-1 1 0 0 0,-3 3 0 0 0,1 2 0 0 0,-2 1 0 0 0,0 2 0 0 0,1 0 0 0 0,-2 0 0 0 0,2 1 0 0 0,-2 1 0 0 0,-1 0 0 0 0,0 1 0 0 0,-2-2 0 0 0,0 1 0 0 0,0 0 0 0 0,0 0 0 0 0,0 2 0 0 0,0 0 0 0 0,0-1 0 0 0,0 0 0 0 0,-1 1 0 0 0,1-1 0 0 0,0-1 0 0 0,0 0 0 0 0,0-2 0 0 0,0 1 0 0 0,0 0 0 0 0,0-1 0 0 0,0-1 0 0 0,0 2 0 0 0,0-1 0 0 0,0-1 0 0 0,1 0 0 0 0,3-3 0 0 0,2-1 0 0 0,1-2 0 0 0,2-1 0 0 0,0 0 0 0 0,0-2 0 0 0,-2 1 0 0 0,-6-1 0 0 0,-2 1 0 0 0,-2 0 0 0 0</inkml:trace>
  <inkml:trace contextRef="#ctx0" brushRef="#br0" timeOffset="36.47">676 292 16383 0 0,'0'2'0'0'0,"0"2"0"0"0,0 1 0 0 0,0 2 0 0 0,0 1 0 0 0,0 1 0 0 0,0 1 0 0 0,0 0 0 0 0,0-1 0 0 0,0 0 0 0 0,0 1 0 0 0,0-1 0 0 0,0 0 0 0 0,0 0 0 0 0,-2 1 0 0 0,1-1 0 0 0,-1-1 0 0 0,-2 2 0 0 0,1 1 0 0 0,0 0 0 0 0,0 0 0 0 0,-2-1 0 0 0,0 1 0 0 0,-4-2 0 0 0,3 1 0 0 0,0-1 0 0 0,2 0 0 0 0,-2-1 0 0 0,-1-1 0 0 0,1 0 0 0 0,0-1 0 0 0,-1-2 0 0 0,0-1 0 0 0,-2-2 0 0 0,0 0 0 0 0,1-1 0 0 0,-2 0 0 0 0,1-1 0 0 0,0 1 0 0 0,1-1 0 0 0,1-3 0 0 0,2-2 0 0 0,-1-1 0 0 0,1-1 0 0 0,2-2 0 0 0,1 1 0 0 0,1 0 0 0 0,1-1 0 0 0,0 1 0 0 0,0-2 0 0 0,0-2 0 0 0,1-2 0 0 0,-1-1 0 0 0,0 0 0 0 0,0 1 0 0 0,0 1 0 0 0,0-1 0 0 0,0 1 0 0 0,0-1 0 0 0,0 1 0 0 0,0 0 0 0 0,0 1 0 0 0,2 2 0 0 0,-1 1 0 0 0,3 0 0 0 0,-1 0 0 0 0,2 0 0 0 0,-1 0 0 0 0,0 0 0 0 0,0 2 0 0 0,-1 1 0 0 0,2 0 0 0 0,1-1 0 0 0,0 0 0 0 0,1 2 0 0 0,2-2 0 0 0,0 4 0 0 0,0-1 0 0 0,1 3 0 0 0,0 2 0 0 0,-1 4 0 0 0,0 1 0 0 0,-2 2 0 0 0,0 1 0 0 0,-1 2 0 0 0,0 0 0 0 0,-2-1 0 0 0,0 2 0 0 0,-3 1 0 0 0,0 1 0 0 0,-1 1 0 0 0,1 1 0 0 0,-2 0 0 0 0,1 1 0 0 0,0-1 0 0 0,0 0 0 0 0,0-1 0 0 0,1-1 0 0 0,1-1 0 0 0,0 0 0 0 0,0 0 0 0 0,-1-1 0 0 0,0 1 0 0 0,1 0 0 0 0,0 1 0 0 0,2-3 0 0 0,0 0 0 0 0,-2 0 0 0 0,2-2 0 0 0,1-3 0 0 0,1-1 0 0 0,2-2 0 0 0,0-1 0 0 0,3-1 0 0 0,-1-2 0 0 0,2-1 0 0 0,0 0 0 0 0,0-1 0 0 0,0-4 0 0 0,-2 0 0 0 0,-2-2 0 0 0,1 1 0 0 0,-1 0 0 0 0,0 1 0 0 0,-1 0 0 0 0,-2 0 0 0 0,-2 0 0 0 0,-1 2 0 0 0</inkml:trace>
  <inkml:trace contextRef="#ctx0" brushRef="#br0" timeOffset="36.47">749 228 16383 0 0,'0'2'0'0'0,"0"3"0"0"0,0 3 0 0 0,0 2 0 0 0,0 4 0 0 0,1 0 0 0 0,1 1 0 0 0,2 1 0 0 0,0 2 0 0 0,0-2 0 0 0,1-1 0 0 0,-1-3 0 0 0,-1-1 0 0 0,1 1 0 0 0,-1-1 0 0 0,-1 0 0 0 0,0-1 0 0 0,1 2 0 0 0,-1-1 0 0 0,1 2 0 0 0,1-1 0 0 0,-3 1 0 0 0,1 1 0 0 0,1-1 0 0 0,0 0 0 0 0,-1 0 0 0 0,1-1 0 0 0,0-1 0 0 0,2-2 0 0 0,-1-1 0 0 0,-2-1 0 0 0,2-1 0 0 0,2-1 0 0 0,-2-4 0 0 0,2-2 0 0 0,-2-2 0 0 0,2-3 0 0 0,-1-6 0 0 0,4-4 0 0 0,-1-3 0 0 0,1-4 0 0 0,-2-2 0 0 0,-1-3 0 0 0,0 0 0 0 0,0 1 0 0 0,-3 0 0 0 0,1-1 0 0 0,-2-1 0 0 0,1 0 0 0 0,-1 3 0 0 0,2-1 0 0 0,-1 0 0 0 0,1 2 0 0 0,-3 4 0 0 0,0 5 0 0 0,0 2 0 0 0,1 3 0 0 0,0 1 0 0 0,0 2 0 0 0,0 2 0 0 0,-1 5 0 0 0,-1 4 0 0 0,0 3 0 0 0,0 2 0 0 0,0 1 0 0 0,0 2 0 0 0,0 3 0 0 0,0 1 0 0 0,0 2 0 0 0,0 2 0 0 0,0-2 0 0 0,0 2 0 0 0,0 2 0 0 0,0-1 0 0 0,0 1 0 0 0,0-2 0 0 0,0 2 0 0 0,0-4 0 0 0,0 0 0 0 0,-1-1 0 0 0,-2-1 0 0 0,0-1 0 0 0,-1 2 0 0 0,2 3 0 0 0,-3-1 0 0 0,1 2 0 0 0,1-1 0 0 0,-2 1 0 0 0,0-2 0 0 0,0 4 0 0 0,-3 1 0 0 0,1 1 0 0 0,0-1 0 0 0,-2 0 0 0 0,0-2 0 0 0,0-1 0 0 0,-1 1 0 0 0,0 0 0 0 0,0-1 0 0 0,3-1 0 0 0,-1 1 0 0 0,1-2 0 0 0,1-1 0 0 0,0 0 0 0 0,1-3 0 0 0,0-1 0 0 0,1-2 0 0 0,0 0 0 0 0,1-4 0 0 0,-1-1 0 0 0,-1-6 0 0 0,1-4 0 0 0,2-1 0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8-22T08:11:24.743"/>
    </inkml:context>
    <inkml:brush xml:id="br0">
      <inkml:brushProperty name="width" value="0.05" units="cm"/>
      <inkml:brushProperty name="height" value="0.05" units="cm"/>
    </inkml:brush>
  </inkml:definitions>
  <inkml:trace contextRef="#ctx0" brushRef="#br0">138 8 16383 0 0,'1'2'0'0'0,"1"2"0"0"0,1 1 0 0 0,-2 3 0 0 0,-1 0 0 0 0,3 0 0 0 0,1-3 0 0 0,1-1 0 0 0,3-1 0 0 0,0-1 0 0 0,2 1 0 0 0,-1 0 0 0 0,0 1 0 0 0,-1-1 0 0 0,-1 2 0 0 0,0 0 0 0 0,0 1 0 0 0,-1 1 0 0 0,-1 0 0 0 0,-1 2 0 0 0,-1-1 0 0 0,0-2 0 0 0,0 2 0 0 0,-1 0 0 0 0,-1 1 0 0 0,0 2 0 0 0,-1 1 0 0 0,0 0 0 0 0,-1 0 0 0 0,1 0 0 0 0,0 1 0 0 0,0-1 0 0 0,-1 0 0 0 0,1 0 0 0 0,0 1 0 0 0,0-1 0 0 0,0-2 0 0 0,0 2 0 0 0,0-1 0 0 0,-1 1 0 0 0,-2-1 0 0 0,0 0 0 0 0,-1-2 0 0 0,0 0 0 0 0,-2-1 0 0 0,-1-1 0 0 0,-2-1 0 0 0,-2-3 0 0 0,-1-1 0 0 0,0-1 0 0 0,-1 0 0 0 0,1-1 0 0 0,1 0 0 0 0,1-1 0 0 0,0 1 0 0 0,1-2 0 0 0,-1-2 0 0 0,2-1 0 0 0,1-1 0 0 0,2 0 0 0 0,-1 0 0 0 0,1 1 0 0 0,-2 0 0 0 0,1 0 0 0 0,0 0 0 0 0,-1 0 0 0 0,1 0 0 0 0,2-3 0 0 0,1-1 0 0 0,1-1 0 0 0,-1-1 0 0 0,0-1 0 0 0,-1 0 0 0 0,-1 0 0 0 0,1 0 0 0 0,0 0 0 0 0,0 1 0 0 0,0 2 0 0 0,2-1 0 0 0,0 0 0 0 0,1-2 0 0 0,0 0 0 0 0,1 0 0 0 0,0 1 0 0 0,0 0 0 0 0,1 1 0 0 0,-1 0 0 0 0,0 0 0 0 0,0 1 0 0 0,2 2 0 0 0,0 0 0 0 0,0 0 0 0 0,2-1 0 0 0,1 1 0 0 0,1-2 0 0 0,1 2 0 0 0,1 0 0 0 0,1 1 0 0 0,0 3 0 0 0,-1-2 0 0 0,-2 0 0 0 0,3 1 0 0 0,-2 0 0 0 0,2 2 0 0 0,-1-2 0 0 0,0 2 0 0 0,2 0 0 0 0,-1 0 0 0 0,0 1 0 0 0,0 2 0 0 0,-1 3 0 0 0,-1-1 0 0 0,-1 3 0 0 0,-2 0 0 0 0,2 2 0 0 0,-3 0 0 0 0,-1 1 0 0 0,0-1 0 0 0,1-1 0 0 0,-1 1 0 0 0,1-1 0 0 0,0 1 0 0 0,1 1 0 0 0,0 1 0 0 0,0 1 0 0 0,2 0 0 0 0,0 0 0 0 0,-2 0 0 0 0,1-1 0 0 0,-1-1 0 0 0,0 0 0 0 0,0 1 0 0 0,0-3 0 0 0,0-1 0 0 0,0 2 0 0 0,0-2 0 0 0,-2 0 0 0 0,3 0 0 0 0,-1 1 0 0 0,0-1 0 0 0,1 1 0 0 0,-2 0 0 0 0,0 1 0 0 0,-1-1 0 0 0,3 1 0 0 0,1 2 0 0 0,1-3 0 0 0,0-1 0 0 0,3-1 0 0 0,-1 1 0 0 0,0-1 0 0 0,0 0 0 0 0,3 0 0 0 0,-1-2 0 0 0,3 1 0 0 0,1-1 0 0 0,-1 0 0 0 0,-1-1 0 0 0,-1-1 0 0 0,0-1 0 0 0,0 0 0 0 0,-1 0 0 0 0,1 0 0 0 0,-6-1 0 0 0,-2-1 0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8-22T08:05:06.805"/>
    </inkml:context>
    <inkml:brush xml:id="br0">
      <inkml:brushProperty name="width" value="0.1" units="cm"/>
      <inkml:brushProperty name="height" value="0.1" units="cm"/>
    </inkml:brush>
  </inkml:definitions>
  <inkml:trace contextRef="#ctx0" brushRef="#br0">662 142 16383 0 0,'0'2'0'0'0,"2"1"0"0"0,2 0 0 0 0,8 5 0 0 0,4-2 0 0 0,5 1 0 0 0,6-2 0 0 0,4-1 0 0 0,10-2 0 0 0,6-1 0 0 0,4 0 0 0 0,-3-1 0 0 0,1-3 0 0 0,-4-3 0 0 0,2-3 0 0 0,-2-5 0 0 0,0-3 0 0 0,-4-4 0 0 0,-5 2 0 0 0,-6 1 0 0 0,-5 1 0 0 0,-4 2 0 0 0,-5 2 0 0 0,-4 4 0 0 0,-4 1 0 0 0,-3 3 0 0 0,-1 0 0 0 0,-4 2 0 0 0,0 2 0 0 0,0 0 0 0 0,-3 4 0 0 0,0 5 0 0 0,-1 6 0 0 0,-1 11 0 0 0,0 11 0 0 0,-2 13 0 0 0,1 13 0 0 0,-3 9 0 0 0,2 1 0 0 0,0 0 0 0 0,-1-1 0 0 0,-2-2 0 0 0,0-10 0 0 0,-1-9 0 0 0,0-8 0 0 0,0-7 0 0 0,-3-8 0 0 0,0-6 0 0 0,-2-6 0 0 0,-2-5 0 0 0,-2-5 0 0 0,-2-4 0 0 0,1-4 0 0 0,2-2 0 0 0,2-3 0 0 0,2-2 0 0 0,3 0 0 0 0,1-1 0 0 0,4 0 0 0 0,3-1 0 0 0,2 0 0 0 0,2 0 0 0 0,3 0 0 0 0,6-1 0 0 0,4 0 0 0 0,6 0 0 0 0,3 0 0 0 0,4 0 0 0 0,8-1 0 0 0,3-1 0 0 0,1-1 0 0 0,5-1 0 0 0,0-2 0 0 0,1-2 0 0 0,-7 1 0 0 0,-5 0 0 0 0,-5 2 0 0 0,-4-1 0 0 0,-5-1 0 0 0,-3 2 0 0 0,-5 1 0 0 0,-2 0 0 0 0,-2 4 0 0 0,-3 2 0 0 0,1 3 0 0 0,-2 1 0 0 0,-1 3 0 0 0,1 2 0 0 0,-2 0 0 0 0,1 1 0 0 0,-1-1 0 0 0,1 0 0 0 0,-1-2 0 0 0,0-3 0 0 0,0 0 0 0 0,1-5 0 0 0,-1-1 0 0 0,1-1 0 0 0,0-3 0 0 0,-1 1 0 0 0,1-2 0 0 0,-1 0 0 0 0,0 1 0 0 0,1 3 0 0 0,-1 1 0 0 0,0 3 0 0 0,0 2 0 0 0,-1 5 0 0 0,1 6 0 0 0,0 11 0 0 0,0 14 0 0 0,-2 14 0 0 0,-1 11 0 0 0,-2 11 0 0 0,0 1 0 0 0,-1 1 0 0 0,-1 0 0 0 0,1-3 0 0 0,-1-5 0 0 0,0-5 0 0 0,0-10 0 0 0,0-8 0 0 0,1-7 0 0 0,-2-5 0 0 0,0-5 0 0 0,-1-4 0 0 0,-4-5 0 0 0,-4-1 0 0 0,-6-6 0 0 0,-5-7 0 0 0,-6-11 0 0 0,-1-8 0 0 0,1-7 0 0 0,0-8 0 0 0,3-4 0 0 0,5 2 0 0 0,6 3 0 0 0,5 3 0 0 0,5 4 0 0 0,6 4 0 0 0,4 8 0 0 0,9 5 0 0 0,13 7 0 0 0,12 8 0 0 0,14 13 0 0 0,15 16 0 0 0,14 12 0 0 0,11 12 0 0 0,-3 2 0 0 0,-2-1 0 0 0,-5-3 0 0 0,-11-9 0 0 0,-12-7 0 0 0,-8-8 0 0 0,-10-8 0 0 0,-8-7 0 0 0,-8-5 0 0 0,-4-4 0 0 0,-4-4 0 0 0,-4-4 0 0 0,-2-4 0 0 0,-3-1 0 0 0,-1-4 0 0 0,0 0 0 0 0,-2-1 0 0 0,0 2 0 0 0,0-2 0 0 0,-4 3 0 0 0,-8 0 0 0 0,-21 2 0 0 0,-27 1 0 0 0,-51-1 0 0 0,-54-5 0 0 0,-50-12 0 0 0,-18-10 0 0 0,-15-14 0 0 0,15-5 0 0 0,34 4 0 0 0,42 7 0 0 0,31 8 0 0 0,24 7 0 0 0,23 6 0 0 0,22 6 0 0 0,17 6 0 0 0,24 4 0 0 0,36 4 0 0 0,39 1 0 0 0,42 3 0 0 0,71 0 0 0 0,29 1 0 0 0,26 2 0 0 0,-3 0 0 0 0,-2 1 0 0 0,-2 0 0 0 0,-9-2 0 0 0,-14-1 0 0 0,-19 1 0 0 0,-39-1 0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22T08:28:26.692"/>
    </inkml:context>
    <inkml:brush xml:id="br0">
      <inkml:brushProperty name="width" value="0.06" units="cm"/>
      <inkml:brushProperty name="height" value="0.06" units="cm"/>
    </inkml:brush>
  </inkml:definitions>
  <inkml:trace contextRef="#ctx0" brushRef="#br0">0 734 7271,'5'-9'-891,"0"0"521,-1 5 405,-4-8 30,0 10 151,0-10-217,0 10 365,0-4-154,7 6-156,-6 6 1,5 2-9,-6 6 0,0 0 99,0 0-126,0 1 0,2-3-13,3-2 1,-4-3 5,4-2-31,3-3 0,0 4-38,6-6 1,-2-6 64,-2-4 0,4-7 7,0-2 1,0-11 13,5 2 1,-3-8 2,-2 3 1,0-4-11,0 4 1,0-5 6,0 5 1,-1-5-45,-4 5 0,-3 1-4,-6 3 1,0 1-32,0 0 0,0 0 57,0-1 1,0 7-50,0 4 0,-4 2 24,-1 2-9,-6 0 15,9 6 15,-10 2 0,9 7 1,-7 4 0,7 3 4,-2 6 1,2 6 109,-1 4 1,2 2-53,-3 3 1,4-1 8,1 0 0,0 0-22,0 1 0,0 3 3,0 1 0,0 0-23,0-4 1,0 3 8,0 1 0,4 5-92,1-5 1,5 0 88,-6-5 0,7-1-101,-1-4 1,2-2 31,2-7 1,-4-6-85,-1-4 1,1-4 66,4-4 1,-5-9-76,0-6 0,-4-7 73,5-3 1,-6 0-12,6-9 0,-6 2 69,6-2 0,-7-1-56,2 6 1,1-6 94,-1 1 1,-1-2-45,-4-3 1,0 6 11,0-1 0,0 2 27,0-2 0,0-1 2,0 6 1,0 2 1,0 7 0,0 4 57,0 6 65,0 6-128,0 2 29,0 24 0,0 1-21,0 19 1,0 0 6,0 4 1,0 0 25,0 1 1,0-1 1,0 0 1,0-6-50,0-3 1,2 2-1,3-2 1,-2 0-16,6-5 0,-4 0 3,4 0 1,-1 0-99,2 1 0,0-1 63,-5 0 0,1-6-122,-1-3 0,-3-8 19,2-2 1,-2-7 70,-2-2 1,0-8-4,0-11 0,5-4-1,-1-10 0,6 1-25,-5-5 1,5 4-5,0-5 0,-2 7 72,1-2 0,-1 3-27,1 2 1,2 6 88,-6 3 1,4 3-42,-4 2 170,6 6-102,-3 2-23,0 12 1,3 4-49,-6 9 0,-1-4 5,-4 4 1,0-2-93,0 2 0,5-3 55,0 3 0,-1-4-473,-4 0 171,0-1 1,2-2 320,3-2 0,2 2 0,8-4 0</inkml:trace>
  <inkml:trace contextRef="#ctx0" brushRef="#br0" timeOffset="141">777 323 7699,'-14'0'0,"0"0"0,0 0 0,5 0 0,-1 0-7,7 0-5,-3 0 0,6 2-6,0 2 18,0-2 0,0 11 0,0-6 0</inkml:trace>
  <inkml:trace contextRef="#ctx0" brushRef="#br0" timeOffset="375">115 422 7680,'-8'-6'523,"2"4"-607,6-10 0,8 4 104,6-6 0,6 0-173,9-1 1,5-5 17,4-3 0,2-4 19,3-1 1,4-1 66,0 1 1,5 2-269,-5 2 317,0 4 0,-5-1 0,0-1 0</inkml:trace>
  <inkml:trace contextRef="#ctx0" brushRef="#br0" timeOffset="525">693 83 7678,'-14'0'369,"-1"0"0,1 0-241,0 0-128,6 0 0,8 0 0,8 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8-22T09:07:22.981"/>
    </inkml:context>
    <inkml:brush xml:id="br0">
      <inkml:brushProperty name="width" value="0.1" units="cm"/>
      <inkml:brushProperty name="height" value="0.1" units="cm"/>
    </inkml:brush>
  </inkml:definitions>
  <inkml:trace contextRef="#ctx0" brushRef="#br0">0 436 16383 0 0,'1'0'0'0'0,"1"0"0"0"0,2 0 0 0 0,2-1 0 0 0,3 0 0 0 0,7 0 0 0 0,6-1 0 0 0,7-3 0 0 0,4-2 0 0 0,5-3 0 0 0,0 0 0 0 0,1-2 0 0 0,-3-2 0 0 0,-1-1 0 0 0,-3-2 0 0 0,-5-2 0 0 0,-5 0 0 0 0,-6-4 0 0 0,-4-2 0 0 0,-6-2 0 0 0,-2 0 0 0 0,-3 4 0 0 0,-1 4 0 0 0,0 6 0 0 0,-2 3 0 0 0,1 3 0 0 0,-1 3 0 0 0,0 1 0 0 0,-1 1 0 0 0,0 2 0 0 0,1 0 0 0 0,-3 2 0 0 0,0 4 0 0 0,-1 4 0 0 0,-2 6 0 0 0,0 7 0 0 0,1 4 0 0 0,1 3 0 0 0,2 2 0 0 0,2 3 0 0 0,4 1 0 0 0,1 2 0 0 0,3 0 0 0 0,1-2 0 0 0,-2-1 0 0 0,-1-5 0 0 0,1-6 0 0 0,-3-7 0 0 0,-2-2 0 0 0,0-2 0 0 0,-2 2 0 0 0,-5 2 0 0 0,0 0 0 0 0,-4 0 0 0 0,0-2 0 0 0,1-4 0 0 0,-1-2 0 0 0,-4-1 0 0 0,-9-1 0 0 0,-6 0 0 0 0,-7-1 0 0 0,-5-1 0 0 0,5-2 0 0 0,7-1 0 0 0,9-2 0 0 0,8-3 0 0 0,7-1 0 0 0,4-1 0 0 0,4 0 0 0 0,5-2 0 0 0,7-3 0 0 0,7-3 0 0 0,10-2 0 0 0,13 0 0 0 0,11 0 0 0 0,8 0 0 0 0,9 2 0 0 0,6 0 0 0 0,3 0 0 0 0,0 1 0 0 0,-4 0 0 0 0,-4 0 0 0 0,-4-1 0 0 0,-4 1 0 0 0,-7 1 0 0 0,-9 3 0 0 0,-10 0 0 0 0,-6-1 0 0 0,-7 0 0 0 0,-3-4 0 0 0,-1-1 0 0 0,1 0 0 0 0,5 0 0 0 0,2 0 0 0 0,4 2 0 0 0,-2 1 0 0 0,-4 1 0 0 0,-7 4 0 0 0,-8 2 0 0 0</inkml:trace>
  <inkml:trace contextRef="#ctx0" brushRef="#br0" timeOffset="36.47">481 459 16383 0 0,'0'0'0'0'0,"2"2"0"0"0,1-2 0 0 0,1 2 0 0 0,0-2 0 0 0,4 2 0 0 0,1-1 0 0 0,3 0 0 0 0,1 0 0 0 0,2-1 0 0 0,-2 0 0 0 0,1-3 0 0 0,-3-1 0 0 0,-1-2 0 0 0,-2 0 0 0 0,-2 1 0 0 0,-2 0 0 0 0,-2-2 0 0 0,-2 2 0 0 0,-2-2 0 0 0,-1 0 0 0 0,-3-1 0 0 0,-1-2 0 0 0,0 2 0 0 0,0 1 0 0 0,2 2 0 0 0,0 1 0 0 0,0 1 0 0 0,1 2 0 0 0,0 0 0 0 0,-1 0 0 0 0,1 2 0 0 0,-3 0 0 0 0,2 1 0 0 0,-2 1 0 0 0,0 1 0 0 0,-2 3 0 0 0,0 2 0 0 0,1-2 0 0 0,0 2 0 0 0,2-2 0 0 0,2 0 0 0 0,2 0 0 0 0,1-1 0 0 0,2-1 0 0 0,1 3 0 0 0,5 2 0 0 0,1 0 0 0 0,4-1 0 0 0,4 0 0 0 0,6-3 0 0 0,6-2 0 0 0,1-1 0 0 0,1-2 0 0 0,3-1 0 0 0,1-3 0 0 0,-1-3 0 0 0,-7-3 0 0 0,-5 0 0 0 0,-5-1 0 0 0,-6 1 0 0 0,-3 0 0 0 0,-3 0 0 0 0,-4 0 0 0 0,0 2 0 0 0,-2 0 0 0 0,0 3 0 0 0,-1 1 0 0 0,-1 1 0 0 0,1 0 0 0 0,0 1 0 0 0,0 1 0 0 0,0 0 0 0 0,1 2 0 0 0,0-1 0 0 0,2 1 0 0 0,0 0 0 0 0,0 1 0 0 0,3-1 0 0 0,2 0 0 0 0,0 0 0 0 0,2-1 0 0 0,-1 0 0 0 0,0 0 0 0 0,-2-2 0 0 0,1 0 0 0 0,-1-2 0 0 0,1 0 0 0 0,-1-1 0 0 0,-1 0 0 0 0,-1-3 0 0 0,0 0 0 0 0,-3 0 0 0 0,0 0 0 0 0,-3-1 0 0 0,-3 0 0 0 0,1 3 0 0 0,0 1 0 0 0,0 1 0 0 0,-1 1 0 0 0,2 1 0 0 0,-1 1 0 0 0,-1 3 0 0 0,0 1 0 0 0,1 2 0 0 0,0-2 0 0 0,1 2 0 0 0,3 2 0 0 0,0 4 0 0 0,1 3 0 0 0,-1 2 0 0 0,4-1 0 0 0,1-3 0 0 0,1-1 0 0 0,3-3 0 0 0,7-4 0 0 0,7-1 0 0 0,5-2 0 0 0,8-2 0 0 0,5-4 0 0 0,3-5 0 0 0,1-4 0 0 0,-5-3 0 0 0,-6-4 0 0 0,-6-2 0 0 0,-5-4 0 0 0,-7-3 0 0 0,-5 2 0 0 0,-5 5 0 0 0,-6 3 0 0 0,-2 5 0 0 0,-1 3 0 0 0,-2 6 0 0 0,0 2 0 0 0,2 1 0 0 0,-1 2 0 0 0,1 1 0 0 0,0 0 0 0 0,1 1 0 0 0,-2 1 0 0 0,2 1 0 0 0,0 1 0 0 0,2 0 0 0 0,0-1 0 0 0,3 1 0 0 0,2-3 0 0 0,2 0 0 0 0,3 0 0 0 0,2-1 0 0 0,0-1 0 0 0,1-3 0 0 0,4-1 0 0 0,1-3 0 0 0,1-2 0 0 0,1-5 0 0 0,-3-4 0 0 0,-2-5 0 0 0,-3-1 0 0 0,-3-2 0 0 0,-3-3 0 0 0,-3 0 0 0 0,0 0 0 0 0,-3 6 0 0 0,2 7 0 0 0,-3 4 0 0 0,1 5 0 0 0,0 4 0 0 0,1 4 0 0 0,-1 6 0 0 0,2 9 0 0 0,0 12 0 0 0,-1 15 0 0 0,1 12 0 0 0,-1 10 0 0 0,-1 6 0 0 0,-4 2 0 0 0,-2 3 0 0 0,-3 0 0 0 0,0-5 0 0 0,-1-6 0 0 0,2-11 0 0 0,1-11 0 0 0,3-13 0 0 0,3-10 0 0 0,1-10 0 0 0,1-7 0 0 0,2-4 0 0 0</inkml:trace>
  <inkml:trace contextRef="#ctx0" brushRef="#br0" timeOffset="36.47">1299 214 16383 0 0,'0'0'0'0'0,"0"-1"0"0"0</inkml:trace>
</inkml:ink>
</file>

<file path=word/theme/theme1.xml><?xml version="1.0" encoding="utf-8"?>
<a:theme xmlns:a="http://schemas.openxmlformats.org/drawingml/2006/main" xmlns:thm15="http://schemas.microsoft.com/office/thememl/2012/main" name="RMIT brand refresh 2021">
  <a:themeElements>
    <a:clrScheme name="Custom 2">
      <a:dk1>
        <a:srgbClr val="000054"/>
      </a:dk1>
      <a:lt1>
        <a:srgbClr val="FFFFFF"/>
      </a:lt1>
      <a:dk2>
        <a:srgbClr val="FFFFFF"/>
      </a:dk2>
      <a:lt2>
        <a:srgbClr val="E3E5E0"/>
      </a:lt2>
      <a:accent1>
        <a:srgbClr val="000054"/>
      </a:accent1>
      <a:accent2>
        <a:srgbClr val="E61E2A"/>
      </a:accent2>
      <a:accent3>
        <a:srgbClr val="FAC800"/>
      </a:accent3>
      <a:accent4>
        <a:srgbClr val="E3E5E0"/>
      </a:accent4>
      <a:accent5>
        <a:srgbClr val="E61E2A"/>
      </a:accent5>
      <a:accent6>
        <a:srgbClr val="000054"/>
      </a:accent6>
      <a:hlink>
        <a:srgbClr val="000054"/>
      </a:hlink>
      <a:folHlink>
        <a:srgbClr val="000054"/>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13BC5CB3F0D66140ABC3C2AD5EC005B5" ma:contentTypeVersion="12" ma:contentTypeDescription="Create a new document." ma:contentTypeScope="" ma:versionID="5ea24dc7f80868b72121406de61c1699">
  <xsd:schema xmlns:xsd="http://www.w3.org/2001/XMLSchema" xmlns:xs="http://www.w3.org/2001/XMLSchema" xmlns:p="http://schemas.microsoft.com/office/2006/metadata/properties" xmlns:ns2="0ec3d34d-9590-409b-ab39-2a4812ce866b" xmlns:ns3="bf4227fe-3feb-4f2e-9179-fdcc9d8f2a73" targetNamespace="http://schemas.microsoft.com/office/2006/metadata/properties" ma:root="true" ma:fieldsID="c6860533923cdecb036a9327a1762db8" ns2:_="" ns3:_="">
    <xsd:import namespace="0ec3d34d-9590-409b-ab39-2a4812ce866b"/>
    <xsd:import namespace="bf4227fe-3feb-4f2e-9179-fdcc9d8f2a7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element ref="ns2:MediaServiceLocation"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c3d34d-9590-409b-ab39-2a4812ce86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c921d02d-b337-4ce5-bd1c-22d9132a6b17"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f4227fe-3feb-4f2e-9179-fdcc9d8f2a73"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242c2a32-a364-4ec6-8a8c-e081eb314577}" ma:internalName="TaxCatchAll" ma:showField="CatchAllData" ma:web="bf4227fe-3feb-4f2e-9179-fdcc9d8f2a7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bf4227fe-3feb-4f2e-9179-fdcc9d8f2a73" xsi:nil="true"/>
    <lcf76f155ced4ddcb4097134ff3c332f xmlns="0ec3d34d-9590-409b-ab39-2a4812ce866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D4E487C-BCDA-2B41-B3BA-7E5884923D4C}">
  <ds:schemaRefs>
    <ds:schemaRef ds:uri="http://schemas.openxmlformats.org/officeDocument/2006/bibliography"/>
    <ds:schemaRef ds:uri="http://www.w3.org/2000/xmlns/"/>
  </ds:schemaRefs>
</ds:datastoreItem>
</file>

<file path=customXml/itemProps2.xml><?xml version="1.0" encoding="utf-8"?>
<ds:datastoreItem xmlns:ds="http://schemas.openxmlformats.org/officeDocument/2006/customXml" ds:itemID="{D1BA9030-7877-470F-9E4D-70EA3E65CAC3}">
  <ds:schemaRefs>
    <ds:schemaRef ds:uri="http://schemas.microsoft.com/office/2006/metadata/contentType"/>
    <ds:schemaRef ds:uri="http://schemas.microsoft.com/office/2006/metadata/properties/metaAttributes"/>
    <ds:schemaRef ds:uri="http://www.w3.org/2000/xmlns/"/>
    <ds:schemaRef ds:uri="http://www.w3.org/2001/XMLSchema"/>
    <ds:schemaRef ds:uri="0ec3d34d-9590-409b-ab39-2a4812ce866b"/>
    <ds:schemaRef ds:uri="bf4227fe-3feb-4f2e-9179-fdcc9d8f2a73"/>
  </ds:schemaRefs>
</ds:datastoreItem>
</file>

<file path=customXml/itemProps3.xml><?xml version="1.0" encoding="utf-8"?>
<ds:datastoreItem xmlns:ds="http://schemas.openxmlformats.org/officeDocument/2006/customXml" ds:itemID="{05C2650A-11E4-4F02-92DE-1A4829C4D795}">
  <ds:schemaRefs>
    <ds:schemaRef ds:uri="http://schemas.microsoft.com/sharepoint/v3/contenttype/forms"/>
  </ds:schemaRefs>
</ds:datastoreItem>
</file>

<file path=customXml/itemProps4.xml><?xml version="1.0" encoding="utf-8"?>
<ds:datastoreItem xmlns:ds="http://schemas.openxmlformats.org/officeDocument/2006/customXml" ds:itemID="{673EAC44-308A-4A3D-9642-58134698D5FB}">
  <ds:schemaRefs>
    <ds:schemaRef ds:uri="http://schemas.microsoft.com/office/2006/metadata/properties"/>
    <ds:schemaRef ds:uri="http://www.w3.org/2000/xmlns/"/>
    <ds:schemaRef ds:uri="bf4227fe-3feb-4f2e-9179-fdcc9d8f2a73"/>
    <ds:schemaRef ds:uri="http://www.w3.org/2001/XMLSchema-instance"/>
    <ds:schemaRef ds:uri="0ec3d34d-9590-409b-ab39-2a4812ce866b"/>
    <ds:schemaRef ds:uri="http://schemas.microsoft.com/office/infopath/2007/PartnerControls"/>
  </ds:schemaRefs>
</ds:datastoreItem>
</file>

<file path=docMetadata/LabelInfo.xml><?xml version="1.0" encoding="utf-8"?>
<clbl:labelList xmlns:clbl="http://schemas.microsoft.com/office/2020/mipLabelMetadata">
  <clbl:label id="{8c3d088b-6243-4963-a2e2-8b321ab7f8fc}" enabled="1" method="Privileged" siteId="{d1323671-cdbe-4417-b4d4-bdb24b51316b}" removed="0"/>
</clbl:labelList>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2024-report-template-nocover-indigenous%20(1).dotx</ap:Template>
  <ap:Application>Microsoft Word for the web</ap:Application>
  <ap:DocSecurity>0</ap:DocSecurity>
  <ap:ScaleCrop>false</ap:ScaleCrop>
  <ap:Manager/>
  <ap:Company>COSC2669/COSC3186 - Case Studies in Data Science</ap:Company>
  <ap:SharedDoc>false</ap:SharedDoc>
  <ap:HyperlinkBase/>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Contribution Sheet</dc:title>
  <dc:subject/>
  <dc:creator/>
  <keywords/>
  <dc:description/>
  <lastModifiedBy>Brandon Kok Zheng Tan</lastModifiedBy>
  <revision>14</revision>
  <dcterms:created xsi:type="dcterms:W3CDTF">2025-02-27T11:40:00.0000000Z</dcterms:created>
  <dcterms:modified xsi:type="dcterms:W3CDTF">2025-09-16T00:43:45.1602282Z</dcterms:modified>
  <category/>
</coreProperties>
</file>

<file path=docProps/custom.xml><?xml version="1.0" encoding="utf-8"?>
<Properties xmlns="http://schemas.openxmlformats.org/officeDocument/2006/custom-properties" xmlns:vt="http://schemas.openxmlformats.org/officeDocument/2006/docPropsVTypes">
  <property fmtid="{D5CDD505-2E9C-101B-9397-08002B2CF9AE}" pid="2" name="Reference">
    <vt:lpwstr>TRIM</vt:lpwstr>
  </property>
  <property fmtid="{D5CDD505-2E9C-101B-9397-08002B2CF9AE}" pid="3" name="Document number">
    <vt:lpwstr>0.1</vt:lpwstr>
  </property>
  <property fmtid="{D5CDD505-2E9C-101B-9397-08002B2CF9AE}" pid="4" name="Status">
    <vt:lpwstr>DRAFT</vt:lpwstr>
  </property>
  <property fmtid="{D5CDD505-2E9C-101B-9397-08002B2CF9AE}" pid="5" name="Classification">
    <vt:lpwstr>Unclassified</vt:lpwstr>
  </property>
  <property fmtid="{D5CDD505-2E9C-101B-9397-08002B2CF9AE}" pid="6" name="Month">
    <vt:lpwstr>Month</vt:lpwstr>
  </property>
  <property fmtid="{D5CDD505-2E9C-101B-9397-08002B2CF9AE}" pid="7" name="Year">
    <vt:lpwstr>Year</vt:lpwstr>
  </property>
  <property fmtid="{D5CDD505-2E9C-101B-9397-08002B2CF9AE}" pid="8" name="MSIP_Label_8c3d088b-6243-4963-a2e2-8b321ab7f8fc_Enabled">
    <vt:lpwstr>true</vt:lpwstr>
  </property>
  <property fmtid="{D5CDD505-2E9C-101B-9397-08002B2CF9AE}" pid="9" name="MSIP_Label_8c3d088b-6243-4963-a2e2-8b321ab7f8fc_SetDate">
    <vt:lpwstr>2020-04-06T06:32:35Z</vt:lpwstr>
  </property>
  <property fmtid="{D5CDD505-2E9C-101B-9397-08002B2CF9AE}" pid="10" name="MSIP_Label_8c3d088b-6243-4963-a2e2-8b321ab7f8fc_Method">
    <vt:lpwstr>Standard</vt:lpwstr>
  </property>
  <property fmtid="{D5CDD505-2E9C-101B-9397-08002B2CF9AE}" pid="11" name="MSIP_Label_8c3d088b-6243-4963-a2e2-8b321ab7f8fc_Name">
    <vt:lpwstr>Trusted</vt:lpwstr>
  </property>
  <property fmtid="{D5CDD505-2E9C-101B-9397-08002B2CF9AE}" pid="12" name="MSIP_Label_8c3d088b-6243-4963-a2e2-8b321ab7f8fc_SiteId">
    <vt:lpwstr>d1323671-cdbe-4417-b4d4-bdb24b51316b</vt:lpwstr>
  </property>
  <property fmtid="{D5CDD505-2E9C-101B-9397-08002B2CF9AE}" pid="13" name="MSIP_Label_8c3d088b-6243-4963-a2e2-8b321ab7f8fc_ActionId">
    <vt:lpwstr>7aff7ffd-f440-4b09-be83-00007bc99b31</vt:lpwstr>
  </property>
  <property fmtid="{D5CDD505-2E9C-101B-9397-08002B2CF9AE}" pid="14" name="MSIP_Label_8c3d088b-6243-4963-a2e2-8b321ab7f8fc_ContentBits">
    <vt:lpwstr>1</vt:lpwstr>
  </property>
  <property fmtid="{D5CDD505-2E9C-101B-9397-08002B2CF9AE}" pid="15" name="ContentTypeId">
    <vt:lpwstr>0x01010013BC5CB3F0D66140ABC3C2AD5EC005B5</vt:lpwstr>
  </property>
  <property fmtid="{D5CDD505-2E9C-101B-9397-08002B2CF9AE}" pid="16" name="MediaServiceImageTags">
    <vt:lpwstr/>
  </property>
</Properties>
</file>