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84" w:rsidRDefault="00DD3784">
      <w:pPr>
        <w:jc w:val="center"/>
        <w:rPr>
          <w:sz w:val="22"/>
        </w:rPr>
      </w:pPr>
      <w:r>
        <w:rPr>
          <w:sz w:val="22"/>
        </w:rPr>
        <w:t>IS</w:t>
      </w:r>
      <w:r w:rsidR="0020657F">
        <w:rPr>
          <w:sz w:val="22"/>
        </w:rPr>
        <w:t>E</w:t>
      </w:r>
      <w:r w:rsidR="00AC57D5">
        <w:rPr>
          <w:sz w:val="22"/>
        </w:rPr>
        <w:t>M3</w:t>
      </w:r>
      <w:r>
        <w:rPr>
          <w:sz w:val="22"/>
        </w:rPr>
        <w:t>00</w:t>
      </w:r>
      <w:r w:rsidR="00AC57D5">
        <w:rPr>
          <w:sz w:val="22"/>
        </w:rPr>
        <w:t>6</w:t>
      </w:r>
      <w:r>
        <w:rPr>
          <w:sz w:val="22"/>
        </w:rPr>
        <w:t xml:space="preserve"> Data Management in Business</w:t>
      </w:r>
    </w:p>
    <w:p w:rsidR="00805254" w:rsidRDefault="0020657F">
      <w:pPr>
        <w:jc w:val="center"/>
        <w:rPr>
          <w:sz w:val="22"/>
        </w:rPr>
      </w:pPr>
      <w:r>
        <w:rPr>
          <w:sz w:val="22"/>
        </w:rPr>
        <w:t xml:space="preserve">Answer to </w:t>
      </w:r>
      <w:r w:rsidR="00E95713">
        <w:rPr>
          <w:sz w:val="22"/>
        </w:rPr>
        <w:t>In-Class Exercise – Simple ER</w:t>
      </w:r>
    </w:p>
    <w:p w:rsidR="00805254" w:rsidRDefault="00805254"/>
    <w:p w:rsidR="00805254" w:rsidRDefault="00805254"/>
    <w:p w:rsidR="00250D19" w:rsidRDefault="00250D19">
      <w:pPr>
        <w:rPr>
          <w:sz w:val="24"/>
          <w:szCs w:val="24"/>
        </w:rPr>
      </w:pPr>
      <w:r>
        <w:rPr>
          <w:sz w:val="24"/>
          <w:szCs w:val="24"/>
        </w:rPr>
        <w:t>As I mentioned in class, the cardinalities of relationships reflect b</w:t>
      </w:r>
      <w:r w:rsidR="00A45B8C">
        <w:rPr>
          <w:sz w:val="24"/>
          <w:szCs w:val="24"/>
        </w:rPr>
        <w:t>usiness rules or how a company operates</w:t>
      </w:r>
      <w:r>
        <w:rPr>
          <w:sz w:val="24"/>
          <w:szCs w:val="24"/>
        </w:rPr>
        <w:t>.</w:t>
      </w:r>
    </w:p>
    <w:p w:rsidR="00250D19" w:rsidRDefault="00250D19">
      <w:pPr>
        <w:rPr>
          <w:sz w:val="24"/>
          <w:szCs w:val="24"/>
        </w:rPr>
      </w:pPr>
    </w:p>
    <w:p w:rsidR="00250D19" w:rsidRDefault="00250D19">
      <w:pPr>
        <w:rPr>
          <w:sz w:val="24"/>
          <w:szCs w:val="24"/>
        </w:rPr>
      </w:pPr>
      <w:r>
        <w:rPr>
          <w:sz w:val="24"/>
          <w:szCs w:val="24"/>
        </w:rPr>
        <w:t xml:space="preserve">When doing exercise, if it is clear in the question, you should follow it. However, if something is not clear, make </w:t>
      </w:r>
      <w:r w:rsidRPr="00250D19">
        <w:rPr>
          <w:b/>
          <w:sz w:val="24"/>
          <w:szCs w:val="24"/>
          <w:u w:val="single"/>
        </w:rPr>
        <w:t>reasonable</w:t>
      </w:r>
      <w:r>
        <w:rPr>
          <w:sz w:val="24"/>
          <w:szCs w:val="24"/>
        </w:rPr>
        <w:t xml:space="preserve"> assumption and explain it. </w:t>
      </w:r>
    </w:p>
    <w:p w:rsidR="00250D19" w:rsidRDefault="00250D19">
      <w:pPr>
        <w:rPr>
          <w:sz w:val="24"/>
          <w:szCs w:val="24"/>
        </w:rPr>
      </w:pPr>
    </w:p>
    <w:p w:rsidR="00250D19" w:rsidRPr="00250D19" w:rsidRDefault="00250D19">
      <w:pPr>
        <w:rPr>
          <w:sz w:val="24"/>
          <w:szCs w:val="24"/>
        </w:rPr>
      </w:pPr>
      <w:r>
        <w:rPr>
          <w:sz w:val="24"/>
          <w:szCs w:val="24"/>
        </w:rPr>
        <w:t xml:space="preserve">In real life </w:t>
      </w:r>
      <w:r w:rsidR="00A45B8C">
        <w:rPr>
          <w:sz w:val="24"/>
          <w:szCs w:val="24"/>
        </w:rPr>
        <w:t xml:space="preserve">information system development </w:t>
      </w:r>
      <w:r>
        <w:rPr>
          <w:sz w:val="24"/>
          <w:szCs w:val="24"/>
        </w:rPr>
        <w:t>project</w:t>
      </w:r>
      <w:r w:rsidR="00A45B8C">
        <w:rPr>
          <w:sz w:val="24"/>
          <w:szCs w:val="24"/>
        </w:rPr>
        <w:t>s</w:t>
      </w:r>
      <w:r>
        <w:rPr>
          <w:sz w:val="24"/>
          <w:szCs w:val="24"/>
        </w:rPr>
        <w:t>, always confirm with the users.</w:t>
      </w:r>
    </w:p>
    <w:p w:rsidR="00805254" w:rsidRDefault="00805254"/>
    <w:p w:rsidR="00144F92" w:rsidRDefault="00144F92"/>
    <w:p w:rsidR="0089352A" w:rsidRDefault="0089352A" w:rsidP="0089352A">
      <w:pPr>
        <w:pStyle w:val="List"/>
      </w:pPr>
      <w:r>
        <w:t>a.</w:t>
      </w:r>
      <w:r>
        <w:tab/>
        <w:t>A monthly statement is sent to one customer, and there can be many monthly statements sent to the same customer. A customer might have received no monthly statement yet.</w:t>
      </w:r>
    </w:p>
    <w:p w:rsidR="00144F92" w:rsidRPr="0089352A" w:rsidRDefault="00144F92" w:rsidP="00011436">
      <w:pPr>
        <w:ind w:left="720"/>
        <w:rPr>
          <w:sz w:val="24"/>
          <w:szCs w:val="24"/>
          <w:lang w:val="en-US"/>
        </w:rPr>
      </w:pPr>
    </w:p>
    <w:p w:rsidR="00144F92" w:rsidRDefault="00144F92">
      <w:pPr>
        <w:rPr>
          <w:sz w:val="24"/>
          <w:szCs w:val="24"/>
        </w:rPr>
      </w:pPr>
    </w:p>
    <w:p w:rsidR="0020657F" w:rsidRDefault="008D65AA">
      <w:pPr>
        <w:rPr>
          <w:sz w:val="24"/>
          <w:szCs w:val="24"/>
        </w:rPr>
      </w:pPr>
      <w:r>
        <w:object w:dxaOrig="6114" w:dyaOrig="1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61.45pt" o:ole="">
            <v:imagedata r:id="rId7" o:title=""/>
          </v:shape>
          <o:OLEObject Type="Embed" ProgID="Visio.Drawing.11" ShapeID="_x0000_i1025" DrawAspect="Content" ObjectID="_1661681579" r:id="rId8"/>
        </w:object>
      </w:r>
    </w:p>
    <w:p w:rsidR="0020657F" w:rsidRPr="0020657F" w:rsidRDefault="0020657F" w:rsidP="0020657F">
      <w:pPr>
        <w:rPr>
          <w:sz w:val="24"/>
          <w:szCs w:val="24"/>
        </w:rPr>
      </w:pPr>
    </w:p>
    <w:p w:rsidR="0020657F" w:rsidRDefault="00E95713" w:rsidP="0020657F">
      <w:pPr>
        <w:rPr>
          <w:sz w:val="24"/>
          <w:szCs w:val="24"/>
        </w:rPr>
      </w:pPr>
      <w:r>
        <w:rPr>
          <w:sz w:val="24"/>
          <w:szCs w:val="24"/>
        </w:rPr>
        <w:t>A monthly statement</w:t>
      </w:r>
      <w:r w:rsidR="00C87FF3">
        <w:rPr>
          <w:sz w:val="24"/>
          <w:szCs w:val="24"/>
        </w:rPr>
        <w:t xml:space="preserve"> is sent to exactly one customer.</w:t>
      </w:r>
    </w:p>
    <w:p w:rsidR="00C87FF3" w:rsidRDefault="000437DF" w:rsidP="0020657F">
      <w:pPr>
        <w:rPr>
          <w:sz w:val="24"/>
          <w:szCs w:val="24"/>
        </w:rPr>
      </w:pPr>
      <w:r>
        <w:rPr>
          <w:sz w:val="24"/>
          <w:szCs w:val="24"/>
        </w:rPr>
        <w:t>Customer</w:t>
      </w:r>
      <w:r w:rsidR="00E95713">
        <w:rPr>
          <w:sz w:val="24"/>
          <w:szCs w:val="24"/>
        </w:rPr>
        <w:t xml:space="preserve"> may have received many monthly statements</w:t>
      </w:r>
      <w:r>
        <w:rPr>
          <w:sz w:val="24"/>
          <w:szCs w:val="24"/>
        </w:rPr>
        <w:t xml:space="preserve"> over time. But, a</w:t>
      </w:r>
      <w:r w:rsidR="00C87FF3">
        <w:rPr>
          <w:sz w:val="24"/>
          <w:szCs w:val="24"/>
        </w:rPr>
        <w:t xml:space="preserve"> </w:t>
      </w:r>
      <w:r>
        <w:rPr>
          <w:sz w:val="24"/>
          <w:szCs w:val="24"/>
        </w:rPr>
        <w:t xml:space="preserve">new </w:t>
      </w:r>
      <w:r w:rsidR="00C87FF3">
        <w:rPr>
          <w:sz w:val="24"/>
          <w:szCs w:val="24"/>
        </w:rPr>
        <w:t>customer may not have receive</w:t>
      </w:r>
      <w:r>
        <w:rPr>
          <w:sz w:val="24"/>
          <w:szCs w:val="24"/>
        </w:rPr>
        <w:t>d</w:t>
      </w:r>
      <w:r w:rsidR="00E95713">
        <w:rPr>
          <w:sz w:val="24"/>
          <w:szCs w:val="24"/>
        </w:rPr>
        <w:t xml:space="preserve"> any monthly statement</w:t>
      </w:r>
      <w:r w:rsidR="00C87FF3">
        <w:rPr>
          <w:sz w:val="24"/>
          <w:szCs w:val="24"/>
        </w:rPr>
        <w:t xml:space="preserve"> yet because after the custom</w:t>
      </w:r>
      <w:r w:rsidR="00E95713">
        <w:rPr>
          <w:sz w:val="24"/>
          <w:szCs w:val="24"/>
        </w:rPr>
        <w:t>er bought the goods, the monthly statement</w:t>
      </w:r>
      <w:r w:rsidR="00C87FF3">
        <w:rPr>
          <w:sz w:val="24"/>
          <w:szCs w:val="24"/>
        </w:rPr>
        <w:t xml:space="preserve"> </w:t>
      </w:r>
      <w:r w:rsidR="00E95713">
        <w:rPr>
          <w:sz w:val="24"/>
          <w:szCs w:val="24"/>
        </w:rPr>
        <w:t xml:space="preserve">will only be </w:t>
      </w:r>
      <w:r w:rsidR="00250D19">
        <w:rPr>
          <w:sz w:val="24"/>
          <w:szCs w:val="24"/>
        </w:rPr>
        <w:t>issued</w:t>
      </w:r>
      <w:r>
        <w:rPr>
          <w:sz w:val="24"/>
          <w:szCs w:val="24"/>
        </w:rPr>
        <w:t xml:space="preserve"> at the end of the month. </w:t>
      </w:r>
    </w:p>
    <w:p w:rsidR="00011436" w:rsidRDefault="00011436" w:rsidP="0020657F">
      <w:pPr>
        <w:rPr>
          <w:sz w:val="24"/>
          <w:szCs w:val="24"/>
        </w:rPr>
      </w:pPr>
    </w:p>
    <w:p w:rsidR="00C87FF3" w:rsidRDefault="00C87FF3" w:rsidP="0020657F">
      <w:pPr>
        <w:rPr>
          <w:sz w:val="24"/>
          <w:szCs w:val="24"/>
        </w:rPr>
      </w:pPr>
    </w:p>
    <w:p w:rsidR="0089352A" w:rsidRDefault="0089352A" w:rsidP="0089352A">
      <w:pPr>
        <w:pStyle w:val="List"/>
      </w:pPr>
      <w:r>
        <w:t>b.</w:t>
      </w:r>
      <w:r>
        <w:tab/>
      </w:r>
      <w:r w:rsidR="009E2F0B" w:rsidRPr="009E2F0B">
        <w:t>An operator can work on many machines. A newly hired operator may not be assigned to operate any machine yet. Each machine has at least one operator, but can have many.  Each machine belongs to exactly one department. But a department can have many machines.</w:t>
      </w:r>
    </w:p>
    <w:p w:rsidR="0020657F" w:rsidRPr="0089352A" w:rsidRDefault="0020657F" w:rsidP="0020657F">
      <w:pPr>
        <w:rPr>
          <w:sz w:val="24"/>
          <w:szCs w:val="24"/>
          <w:lang w:val="en-US"/>
        </w:rPr>
      </w:pPr>
    </w:p>
    <w:p w:rsidR="0020657F" w:rsidRDefault="0020657F" w:rsidP="0020657F">
      <w:pPr>
        <w:rPr>
          <w:sz w:val="24"/>
          <w:szCs w:val="24"/>
        </w:rPr>
      </w:pPr>
    </w:p>
    <w:bookmarkStart w:id="0" w:name="OLE_LINK1"/>
    <w:bookmarkStart w:id="1" w:name="OLE_LINK2"/>
    <w:p w:rsidR="0020657F" w:rsidRDefault="0089352A" w:rsidP="0020657F">
      <w:r>
        <w:object w:dxaOrig="9664" w:dyaOrig="1227">
          <v:shape id="_x0000_i1026" type="#_x0000_t75" style="width:451.3pt;height:56.8pt" o:ole="">
            <v:imagedata r:id="rId9" o:title=""/>
          </v:shape>
          <o:OLEObject Type="Embed" ProgID="Visio.Drawing.11" ShapeID="_x0000_i1026" DrawAspect="Content" ObjectID="_1661681580" r:id="rId10"/>
        </w:object>
      </w:r>
      <w:bookmarkEnd w:id="0"/>
      <w:bookmarkEnd w:id="1"/>
    </w:p>
    <w:p w:rsidR="0020657F" w:rsidRDefault="0020657F" w:rsidP="0020657F"/>
    <w:p w:rsidR="0020657F" w:rsidRDefault="0020657F" w:rsidP="0020657F"/>
    <w:p w:rsidR="0020657F" w:rsidRDefault="0089352A" w:rsidP="0020657F">
      <w:pPr>
        <w:rPr>
          <w:sz w:val="24"/>
          <w:szCs w:val="24"/>
        </w:rPr>
      </w:pPr>
      <w:r>
        <w:rPr>
          <w:sz w:val="24"/>
          <w:szCs w:val="24"/>
        </w:rPr>
        <w:t xml:space="preserve">An operator can operate </w:t>
      </w:r>
      <w:r w:rsidR="000437DF">
        <w:rPr>
          <w:sz w:val="24"/>
          <w:szCs w:val="24"/>
        </w:rPr>
        <w:t>many machines, but a new operator may not have yet assigned to operate any machine</w:t>
      </w:r>
      <w:r w:rsidR="00EE5CED">
        <w:rPr>
          <w:sz w:val="24"/>
          <w:szCs w:val="24"/>
        </w:rPr>
        <w:t xml:space="preserve">. </w:t>
      </w:r>
    </w:p>
    <w:p w:rsidR="00250D19" w:rsidRDefault="000437DF" w:rsidP="0020657F">
      <w:pPr>
        <w:rPr>
          <w:sz w:val="24"/>
          <w:szCs w:val="24"/>
        </w:rPr>
      </w:pPr>
      <w:r>
        <w:rPr>
          <w:sz w:val="24"/>
          <w:szCs w:val="24"/>
        </w:rPr>
        <w:t xml:space="preserve">A machine </w:t>
      </w:r>
      <w:r w:rsidR="0089352A">
        <w:rPr>
          <w:sz w:val="24"/>
          <w:szCs w:val="24"/>
        </w:rPr>
        <w:t xml:space="preserve">must have one operator assigned to it, and it </w:t>
      </w:r>
      <w:r>
        <w:rPr>
          <w:sz w:val="24"/>
          <w:szCs w:val="24"/>
        </w:rPr>
        <w:t xml:space="preserve">may be </w:t>
      </w:r>
      <w:r w:rsidR="00250D19">
        <w:rPr>
          <w:sz w:val="24"/>
          <w:szCs w:val="24"/>
        </w:rPr>
        <w:t>operated</w:t>
      </w:r>
      <w:r>
        <w:rPr>
          <w:sz w:val="24"/>
          <w:szCs w:val="24"/>
        </w:rPr>
        <w:t xml:space="preserve"> by many </w:t>
      </w:r>
      <w:r w:rsidR="00250D19">
        <w:rPr>
          <w:sz w:val="24"/>
          <w:szCs w:val="24"/>
        </w:rPr>
        <w:t>operators</w:t>
      </w:r>
      <w:r w:rsidR="0089352A">
        <w:rPr>
          <w:sz w:val="24"/>
          <w:szCs w:val="24"/>
        </w:rPr>
        <w:t>.</w:t>
      </w:r>
      <w:r>
        <w:rPr>
          <w:sz w:val="24"/>
          <w:szCs w:val="24"/>
        </w:rPr>
        <w:t xml:space="preserve"> </w:t>
      </w:r>
    </w:p>
    <w:p w:rsidR="00F80054" w:rsidRDefault="00F80054" w:rsidP="0020657F">
      <w:pPr>
        <w:rPr>
          <w:sz w:val="24"/>
          <w:szCs w:val="24"/>
        </w:rPr>
      </w:pPr>
    </w:p>
    <w:p w:rsidR="00250D19" w:rsidRDefault="008D65AA" w:rsidP="0020657F">
      <w:pPr>
        <w:rPr>
          <w:sz w:val="24"/>
          <w:szCs w:val="24"/>
        </w:rPr>
      </w:pPr>
      <w:r>
        <w:rPr>
          <w:sz w:val="24"/>
          <w:szCs w:val="24"/>
        </w:rPr>
        <w:t xml:space="preserve">A machine belongs to </w:t>
      </w:r>
      <w:r w:rsidR="004D3C11">
        <w:rPr>
          <w:sz w:val="24"/>
          <w:szCs w:val="24"/>
        </w:rPr>
        <w:t>exactly one</w:t>
      </w:r>
      <w:r>
        <w:rPr>
          <w:sz w:val="24"/>
          <w:szCs w:val="24"/>
        </w:rPr>
        <w:t xml:space="preserve"> department </w:t>
      </w:r>
      <w:r w:rsidR="004D3C11">
        <w:rPr>
          <w:sz w:val="24"/>
          <w:szCs w:val="24"/>
        </w:rPr>
        <w:t>because we will assign it to a</w:t>
      </w:r>
      <w:r w:rsidR="00A27348">
        <w:rPr>
          <w:sz w:val="24"/>
          <w:szCs w:val="24"/>
        </w:rPr>
        <w:t xml:space="preserve"> department</w:t>
      </w:r>
      <w:r w:rsidR="004D3C11">
        <w:rPr>
          <w:sz w:val="24"/>
          <w:szCs w:val="24"/>
        </w:rPr>
        <w:t xml:space="preserve"> when we acquire it.</w:t>
      </w:r>
    </w:p>
    <w:p w:rsidR="00250D19" w:rsidRDefault="00250D19" w:rsidP="0020657F">
      <w:pPr>
        <w:rPr>
          <w:sz w:val="24"/>
          <w:szCs w:val="24"/>
        </w:rPr>
      </w:pPr>
      <w:r>
        <w:rPr>
          <w:sz w:val="24"/>
          <w:szCs w:val="24"/>
        </w:rPr>
        <w:t>A department can own many machines, but some department</w:t>
      </w:r>
      <w:r w:rsidR="004D3C11">
        <w:rPr>
          <w:sz w:val="24"/>
          <w:szCs w:val="24"/>
        </w:rPr>
        <w:t>s</w:t>
      </w:r>
      <w:r>
        <w:rPr>
          <w:sz w:val="24"/>
          <w:szCs w:val="24"/>
        </w:rPr>
        <w:t xml:space="preserve"> (like accounting department or marketing department) may not own any machine.</w:t>
      </w:r>
      <w:r w:rsidR="0089352A">
        <w:rPr>
          <w:sz w:val="24"/>
          <w:szCs w:val="24"/>
        </w:rPr>
        <w:t xml:space="preserve"> </w:t>
      </w:r>
      <w:r w:rsidR="00D368EA">
        <w:rPr>
          <w:sz w:val="24"/>
          <w:szCs w:val="24"/>
        </w:rPr>
        <w:t xml:space="preserve">(The later part has not been specified in the question, it is just an assumption. </w:t>
      </w:r>
      <w:r w:rsidR="00921C9B">
        <w:rPr>
          <w:sz w:val="24"/>
          <w:szCs w:val="24"/>
        </w:rPr>
        <w:t xml:space="preserve">You can also has an answer that a department must has at least one machine and explain it. </w:t>
      </w:r>
      <w:r w:rsidR="00D368EA">
        <w:rPr>
          <w:sz w:val="24"/>
          <w:szCs w:val="24"/>
        </w:rPr>
        <w:t>In real life, ask the people who know the operations.)</w:t>
      </w:r>
      <w:r w:rsidR="009F0E9A">
        <w:rPr>
          <w:sz w:val="24"/>
          <w:szCs w:val="24"/>
        </w:rPr>
        <w:t xml:space="preserve"> So, the following answer is also correct.</w:t>
      </w:r>
    </w:p>
    <w:bookmarkStart w:id="2" w:name="_GoBack"/>
    <w:p w:rsidR="009F0E9A" w:rsidRDefault="009F0E9A" w:rsidP="0020657F">
      <w:pPr>
        <w:rPr>
          <w:sz w:val="24"/>
          <w:szCs w:val="24"/>
        </w:rPr>
      </w:pPr>
      <w:r>
        <w:object w:dxaOrig="9664" w:dyaOrig="1227">
          <v:shape id="_x0000_i1031" type="#_x0000_t75" style="width:451.3pt;height:56.8pt" o:ole="">
            <v:imagedata r:id="rId11" o:title=""/>
          </v:shape>
          <o:OLEObject Type="Embed" ProgID="Visio.Drawing.11" ShapeID="_x0000_i1031" DrawAspect="Content" ObjectID="_1661681581" r:id="rId12"/>
        </w:object>
      </w:r>
      <w:bookmarkEnd w:id="2"/>
    </w:p>
    <w:sectPr w:rsidR="009F0E9A">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170" w:rsidRDefault="002D5170" w:rsidP="00AC57D5">
      <w:r>
        <w:separator/>
      </w:r>
    </w:p>
  </w:endnote>
  <w:endnote w:type="continuationSeparator" w:id="0">
    <w:p w:rsidR="002D5170" w:rsidRDefault="002D5170" w:rsidP="00AC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170" w:rsidRDefault="002D5170" w:rsidP="00AC57D5">
      <w:r>
        <w:separator/>
      </w:r>
    </w:p>
  </w:footnote>
  <w:footnote w:type="continuationSeparator" w:id="0">
    <w:p w:rsidR="002D5170" w:rsidRDefault="002D5170" w:rsidP="00AC5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C1FEB"/>
    <w:multiLevelType w:val="hybridMultilevel"/>
    <w:tmpl w:val="84E6D6F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C2"/>
    <w:rsid w:val="00011436"/>
    <w:rsid w:val="000437DF"/>
    <w:rsid w:val="000A7200"/>
    <w:rsid w:val="00144F92"/>
    <w:rsid w:val="0020657F"/>
    <w:rsid w:val="002162E4"/>
    <w:rsid w:val="00250D19"/>
    <w:rsid w:val="002B26E0"/>
    <w:rsid w:val="002D5170"/>
    <w:rsid w:val="003979B6"/>
    <w:rsid w:val="00461C8A"/>
    <w:rsid w:val="004A45ED"/>
    <w:rsid w:val="004D3C11"/>
    <w:rsid w:val="004D7AFA"/>
    <w:rsid w:val="0050297D"/>
    <w:rsid w:val="00764009"/>
    <w:rsid w:val="007C33C2"/>
    <w:rsid w:val="00805254"/>
    <w:rsid w:val="0082417B"/>
    <w:rsid w:val="00871BF3"/>
    <w:rsid w:val="0089340E"/>
    <w:rsid w:val="0089352A"/>
    <w:rsid w:val="008D65AA"/>
    <w:rsid w:val="00921C9B"/>
    <w:rsid w:val="009A7A2C"/>
    <w:rsid w:val="009E2F0B"/>
    <w:rsid w:val="009F0E9A"/>
    <w:rsid w:val="00A27348"/>
    <w:rsid w:val="00A3736A"/>
    <w:rsid w:val="00A45B8C"/>
    <w:rsid w:val="00AC57D5"/>
    <w:rsid w:val="00B67CEA"/>
    <w:rsid w:val="00C06E44"/>
    <w:rsid w:val="00C20DA6"/>
    <w:rsid w:val="00C87FF3"/>
    <w:rsid w:val="00D368EA"/>
    <w:rsid w:val="00D76DA1"/>
    <w:rsid w:val="00DD3784"/>
    <w:rsid w:val="00E150FD"/>
    <w:rsid w:val="00E303F8"/>
    <w:rsid w:val="00E37F7C"/>
    <w:rsid w:val="00E80E61"/>
    <w:rsid w:val="00E95713"/>
    <w:rsid w:val="00ED7F6A"/>
    <w:rsid w:val="00EE1454"/>
    <w:rsid w:val="00EE5CED"/>
    <w:rsid w:val="00F12624"/>
    <w:rsid w:val="00F800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2FED1"/>
  <w15:chartTrackingRefBased/>
  <w15:docId w15:val="{24BE2ADF-7F33-4D61-91C5-428E830A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011436"/>
    <w:pPr>
      <w:ind w:left="360" w:hanging="360"/>
    </w:pPr>
    <w:rPr>
      <w:sz w:val="24"/>
      <w:lang w:val="en-US"/>
    </w:rPr>
  </w:style>
  <w:style w:type="paragraph" w:styleId="Header">
    <w:name w:val="header"/>
    <w:basedOn w:val="Normal"/>
    <w:link w:val="HeaderChar"/>
    <w:rsid w:val="00AC57D5"/>
    <w:pPr>
      <w:tabs>
        <w:tab w:val="center" w:pos="4153"/>
        <w:tab w:val="right" w:pos="8306"/>
      </w:tabs>
      <w:snapToGrid w:val="0"/>
    </w:pPr>
  </w:style>
  <w:style w:type="character" w:customStyle="1" w:styleId="HeaderChar">
    <w:name w:val="Header Char"/>
    <w:link w:val="Header"/>
    <w:rsid w:val="00AC57D5"/>
    <w:rPr>
      <w:lang w:val="en-AU"/>
    </w:rPr>
  </w:style>
  <w:style w:type="paragraph" w:styleId="Footer">
    <w:name w:val="footer"/>
    <w:basedOn w:val="Normal"/>
    <w:link w:val="FooterChar"/>
    <w:rsid w:val="00AC57D5"/>
    <w:pPr>
      <w:tabs>
        <w:tab w:val="center" w:pos="4153"/>
        <w:tab w:val="right" w:pos="8306"/>
      </w:tabs>
      <w:snapToGrid w:val="0"/>
    </w:pPr>
  </w:style>
  <w:style w:type="character" w:customStyle="1" w:styleId="FooterChar">
    <w:name w:val="Footer Char"/>
    <w:link w:val="Footer"/>
    <w:rsid w:val="00AC57D5"/>
    <w:rPr>
      <w:lang w:val="en-AU"/>
    </w:rPr>
  </w:style>
  <w:style w:type="paragraph" w:styleId="BalloonText">
    <w:name w:val="Balloon Text"/>
    <w:basedOn w:val="Normal"/>
    <w:link w:val="BalloonTextChar"/>
    <w:rsid w:val="00871BF3"/>
    <w:rPr>
      <w:rFonts w:ascii="Segoe UI" w:hAnsi="Segoe UI" w:cs="Segoe UI"/>
      <w:sz w:val="18"/>
      <w:szCs w:val="18"/>
    </w:rPr>
  </w:style>
  <w:style w:type="character" w:customStyle="1" w:styleId="BalloonTextChar">
    <w:name w:val="Balloon Text Char"/>
    <w:link w:val="BalloonText"/>
    <w:rsid w:val="00871BF3"/>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MIS2480 Business Systems Analysis and Design (97/98)</vt:lpstr>
    </vt:vector>
  </TitlesOfParts>
  <Company>Hong Kong Baptist University</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MIS2480 Business Systems Analysis and Design (97/98)</dc:title>
  <dc:subject/>
  <dc:creator>Man Kit Chang</dc:creator>
  <cp:keywords/>
  <cp:lastModifiedBy>L</cp:lastModifiedBy>
  <cp:revision>3</cp:revision>
  <cp:lastPrinted>2017-09-07T04:25:00Z</cp:lastPrinted>
  <dcterms:created xsi:type="dcterms:W3CDTF">2017-09-20T07:45:00Z</dcterms:created>
  <dcterms:modified xsi:type="dcterms:W3CDTF">2020-09-15T05:26:00Z</dcterms:modified>
</cp:coreProperties>
</file>