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Chiu pit ho 17212049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ISEM 3006 Data Management in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In-class Exercise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 Relational Data Model I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the following problems, assumes that the tables have shown all the records.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The following two tables come from the database that records the books own by a school library. In the Book table, the BookCode is the primary key and the PubCode is a foreign key refers to the PubCode of the Publisher table which holds information about publishers. The PubCode is the primary key of the Publisher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Book</w:t>
      </w:r>
      <w:r w:rsidDel="00000000" w:rsidR="00000000" w:rsidRPr="00000000">
        <w:rPr>
          <w:rtl w:val="0"/>
        </w:rPr>
      </w:r>
    </w:p>
    <w:tbl>
      <w:tblPr>
        <w:tblStyle w:val="Table1"/>
        <w:tblW w:w="7104.000000000001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58"/>
        <w:gridCol w:w="3141"/>
        <w:gridCol w:w="2105"/>
        <w:tblGridChange w:id="0">
          <w:tblGrid>
            <w:gridCol w:w="1858"/>
            <w:gridCol w:w="3141"/>
            <w:gridCol w:w="2105"/>
          </w:tblGrid>
        </w:tblGridChange>
      </w:tblGrid>
      <w:tr>
        <w:trPr>
          <w:trHeight w:val="266" w:hRule="atLeast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BOOKCODE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BOOKTITLE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PUBCODE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0180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Sky 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0189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Magic 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Stranger in 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0189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Facing Pandemic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GG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0220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Magic 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Publisher</w:t>
      </w:r>
      <w:r w:rsidDel="00000000" w:rsidR="00000000" w:rsidRPr="00000000">
        <w:rPr>
          <w:rtl w:val="0"/>
        </w:rPr>
      </w:r>
    </w:p>
    <w:tbl>
      <w:tblPr>
        <w:tblStyle w:val="Table2"/>
        <w:tblW w:w="3349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0"/>
        <w:gridCol w:w="1959"/>
        <w:tblGridChange w:id="0">
          <w:tblGrid>
            <w:gridCol w:w="1390"/>
            <w:gridCol w:w="1959"/>
          </w:tblGrid>
        </w:tblGridChange>
      </w:tblGrid>
      <w:tr>
        <w:trPr>
          <w:trHeight w:val="255" w:hRule="atLeast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PUBCODE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PUBNAME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Arkham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Basic Books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Berkley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Do the tables violate entity integrity? Explain your answer.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Yes, the primary key of Book table (BOOKCODE) has duplicate value (0189) for different books.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Do the tables violate referential integrity?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Yes, the foreign key of Book table has value (GG), which is not in the Publisher table.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2. The following two tables come from the database that records the books own by a school library. In the Book table, the BookCode is the primary key and the PubCode is a foreign key refers to the PubCode of the Publisher table which holds information about publishers. The PubCode is the primary key of the Publisher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Book</w:t>
      </w:r>
      <w:r w:rsidDel="00000000" w:rsidR="00000000" w:rsidRPr="00000000">
        <w:rPr>
          <w:rtl w:val="0"/>
        </w:rPr>
      </w:r>
    </w:p>
    <w:tbl>
      <w:tblPr>
        <w:tblStyle w:val="Table3"/>
        <w:tblW w:w="7104.000000000001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58"/>
        <w:gridCol w:w="3141"/>
        <w:gridCol w:w="2105"/>
        <w:tblGridChange w:id="0">
          <w:tblGrid>
            <w:gridCol w:w="1858"/>
            <w:gridCol w:w="3141"/>
            <w:gridCol w:w="2105"/>
          </w:tblGrid>
        </w:tblGridChange>
      </w:tblGrid>
      <w:tr>
        <w:trPr>
          <w:trHeight w:val="266" w:hRule="atLeast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BOOKCODE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BOOKTITLE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PUBCODE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0180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Sky 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0189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Magic 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Stranger in 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0210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Facing Pandemic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0220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Magic 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Publisher</w:t>
      </w:r>
      <w:r w:rsidDel="00000000" w:rsidR="00000000" w:rsidRPr="00000000">
        <w:rPr>
          <w:rtl w:val="0"/>
        </w:rPr>
      </w:r>
    </w:p>
    <w:tbl>
      <w:tblPr>
        <w:tblStyle w:val="Table4"/>
        <w:tblW w:w="3349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0"/>
        <w:gridCol w:w="1959"/>
        <w:tblGridChange w:id="0">
          <w:tblGrid>
            <w:gridCol w:w="1390"/>
            <w:gridCol w:w="1959"/>
          </w:tblGrid>
        </w:tblGridChange>
      </w:tblGrid>
      <w:tr>
        <w:trPr>
          <w:trHeight w:val="255" w:hRule="atLeast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PUBCODE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PUBNAME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Arkham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Basic Books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Berkley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Do the tables violate entity integrity? Explain your answer.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No, the primary key value of  Book table (BOOKCODE) are all unique and not null. 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Do the tables violate referential integrity? Why?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No, the foreign key value of  Book table (PUBCODE) are all in the the primary key value of Publisher table (PUBCODE).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Create the Relational Diagram for Book AND Publisher.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16941" cy="24112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941" cy="2411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67413" cy="29025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90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ew Yor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 York" w:cs="New York" w:eastAsia="New York" w:hAnsi="New York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eastAsia="Times New Roman" w:hAnsi="New York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eastAsia="Times New Roman" w:hAnsi="New York"/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eastAsia="Times New Roman" w:hAnsi="New York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New York" w:eastAsia="Times New Roman" w:hAnsi="New York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eastAsia="Times New Roman" w:hAnsi="New York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New York" w:eastAsia="Times New Roman" w:hAnsi="New York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qGlC4ddH78ZKXqCNXQj4EwHxA==">AMUW2mVyW5jMOkHWEQe4luqzJhKvkx8OHJIjm4PIFix5ODY8rsXYXsX+OQbhx93OHVVO+tQpZ2iyHoJUNiP+6zzcKlg8kzxhR+49leOZMw5Hj6GvE1vPsAs=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2012-09-14T07:52:00Z</dcterms:created>
  <dc:creator>Ludwig Chang</dc:creator>
</cp:coreProperties>
</file>