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ISEM 3006 Data Management in Business</w:t>
      </w:r>
    </w:p>
    <w:p w:rsidR="00000000" w:rsidDel="00000000" w:rsidP="00000000" w:rsidRDefault="00000000" w:rsidRPr="00000000" w14:paraId="00000002">
      <w:pPr>
        <w:jc w:val="center"/>
        <w:rPr>
          <w:b w:val="1"/>
          <w:sz w:val="24"/>
          <w:szCs w:val="24"/>
        </w:rPr>
      </w:pPr>
      <w:bookmarkStart w:colFirst="0" w:colLast="0" w:name="_heading=h.gjdgxs" w:id="0"/>
      <w:bookmarkEnd w:id="0"/>
      <w:r w:rsidDel="00000000" w:rsidR="00000000" w:rsidRPr="00000000">
        <w:rPr>
          <w:b w:val="1"/>
          <w:sz w:val="24"/>
          <w:szCs w:val="24"/>
          <w:rtl w:val="0"/>
        </w:rPr>
        <w:t xml:space="preserve">Exercise 5</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SQL SELECT Answers</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Use the Trustful Property Rental Company Database in Exercise 3.</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Use </w:t>
      </w:r>
      <w:r w:rsidDel="00000000" w:rsidR="00000000" w:rsidRPr="00000000">
        <w:rPr>
          <w:b w:val="1"/>
          <w:sz w:val="24"/>
          <w:szCs w:val="24"/>
          <w:u w:val="single"/>
          <w:rtl w:val="0"/>
        </w:rPr>
        <w:t xml:space="preserve">PostgreSQL</w:t>
      </w:r>
      <w:r w:rsidDel="00000000" w:rsidR="00000000" w:rsidRPr="00000000">
        <w:rPr>
          <w:b w:val="1"/>
          <w:sz w:val="24"/>
          <w:szCs w:val="24"/>
          <w:rtl w:val="0"/>
        </w:rPr>
        <w:t xml:space="preserve"> SELECT statement to answer the following queries.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Unless state otherwise, the case of strings is important, i.e. if I ask you to retrieve properties that are located in 'KLN', you only retrieve properties that are located in 'KLN', but not 'kln', 'Kln', 'kLn', etc.</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For each of the employee who is in charge of properties, list his/her name, employeeID, and the total number of viewings of all the properties for which he/she is in charge of. Only list those employees that has total number of viewings greater than 6.</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Pr>
        <w:drawing>
          <wp:inline distB="0" distT="0" distL="0" distR="0">
            <wp:extent cx="2796543" cy="584503"/>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96543" cy="58450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EmployeeID, EmployeeName, COUNT(EmployeeID) AS ‘Total Viewing’</w:t>
      </w:r>
    </w:p>
    <w:p w:rsidR="00000000" w:rsidDel="00000000" w:rsidP="00000000" w:rsidRDefault="00000000" w:rsidRPr="00000000" w14:paraId="00000011">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12">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Employee E </w:t>
      </w:r>
    </w:p>
    <w:p w:rsidR="00000000" w:rsidDel="00000000" w:rsidP="00000000" w:rsidRDefault="00000000" w:rsidRPr="00000000" w14:paraId="00000013">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JOIN Property P</w:t>
      </w:r>
    </w:p>
    <w:p w:rsidR="00000000" w:rsidDel="00000000" w:rsidP="00000000" w:rsidRDefault="00000000" w:rsidRPr="00000000" w14:paraId="00000014">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E.EmployeeID = P.EmployeeID</w:t>
      </w:r>
    </w:p>
    <w:p w:rsidR="00000000" w:rsidDel="00000000" w:rsidP="00000000" w:rsidRDefault="00000000" w:rsidRPr="00000000" w14:paraId="00000015">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JOIN Viewing V</w:t>
      </w:r>
    </w:p>
    <w:p w:rsidR="00000000" w:rsidDel="00000000" w:rsidP="00000000" w:rsidRDefault="00000000" w:rsidRPr="00000000" w14:paraId="00000016">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V.PropertyNo = P.PropertyNo</w:t>
      </w:r>
    </w:p>
    <w:p w:rsidR="00000000" w:rsidDel="00000000" w:rsidP="00000000" w:rsidRDefault="00000000" w:rsidRPr="00000000" w14:paraId="00000017">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18">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GROUP BY E.EmployeeID</w:t>
      </w:r>
    </w:p>
    <w:p w:rsidR="00000000" w:rsidDel="00000000" w:rsidP="00000000" w:rsidRDefault="00000000" w:rsidRPr="00000000" w14:paraId="00000019">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HAVING COUNT(E.EmployeeID) &gt; 6 ;</w:t>
      </w:r>
    </w:p>
    <w:p w:rsidR="00000000" w:rsidDel="00000000" w:rsidP="00000000" w:rsidRDefault="00000000" w:rsidRPr="00000000" w14:paraId="0000001A">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1B">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List the owner number and name of the property owners who have listed ‘Flat’ located in the city ‘KLN’ BUT HAVE NOT listed ‘Flat’ located in the city ‘HK’. </w:t>
      </w:r>
    </w:p>
    <w:p w:rsidR="00000000" w:rsidDel="00000000" w:rsidP="00000000" w:rsidRDefault="00000000" w:rsidRPr="00000000" w14:paraId="0000001E">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2046858" cy="408268"/>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46858" cy="4082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DISTINCT PO.ownerno, PO.ownername</w:t>
      </w:r>
    </w:p>
    <w:p w:rsidR="00000000" w:rsidDel="00000000" w:rsidP="00000000" w:rsidRDefault="00000000" w:rsidRPr="00000000" w14:paraId="00000021">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22">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PropertyOwner PO </w:t>
      </w:r>
    </w:p>
    <w:p w:rsidR="00000000" w:rsidDel="00000000" w:rsidP="00000000" w:rsidRDefault="00000000" w:rsidRPr="00000000" w14:paraId="00000023">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JOIN Property P</w:t>
      </w:r>
    </w:p>
    <w:p w:rsidR="00000000" w:rsidDel="00000000" w:rsidP="00000000" w:rsidRDefault="00000000" w:rsidRPr="00000000" w14:paraId="00000024">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P.OwnerNo = PO.OwnerNo</w:t>
      </w:r>
    </w:p>
    <w:p w:rsidR="00000000" w:rsidDel="00000000" w:rsidP="00000000" w:rsidRDefault="00000000" w:rsidRPr="00000000" w14:paraId="00000025">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26">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WHERE P.PropertyCity LIKE ‘</w:t>
      </w:r>
      <w:r w:rsidDel="00000000" w:rsidR="00000000" w:rsidRPr="00000000">
        <w:rPr>
          <w:sz w:val="24"/>
          <w:szCs w:val="24"/>
          <w:rtl w:val="0"/>
        </w:rPr>
        <w:t xml:space="preserve">KLN</w:t>
      </w:r>
      <w:r w:rsidDel="00000000" w:rsidR="00000000" w:rsidRPr="00000000">
        <w:rPr>
          <w:rFonts w:ascii="Droid Sans Mono" w:cs="Droid Sans Mono" w:eastAsia="Droid Sans Mono" w:hAnsi="Droid Sans Mono"/>
          <w:rtl w:val="0"/>
        </w:rPr>
        <w:t xml:space="preserve">’ </w:t>
      </w:r>
    </w:p>
    <w:p w:rsidR="00000000" w:rsidDel="00000000" w:rsidP="00000000" w:rsidRDefault="00000000" w:rsidRPr="00000000" w14:paraId="00000027">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AND </w:t>
      </w:r>
    </w:p>
    <w:p w:rsidR="00000000" w:rsidDel="00000000" w:rsidP="00000000" w:rsidRDefault="00000000" w:rsidRPr="00000000" w14:paraId="00000028">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P.Type LIKE ‘Flat’</w:t>
      </w:r>
    </w:p>
    <w:p w:rsidR="00000000" w:rsidDel="00000000" w:rsidP="00000000" w:rsidRDefault="00000000" w:rsidRPr="00000000" w14:paraId="00000029">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2A">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EXCEPT</w:t>
      </w:r>
    </w:p>
    <w:p w:rsidR="00000000" w:rsidDel="00000000" w:rsidP="00000000" w:rsidRDefault="00000000" w:rsidRPr="00000000" w14:paraId="0000002B">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2C">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DISTINCT PO.ownerno, PO.ownername</w:t>
      </w:r>
    </w:p>
    <w:p w:rsidR="00000000" w:rsidDel="00000000" w:rsidP="00000000" w:rsidRDefault="00000000" w:rsidRPr="00000000" w14:paraId="0000002D">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2E">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PropertyOwner PO </w:t>
      </w:r>
    </w:p>
    <w:p w:rsidR="00000000" w:rsidDel="00000000" w:rsidP="00000000" w:rsidRDefault="00000000" w:rsidRPr="00000000" w14:paraId="0000002F">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JOIN Property P</w:t>
      </w:r>
    </w:p>
    <w:p w:rsidR="00000000" w:rsidDel="00000000" w:rsidP="00000000" w:rsidRDefault="00000000" w:rsidRPr="00000000" w14:paraId="00000030">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P.OwnerNo = PO.OwnerNo</w:t>
      </w:r>
    </w:p>
    <w:p w:rsidR="00000000" w:rsidDel="00000000" w:rsidP="00000000" w:rsidRDefault="00000000" w:rsidRPr="00000000" w14:paraId="00000031">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32">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WHERE P.PropertyCity LIKE ‘</w:t>
      </w:r>
      <w:r w:rsidDel="00000000" w:rsidR="00000000" w:rsidRPr="00000000">
        <w:rPr>
          <w:sz w:val="24"/>
          <w:szCs w:val="24"/>
          <w:rtl w:val="0"/>
        </w:rPr>
        <w:t xml:space="preserve">HK</w:t>
      </w:r>
      <w:r w:rsidDel="00000000" w:rsidR="00000000" w:rsidRPr="00000000">
        <w:rPr>
          <w:rFonts w:ascii="Droid Sans Mono" w:cs="Droid Sans Mono" w:eastAsia="Droid Sans Mono" w:hAnsi="Droid Sans Mono"/>
          <w:rtl w:val="0"/>
        </w:rPr>
        <w:t xml:space="preserve">’ </w:t>
      </w:r>
    </w:p>
    <w:p w:rsidR="00000000" w:rsidDel="00000000" w:rsidP="00000000" w:rsidRDefault="00000000" w:rsidRPr="00000000" w14:paraId="00000033">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AND </w:t>
      </w:r>
    </w:p>
    <w:p w:rsidR="00000000" w:rsidDel="00000000" w:rsidP="00000000" w:rsidRDefault="00000000" w:rsidRPr="00000000" w14:paraId="00000034">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P.Type LIKE ‘Flat’ ;</w:t>
      </w:r>
    </w:p>
    <w:p w:rsidR="00000000" w:rsidDel="00000000" w:rsidP="00000000" w:rsidRDefault="00000000" w:rsidRPr="00000000" w14:paraId="00000035">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36">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List the property number, ownerno, monthly rental, and the name of the ‘in-charge’ employee for those property having a monthly rental less than the average of the monthly rental of all the properties.</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3086173" cy="807597"/>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86173" cy="80759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C">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P.propertyno, P.ownerno, P.MonthlyRental, P.EmployeeName</w:t>
      </w:r>
    </w:p>
    <w:p w:rsidR="00000000" w:rsidDel="00000000" w:rsidP="00000000" w:rsidRDefault="00000000" w:rsidRPr="00000000" w14:paraId="0000003D">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3E">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Employee E </w:t>
      </w:r>
    </w:p>
    <w:p w:rsidR="00000000" w:rsidDel="00000000" w:rsidP="00000000" w:rsidRDefault="00000000" w:rsidRPr="00000000" w14:paraId="0000003F">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JOIN Property P</w:t>
      </w:r>
    </w:p>
    <w:p w:rsidR="00000000" w:rsidDel="00000000" w:rsidP="00000000" w:rsidRDefault="00000000" w:rsidRPr="00000000" w14:paraId="00000040">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E.EmployeeID = P.EmployeeID</w:t>
      </w:r>
    </w:p>
    <w:p w:rsidR="00000000" w:rsidDel="00000000" w:rsidP="00000000" w:rsidRDefault="00000000" w:rsidRPr="00000000" w14:paraId="00000041">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42">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WHERE P.MonthlyRental &lt; (SELECT AVG(MonthlyRental) FROM Property) ;</w:t>
      </w:r>
    </w:p>
    <w:p w:rsidR="00000000" w:rsidDel="00000000" w:rsidP="00000000" w:rsidRDefault="00000000" w:rsidRPr="00000000" w14:paraId="00000043">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44">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5">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 For properties that have viewing, list the property no, property street, and the number of viewings it has. Only list those properties that have the number of viewings that is more than number of viewings of the property with propertyno = 4.</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Fonts w:ascii="Droid Sans Mono" w:cs="Droid Sans Mono" w:eastAsia="Droid Sans Mono" w:hAnsi="Droid Sans Mono"/>
        </w:rPr>
        <w:drawing>
          <wp:inline distB="0" distT="0" distL="0" distR="0">
            <wp:extent cx="2584740" cy="597135"/>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84740" cy="59713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Fonts w:ascii="Droid Sans Mono" w:cs="Droid Sans Mono" w:eastAsia="Droid Sans Mono" w:hAnsi="Droid Sans Mono"/>
          <w:rtl w:val="0"/>
        </w:rPr>
        <w:t xml:space="preserve">SELECT P.propertyno, P.ProperyStreet, COUNT(P.PropertyNo) AS ‘number of viewings‘</w:t>
      </w:r>
      <w:r w:rsidDel="00000000" w:rsidR="00000000" w:rsidRPr="00000000">
        <w:rPr>
          <w:rtl w:val="0"/>
        </w:rPr>
      </w:r>
    </w:p>
    <w:p w:rsidR="00000000" w:rsidDel="00000000" w:rsidP="00000000" w:rsidRDefault="00000000" w:rsidRPr="00000000" w14:paraId="0000004C">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4D">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Property P</w:t>
      </w:r>
    </w:p>
    <w:p w:rsidR="00000000" w:rsidDel="00000000" w:rsidP="00000000" w:rsidRDefault="00000000" w:rsidRPr="00000000" w14:paraId="0000004E">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JOIN Viewing V</w:t>
      </w:r>
    </w:p>
    <w:p w:rsidR="00000000" w:rsidDel="00000000" w:rsidP="00000000" w:rsidRDefault="00000000" w:rsidRPr="00000000" w14:paraId="0000004F">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V.PropertyNo = P.PropertyNo</w:t>
      </w:r>
    </w:p>
    <w:p w:rsidR="00000000" w:rsidDel="00000000" w:rsidP="00000000" w:rsidRDefault="00000000" w:rsidRPr="00000000" w14:paraId="00000050">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51">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GROUP BY P.PropertyNo </w:t>
      </w:r>
    </w:p>
    <w:p w:rsidR="00000000" w:rsidDel="00000000" w:rsidP="00000000" w:rsidRDefault="00000000" w:rsidRPr="00000000" w14:paraId="00000052">
      <w:pPr>
        <w:ind w:left="720" w:firstLine="0"/>
        <w:rPr>
          <w:sz w:val="24"/>
          <w:szCs w:val="24"/>
        </w:rPr>
      </w:pPr>
      <w:r w:rsidDel="00000000" w:rsidR="00000000" w:rsidRPr="00000000">
        <w:rPr>
          <w:rFonts w:ascii="Droid Sans Mono" w:cs="Droid Sans Mono" w:eastAsia="Droid Sans Mono" w:hAnsi="Droid Sans Mono"/>
          <w:rtl w:val="0"/>
        </w:rPr>
        <w:t xml:space="preserve">HAVING COUNT(P.PropertyNo) &lt;(SELECT COUNT(V.PropertyNo) FROM Viewing V WHERE V.propertyno = 4) ;</w:t>
      </w: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List the Employee ID and the name of the employees who have not been in charge of any property. </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using outer join</w:t>
      </w:r>
    </w:p>
    <w:p w:rsidR="00000000" w:rsidDel="00000000" w:rsidP="00000000" w:rsidRDefault="00000000" w:rsidRPr="00000000" w14:paraId="00000056">
      <w:pPr>
        <w:numPr>
          <w:ilvl w:val="1"/>
          <w:numId w:val="1"/>
        </w:numPr>
        <w:ind w:left="1440" w:hanging="360"/>
        <w:rPr>
          <w:sz w:val="24"/>
          <w:szCs w:val="24"/>
        </w:rPr>
      </w:pPr>
      <w:r w:rsidDel="00000000" w:rsidR="00000000" w:rsidRPr="00000000">
        <w:rPr>
          <w:sz w:val="24"/>
          <w:szCs w:val="24"/>
          <w:rtl w:val="0"/>
        </w:rPr>
        <w:t xml:space="preserve">using EXCEPT (set operation)</w:t>
      </w:r>
    </w:p>
    <w:p w:rsidR="00000000" w:rsidDel="00000000" w:rsidP="00000000" w:rsidRDefault="00000000" w:rsidRPr="00000000" w14:paraId="00000057">
      <w:pPr>
        <w:numPr>
          <w:ilvl w:val="1"/>
          <w:numId w:val="1"/>
        </w:numPr>
        <w:ind w:left="1440" w:hanging="360"/>
        <w:rPr>
          <w:sz w:val="24"/>
          <w:szCs w:val="24"/>
        </w:rPr>
      </w:pPr>
      <w:r w:rsidDel="00000000" w:rsidR="00000000" w:rsidRPr="00000000">
        <w:rPr>
          <w:sz w:val="24"/>
          <w:szCs w:val="24"/>
          <w:rtl w:val="0"/>
        </w:rPr>
        <w:t xml:space="preserve">using subquery (DON"T use OUTER JOIN or EXCEPT in this answer)</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Pr>
        <w:drawing>
          <wp:inline distB="0" distT="0" distL="0" distR="0">
            <wp:extent cx="1967694" cy="476133"/>
            <wp:effectExtent b="0" l="0" r="0" t="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67694" cy="47613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DISTINCT EmployeeID, EmployeeName</w:t>
      </w:r>
    </w:p>
    <w:p w:rsidR="00000000" w:rsidDel="00000000" w:rsidP="00000000" w:rsidRDefault="00000000" w:rsidRPr="00000000" w14:paraId="0000005D">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5E">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Employee E </w:t>
      </w:r>
    </w:p>
    <w:p w:rsidR="00000000" w:rsidDel="00000000" w:rsidP="00000000" w:rsidRDefault="00000000" w:rsidRPr="00000000" w14:paraId="0000005F">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RIGHT JOIN Property P</w:t>
      </w:r>
    </w:p>
    <w:p w:rsidR="00000000" w:rsidDel="00000000" w:rsidP="00000000" w:rsidRDefault="00000000" w:rsidRPr="00000000" w14:paraId="00000060">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E.EmployeeID = P.EmployeeID</w:t>
      </w:r>
    </w:p>
    <w:p w:rsidR="00000000" w:rsidDel="00000000" w:rsidP="00000000" w:rsidRDefault="00000000" w:rsidRPr="00000000" w14:paraId="00000061">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62">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WHERE E.EmployeeID IS NULL ;</w:t>
      </w:r>
    </w:p>
    <w:p w:rsidR="00000000" w:rsidDel="00000000" w:rsidP="00000000" w:rsidRDefault="00000000" w:rsidRPr="00000000" w14:paraId="00000063">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64">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b)</w:t>
      </w:r>
    </w:p>
    <w:p w:rsidR="00000000" w:rsidDel="00000000" w:rsidP="00000000" w:rsidRDefault="00000000" w:rsidRPr="00000000" w14:paraId="00000065">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66">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DISTINCT EmployeeID, EmployeeName</w:t>
      </w:r>
    </w:p>
    <w:p w:rsidR="00000000" w:rsidDel="00000000" w:rsidP="00000000" w:rsidRDefault="00000000" w:rsidRPr="00000000" w14:paraId="00000067">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Employee </w:t>
      </w:r>
    </w:p>
    <w:p w:rsidR="00000000" w:rsidDel="00000000" w:rsidP="00000000" w:rsidRDefault="00000000" w:rsidRPr="00000000" w14:paraId="00000068">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69">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EXCEPT</w:t>
      </w:r>
    </w:p>
    <w:p w:rsidR="00000000" w:rsidDel="00000000" w:rsidP="00000000" w:rsidRDefault="00000000" w:rsidRPr="00000000" w14:paraId="0000006A">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6B">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DISTINCT EmployeeID, EmployeeName</w:t>
      </w:r>
    </w:p>
    <w:p w:rsidR="00000000" w:rsidDel="00000000" w:rsidP="00000000" w:rsidRDefault="00000000" w:rsidRPr="00000000" w14:paraId="0000006C">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Employee E </w:t>
      </w:r>
    </w:p>
    <w:p w:rsidR="00000000" w:rsidDel="00000000" w:rsidP="00000000" w:rsidRDefault="00000000" w:rsidRPr="00000000" w14:paraId="0000006D">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RIGHT JOIN Property P</w:t>
      </w:r>
    </w:p>
    <w:p w:rsidR="00000000" w:rsidDel="00000000" w:rsidP="00000000" w:rsidRDefault="00000000" w:rsidRPr="00000000" w14:paraId="0000006E">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ON E.EmployeeID = P.EmployeeID</w:t>
      </w:r>
    </w:p>
    <w:p w:rsidR="00000000" w:rsidDel="00000000" w:rsidP="00000000" w:rsidRDefault="00000000" w:rsidRPr="00000000" w14:paraId="0000006F">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0">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c)</w:t>
      </w:r>
    </w:p>
    <w:p w:rsidR="00000000" w:rsidDel="00000000" w:rsidP="00000000" w:rsidRDefault="00000000" w:rsidRPr="00000000" w14:paraId="00000071">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2">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EmployeeID, EmployeeName</w:t>
      </w:r>
    </w:p>
    <w:p w:rsidR="00000000" w:rsidDel="00000000" w:rsidP="00000000" w:rsidRDefault="00000000" w:rsidRPr="00000000" w14:paraId="00000073">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Employee </w:t>
      </w:r>
    </w:p>
    <w:p w:rsidR="00000000" w:rsidDel="00000000" w:rsidP="00000000" w:rsidRDefault="00000000" w:rsidRPr="00000000" w14:paraId="00000074">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WHERE EmployeeID NOT IN (SELECT DISTINCT EmployeeID FROM Property);</w:t>
      </w:r>
    </w:p>
    <w:p w:rsidR="00000000" w:rsidDel="00000000" w:rsidP="00000000" w:rsidRDefault="00000000" w:rsidRPr="00000000" w14:paraId="00000075">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6">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7">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8">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9">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A">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B">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C">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D">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E">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7F">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80">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81">
      <w:pPr>
        <w:ind w:left="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List the client number, client name, and the number of properties that he/she have viewed for those clients who have viewed ALL the properties. (Note a client may view the same property many time.)</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Pr>
        <w:drawing>
          <wp:inline distB="0" distT="0" distL="0" distR="0">
            <wp:extent cx="3756585" cy="521112"/>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56585" cy="52111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SELECT ClientNo, ClientName, AS ‘number of properties viewed’</w:t>
      </w:r>
    </w:p>
    <w:p w:rsidR="00000000" w:rsidDel="00000000" w:rsidP="00000000" w:rsidRDefault="00000000" w:rsidRPr="00000000" w14:paraId="00000087">
      <w:pPr>
        <w:ind w:left="720" w:firstLine="0"/>
        <w:rPr>
          <w:rFonts w:ascii="Droid Sans Mono" w:cs="Droid Sans Mono" w:eastAsia="Droid Sans Mono" w:hAnsi="Droid Sans Mono"/>
        </w:rPr>
      </w:pPr>
      <w:r w:rsidDel="00000000" w:rsidR="00000000" w:rsidRPr="00000000">
        <w:rPr>
          <w:rFonts w:ascii="Droid Sans Mono" w:cs="Droid Sans Mono" w:eastAsia="Droid Sans Mono" w:hAnsi="Droid Sans Mono"/>
          <w:rtl w:val="0"/>
        </w:rPr>
        <w:t xml:space="preserve">FROM Employee</w:t>
      </w:r>
    </w:p>
    <w:p w:rsidR="00000000" w:rsidDel="00000000" w:rsidP="00000000" w:rsidRDefault="00000000" w:rsidRPr="00000000" w14:paraId="00000088">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89">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8A">
      <w:pPr>
        <w:ind w:left="720"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List the client number, client name, and the number of properties that he/she have viewed for those clients who have viewed ALL the properties located in the city ‘HK’. (Note a client may view the same property many time.)</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3001331" cy="539184"/>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01331" cy="53918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List the owner name, property number, property street address, and the monthly rental for the 2 properties which have the highest monthly rental. You should take care of ties, i.e., if a property has the monthly rental as the 2</w:t>
      </w:r>
      <w:r w:rsidDel="00000000" w:rsidR="00000000" w:rsidRPr="00000000">
        <w:rPr>
          <w:sz w:val="24"/>
          <w:szCs w:val="24"/>
          <w:vertAlign w:val="superscript"/>
          <w:rtl w:val="0"/>
        </w:rPr>
        <w:t xml:space="preserve">nd</w:t>
      </w:r>
      <w:r w:rsidDel="00000000" w:rsidR="00000000" w:rsidRPr="00000000">
        <w:rPr>
          <w:sz w:val="24"/>
          <w:szCs w:val="24"/>
          <w:rtl w:val="0"/>
        </w:rPr>
        <w:t xml:space="preserve"> property, it should also be included in the result. Order the output by monthly rental in descending order. (Even though there is no tie in this particular set of data, your answer need to take care of the tie.)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ind w:left="851" w:firstLine="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3502631" cy="542201"/>
            <wp:effectExtent b="0" l="0" r="0" t="0"/>
            <wp:docPr id="2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02631" cy="54220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851"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6">
      <w:pPr>
        <w:ind w:left="851"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headerReference r:id="rId15" w:type="default"/>
      <w:headerReference r:id="rId16" w:type="even"/>
      <w:footerReference r:id="rId17" w:type="default"/>
      <w:footerReference r:id="rId18" w:type="even"/>
      <w:pgSz w:h="16834" w:w="11909" w:orient="portrait"/>
      <w:pgMar w:bottom="864" w:top="864" w:left="864"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Times New Roman"/>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Question" w:customStyle="1">
    <w:name w:val="Question"/>
    <w:basedOn w:val="Normal"/>
    <w:pPr>
      <w:ind w:left="432" w:hanging="432"/>
      <w:jc w:val="both"/>
    </w:pPr>
  </w:style>
  <w:style w:type="paragraph" w:styleId="MCQuestion" w:customStyle="1">
    <w:name w:val="MC Question"/>
    <w:basedOn w:val="Normal"/>
    <w:next w:val="MCAnswer"/>
    <w:pPr>
      <w:spacing w:after="120"/>
      <w:ind w:left="432" w:hanging="432"/>
    </w:pPr>
  </w:style>
  <w:style w:type="paragraph" w:styleId="MCAnswer" w:customStyle="1">
    <w:name w:val="MC Answer"/>
    <w:basedOn w:val="Normal"/>
    <w:pPr>
      <w:ind w:left="720" w:hanging="288"/>
    </w:pPr>
  </w:style>
  <w:style w:type="paragraph" w:styleId="Answer" w:customStyle="1">
    <w:name w:val="Answer"/>
    <w:basedOn w:val="Normal"/>
    <w:rsid w:val="002C750A"/>
    <w:pPr>
      <w:tabs>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Pr>
      <w:sz w:val="24"/>
    </w:rPr>
  </w:style>
  <w:style w:type="paragraph" w:styleId="EndnoteText">
    <w:name w:val="endnote text"/>
    <w:basedOn w:val="Normal"/>
    <w:semiHidden w:val="1"/>
    <w:rPr>
      <w:rFonts w:ascii="Clarendon Condensed" w:hAnsi="Clarendon Condensed"/>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QuestionLevel1" w:customStyle="1">
    <w:name w:val="Question Level 1"/>
    <w:basedOn w:val="Normal"/>
    <w:pPr>
      <w:ind w:left="432" w:hanging="432"/>
    </w:pPr>
  </w:style>
  <w:style w:type="table" w:styleId="TableGrid">
    <w:name w:val="Table Grid"/>
    <w:basedOn w:val="TableNormal"/>
    <w:rsid w:val="00FD118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QuestionLevel2" w:customStyle="1">
    <w:name w:val="Question Level 2"/>
    <w:basedOn w:val="Question"/>
    <w:rsid w:val="00D8135E"/>
    <w:pPr>
      <w:ind w:left="810" w:hanging="378"/>
    </w:pPr>
  </w:style>
  <w:style w:type="paragraph" w:styleId="BalloonText">
    <w:name w:val="Balloon Text"/>
    <w:basedOn w:val="Normal"/>
    <w:link w:val="BalloonTextChar"/>
    <w:rsid w:val="00D03504"/>
    <w:rPr>
      <w:rFonts w:ascii="Tahoma" w:cs="Tahoma" w:hAnsi="Tahoma"/>
      <w:sz w:val="16"/>
      <w:szCs w:val="16"/>
    </w:rPr>
  </w:style>
  <w:style w:type="character" w:styleId="BalloonTextChar" w:customStyle="1">
    <w:name w:val="Balloon Text Char"/>
    <w:link w:val="BalloonText"/>
    <w:rsid w:val="00D03504"/>
    <w:rPr>
      <w:rFonts w:ascii="Tahoma" w:cs="Tahoma" w:hAnsi="Tahoma"/>
      <w:sz w:val="16"/>
      <w:szCs w:val="16"/>
      <w:lang w:eastAsia="en-US"/>
    </w:rPr>
  </w:style>
  <w:style w:type="paragraph" w:styleId="ListParagraph">
    <w:name w:val="List Paragraph"/>
    <w:basedOn w:val="Normal"/>
    <w:uiPriority w:val="34"/>
    <w:qFormat w:val="1"/>
    <w:rsid w:val="00A60E67"/>
    <w:pPr>
      <w:ind w:left="7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4fIX43hSdNLEZgla7QM0VX7kjw==">AMUW2mVrzMohxOLLsfcFxRQ3IyRCuJY28Tkz2IZDuN7l89VfdLIUnvLhaPWHPUztjAfyBv7NJ6IqnjFjXHSVD9a+UM2VRUVIZJC5RICFVv5LfKzzCGEhw4KvpVK2vzWGMxQW+ncrm9bc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2020-11-17T11:20:00Z</dcterms:created>
  <dc:creator>Man Kit Chang</dc:creator>
</cp:coreProperties>
</file>