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rPr>
      </w:pPr>
      <w:r w:rsidDel="00000000" w:rsidR="00000000" w:rsidRPr="00000000">
        <w:rPr>
          <w:b w:val="1"/>
          <w:rtl w:val="0"/>
        </w:rPr>
        <w:t xml:space="preserve">ISEM3006 Data Management in Business</w:t>
      </w:r>
    </w:p>
    <w:p w:rsidR="00000000" w:rsidDel="00000000" w:rsidP="00000000" w:rsidRDefault="00000000" w:rsidRPr="00000000" w14:paraId="00000003">
      <w:pPr>
        <w:jc w:val="center"/>
        <w:rPr>
          <w:b w:val="1"/>
        </w:rPr>
      </w:pPr>
      <w:r w:rsidDel="00000000" w:rsidR="00000000" w:rsidRPr="00000000">
        <w:rPr>
          <w:b w:val="1"/>
          <w:rtl w:val="0"/>
        </w:rPr>
        <w:t xml:space="preserve">Semester 1 2020/21</w:t>
      </w:r>
    </w:p>
    <w:p w:rsidR="00000000" w:rsidDel="00000000" w:rsidP="00000000" w:rsidRDefault="00000000" w:rsidRPr="00000000" w14:paraId="00000004">
      <w:pPr>
        <w:jc w:val="center"/>
        <w:rPr>
          <w:b w:val="1"/>
        </w:rPr>
      </w:pPr>
      <w:bookmarkStart w:colFirst="0" w:colLast="0" w:name="_heading=h.gjdgxs" w:id="0"/>
      <w:bookmarkEnd w:id="0"/>
      <w:r w:rsidDel="00000000" w:rsidR="00000000" w:rsidRPr="00000000">
        <w:rPr>
          <w:b w:val="1"/>
          <w:rtl w:val="0"/>
        </w:rPr>
        <w:t xml:space="preserve">Exercise 2 Creating Tables (Revised 2020-10-07 15:50)</w:t>
      </w:r>
    </w:p>
    <w:p w:rsidR="00000000" w:rsidDel="00000000" w:rsidP="00000000" w:rsidRDefault="00000000" w:rsidRPr="00000000" w14:paraId="00000005">
      <w:pPr>
        <w:jc w:val="center"/>
        <w:rPr>
          <w:b w:val="1"/>
        </w:rPr>
      </w:pPr>
      <w:r w:rsidDel="00000000" w:rsidR="00000000" w:rsidRPr="00000000">
        <w:rPr>
          <w:b w:val="1"/>
          <w:rtl w:val="0"/>
        </w:rPr>
        <w:t xml:space="preserve">Submit the Answers to Moodle before 18:00 on Oct. 11 (Sunday) </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GoodHeart clinic records the information of its patients, detail of each visit, and the drugs.  A patient may have visited the clinic many times. The patients' data will be recorded on their first visit.  Each patient is assigned a unique PatientNo. If a patient does not have a Hong Kong ID, the number of other identification documents, such as passport, will be stored in the attribute 'OtherDocumentNo'.  The Visit entity type stores the data about each visit. VisitNo is the primary key. The consultation fee of each visit will not exceed five hundred dollars. PatientNo in the Visit entity type is a foreign key that refers to the PatientNo in the Patient entity type.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Drug entity type stores the data about the drugs that the clinic have. DrugCode is the primary key.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each visit, the doctor may prescribe many drugs.  The quantity prescribed of each drug is recorded. The doctor may prescribe no drug in a visit if no drug is needed (e.g., a health checkup). The primary key of the Visit Prescribed Drug entity type is VisitNo+DrugCode. There are two foreign keys in the Visit Prescribed Drug entity type. VisitNo is one foreign key (FK1) in Visit Prescribed Drug table which refers to the primary key of the Visit entity type. DrugCode is another foreign key (FK2) which refers to the primary key of the Drug entity type.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drug may have been prescribed many times, but if it is a new drug, it may have not yet been prescribed.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delete a visit record, the related visitdrug records will be automatically deleted.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Entity-Relationship Diagram for this system is shown in the following figure.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5" style="width:348pt;height:263.25pt" o:ole="" type="#_x0000_t75">
            <v:imagedata r:id="rId1" o:title=""/>
          </v:shape>
          <o:OLEObject DrawAspect="Content" r:id="rId2" ObjectID="_1663591068" ProgID="Visio.Drawing.11" ShapeID="_x0000_i1025" Type="Embed"/>
        </w:pic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Relational Diagram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546100</wp:posOffset>
                </wp:positionV>
                <wp:extent cx="2139950" cy="532129"/>
                <wp:effectExtent b="0" l="0" r="0" t="0"/>
                <wp:wrapNone/>
                <wp:docPr id="7" name=""/>
                <a:graphic>
                  <a:graphicData uri="http://schemas.microsoft.com/office/word/2010/wordprocessingShape">
                    <wps:wsp>
                      <wps:cNvCnPr/>
                      <wps:spPr>
                        <a:xfrm flipH="1" rot="5400000">
                          <a:off x="5084698" y="2714788"/>
                          <a:ext cx="522605" cy="2130425"/>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546100</wp:posOffset>
                </wp:positionV>
                <wp:extent cx="2139950" cy="532129"/>
                <wp:effectExtent b="0" l="0" r="0" t="0"/>
                <wp:wrapNone/>
                <wp:docPr id="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139950" cy="532129"/>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hanging="3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Patient (</w:t>
      </w:r>
      <w:r w:rsidDel="00000000" w:rsidR="00000000" w:rsidRPr="00000000">
        <w:rPr>
          <w:u w:val="single"/>
          <w:rtl w:val="0"/>
        </w:rPr>
        <w:t xml:space="preserve">PatientNo</w:t>
      </w:r>
      <w:r w:rsidDel="00000000" w:rsidR="00000000" w:rsidRPr="00000000">
        <w:rPr>
          <w:rtl w:val="0"/>
        </w:rPr>
        <w:t xml:space="preserve">, PatientName, PatientAddress, PatientPhone, HKID, OtherDocumentNo)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Visit (</w:t>
      </w:r>
      <w:r w:rsidDel="00000000" w:rsidR="00000000" w:rsidRPr="00000000">
        <w:rPr>
          <w:u w:val="single"/>
          <w:rtl w:val="0"/>
        </w:rPr>
        <w:t xml:space="preserve">VisitNo</w:t>
      </w:r>
      <w:r w:rsidDel="00000000" w:rsidR="00000000" w:rsidRPr="00000000">
        <w:rPr>
          <w:rtl w:val="0"/>
        </w:rPr>
        <w:t xml:space="preserve">, VisitDate, ConsultationFee, PatientNo)</w:t>
      </w:r>
    </w:p>
    <w:p w:rsidR="00000000" w:rsidDel="00000000" w:rsidP="00000000" w:rsidRDefault="00000000" w:rsidRPr="00000000" w14:paraId="0000001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38100</wp:posOffset>
                </wp:positionV>
                <wp:extent cx="238125" cy="428625"/>
                <wp:effectExtent b="0" l="0" r="0" t="0"/>
                <wp:wrapNone/>
                <wp:docPr id="6" name=""/>
                <a:graphic>
                  <a:graphicData uri="http://schemas.microsoft.com/office/word/2010/wordprocessingShape">
                    <wps:wsp>
                      <wps:cNvCnPr/>
                      <wps:spPr>
                        <a:xfrm rot="10800000">
                          <a:off x="5231700" y="3570450"/>
                          <a:ext cx="228600" cy="4191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38100</wp:posOffset>
                </wp:positionV>
                <wp:extent cx="238125" cy="428625"/>
                <wp:effectExtent b="0" l="0" r="0" t="0"/>
                <wp:wrapNone/>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38125" cy="428625"/>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VisitDrug (</w:t>
      </w:r>
      <w:r w:rsidDel="00000000" w:rsidR="00000000" w:rsidRPr="00000000">
        <w:rPr>
          <w:u w:val="single"/>
          <w:rtl w:val="0"/>
        </w:rPr>
        <w:t xml:space="preserve">VisitNo</w:t>
      </w:r>
      <w:r w:rsidDel="00000000" w:rsidR="00000000" w:rsidRPr="00000000">
        <w:rPr>
          <w:rtl w:val="0"/>
        </w:rPr>
        <w:t xml:space="preserve">, </w:t>
      </w:r>
      <w:r w:rsidDel="00000000" w:rsidR="00000000" w:rsidRPr="00000000">
        <w:rPr>
          <w:u w:val="single"/>
          <w:rtl w:val="0"/>
        </w:rPr>
        <w:t xml:space="preserve">DrugCode</w:t>
      </w:r>
      <w:r w:rsidDel="00000000" w:rsidR="00000000" w:rsidRPr="00000000">
        <w:rPr>
          <w:rtl w:val="0"/>
        </w:rPr>
        <w:t xml:space="preserve">, PrescribedQuantity)</w:t>
      </w:r>
    </w:p>
    <w:p w:rsidR="00000000" w:rsidDel="00000000" w:rsidP="00000000" w:rsidRDefault="00000000" w:rsidRPr="00000000" w14:paraId="0000002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50800</wp:posOffset>
                </wp:positionV>
                <wp:extent cx="803275" cy="491490"/>
                <wp:effectExtent b="0" l="0" r="0" t="0"/>
                <wp:wrapNone/>
                <wp:docPr id="8" name=""/>
                <a:graphic>
                  <a:graphicData uri="http://schemas.microsoft.com/office/word/2010/wordprocessingShape">
                    <wps:wsp>
                      <wps:cNvCnPr/>
                      <wps:spPr>
                        <a:xfrm flipH="1">
                          <a:off x="4949125" y="3539018"/>
                          <a:ext cx="793750" cy="481965"/>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50800</wp:posOffset>
                </wp:positionV>
                <wp:extent cx="803275" cy="491490"/>
                <wp:effectExtent b="0" l="0" r="0" t="0"/>
                <wp:wrapNone/>
                <wp:docPr id="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803275" cy="491490"/>
                        </a:xfrm>
                        <a:prstGeom prst="rect"/>
                        <a:ln/>
                      </pic:spPr>
                    </pic:pic>
                  </a:graphicData>
                </a:graphic>
              </wp:anchor>
            </w:drawing>
          </mc:Fallback>
        </mc:AlternateConten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Drug (</w:t>
      </w:r>
      <w:r w:rsidDel="00000000" w:rsidR="00000000" w:rsidRPr="00000000">
        <w:rPr>
          <w:u w:val="single"/>
          <w:rtl w:val="0"/>
        </w:rPr>
        <w:t xml:space="preserve">DrugCode</w:t>
      </w:r>
      <w:r w:rsidDel="00000000" w:rsidR="00000000" w:rsidRPr="00000000">
        <w:rPr>
          <w:rtl w:val="0"/>
        </w:rPr>
        <w:t xml:space="preserve">, DrugName, StockLevel)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hanging="3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Create the tables using SQL for all the entity types. Remember to include all required constraints.</w:t>
        <w:br w:type="textWrapping"/>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Create the Patient table, then the Visit table, then the Drug table, finally the VisitDrug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Insert the following records in each table.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insert the records into the tables, also follow the above sequence.)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w:t>
      </w:r>
    </w:p>
    <w:tbl>
      <w:tblPr>
        <w:tblStyle w:val="Table1"/>
        <w:tblW w:w="100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9"/>
        <w:gridCol w:w="1639"/>
        <w:gridCol w:w="1961"/>
        <w:gridCol w:w="1716"/>
        <w:gridCol w:w="1137"/>
        <w:gridCol w:w="2305"/>
        <w:tblGridChange w:id="0">
          <w:tblGrid>
            <w:gridCol w:w="1339"/>
            <w:gridCol w:w="1639"/>
            <w:gridCol w:w="1961"/>
            <w:gridCol w:w="1716"/>
            <w:gridCol w:w="1137"/>
            <w:gridCol w:w="2305"/>
          </w:tblGrid>
        </w:tblGridChange>
      </w:tblGrid>
      <w:tr>
        <w:trPr>
          <w:trHeight w:val="255" w:hRule="atLeast"/>
        </w:trPr>
        <w:tc>
          <w:tcPr>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PATIENTNO</w:t>
            </w:r>
          </w:p>
        </w:tc>
        <w:tc>
          <w:tcPr>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PATIENTNAME</w:t>
            </w:r>
          </w:p>
        </w:tc>
        <w:tc>
          <w:tcPr>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PATIENTADDRESS</w:t>
            </w:r>
          </w:p>
        </w:tc>
        <w:tc>
          <w:tcPr>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PATIENTPHONE</w:t>
            </w:r>
          </w:p>
        </w:tc>
        <w:tc>
          <w:tcPr>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HKID</w:t>
            </w:r>
          </w:p>
        </w:tc>
        <w:tc>
          <w:tcPr>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OTHERDOCUMENTNO</w:t>
            </w:r>
          </w:p>
        </w:tc>
      </w:tr>
      <w:tr>
        <w:trPr>
          <w:trHeight w:val="255" w:hRule="atLeast"/>
        </w:trPr>
        <w:tc>
          <w:tcPr>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p>
        </w:tc>
        <w:tc>
          <w:tcPr>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 Tai Man</w:t>
            </w:r>
          </w:p>
        </w:tc>
        <w:tc>
          <w:tcPr>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 Oxford Road</w:t>
            </w:r>
          </w:p>
        </w:tc>
        <w:tc>
          <w:tcPr>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27893389</w:t>
            </w:r>
          </w:p>
        </w:tc>
        <w:tc>
          <w:tcPr>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A1234567</w:t>
            </w:r>
          </w:p>
        </w:tc>
        <w:tc>
          <w:tcPr>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p>
        </w:tc>
        <w:tc>
          <w:tcPr>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Wong Lee Ho</w:t>
            </w:r>
          </w:p>
        </w:tc>
        <w:tc>
          <w:tcPr>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 Super Ave</w:t>
            </w:r>
          </w:p>
        </w:tc>
        <w:tc>
          <w:tcPr>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91934567</w:t>
            </w:r>
          </w:p>
        </w:tc>
        <w:tc>
          <w:tcPr>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BP10030001          </w:t>
            </w:r>
          </w:p>
        </w:tc>
      </w:tr>
      <w:tr>
        <w:trPr>
          <w:trHeight w:val="255" w:hRule="atLeast"/>
        </w:trPr>
        <w:tc>
          <w:tcPr>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p>
        </w:tc>
        <w:tc>
          <w:tcPr>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 Ho Tor</w:t>
            </w:r>
          </w:p>
        </w:tc>
        <w:tc>
          <w:tcPr>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 Oxford Road</w:t>
            </w:r>
          </w:p>
        </w:tc>
        <w:tc>
          <w:tcPr>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27893389</w:t>
            </w:r>
          </w:p>
        </w:tc>
        <w:tc>
          <w:tcPr>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C1357246</w:t>
            </w:r>
          </w:p>
        </w:tc>
        <w:tc>
          <w:tcPr>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w:t>
      </w:r>
    </w:p>
    <w:tbl>
      <w:tblPr>
        <w:tblStyle w:val="Table2"/>
        <w:tblW w:w="6720.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1365"/>
        <w:gridCol w:w="2310"/>
        <w:gridCol w:w="1620"/>
        <w:tblGridChange w:id="0">
          <w:tblGrid>
            <w:gridCol w:w="1425"/>
            <w:gridCol w:w="1365"/>
            <w:gridCol w:w="2310"/>
            <w:gridCol w:w="1620"/>
          </w:tblGrid>
        </w:tblGridChange>
      </w:tblGrid>
      <w:tr>
        <w:trPr>
          <w:trHeight w:val="255" w:hRule="atLeast"/>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VISITNO</w:t>
            </w:r>
          </w:p>
        </w:tc>
        <w:tc>
          <w:tcPr>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VISITDATE</w:t>
            </w:r>
          </w:p>
        </w:tc>
        <w:tc>
          <w:tcPr>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CONSULTATIONFEE</w:t>
            </w:r>
          </w:p>
        </w:tc>
        <w:tc>
          <w:tcPr/>
          <w:p w:rsidR="00000000" w:rsidDel="00000000" w:rsidP="00000000" w:rsidRDefault="00000000" w:rsidRPr="00000000" w14:paraId="00000049">
            <w:pPr>
              <w:rPr/>
            </w:pPr>
            <w:r w:rsidDel="00000000" w:rsidR="00000000" w:rsidRPr="00000000">
              <w:rPr>
                <w:rtl w:val="0"/>
              </w:rPr>
              <w:t xml:space="preserve">PATIENTNO</w:t>
            </w:r>
          </w:p>
        </w:tc>
      </w:tr>
      <w:tr>
        <w:trPr>
          <w:trHeight w:val="255" w:hRule="atLeast"/>
        </w:trP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20090301</w:t>
            </w:r>
          </w:p>
        </w:tc>
        <w:tc>
          <w:tcPr>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2020-09-03</w:t>
            </w:r>
          </w:p>
        </w:tc>
        <w:tc>
          <w:tcPr>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w:t>
            </w:r>
          </w:p>
        </w:tc>
        <w:tc>
          <w:tcPr/>
          <w:p w:rsidR="00000000" w:rsidDel="00000000" w:rsidP="00000000" w:rsidRDefault="00000000" w:rsidRPr="00000000" w14:paraId="0000004D">
            <w:pPr>
              <w:rPr/>
            </w:pPr>
            <w:r w:rsidDel="00000000" w:rsidR="00000000" w:rsidRPr="00000000">
              <w:rPr>
                <w:rtl w:val="0"/>
              </w:rPr>
              <w:t xml:space="preserve">101</w:t>
            </w:r>
          </w:p>
        </w:tc>
      </w:tr>
      <w:tr>
        <w:trPr>
          <w:trHeight w:val="255" w:hRule="atLeast"/>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20090502</w:t>
            </w:r>
          </w:p>
        </w:tc>
        <w:tc>
          <w:tcPr>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2020-09-05</w:t>
            </w:r>
          </w:p>
        </w:tc>
        <w:tc>
          <w:tcPr>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400</w:t>
            </w:r>
          </w:p>
        </w:tc>
        <w:tc>
          <w:tcPr/>
          <w:p w:rsidR="00000000" w:rsidDel="00000000" w:rsidP="00000000" w:rsidRDefault="00000000" w:rsidRPr="00000000" w14:paraId="00000051">
            <w:pPr>
              <w:rPr/>
            </w:pPr>
            <w:r w:rsidDel="00000000" w:rsidR="00000000" w:rsidRPr="00000000">
              <w:rPr>
                <w:rtl w:val="0"/>
              </w:rPr>
              <w:t xml:space="preserve">101</w:t>
            </w:r>
          </w:p>
        </w:tc>
      </w:tr>
      <w:tr>
        <w:trPr>
          <w:trHeight w:val="255" w:hRule="atLeast"/>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20102001</w:t>
            </w:r>
          </w:p>
        </w:tc>
        <w:tc>
          <w:tcPr>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2020-10-20</w:t>
            </w:r>
          </w:p>
        </w:tc>
        <w:tc>
          <w:tcPr>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w:t>
            </w:r>
          </w:p>
        </w:tc>
        <w:tc>
          <w:tcPr/>
          <w:p w:rsidR="00000000" w:rsidDel="00000000" w:rsidP="00000000" w:rsidRDefault="00000000" w:rsidRPr="00000000" w14:paraId="00000055">
            <w:pPr>
              <w:rPr/>
            </w:pPr>
            <w:r w:rsidDel="00000000" w:rsidR="00000000" w:rsidRPr="00000000">
              <w:rPr>
                <w:rtl w:val="0"/>
              </w:rPr>
              <w:t xml:space="preserve">102</w:t>
            </w:r>
          </w:p>
        </w:tc>
      </w:tr>
      <w:tr>
        <w:trPr>
          <w:trHeight w:val="255" w:hRule="atLeast"/>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20102002</w:t>
            </w:r>
          </w:p>
        </w:tc>
        <w:tc>
          <w:tcPr>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2020-10-20</w:t>
            </w:r>
          </w:p>
        </w:tc>
        <w:tc>
          <w:tcPr>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w:t>
            </w:r>
          </w:p>
        </w:tc>
        <w:tc>
          <w:tcPr/>
          <w:p w:rsidR="00000000" w:rsidDel="00000000" w:rsidP="00000000" w:rsidRDefault="00000000" w:rsidRPr="00000000" w14:paraId="00000059">
            <w:pPr>
              <w:rPr/>
            </w:pPr>
            <w:r w:rsidDel="00000000" w:rsidR="00000000" w:rsidRPr="00000000">
              <w:rPr>
                <w:rtl w:val="0"/>
              </w:rPr>
              <w:t xml:space="preserve">103</w:t>
            </w:r>
          </w:p>
        </w:tc>
      </w:tr>
      <w:tr>
        <w:trPr>
          <w:trHeight w:val="255" w:hRule="atLeast"/>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20102505</w:t>
            </w:r>
          </w:p>
        </w:tc>
        <w:tc>
          <w:tcPr>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2020-10-25</w:t>
            </w:r>
          </w:p>
        </w:tc>
        <w:tc>
          <w:tcPr>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w:t>
            </w:r>
          </w:p>
        </w:tc>
        <w:tc>
          <w:tcPr/>
          <w:p w:rsidR="00000000" w:rsidDel="00000000" w:rsidP="00000000" w:rsidRDefault="00000000" w:rsidRPr="00000000" w14:paraId="0000005D">
            <w:pPr>
              <w:rPr/>
            </w:pPr>
            <w:r w:rsidDel="00000000" w:rsidR="00000000" w:rsidRPr="00000000">
              <w:rPr>
                <w:rtl w:val="0"/>
              </w:rPr>
              <w:t xml:space="preserve">103</w:t>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VisitDrug</w:t>
      </w:r>
    </w:p>
    <w:tbl>
      <w:tblPr>
        <w:tblStyle w:val="Table3"/>
        <w:tblW w:w="5489.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1439"/>
        <w:gridCol w:w="2685"/>
        <w:tblGridChange w:id="0">
          <w:tblGrid>
            <w:gridCol w:w="1365"/>
            <w:gridCol w:w="1439"/>
            <w:gridCol w:w="2685"/>
          </w:tblGrid>
        </w:tblGridChange>
      </w:tblGrid>
      <w:tr>
        <w:trPr>
          <w:trHeight w:val="255" w:hRule="atLeast"/>
        </w:trPr>
        <w:tc>
          <w:tcPr>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VISITNO</w:t>
            </w:r>
          </w:p>
        </w:tc>
        <w:tc>
          <w:tcPr>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DRUGCODE</w:t>
            </w:r>
          </w:p>
        </w:tc>
        <w:tc>
          <w:tcPr>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PRESCRIBEDQUANTITY</w:t>
            </w:r>
          </w:p>
        </w:tc>
      </w:tr>
      <w:tr>
        <w:trPr>
          <w:trHeight w:val="255" w:hRule="atLeast"/>
        </w:trPr>
        <w:tc>
          <w:tcPr>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20090301</w:t>
            </w:r>
          </w:p>
        </w:tc>
        <w:tc>
          <w:tcPr>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901</w:t>
            </w:r>
          </w:p>
        </w:tc>
        <w:tc>
          <w:tcPr>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r>
      <w:tr>
        <w:trPr>
          <w:trHeight w:val="255" w:hRule="atLeast"/>
        </w:trPr>
        <w:tc>
          <w:tcPr>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20090502</w:t>
            </w:r>
          </w:p>
        </w:tc>
        <w:tc>
          <w:tcPr>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901</w:t>
            </w:r>
          </w:p>
        </w:tc>
        <w:tc>
          <w:tcPr>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rPr>
          <w:trHeight w:val="255" w:hRule="atLeast"/>
        </w:trPr>
        <w:tc>
          <w:tcPr>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20090502</w:t>
            </w:r>
          </w:p>
        </w:tc>
        <w:tc>
          <w:tcPr>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902</w:t>
            </w:r>
          </w:p>
        </w:tc>
        <w:tc>
          <w:tcPr>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r>
      <w:tr>
        <w:trPr>
          <w:trHeight w:val="255" w:hRule="atLeast"/>
        </w:trPr>
        <w:tc>
          <w:tcPr>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20102002</w:t>
            </w:r>
          </w:p>
        </w:tc>
        <w:tc>
          <w:tcPr>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902</w:t>
            </w:r>
          </w:p>
        </w:tc>
        <w:tc>
          <w:tcPr>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r>
      <w:tr>
        <w:trPr>
          <w:trHeight w:val="255" w:hRule="atLeast"/>
        </w:trPr>
        <w:tc>
          <w:tcPr>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20102505</w:t>
            </w:r>
          </w:p>
        </w:tc>
        <w:tc>
          <w:tcPr>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901</w:t>
            </w:r>
          </w:p>
        </w:tc>
        <w:tc>
          <w:tcPr>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w:t>
      </w:r>
    </w:p>
    <w:tbl>
      <w:tblPr>
        <w:tblStyle w:val="Table4"/>
        <w:tblW w:w="4561.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9"/>
        <w:gridCol w:w="1488"/>
        <w:gridCol w:w="1634"/>
        <w:tblGridChange w:id="0">
          <w:tblGrid>
            <w:gridCol w:w="1439"/>
            <w:gridCol w:w="1488"/>
            <w:gridCol w:w="1634"/>
          </w:tblGrid>
        </w:tblGridChange>
      </w:tblGrid>
      <w:tr>
        <w:trPr>
          <w:trHeight w:val="255" w:hRule="atLeast"/>
        </w:trPr>
        <w:tc>
          <w:tcPr>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DRUGCODE</w:t>
            </w:r>
          </w:p>
        </w:tc>
        <w:tc>
          <w:tcPr>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DRUGNAME</w:t>
            </w:r>
          </w:p>
        </w:tc>
        <w:tc>
          <w:tcPr>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STOCKLEVEL</w:t>
            </w:r>
          </w:p>
        </w:tc>
      </w:tr>
      <w:tr>
        <w:trPr>
          <w:trHeight w:val="255" w:hRule="atLeast"/>
        </w:trPr>
        <w:tc>
          <w:tcPr>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901</w:t>
            </w:r>
          </w:p>
        </w:tc>
        <w:tc>
          <w:tcPr>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Panadol</w:t>
            </w:r>
          </w:p>
        </w:tc>
        <w:tc>
          <w:tcPr>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w:t>
            </w:r>
          </w:p>
        </w:tc>
      </w:tr>
      <w:tr>
        <w:trPr>
          <w:trHeight w:val="255" w:hRule="atLeast"/>
        </w:trPr>
        <w:tc>
          <w:tcPr>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902</w:t>
            </w:r>
          </w:p>
        </w:tc>
        <w:tc>
          <w:tcPr>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Vitamin C</w:t>
            </w:r>
          </w:p>
        </w:tc>
        <w:tc>
          <w:tcPr>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w:t>
            </w:r>
          </w:p>
        </w:tc>
      </w:tr>
      <w:tr>
        <w:trPr>
          <w:trHeight w:val="255" w:hRule="atLeast"/>
        </w:trPr>
        <w:tc>
          <w:tcPr>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903</w:t>
            </w:r>
          </w:p>
        </w:tc>
        <w:tc>
          <w:tcPr>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LingZhi Pill</w:t>
            </w:r>
          </w:p>
        </w:tc>
        <w:tc>
          <w:tcPr>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27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Create some SQL statements that fail to execute and some that excute successfully. For each of the SQL statement, explain why the SQL statement behave as such.</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tab/>
        <w:t xml:space="preserve">Insert a record into the Drug table that will violate the Primary Key constraint.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tab/>
        <w:t xml:space="preserve">Insert a record into the Visit table that will violate the Foreign Key constraint.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tab/>
        <w:t xml:space="preserve">Delete a record from the Drug table that will violate a Foreign Key constraint.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t xml:space="preserve">Delete another record from the Drug table that will NOT violate a Foreign Key constraint.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6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tab/>
        <w:t xml:space="preserve">Delete the visit with VisitNo 20090502 from the Visit table.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Create Table, Insert, and Delete statements in pgAdmin. Make sure the SQL statements can be executed. Save your work. I will ask you to execute them.</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type them in MS Word, make sure to turn off the ‘straight quote’ to ‘smart quote’ in option. I will ask you to execute them.</w:t>
      </w:r>
    </w:p>
    <w:p w:rsidR="00000000" w:rsidDel="00000000" w:rsidP="00000000" w:rsidRDefault="00000000" w:rsidRPr="00000000" w14:paraId="00000090">
      <w:pPr>
        <w:rPr/>
      </w:pPr>
      <w:r w:rsidDel="00000000" w:rsidR="00000000" w:rsidRPr="00000000">
        <w:rPr>
          <w:rtl w:val="0"/>
        </w:rPr>
      </w:r>
    </w:p>
    <w:sectPr>
      <w:footerReference r:id="rId12" w:type="default"/>
      <w:footerReference r:id="rId13" w:type="even"/>
      <w:pgSz w:h="16839" w:w="11907"/>
      <w:pgMar w:bottom="864" w:top="864"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E6511"/>
    <w:rPr>
      <w:sz w:val="24"/>
      <w:szCs w:val="24"/>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QuestionLevel1" w:customStyle="1">
    <w:name w:val="Question Level 1"/>
    <w:basedOn w:val="Normal"/>
    <w:rsid w:val="009E6511"/>
    <w:pPr>
      <w:ind w:left="432" w:hanging="432"/>
    </w:pPr>
    <w:rPr>
      <w:sz w:val="22"/>
      <w:szCs w:val="20"/>
    </w:rPr>
  </w:style>
  <w:style w:type="paragraph" w:styleId="QuestionLevel2" w:customStyle="1">
    <w:name w:val="Question Level 2"/>
    <w:basedOn w:val="Normal"/>
    <w:rsid w:val="009E6511"/>
    <w:pPr>
      <w:ind w:left="810" w:hanging="378"/>
      <w:jc w:val="both"/>
    </w:pPr>
    <w:rPr>
      <w:sz w:val="22"/>
      <w:szCs w:val="20"/>
    </w:rPr>
  </w:style>
  <w:style w:type="table" w:styleId="TableGrid">
    <w:name w:val="Table Grid"/>
    <w:basedOn w:val="TableNormal"/>
    <w:rsid w:val="009E651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rsid w:val="000B724A"/>
    <w:pPr>
      <w:tabs>
        <w:tab w:val="center" w:pos="4320"/>
        <w:tab w:val="right" w:pos="8640"/>
      </w:tabs>
    </w:pPr>
  </w:style>
  <w:style w:type="character" w:styleId="PageNumber">
    <w:name w:val="page number"/>
    <w:basedOn w:val="DefaultParagraphFont"/>
    <w:rsid w:val="000B724A"/>
  </w:style>
  <w:style w:type="paragraph" w:styleId="Header">
    <w:name w:val="header"/>
    <w:basedOn w:val="Normal"/>
    <w:link w:val="HeaderChar"/>
    <w:rsid w:val="001C5158"/>
    <w:pPr>
      <w:tabs>
        <w:tab w:val="center" w:pos="4153"/>
        <w:tab w:val="right" w:pos="8306"/>
      </w:tabs>
      <w:snapToGrid w:val="0"/>
    </w:pPr>
    <w:rPr>
      <w:sz w:val="20"/>
      <w:szCs w:val="20"/>
    </w:rPr>
  </w:style>
  <w:style w:type="character" w:styleId="HeaderChar" w:customStyle="1">
    <w:name w:val="Header Char"/>
    <w:link w:val="Header"/>
    <w:rsid w:val="001C5158"/>
    <w:rPr>
      <w:lang w:eastAsia="en-US"/>
    </w:rPr>
  </w:style>
  <w:style w:type="paragraph" w:styleId="BalloonText">
    <w:name w:val="Balloon Text"/>
    <w:basedOn w:val="Normal"/>
    <w:link w:val="BalloonTextChar"/>
    <w:rsid w:val="001C5158"/>
    <w:rPr>
      <w:rFonts w:ascii="Cambria" w:hAnsi="Cambria"/>
      <w:sz w:val="16"/>
      <w:szCs w:val="16"/>
    </w:rPr>
  </w:style>
  <w:style w:type="character" w:styleId="BalloonTextChar" w:customStyle="1">
    <w:name w:val="Balloon Text Char"/>
    <w:link w:val="BalloonText"/>
    <w:rsid w:val="001C5158"/>
    <w:rPr>
      <w:rFonts w:ascii="Cambria" w:cs="Times New Roman" w:eastAsia="PMingLiU" w:hAnsi="Cambria"/>
      <w:sz w:val="16"/>
      <w:szCs w:val="16"/>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louU3xAetrhnarHub4aSxAL80Q==">AMUW2mVaMkjpBWXhbmJ2DwP0jlWsn3jOAryAlBYOHopEbRVBf2yjZQT6hY7VXfW+l1VoKCHFNRVCX2MuQ3xOUDZQVcz2h4bEfH1+Iau8G2kiRYfvTgQzmpkIGPUtjrHfafMxkmB3lR+i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2020-10-07T04:34:00Z</dcterms:created>
  <dc:creator>MK</dc:creator>
</cp:coreProperties>
</file>