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6587" w:rsidRPr="003A6587" w:rsidRDefault="003A6587" w:rsidP="003A6587">
      <w:pPr>
        <w:spacing w:after="0" w:line="240" w:lineRule="auto"/>
        <w:rPr>
          <w:rFonts w:ascii="Times New Roman" w:eastAsia="Times New Roman" w:hAnsi="Times New Roman" w:cs="Times New Roman"/>
          <w:kern w:val="0"/>
          <w:sz w:val="21"/>
          <w:szCs w:val="21"/>
          <w14:ligatures w14:val="none"/>
        </w:rPr>
      </w:pPr>
      <w:r w:rsidRPr="003A6587">
        <w:rPr>
          <w:rFonts w:ascii="Times New Roman" w:eastAsia="Times New Roman" w:hAnsi="Times New Roman" w:cs="Times New Roman"/>
          <w:kern w:val="0"/>
          <w:sz w:val="21"/>
          <w:szCs w:val="21"/>
          <w14:ligatures w14:val="none"/>
        </w:rPr>
        <w:fldChar w:fldCharType="begin"/>
      </w:r>
      <w:r w:rsidRPr="003A6587">
        <w:rPr>
          <w:rFonts w:ascii="Times New Roman" w:eastAsia="Times New Roman" w:hAnsi="Times New Roman" w:cs="Times New Roman"/>
          <w:kern w:val="0"/>
          <w:sz w:val="21"/>
          <w:szCs w:val="21"/>
          <w14:ligatures w14:val="none"/>
        </w:rPr>
        <w:instrText>HYPERLINK "https://chatgpt.com/g/g-p-696ea5eb00608191941c91cb4e00ef02-xgboost/c/697ad3ce-7448-832b-ba93-fff57a34ea6e" \l "main"</w:instrText>
      </w:r>
      <w:r w:rsidRPr="003A6587">
        <w:rPr>
          <w:rFonts w:ascii="Times New Roman" w:eastAsia="Times New Roman" w:hAnsi="Times New Roman" w:cs="Times New Roman"/>
          <w:kern w:val="0"/>
          <w:sz w:val="21"/>
          <w:szCs w:val="21"/>
          <w14:ligatures w14:val="none"/>
        </w:rPr>
      </w:r>
      <w:r w:rsidRPr="003A6587">
        <w:rPr>
          <w:rFonts w:ascii="Times New Roman" w:eastAsia="Times New Roman" w:hAnsi="Times New Roman" w:cs="Times New Roman"/>
          <w:kern w:val="0"/>
          <w:sz w:val="21"/>
          <w:szCs w:val="21"/>
          <w14:ligatures w14:val="none"/>
        </w:rPr>
        <w:fldChar w:fldCharType="separate"/>
      </w:r>
      <w:r w:rsidRPr="003A6587">
        <w:rPr>
          <w:rFonts w:ascii="Segoe UI" w:eastAsia="Times New Roman" w:hAnsi="Segoe UI" w:cs="Segoe UI"/>
          <w:color w:val="0000FF"/>
          <w:kern w:val="0"/>
          <w:sz w:val="21"/>
          <w:szCs w:val="21"/>
          <w:u w:val="single"/>
          <w:shd w:val="clear" w:color="auto" w:fill="FFFFFF"/>
          <w14:ligatures w14:val="none"/>
        </w:rPr>
        <w:t>Skip to content</w:t>
      </w:r>
      <w:r w:rsidRPr="003A6587">
        <w:rPr>
          <w:rFonts w:ascii="Times New Roman" w:eastAsia="Times New Roman" w:hAnsi="Times New Roman" w:cs="Times New Roman"/>
          <w:kern w:val="0"/>
          <w:sz w:val="21"/>
          <w:szCs w:val="21"/>
          <w14:ligatures w14:val="none"/>
        </w:rPr>
        <w:fldChar w:fldCharType="end"/>
      </w:r>
    </w:p>
    <w:p w:rsidR="003A6587" w:rsidRPr="003A6587" w:rsidRDefault="003A6587" w:rsidP="003A6587">
      <w:pPr>
        <w:shd w:val="clear" w:color="auto" w:fill="F9F9F9"/>
        <w:spacing w:after="0" w:line="240" w:lineRule="auto"/>
        <w:ind w:left="-15" w:right="-15"/>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Chat history</w:t>
      </w:r>
    </w:p>
    <w:p w:rsidR="003A6587" w:rsidRPr="003A6587" w:rsidRDefault="003A6587" w:rsidP="003A6587">
      <w:pPr>
        <w:spacing w:after="0" w:line="240" w:lineRule="auto"/>
        <w:ind w:left="-15" w:right="-15"/>
        <w:outlineLvl w:val="4"/>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You said:</w:t>
      </w:r>
    </w:p>
    <w:p w:rsidR="003A6587" w:rsidRPr="003A6587" w:rsidRDefault="003A6587" w:rsidP="003A6587">
      <w:p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 xml:space="preserve">I have a large </w:t>
      </w:r>
      <w:proofErr w:type="spellStart"/>
      <w:r w:rsidRPr="003A6587">
        <w:rPr>
          <w:rFonts w:ascii="Segoe UI" w:eastAsia="Times New Roman" w:hAnsi="Segoe UI" w:cs="Segoe UI"/>
          <w:color w:val="0D0D0D"/>
          <w:kern w:val="0"/>
          <w:sz w:val="21"/>
          <w:szCs w:val="21"/>
          <w14:ligatures w14:val="none"/>
        </w:rPr>
        <w:t>spatio</w:t>
      </w:r>
      <w:proofErr w:type="spellEnd"/>
      <w:r w:rsidRPr="003A6587">
        <w:rPr>
          <w:rFonts w:ascii="Segoe UI" w:eastAsia="Times New Roman" w:hAnsi="Segoe UI" w:cs="Segoe UI"/>
          <w:color w:val="0D0D0D"/>
          <w:kern w:val="0"/>
          <w:sz w:val="21"/>
          <w:szCs w:val="21"/>
          <w14:ligatures w14:val="none"/>
        </w:rPr>
        <w:t xml:space="preserve">-temporal dataset that's spatially sparse and not sampled consistently/regularly in time. I want to predict rare events (binary classifier) several hours in advance. What would you recommend trying for an algorithm or deep learning approach? Are there any publications I should read on a similar topic? </w:t>
      </w:r>
    </w:p>
    <w:p w:rsidR="003A6587" w:rsidRPr="003A6587" w:rsidRDefault="003A6587" w:rsidP="003A6587">
      <w:pPr>
        <w:spacing w:after="0" w:line="240" w:lineRule="auto"/>
        <w:ind w:left="-15" w:right="-15"/>
        <w:outlineLvl w:val="5"/>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ChatGPT said:</w:t>
      </w:r>
    </w:p>
    <w:p w:rsidR="003A6587" w:rsidRPr="003A6587" w:rsidRDefault="003A6587" w:rsidP="003A6587">
      <w:p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5D5D5D"/>
          <w:kern w:val="0"/>
          <w:sz w:val="21"/>
          <w:szCs w:val="21"/>
          <w14:ligatures w14:val="none"/>
        </w:rPr>
        <w:t>Thought for 7s</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Given </w:t>
      </w:r>
      <w:r w:rsidRPr="003A6587">
        <w:rPr>
          <w:rFonts w:ascii="Segoe UI" w:eastAsia="Times New Roman" w:hAnsi="Segoe UI" w:cs="Segoe UI"/>
          <w:b/>
          <w:bCs/>
          <w:color w:val="0D0D0D"/>
          <w:kern w:val="0"/>
          <w:sz w:val="21"/>
          <w:szCs w:val="21"/>
          <w14:ligatures w14:val="none"/>
        </w:rPr>
        <w:t>spatial sparsity + irregular sampling in time + rare-event “will something happen in the next H hours?”</w:t>
      </w:r>
      <w:r w:rsidRPr="003A6587">
        <w:rPr>
          <w:rFonts w:ascii="Segoe UI" w:eastAsia="Times New Roman" w:hAnsi="Segoe UI" w:cs="Segoe UI"/>
          <w:color w:val="0D0D0D"/>
          <w:kern w:val="0"/>
          <w:sz w:val="21"/>
          <w:szCs w:val="21"/>
          <w14:ligatures w14:val="none"/>
        </w:rPr>
        <w:t>, I’d try a few </w:t>
      </w:r>
      <w:r w:rsidRPr="003A6587">
        <w:rPr>
          <w:rFonts w:ascii="Segoe UI" w:eastAsia="Times New Roman" w:hAnsi="Segoe UI" w:cs="Segoe UI"/>
          <w:i/>
          <w:iCs/>
          <w:color w:val="0D0D0D"/>
          <w:kern w:val="0"/>
          <w:sz w:val="21"/>
          <w:szCs w:val="21"/>
          <w14:ligatures w14:val="none"/>
        </w:rPr>
        <w:t>families</w:t>
      </w:r>
      <w:r w:rsidRPr="003A6587">
        <w:rPr>
          <w:rFonts w:ascii="Segoe UI" w:eastAsia="Times New Roman" w:hAnsi="Segoe UI" w:cs="Segoe UI"/>
          <w:color w:val="0D0D0D"/>
          <w:kern w:val="0"/>
          <w:sz w:val="21"/>
          <w:szCs w:val="21"/>
          <w14:ligatures w14:val="none"/>
        </w:rPr>
        <w:t> of models in parallel, because the “right” inductive bias depends on whether your data is better thought of as </w:t>
      </w:r>
      <w:r w:rsidRPr="003A6587">
        <w:rPr>
          <w:rFonts w:ascii="Segoe UI" w:eastAsia="Times New Roman" w:hAnsi="Segoe UI" w:cs="Segoe UI"/>
          <w:b/>
          <w:bCs/>
          <w:color w:val="0D0D0D"/>
          <w:kern w:val="0"/>
          <w:sz w:val="21"/>
          <w:szCs w:val="21"/>
          <w14:ligatures w14:val="none"/>
        </w:rPr>
        <w:t>measurements on locations</w:t>
      </w:r>
      <w:r w:rsidRPr="003A6587">
        <w:rPr>
          <w:rFonts w:ascii="Segoe UI" w:eastAsia="Times New Roman" w:hAnsi="Segoe UI" w:cs="Segoe UI"/>
          <w:color w:val="0D0D0D"/>
          <w:kern w:val="0"/>
          <w:sz w:val="21"/>
          <w:szCs w:val="21"/>
          <w14:ligatures w14:val="none"/>
        </w:rPr>
        <w:t> vs </w:t>
      </w:r>
      <w:r w:rsidRPr="003A6587">
        <w:rPr>
          <w:rFonts w:ascii="Segoe UI" w:eastAsia="Times New Roman" w:hAnsi="Segoe UI" w:cs="Segoe UI"/>
          <w:b/>
          <w:bCs/>
          <w:color w:val="0D0D0D"/>
          <w:kern w:val="0"/>
          <w:sz w:val="21"/>
          <w:szCs w:val="21"/>
          <w14:ligatures w14:val="none"/>
        </w:rPr>
        <w:t>a stream of events</w:t>
      </w:r>
      <w:r w:rsidRPr="003A6587">
        <w:rPr>
          <w:rFonts w:ascii="Segoe UI" w:eastAsia="Times New Roman" w:hAnsi="Segoe UI" w:cs="Segoe UI"/>
          <w:color w:val="0D0D0D"/>
          <w:kern w:val="0"/>
          <w:sz w:val="21"/>
          <w:szCs w:val="21"/>
          <w14:ligatures w14:val="none"/>
        </w:rPr>
        <w:t>.</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1) If your target is naturally “events in continuous space-time”: spatiotemporal point processes</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 xml:space="preserve">If the </w:t>
      </w:r>
      <w:proofErr w:type="gramStart"/>
      <w:r w:rsidRPr="003A6587">
        <w:rPr>
          <w:rFonts w:ascii="Segoe UI" w:eastAsia="Times New Roman" w:hAnsi="Segoe UI" w:cs="Segoe UI"/>
          <w:color w:val="0D0D0D"/>
          <w:kern w:val="0"/>
          <w:sz w:val="21"/>
          <w:szCs w:val="21"/>
          <w14:ligatures w14:val="none"/>
        </w:rPr>
        <w:t>thing</w:t>
      </w:r>
      <w:proofErr w:type="gramEnd"/>
      <w:r w:rsidRPr="003A6587">
        <w:rPr>
          <w:rFonts w:ascii="Segoe UI" w:eastAsia="Times New Roman" w:hAnsi="Segoe UI" w:cs="Segoe UI"/>
          <w:color w:val="0D0D0D"/>
          <w:kern w:val="0"/>
          <w:sz w:val="21"/>
          <w:szCs w:val="21"/>
          <w14:ligatures w14:val="none"/>
        </w:rPr>
        <w:t xml:space="preserve"> you’re predicting is an </w:t>
      </w:r>
      <w:r w:rsidRPr="003A6587">
        <w:rPr>
          <w:rFonts w:ascii="Segoe UI" w:eastAsia="Times New Roman" w:hAnsi="Segoe UI" w:cs="Segoe UI"/>
          <w:i/>
          <w:iCs/>
          <w:color w:val="0D0D0D"/>
          <w:kern w:val="0"/>
          <w:sz w:val="21"/>
          <w:szCs w:val="21"/>
          <w14:ligatures w14:val="none"/>
        </w:rPr>
        <w:t>event occurrence</w:t>
      </w:r>
      <w:r w:rsidRPr="003A6587">
        <w:rPr>
          <w:rFonts w:ascii="Segoe UI" w:eastAsia="Times New Roman" w:hAnsi="Segoe UI" w:cs="Segoe UI"/>
          <w:color w:val="0D0D0D"/>
          <w:kern w:val="0"/>
          <w:sz w:val="21"/>
          <w:szCs w:val="21"/>
          <w14:ligatures w14:val="none"/>
        </w:rPr>
        <w:t> (or you can represent your positives as events with location + time), </w:t>
      </w:r>
      <w:r w:rsidRPr="003A6587">
        <w:rPr>
          <w:rFonts w:ascii="Segoe UI" w:eastAsia="Times New Roman" w:hAnsi="Segoe UI" w:cs="Segoe UI"/>
          <w:b/>
          <w:bCs/>
          <w:color w:val="0D0D0D"/>
          <w:kern w:val="0"/>
          <w:sz w:val="21"/>
          <w:szCs w:val="21"/>
          <w14:ligatures w14:val="none"/>
        </w:rPr>
        <w:t>neural spatiotemporal point processes (STPPs)</w:t>
      </w:r>
      <w:r w:rsidRPr="003A6587">
        <w:rPr>
          <w:rFonts w:ascii="Segoe UI" w:eastAsia="Times New Roman" w:hAnsi="Segoe UI" w:cs="Segoe UI"/>
          <w:color w:val="0D0D0D"/>
          <w:kern w:val="0"/>
          <w:sz w:val="21"/>
          <w:szCs w:val="21"/>
          <w14:ligatures w14:val="none"/>
        </w:rPr>
        <w:t> are often a great fit because they’re </w:t>
      </w:r>
      <w:r w:rsidRPr="003A6587">
        <w:rPr>
          <w:rFonts w:ascii="Segoe UI" w:eastAsia="Times New Roman" w:hAnsi="Segoe UI" w:cs="Segoe UI"/>
          <w:i/>
          <w:iCs/>
          <w:color w:val="0D0D0D"/>
          <w:kern w:val="0"/>
          <w:sz w:val="21"/>
          <w:szCs w:val="21"/>
          <w14:ligatures w14:val="none"/>
        </w:rPr>
        <w:t>built for irregular timestamps</w:t>
      </w:r>
      <w:r w:rsidRPr="003A6587">
        <w:rPr>
          <w:rFonts w:ascii="Segoe UI" w:eastAsia="Times New Roman" w:hAnsi="Segoe UI" w:cs="Segoe UI"/>
          <w:color w:val="0D0D0D"/>
          <w:kern w:val="0"/>
          <w:sz w:val="21"/>
          <w:szCs w:val="21"/>
          <w14:ligatures w14:val="none"/>
        </w:rPr>
        <w:t> and can model “risk” as a continuous-time intensity.</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What you’d do:</w:t>
      </w:r>
    </w:p>
    <w:p w:rsidR="003A6587" w:rsidRPr="003A6587" w:rsidRDefault="003A6587" w:rsidP="003A6587">
      <w:pPr>
        <w:numPr>
          <w:ilvl w:val="0"/>
          <w:numId w:val="1"/>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Learn an intensity </w:t>
      </w:r>
      <m:oMath>
        <m:r>
          <w:rPr>
            <w:rFonts w:ascii="Cambria Math" w:eastAsia="Times New Roman" w:hAnsi="Cambria Math" w:cs="Times New Roman"/>
            <w:kern w:val="0"/>
            <w:sz w:val="21"/>
            <w:szCs w:val="21"/>
            <w14:ligatures w14:val="none"/>
          </w:rPr>
          <m:t>λ(x,t∣</m:t>
        </m:r>
        <m:sSub>
          <m:sSubPr>
            <m:ctrlPr>
              <w:rPr>
                <w:rFonts w:ascii="Cambria Math" w:eastAsia="Times New Roman" w:hAnsi="Cambria Math" w:cs="Times New Roman"/>
                <w:kern w:val="0"/>
                <w:sz w:val="21"/>
                <w:szCs w:val="21"/>
                <w14:ligatures w14:val="none"/>
              </w:rPr>
            </m:ctrlPr>
          </m:sSubPr>
          <m:e>
            <m:r>
              <m:rPr>
                <m:scr m:val="script"/>
              </m:rPr>
              <w:rPr>
                <w:rFonts w:ascii="Cambria Math" w:eastAsia="Times New Roman" w:hAnsi="Cambria Math" w:cs="Times New Roman"/>
                <w:kern w:val="0"/>
                <w:sz w:val="21"/>
                <w:szCs w:val="21"/>
                <w14:ligatures w14:val="none"/>
              </w:rPr>
              <m:t>H</m:t>
            </m:r>
          </m:e>
          <m:sub>
            <m:r>
              <w:rPr>
                <w:rFonts w:ascii="Cambria Math" w:eastAsia="Times New Roman" w:hAnsi="Cambria Math" w:cs="Times New Roman"/>
                <w:kern w:val="0"/>
                <w:sz w:val="21"/>
                <w:szCs w:val="21"/>
                <w14:ligatures w14:val="none"/>
              </w:rPr>
              <m:t>t</m:t>
            </m:r>
          </m:sub>
        </m:sSub>
        <m:r>
          <w:rPr>
            <w:rFonts w:ascii="Cambria Math" w:eastAsia="Times New Roman" w:hAnsi="Cambria Math" w:cs="Times New Roman"/>
            <w:kern w:val="0"/>
            <w:sz w:val="21"/>
            <w:szCs w:val="21"/>
            <w14:ligatures w14:val="none"/>
          </w:rPr>
          <m:t>)</m:t>
        </m:r>
      </m:oMath>
      <w:r w:rsidRPr="003A6587">
        <w:rPr>
          <w:rFonts w:ascii="Segoe UI" w:eastAsia="Times New Roman" w:hAnsi="Segoe UI" w:cs="Segoe UI"/>
          <w:color w:val="0D0D0D"/>
          <w:kern w:val="0"/>
          <w:sz w:val="21"/>
          <w:szCs w:val="21"/>
          <w14:ligatures w14:val="none"/>
        </w:rPr>
        <w:t> over space-time.</w:t>
      </w:r>
    </w:p>
    <w:p w:rsidR="003A6587" w:rsidRPr="003A6587" w:rsidRDefault="003A6587" w:rsidP="003A6587">
      <w:pPr>
        <w:numPr>
          <w:ilvl w:val="0"/>
          <w:numId w:val="1"/>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Convert it into “probability of at least one event in the next H hours” in a region / at a site.</w:t>
      </w:r>
    </w:p>
    <w:p w:rsidR="003A6587" w:rsidRPr="003A6587" w:rsidRDefault="003A6587" w:rsidP="003A6587">
      <w:pPr>
        <w:numPr>
          <w:ilvl w:val="0"/>
          <w:numId w:val="1"/>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Add covariates (weather, sensor readings, context) as marks or conditioning inputs.</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Good reading:</w:t>
      </w:r>
    </w:p>
    <w:p w:rsidR="003A6587" w:rsidRPr="003A6587" w:rsidRDefault="003A6587" w:rsidP="003A6587">
      <w:pPr>
        <w:numPr>
          <w:ilvl w:val="0"/>
          <w:numId w:val="2"/>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Neural STPP survey (2025)</w:t>
      </w:r>
      <w:r w:rsidRPr="003A6587">
        <w:rPr>
          <w:rFonts w:ascii="Segoe UI" w:eastAsia="Times New Roman" w:hAnsi="Segoe UI" w:cs="Segoe UI"/>
          <w:color w:val="0D0D0D"/>
          <w:kern w:val="0"/>
          <w:sz w:val="21"/>
          <w:szCs w:val="21"/>
          <w14:ligatures w14:val="none"/>
        </w:rPr>
        <w:t>: broad map of model choices + components. </w:t>
      </w:r>
    </w:p>
    <w:p w:rsidR="003A6587" w:rsidRPr="003A6587" w:rsidRDefault="003A6587" w:rsidP="003A6587">
      <w:pPr>
        <w:numPr>
          <w:ilvl w:val="0"/>
          <w:numId w:val="2"/>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Neural Temporal Point Processes: A Review (IJCAI 2021)</w:t>
      </w:r>
      <w:r w:rsidRPr="003A6587">
        <w:rPr>
          <w:rFonts w:ascii="Segoe UI" w:eastAsia="Times New Roman" w:hAnsi="Segoe UI" w:cs="Segoe UI"/>
          <w:color w:val="0D0D0D"/>
          <w:kern w:val="0"/>
          <w:sz w:val="21"/>
          <w:szCs w:val="21"/>
          <w14:ligatures w14:val="none"/>
        </w:rPr>
        <w:t> (temporal-only, but foundational design patterns transfer). </w:t>
      </w:r>
    </w:p>
    <w:p w:rsidR="003A6587" w:rsidRPr="003A6587" w:rsidRDefault="003A6587" w:rsidP="003A6587">
      <w:pPr>
        <w:numPr>
          <w:ilvl w:val="0"/>
          <w:numId w:val="2"/>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Neural Spatiotemporal Point Process for forecasting unevenly sampled events (2022)</w:t>
      </w:r>
      <w:r w:rsidRPr="003A6587">
        <w:rPr>
          <w:rFonts w:ascii="Segoe UI" w:eastAsia="Times New Roman" w:hAnsi="Segoe UI" w:cs="Segoe UI"/>
          <w:color w:val="0D0D0D"/>
          <w:kern w:val="0"/>
          <w:sz w:val="21"/>
          <w:szCs w:val="21"/>
          <w14:ligatures w14:val="none"/>
        </w:rPr>
        <w:t> (explicitly targets irregular ST events). </w:t>
      </w:r>
    </w:p>
    <w:p w:rsidR="003A6587" w:rsidRPr="003A6587" w:rsidRDefault="003A6587" w:rsidP="003A6587">
      <w:pPr>
        <w:numPr>
          <w:ilvl w:val="0"/>
          <w:numId w:val="2"/>
        </w:numPr>
        <w:spacing w:after="0" w:line="240" w:lineRule="auto"/>
        <w:rPr>
          <w:rFonts w:ascii="Segoe UI" w:eastAsia="Times New Roman" w:hAnsi="Segoe UI" w:cs="Segoe UI"/>
          <w:color w:val="0D0D0D"/>
          <w:kern w:val="0"/>
          <w:sz w:val="21"/>
          <w:szCs w:val="21"/>
          <w14:ligatures w14:val="none"/>
        </w:rPr>
      </w:pPr>
      <w:proofErr w:type="spellStart"/>
      <w:r w:rsidRPr="003A6587">
        <w:rPr>
          <w:rFonts w:ascii="Segoe UI" w:eastAsia="Times New Roman" w:hAnsi="Segoe UI" w:cs="Segoe UI"/>
          <w:b/>
          <w:bCs/>
          <w:color w:val="0D0D0D"/>
          <w:kern w:val="0"/>
          <w:sz w:val="21"/>
          <w:szCs w:val="21"/>
          <w14:ligatures w14:val="none"/>
        </w:rPr>
        <w:t>AutoSTPP</w:t>
      </w:r>
      <w:proofErr w:type="spellEnd"/>
      <w:r w:rsidRPr="003A6587">
        <w:rPr>
          <w:rFonts w:ascii="Segoe UI" w:eastAsia="Times New Roman" w:hAnsi="Segoe UI" w:cs="Segoe UI"/>
          <w:b/>
          <w:bCs/>
          <w:color w:val="0D0D0D"/>
          <w:kern w:val="0"/>
          <w:sz w:val="21"/>
          <w:szCs w:val="21"/>
          <w14:ligatures w14:val="none"/>
        </w:rPr>
        <w:t xml:space="preserve"> (</w:t>
      </w:r>
      <w:proofErr w:type="spellStart"/>
      <w:r w:rsidRPr="003A6587">
        <w:rPr>
          <w:rFonts w:ascii="Segoe UI" w:eastAsia="Times New Roman" w:hAnsi="Segoe UI" w:cs="Segoe UI"/>
          <w:b/>
          <w:bCs/>
          <w:color w:val="0D0D0D"/>
          <w:kern w:val="0"/>
          <w:sz w:val="21"/>
          <w:szCs w:val="21"/>
          <w14:ligatures w14:val="none"/>
        </w:rPr>
        <w:t>NeurIPS</w:t>
      </w:r>
      <w:proofErr w:type="spellEnd"/>
      <w:r w:rsidRPr="003A6587">
        <w:rPr>
          <w:rFonts w:ascii="Segoe UI" w:eastAsia="Times New Roman" w:hAnsi="Segoe UI" w:cs="Segoe UI"/>
          <w:b/>
          <w:bCs/>
          <w:color w:val="0D0D0D"/>
          <w:kern w:val="0"/>
          <w:sz w:val="21"/>
          <w:szCs w:val="21"/>
          <w14:ligatures w14:val="none"/>
        </w:rPr>
        <w:t xml:space="preserve"> 2023)</w:t>
      </w:r>
      <w:r w:rsidRPr="003A6587">
        <w:rPr>
          <w:rFonts w:ascii="Segoe UI" w:eastAsia="Times New Roman" w:hAnsi="Segoe UI" w:cs="Segoe UI"/>
          <w:color w:val="0D0D0D"/>
          <w:kern w:val="0"/>
          <w:sz w:val="21"/>
          <w:szCs w:val="21"/>
          <w14:ligatures w14:val="none"/>
        </w:rPr>
        <w:t>: focuses on efficient/tractable integration pieces that matter in practice. </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When this tends to win:</w:t>
      </w:r>
    </w:p>
    <w:p w:rsidR="003A6587" w:rsidRPr="003A6587" w:rsidRDefault="003A6587" w:rsidP="003A6587">
      <w:pPr>
        <w:numPr>
          <w:ilvl w:val="0"/>
          <w:numId w:val="3"/>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Positives are truly “events” (fires, outages, incidents, lightning strikes, etc.).</w:t>
      </w:r>
    </w:p>
    <w:p w:rsidR="003A6587" w:rsidRPr="003A6587" w:rsidRDefault="003A6587" w:rsidP="003A6587">
      <w:pPr>
        <w:numPr>
          <w:ilvl w:val="0"/>
          <w:numId w:val="3"/>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The </w:t>
      </w:r>
      <w:r w:rsidRPr="003A6587">
        <w:rPr>
          <w:rFonts w:ascii="Segoe UI" w:eastAsia="Times New Roman" w:hAnsi="Segoe UI" w:cs="Segoe UI"/>
          <w:i/>
          <w:iCs/>
          <w:color w:val="0D0D0D"/>
          <w:kern w:val="0"/>
          <w:sz w:val="21"/>
          <w:szCs w:val="21"/>
          <w14:ligatures w14:val="none"/>
        </w:rPr>
        <w:t>time of occurrence</w:t>
      </w:r>
      <w:r w:rsidRPr="003A6587">
        <w:rPr>
          <w:rFonts w:ascii="Segoe UI" w:eastAsia="Times New Roman" w:hAnsi="Segoe UI" w:cs="Segoe UI"/>
          <w:color w:val="0D0D0D"/>
          <w:kern w:val="0"/>
          <w:sz w:val="21"/>
          <w:szCs w:val="21"/>
          <w14:ligatures w14:val="none"/>
        </w:rPr>
        <w:t> and </w:t>
      </w:r>
      <w:r w:rsidRPr="003A6587">
        <w:rPr>
          <w:rFonts w:ascii="Segoe UI" w:eastAsia="Times New Roman" w:hAnsi="Segoe UI" w:cs="Segoe UI"/>
          <w:i/>
          <w:iCs/>
          <w:color w:val="0D0D0D"/>
          <w:kern w:val="0"/>
          <w:sz w:val="21"/>
          <w:szCs w:val="21"/>
          <w14:ligatures w14:val="none"/>
        </w:rPr>
        <w:t>where</w:t>
      </w:r>
      <w:r w:rsidRPr="003A6587">
        <w:rPr>
          <w:rFonts w:ascii="Segoe UI" w:eastAsia="Times New Roman" w:hAnsi="Segoe UI" w:cs="Segoe UI"/>
          <w:color w:val="0D0D0D"/>
          <w:kern w:val="0"/>
          <w:sz w:val="21"/>
          <w:szCs w:val="21"/>
          <w14:ligatures w14:val="none"/>
        </w:rPr>
        <w:t> matter, and “no event” is the default most of the time.</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2) If you have measurements at (some) locations, irregularly: continuous-time sequence models (Neural CDE / ODE)</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If you’re working with irregular multivariate readings and want a classifier (“event in next H hours?”), continuous-time models handle irregular sampling cleanly without forcing everything onto a rigid grid.</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What you’d try:</w:t>
      </w:r>
    </w:p>
    <w:p w:rsidR="003A6587" w:rsidRPr="003A6587" w:rsidRDefault="003A6587" w:rsidP="003A6587">
      <w:pPr>
        <w:numPr>
          <w:ilvl w:val="0"/>
          <w:numId w:val="4"/>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Neural Controlled Differential Equations (Neural CDEs)</w:t>
      </w:r>
      <w:r w:rsidRPr="003A6587">
        <w:rPr>
          <w:rFonts w:ascii="Segoe UI" w:eastAsia="Times New Roman" w:hAnsi="Segoe UI" w:cs="Segoe UI"/>
          <w:color w:val="0D0D0D"/>
          <w:kern w:val="0"/>
          <w:sz w:val="21"/>
          <w:szCs w:val="21"/>
          <w14:ligatures w14:val="none"/>
        </w:rPr>
        <w:t> as a strong general-purpose baseline for irregular time series classification/forecasting. </w:t>
      </w:r>
    </w:p>
    <w:p w:rsidR="003A6587" w:rsidRPr="003A6587" w:rsidRDefault="003A6587" w:rsidP="003A6587">
      <w:pPr>
        <w:numPr>
          <w:ilvl w:val="0"/>
          <w:numId w:val="4"/>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lastRenderedPageBreak/>
        <w:t>Neural ODE / latent ODE</w:t>
      </w:r>
      <w:r w:rsidRPr="003A6587">
        <w:rPr>
          <w:rFonts w:ascii="Segoe UI" w:eastAsia="Times New Roman" w:hAnsi="Segoe UI" w:cs="Segoe UI"/>
          <w:color w:val="0D0D0D"/>
          <w:kern w:val="0"/>
          <w:sz w:val="21"/>
          <w:szCs w:val="21"/>
          <w14:ligatures w14:val="none"/>
        </w:rPr>
        <w:t> variants if you like continuous-time latent dynamics (more common for generative/imputation setups, but can work). </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When this tends to win:</w:t>
      </w:r>
    </w:p>
    <w:p w:rsidR="003A6587" w:rsidRPr="003A6587" w:rsidRDefault="003A6587" w:rsidP="003A6587">
      <w:pPr>
        <w:numPr>
          <w:ilvl w:val="0"/>
          <w:numId w:val="5"/>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You have real-valued sensor streams with missingness/irregularity that’s informative.</w:t>
      </w:r>
    </w:p>
    <w:p w:rsidR="003A6587" w:rsidRPr="003A6587" w:rsidRDefault="003A6587" w:rsidP="003A6587">
      <w:pPr>
        <w:numPr>
          <w:ilvl w:val="0"/>
          <w:numId w:val="5"/>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You care about prediction at arbitrary horizons (“several hours ahead”) without resampling artifacts.</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3) If spatial structure matters a lot: spatiotemporal graph models with time-aware encoding</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When you have many potential sites/nodes (most empty most of the time) and a graph or adjacency makes sense (roads, grids, nearest-neighbor, connectivity), </w:t>
      </w:r>
      <w:r w:rsidRPr="003A6587">
        <w:rPr>
          <w:rFonts w:ascii="Segoe UI" w:eastAsia="Times New Roman" w:hAnsi="Segoe UI" w:cs="Segoe UI"/>
          <w:b/>
          <w:bCs/>
          <w:color w:val="0D0D0D"/>
          <w:kern w:val="0"/>
          <w:sz w:val="21"/>
          <w:szCs w:val="21"/>
          <w14:ligatures w14:val="none"/>
        </w:rPr>
        <w:t>spatiotemporal GNNs</w:t>
      </w:r>
      <w:r w:rsidRPr="003A6587">
        <w:rPr>
          <w:rFonts w:ascii="Segoe UI" w:eastAsia="Times New Roman" w:hAnsi="Segoe UI" w:cs="Segoe UI"/>
          <w:color w:val="0D0D0D"/>
          <w:kern w:val="0"/>
          <w:sz w:val="21"/>
          <w:szCs w:val="21"/>
          <w14:ligatures w14:val="none"/>
        </w:rPr>
        <w:t> are a natural fit. For irregular timestamps, look for “asynchronous” / “continuous-time encoding” ideas.</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Good reading:</w:t>
      </w:r>
    </w:p>
    <w:p w:rsidR="003A6587" w:rsidRPr="003A6587" w:rsidRDefault="003A6587" w:rsidP="003A6587">
      <w:pPr>
        <w:numPr>
          <w:ilvl w:val="0"/>
          <w:numId w:val="6"/>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ASeer (KDD 2024)</w:t>
      </w:r>
      <w:r w:rsidRPr="003A6587">
        <w:rPr>
          <w:rFonts w:ascii="Segoe UI" w:eastAsia="Times New Roman" w:hAnsi="Segoe UI" w:cs="Segoe UI"/>
          <w:color w:val="0D0D0D"/>
          <w:kern w:val="0"/>
          <w:sz w:val="21"/>
          <w:szCs w:val="21"/>
          <w14:ligatures w14:val="none"/>
        </w:rPr>
        <w:t>: explicitly proposes an </w:t>
      </w:r>
      <w:r w:rsidRPr="003A6587">
        <w:rPr>
          <w:rFonts w:ascii="Segoe UI" w:eastAsia="Times New Roman" w:hAnsi="Segoe UI" w:cs="Segoe UI"/>
          <w:i/>
          <w:iCs/>
          <w:color w:val="0D0D0D"/>
          <w:kern w:val="0"/>
          <w:sz w:val="21"/>
          <w:szCs w:val="21"/>
          <w14:ligatures w14:val="none"/>
        </w:rPr>
        <w:t>asynchronous</w:t>
      </w:r>
      <w:r w:rsidRPr="003A6587">
        <w:rPr>
          <w:rFonts w:ascii="Segoe UI" w:eastAsia="Times New Roman" w:hAnsi="Segoe UI" w:cs="Segoe UI"/>
          <w:color w:val="0D0D0D"/>
          <w:kern w:val="0"/>
          <w:sz w:val="21"/>
          <w:szCs w:val="21"/>
          <w14:ligatures w14:val="none"/>
        </w:rPr>
        <w:t> spatiotemporal GCN approach for irregular traffic time series (the modeling tricks generalize beyond traffic). </w:t>
      </w:r>
    </w:p>
    <w:p w:rsidR="003A6587" w:rsidRPr="003A6587" w:rsidRDefault="003A6587" w:rsidP="003A6587">
      <w:pPr>
        <w:numPr>
          <w:ilvl w:val="0"/>
          <w:numId w:val="6"/>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TGNN4I (2023)</w:t>
      </w:r>
      <w:r w:rsidRPr="003A6587">
        <w:rPr>
          <w:rFonts w:ascii="Segoe UI" w:eastAsia="Times New Roman" w:hAnsi="Segoe UI" w:cs="Segoe UI"/>
          <w:color w:val="0D0D0D"/>
          <w:kern w:val="0"/>
          <w:sz w:val="21"/>
          <w:szCs w:val="21"/>
          <w14:ligatures w14:val="none"/>
        </w:rPr>
        <w:t>: temporal GNN for irregularly observed graph time series. </w:t>
      </w:r>
    </w:p>
    <w:p w:rsidR="003A6587" w:rsidRPr="003A6587" w:rsidRDefault="003A6587" w:rsidP="003A6587">
      <w:pPr>
        <w:numPr>
          <w:ilvl w:val="0"/>
          <w:numId w:val="6"/>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Survey on GNNs for time series (2024)</w:t>
      </w:r>
      <w:r w:rsidRPr="003A6587">
        <w:rPr>
          <w:rFonts w:ascii="Segoe UI" w:eastAsia="Times New Roman" w:hAnsi="Segoe UI" w:cs="Segoe UI"/>
          <w:color w:val="0D0D0D"/>
          <w:kern w:val="0"/>
          <w:sz w:val="21"/>
          <w:szCs w:val="21"/>
          <w14:ligatures w14:val="none"/>
        </w:rPr>
        <w:t>: helpful taxonomy and pointers. </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When this tends to win:</w:t>
      </w:r>
    </w:p>
    <w:p w:rsidR="003A6587" w:rsidRPr="003A6587" w:rsidRDefault="003A6587" w:rsidP="003A6587">
      <w:pPr>
        <w:numPr>
          <w:ilvl w:val="0"/>
          <w:numId w:val="7"/>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 xml:space="preserve">You can define a graph (physical adjacency, </w:t>
      </w:r>
      <w:proofErr w:type="spellStart"/>
      <w:r w:rsidRPr="003A6587">
        <w:rPr>
          <w:rFonts w:ascii="Segoe UI" w:eastAsia="Times New Roman" w:hAnsi="Segoe UI" w:cs="Segoe UI"/>
          <w:color w:val="0D0D0D"/>
          <w:kern w:val="0"/>
          <w:sz w:val="21"/>
          <w:szCs w:val="21"/>
          <w14:ligatures w14:val="none"/>
        </w:rPr>
        <w:t>kNN</w:t>
      </w:r>
      <w:proofErr w:type="spellEnd"/>
      <w:r w:rsidRPr="003A6587">
        <w:rPr>
          <w:rFonts w:ascii="Segoe UI" w:eastAsia="Times New Roman" w:hAnsi="Segoe UI" w:cs="Segoe UI"/>
          <w:color w:val="0D0D0D"/>
          <w:kern w:val="0"/>
          <w:sz w:val="21"/>
          <w:szCs w:val="21"/>
          <w14:ligatures w14:val="none"/>
        </w:rPr>
        <w:t xml:space="preserve"> in </w:t>
      </w:r>
      <w:proofErr w:type="spellStart"/>
      <w:r w:rsidRPr="003A6587">
        <w:rPr>
          <w:rFonts w:ascii="Segoe UI" w:eastAsia="Times New Roman" w:hAnsi="Segoe UI" w:cs="Segoe UI"/>
          <w:color w:val="0D0D0D"/>
          <w:kern w:val="0"/>
          <w:sz w:val="21"/>
          <w:szCs w:val="21"/>
          <w14:ligatures w14:val="none"/>
        </w:rPr>
        <w:t>lat</w:t>
      </w:r>
      <w:proofErr w:type="spellEnd"/>
      <w:r w:rsidRPr="003A6587">
        <w:rPr>
          <w:rFonts w:ascii="Segoe UI" w:eastAsia="Times New Roman" w:hAnsi="Segoe UI" w:cs="Segoe UI"/>
          <w:color w:val="0D0D0D"/>
          <w:kern w:val="0"/>
          <w:sz w:val="21"/>
          <w:szCs w:val="21"/>
          <w14:ligatures w14:val="none"/>
        </w:rPr>
        <w:t>/</w:t>
      </w:r>
      <w:proofErr w:type="spellStart"/>
      <w:r w:rsidRPr="003A6587">
        <w:rPr>
          <w:rFonts w:ascii="Segoe UI" w:eastAsia="Times New Roman" w:hAnsi="Segoe UI" w:cs="Segoe UI"/>
          <w:color w:val="0D0D0D"/>
          <w:kern w:val="0"/>
          <w:sz w:val="21"/>
          <w:szCs w:val="21"/>
          <w14:ligatures w14:val="none"/>
        </w:rPr>
        <w:t>lon</w:t>
      </w:r>
      <w:proofErr w:type="spellEnd"/>
      <w:r w:rsidRPr="003A6587">
        <w:rPr>
          <w:rFonts w:ascii="Segoe UI" w:eastAsia="Times New Roman" w:hAnsi="Segoe UI" w:cs="Segoe UI"/>
          <w:color w:val="0D0D0D"/>
          <w:kern w:val="0"/>
          <w:sz w:val="21"/>
          <w:szCs w:val="21"/>
          <w14:ligatures w14:val="none"/>
        </w:rPr>
        <w:t>, learned graph).</w:t>
      </w:r>
    </w:p>
    <w:p w:rsidR="003A6587" w:rsidRPr="003A6587" w:rsidRDefault="003A6587" w:rsidP="003A6587">
      <w:pPr>
        <w:numPr>
          <w:ilvl w:val="0"/>
          <w:numId w:val="7"/>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The event risk propagates spatially (neighbors influence neighbors).</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4) Practical “strong baselines” I would run early (often surprisingly hard to beat)</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Even if you plan deep learning, I’d stand these up quickly so you know what “good” looks like:</w:t>
      </w:r>
    </w:p>
    <w:p w:rsidR="003A6587" w:rsidRPr="003A6587" w:rsidRDefault="003A6587" w:rsidP="003A6587">
      <w:pPr>
        <w:numPr>
          <w:ilvl w:val="0"/>
          <w:numId w:val="8"/>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Gradient-boosted trees (</w:t>
      </w:r>
      <w:proofErr w:type="spellStart"/>
      <w:r w:rsidRPr="003A6587">
        <w:rPr>
          <w:rFonts w:ascii="Segoe UI" w:eastAsia="Times New Roman" w:hAnsi="Segoe UI" w:cs="Segoe UI"/>
          <w:b/>
          <w:bCs/>
          <w:color w:val="0D0D0D"/>
          <w:kern w:val="0"/>
          <w:sz w:val="21"/>
          <w:szCs w:val="21"/>
          <w14:ligatures w14:val="none"/>
        </w:rPr>
        <w:t>XGBoost</w:t>
      </w:r>
      <w:proofErr w:type="spellEnd"/>
      <w:r w:rsidRPr="003A6587">
        <w:rPr>
          <w:rFonts w:ascii="Segoe UI" w:eastAsia="Times New Roman" w:hAnsi="Segoe UI" w:cs="Segoe UI"/>
          <w:b/>
          <w:bCs/>
          <w:color w:val="0D0D0D"/>
          <w:kern w:val="0"/>
          <w:sz w:val="21"/>
          <w:szCs w:val="21"/>
          <w14:ligatures w14:val="none"/>
        </w:rPr>
        <w:t>/</w:t>
      </w:r>
      <w:proofErr w:type="spellStart"/>
      <w:r w:rsidRPr="003A6587">
        <w:rPr>
          <w:rFonts w:ascii="Segoe UI" w:eastAsia="Times New Roman" w:hAnsi="Segoe UI" w:cs="Segoe UI"/>
          <w:b/>
          <w:bCs/>
          <w:color w:val="0D0D0D"/>
          <w:kern w:val="0"/>
          <w:sz w:val="21"/>
          <w:szCs w:val="21"/>
          <w14:ligatures w14:val="none"/>
        </w:rPr>
        <w:t>LightGBM</w:t>
      </w:r>
      <w:proofErr w:type="spellEnd"/>
      <w:r w:rsidRPr="003A6587">
        <w:rPr>
          <w:rFonts w:ascii="Segoe UI" w:eastAsia="Times New Roman" w:hAnsi="Segoe UI" w:cs="Segoe UI"/>
          <w:b/>
          <w:bCs/>
          <w:color w:val="0D0D0D"/>
          <w:kern w:val="0"/>
          <w:sz w:val="21"/>
          <w:szCs w:val="21"/>
          <w14:ligatures w14:val="none"/>
        </w:rPr>
        <w:t>/</w:t>
      </w:r>
      <w:proofErr w:type="spellStart"/>
      <w:r w:rsidRPr="003A6587">
        <w:rPr>
          <w:rFonts w:ascii="Segoe UI" w:eastAsia="Times New Roman" w:hAnsi="Segoe UI" w:cs="Segoe UI"/>
          <w:b/>
          <w:bCs/>
          <w:color w:val="0D0D0D"/>
          <w:kern w:val="0"/>
          <w:sz w:val="21"/>
          <w:szCs w:val="21"/>
          <w14:ligatures w14:val="none"/>
        </w:rPr>
        <w:t>CatBoost</w:t>
      </w:r>
      <w:proofErr w:type="spellEnd"/>
      <w:r w:rsidRPr="003A6587">
        <w:rPr>
          <w:rFonts w:ascii="Segoe UI" w:eastAsia="Times New Roman" w:hAnsi="Segoe UI" w:cs="Segoe UI"/>
          <w:b/>
          <w:bCs/>
          <w:color w:val="0D0D0D"/>
          <w:kern w:val="0"/>
          <w:sz w:val="21"/>
          <w:szCs w:val="21"/>
          <w14:ligatures w14:val="none"/>
        </w:rPr>
        <w:t>)</w:t>
      </w:r>
      <w:r w:rsidRPr="003A6587">
        <w:rPr>
          <w:rFonts w:ascii="Segoe UI" w:eastAsia="Times New Roman" w:hAnsi="Segoe UI" w:cs="Segoe UI"/>
          <w:color w:val="0D0D0D"/>
          <w:kern w:val="0"/>
          <w:sz w:val="21"/>
          <w:szCs w:val="21"/>
          <w14:ligatures w14:val="none"/>
        </w:rPr>
        <w:t> on engineered spatiotemporal features:</w:t>
      </w:r>
    </w:p>
    <w:p w:rsidR="003A6587" w:rsidRPr="003A6587" w:rsidRDefault="003A6587" w:rsidP="003A6587">
      <w:pPr>
        <w:numPr>
          <w:ilvl w:val="0"/>
          <w:numId w:val="9"/>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Time since last observation at a site</w:t>
      </w:r>
    </w:p>
    <w:p w:rsidR="003A6587" w:rsidRPr="003A6587" w:rsidRDefault="003A6587" w:rsidP="003A6587">
      <w:pPr>
        <w:numPr>
          <w:ilvl w:val="0"/>
          <w:numId w:val="9"/>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Rolling aggregates over irregular windows (last 1h/3h/6h/24h)</w:t>
      </w:r>
    </w:p>
    <w:p w:rsidR="003A6587" w:rsidRPr="003A6587" w:rsidRDefault="003A6587" w:rsidP="003A6587">
      <w:pPr>
        <w:numPr>
          <w:ilvl w:val="0"/>
          <w:numId w:val="9"/>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Spatial neighbor summaries (</w:t>
      </w:r>
      <w:proofErr w:type="spellStart"/>
      <w:r w:rsidRPr="003A6587">
        <w:rPr>
          <w:rFonts w:ascii="Segoe UI" w:eastAsia="Times New Roman" w:hAnsi="Segoe UI" w:cs="Segoe UI"/>
          <w:color w:val="0D0D0D"/>
          <w:kern w:val="0"/>
          <w:sz w:val="21"/>
          <w:szCs w:val="21"/>
          <w14:ligatures w14:val="none"/>
        </w:rPr>
        <w:t>kNN</w:t>
      </w:r>
      <w:proofErr w:type="spellEnd"/>
      <w:r w:rsidRPr="003A6587">
        <w:rPr>
          <w:rFonts w:ascii="Segoe UI" w:eastAsia="Times New Roman" w:hAnsi="Segoe UI" w:cs="Segoe UI"/>
          <w:color w:val="0D0D0D"/>
          <w:kern w:val="0"/>
          <w:sz w:val="21"/>
          <w:szCs w:val="21"/>
          <w14:ligatures w14:val="none"/>
        </w:rPr>
        <w:t xml:space="preserve"> / radius: max/mean/last)</w:t>
      </w:r>
    </w:p>
    <w:p w:rsidR="003A6587" w:rsidRPr="003A6587" w:rsidRDefault="003A6587" w:rsidP="003A6587">
      <w:pPr>
        <w:numPr>
          <w:ilvl w:val="0"/>
          <w:numId w:val="9"/>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Seasonality / time-of-day / day-of-week</w:t>
      </w:r>
      <w:r w:rsidRPr="003A6587">
        <w:rPr>
          <w:rFonts w:ascii="Segoe UI" w:eastAsia="Times New Roman" w:hAnsi="Segoe UI" w:cs="Segoe UI"/>
          <w:color w:val="0D0D0D"/>
          <w:kern w:val="0"/>
          <w:sz w:val="21"/>
          <w:szCs w:val="21"/>
          <w14:ligatures w14:val="none"/>
        </w:rPr>
        <w:br/>
        <w:t>This is often a top baseline for rare-event prediction, and gives good calibration hooks.</w:t>
      </w:r>
    </w:p>
    <w:p w:rsidR="003A6587" w:rsidRPr="003A6587" w:rsidRDefault="003A6587" w:rsidP="003A6587">
      <w:pPr>
        <w:numPr>
          <w:ilvl w:val="0"/>
          <w:numId w:val="10"/>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Discrete-time hazard model</w:t>
      </w:r>
      <w:r w:rsidRPr="003A6587">
        <w:rPr>
          <w:rFonts w:ascii="Segoe UI" w:eastAsia="Times New Roman" w:hAnsi="Segoe UI" w:cs="Segoe UI"/>
          <w:color w:val="0D0D0D"/>
          <w:kern w:val="0"/>
          <w:sz w:val="21"/>
          <w:szCs w:val="21"/>
          <w14:ligatures w14:val="none"/>
        </w:rPr>
        <w:t>:</w:t>
      </w:r>
    </w:p>
    <w:p w:rsidR="003A6587" w:rsidRPr="003A6587" w:rsidRDefault="003A6587" w:rsidP="003A6587">
      <w:pPr>
        <w:numPr>
          <w:ilvl w:val="0"/>
          <w:numId w:val="11"/>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Convert into per</w:t>
      </w:r>
      <w:proofErr w:type="gramStart"/>
      <w:r w:rsidRPr="003A6587">
        <w:rPr>
          <w:rFonts w:ascii="Segoe UI" w:eastAsia="Times New Roman" w:hAnsi="Segoe UI" w:cs="Segoe UI"/>
          <w:color w:val="0D0D0D"/>
          <w:kern w:val="0"/>
          <w:sz w:val="21"/>
          <w:szCs w:val="21"/>
          <w14:ligatures w14:val="none"/>
        </w:rPr>
        <w:t>-(</w:t>
      </w:r>
      <w:proofErr w:type="gramEnd"/>
      <w:r w:rsidRPr="003A6587">
        <w:rPr>
          <w:rFonts w:ascii="Segoe UI" w:eastAsia="Times New Roman" w:hAnsi="Segoe UI" w:cs="Segoe UI"/>
          <w:color w:val="0D0D0D"/>
          <w:kern w:val="0"/>
          <w:sz w:val="21"/>
          <w:szCs w:val="21"/>
          <w14:ligatures w14:val="none"/>
        </w:rPr>
        <w:t>site, time) rows with a label “event occurs in next H hours”</w:t>
      </w:r>
    </w:p>
    <w:p w:rsidR="003A6587" w:rsidRPr="003A6587" w:rsidRDefault="003A6587" w:rsidP="003A6587">
      <w:pPr>
        <w:numPr>
          <w:ilvl w:val="0"/>
          <w:numId w:val="11"/>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Model </w:t>
      </w:r>
      <m:oMath>
        <m:r>
          <w:rPr>
            <w:rFonts w:ascii="Cambria Math" w:eastAsia="Times New Roman" w:hAnsi="Cambria Math" w:cs="Times New Roman"/>
            <w:kern w:val="0"/>
            <w:sz w:val="21"/>
            <w:szCs w:val="21"/>
            <w14:ligatures w14:val="none"/>
          </w:rPr>
          <m:t>p(</m:t>
        </m:r>
        <m:r>
          <m:rPr>
            <m:nor/>
          </m:rPr>
          <w:rPr>
            <w:rFonts w:ascii="Times New Roman" w:eastAsia="Times New Roman" w:hAnsi="Times New Roman" w:cs="Times New Roman"/>
            <w:kern w:val="0"/>
            <w:sz w:val="21"/>
            <w:szCs w:val="21"/>
            <w14:ligatures w14:val="none"/>
          </w:rPr>
          <m:t>event in next H</m:t>
        </m:r>
        <m:r>
          <w:rPr>
            <w:rFonts w:ascii="Cambria Math" w:eastAsia="Times New Roman" w:hAnsi="Cambria Math" w:cs="Times New Roman"/>
            <w:kern w:val="0"/>
            <w:sz w:val="21"/>
            <w:szCs w:val="21"/>
            <w14:ligatures w14:val="none"/>
          </w:rPr>
          <m:t>)</m:t>
        </m:r>
      </m:oMath>
      <w:r w:rsidRPr="003A6587">
        <w:rPr>
          <w:rFonts w:ascii="Segoe UI" w:eastAsia="Times New Roman" w:hAnsi="Segoe UI" w:cs="Segoe UI"/>
          <w:color w:val="0D0D0D"/>
          <w:kern w:val="0"/>
          <w:sz w:val="21"/>
          <w:szCs w:val="21"/>
          <w14:ligatures w14:val="none"/>
        </w:rPr>
        <w:t> with class-weighting + calibration</w:t>
      </w:r>
      <w:r w:rsidRPr="003A6587">
        <w:rPr>
          <w:rFonts w:ascii="Segoe UI" w:eastAsia="Times New Roman" w:hAnsi="Segoe UI" w:cs="Segoe UI"/>
          <w:color w:val="0D0D0D"/>
          <w:kern w:val="0"/>
          <w:sz w:val="21"/>
          <w:szCs w:val="21"/>
          <w14:ligatures w14:val="none"/>
        </w:rPr>
        <w:br/>
        <w:t>This pairs well with either trees or neural nets.</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What I’d personally try first (in order)</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If I had to pick a tight starting set:</w:t>
      </w:r>
    </w:p>
    <w:p w:rsidR="003A6587" w:rsidRPr="003A6587" w:rsidRDefault="003A6587" w:rsidP="003A6587">
      <w:pPr>
        <w:numPr>
          <w:ilvl w:val="0"/>
          <w:numId w:val="12"/>
        </w:numPr>
        <w:spacing w:after="0" w:line="240" w:lineRule="auto"/>
        <w:rPr>
          <w:rFonts w:ascii="Segoe UI" w:eastAsia="Times New Roman" w:hAnsi="Segoe UI" w:cs="Segoe UI"/>
          <w:color w:val="0D0D0D"/>
          <w:kern w:val="0"/>
          <w:sz w:val="21"/>
          <w:szCs w:val="21"/>
          <w14:ligatures w14:val="none"/>
        </w:rPr>
      </w:pPr>
      <w:proofErr w:type="spellStart"/>
      <w:r w:rsidRPr="003A6587">
        <w:rPr>
          <w:rFonts w:ascii="Segoe UI" w:eastAsia="Times New Roman" w:hAnsi="Segoe UI" w:cs="Segoe UI"/>
          <w:b/>
          <w:bCs/>
          <w:color w:val="0D0D0D"/>
          <w:kern w:val="0"/>
          <w:sz w:val="21"/>
          <w:szCs w:val="21"/>
          <w14:ligatures w14:val="none"/>
        </w:rPr>
        <w:t>XGBoost</w:t>
      </w:r>
      <w:proofErr w:type="spellEnd"/>
      <w:r w:rsidRPr="003A6587">
        <w:rPr>
          <w:rFonts w:ascii="Segoe UI" w:eastAsia="Times New Roman" w:hAnsi="Segoe UI" w:cs="Segoe UI"/>
          <w:b/>
          <w:bCs/>
          <w:color w:val="0D0D0D"/>
          <w:kern w:val="0"/>
          <w:sz w:val="21"/>
          <w:szCs w:val="21"/>
          <w14:ligatures w14:val="none"/>
        </w:rPr>
        <w:t>/</w:t>
      </w:r>
      <w:proofErr w:type="spellStart"/>
      <w:r w:rsidRPr="003A6587">
        <w:rPr>
          <w:rFonts w:ascii="Segoe UI" w:eastAsia="Times New Roman" w:hAnsi="Segoe UI" w:cs="Segoe UI"/>
          <w:b/>
          <w:bCs/>
          <w:color w:val="0D0D0D"/>
          <w:kern w:val="0"/>
          <w:sz w:val="21"/>
          <w:szCs w:val="21"/>
          <w14:ligatures w14:val="none"/>
        </w:rPr>
        <w:t>CatBoost</w:t>
      </w:r>
      <w:proofErr w:type="spellEnd"/>
      <w:r w:rsidRPr="003A6587">
        <w:rPr>
          <w:rFonts w:ascii="Segoe UI" w:eastAsia="Times New Roman" w:hAnsi="Segoe UI" w:cs="Segoe UI"/>
          <w:b/>
          <w:bCs/>
          <w:color w:val="0D0D0D"/>
          <w:kern w:val="0"/>
          <w:sz w:val="21"/>
          <w:szCs w:val="21"/>
          <w14:ligatures w14:val="none"/>
        </w:rPr>
        <w:t xml:space="preserve"> baseline</w:t>
      </w:r>
      <w:r w:rsidRPr="003A6587">
        <w:rPr>
          <w:rFonts w:ascii="Segoe UI" w:eastAsia="Times New Roman" w:hAnsi="Segoe UI" w:cs="Segoe UI"/>
          <w:color w:val="0D0D0D"/>
          <w:kern w:val="0"/>
          <w:sz w:val="21"/>
          <w:szCs w:val="21"/>
          <w14:ligatures w14:val="none"/>
        </w:rPr>
        <w:t> with careful time-aware + neighbor features (fast feedback, interpretable failure modes).</w:t>
      </w:r>
    </w:p>
    <w:p w:rsidR="003A6587" w:rsidRPr="003A6587" w:rsidRDefault="003A6587" w:rsidP="003A6587">
      <w:pPr>
        <w:numPr>
          <w:ilvl w:val="0"/>
          <w:numId w:val="12"/>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Neural CDE</w:t>
      </w:r>
      <w:r w:rsidRPr="003A6587">
        <w:rPr>
          <w:rFonts w:ascii="Segoe UI" w:eastAsia="Times New Roman" w:hAnsi="Segoe UI" w:cs="Segoe UI"/>
          <w:color w:val="0D0D0D"/>
          <w:kern w:val="0"/>
          <w:sz w:val="21"/>
          <w:szCs w:val="21"/>
          <w14:ligatures w14:val="none"/>
        </w:rPr>
        <w:t> for irregular temporal dynamics at each location (handles irregularity “natively”). </w:t>
      </w:r>
    </w:p>
    <w:p w:rsidR="003A6587" w:rsidRPr="003A6587" w:rsidRDefault="003A6587" w:rsidP="003A6587">
      <w:pPr>
        <w:numPr>
          <w:ilvl w:val="0"/>
          <w:numId w:val="12"/>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Asynchronous / irregular-time ST-GNN</w:t>
      </w:r>
      <w:r w:rsidRPr="003A6587">
        <w:rPr>
          <w:rFonts w:ascii="Segoe UI" w:eastAsia="Times New Roman" w:hAnsi="Segoe UI" w:cs="Segoe UI"/>
          <w:color w:val="0D0D0D"/>
          <w:kern w:val="0"/>
          <w:sz w:val="21"/>
          <w:szCs w:val="21"/>
          <w14:ligatures w14:val="none"/>
        </w:rPr>
        <w:t> if spatial interactions are key. </w:t>
      </w:r>
    </w:p>
    <w:p w:rsidR="003A6587" w:rsidRPr="003A6587" w:rsidRDefault="003A6587" w:rsidP="003A6587">
      <w:pPr>
        <w:numPr>
          <w:ilvl w:val="0"/>
          <w:numId w:val="12"/>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lastRenderedPageBreak/>
        <w:t>Neural spatiotemporal point process</w:t>
      </w:r>
      <w:r w:rsidRPr="003A6587">
        <w:rPr>
          <w:rFonts w:ascii="Segoe UI" w:eastAsia="Times New Roman" w:hAnsi="Segoe UI" w:cs="Segoe UI"/>
          <w:color w:val="0D0D0D"/>
          <w:kern w:val="0"/>
          <w:sz w:val="21"/>
          <w:szCs w:val="21"/>
          <w14:ligatures w14:val="none"/>
        </w:rPr>
        <w:t> if your positives are best modeled as events in continuous space-time (often the most “conceptually aligned”). </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A few rare-event specifics that matter more than the architecture</w:t>
      </w:r>
    </w:p>
    <w:p w:rsidR="003A6587" w:rsidRPr="003A6587" w:rsidRDefault="003A6587" w:rsidP="003A6587">
      <w:pPr>
        <w:numPr>
          <w:ilvl w:val="0"/>
          <w:numId w:val="13"/>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Labeling</w:t>
      </w:r>
      <w:r w:rsidRPr="003A6587">
        <w:rPr>
          <w:rFonts w:ascii="Segoe UI" w:eastAsia="Times New Roman" w:hAnsi="Segoe UI" w:cs="Segoe UI"/>
          <w:color w:val="0D0D0D"/>
          <w:kern w:val="0"/>
          <w:sz w:val="21"/>
          <w:szCs w:val="21"/>
          <w14:ligatures w14:val="none"/>
        </w:rPr>
        <w:t>: define positives carefully (per location? per region? “</w:t>
      </w:r>
      <w:proofErr w:type="gramStart"/>
      <w:r w:rsidRPr="003A6587">
        <w:rPr>
          <w:rFonts w:ascii="Segoe UI" w:eastAsia="Times New Roman" w:hAnsi="Segoe UI" w:cs="Segoe UI"/>
          <w:color w:val="0D0D0D"/>
          <w:kern w:val="0"/>
          <w:sz w:val="21"/>
          <w:szCs w:val="21"/>
          <w14:ligatures w14:val="none"/>
        </w:rPr>
        <w:t>any</w:t>
      </w:r>
      <w:proofErr w:type="gramEnd"/>
      <w:r w:rsidRPr="003A6587">
        <w:rPr>
          <w:rFonts w:ascii="Segoe UI" w:eastAsia="Times New Roman" w:hAnsi="Segoe UI" w:cs="Segoe UI"/>
          <w:color w:val="0D0D0D"/>
          <w:kern w:val="0"/>
          <w:sz w:val="21"/>
          <w:szCs w:val="21"/>
          <w14:ligatures w14:val="none"/>
        </w:rPr>
        <w:t xml:space="preserve"> event in region within H hours”?)—this changes the correct modeling family.</w:t>
      </w:r>
    </w:p>
    <w:p w:rsidR="003A6587" w:rsidRPr="003A6587" w:rsidRDefault="003A6587" w:rsidP="003A6587">
      <w:pPr>
        <w:numPr>
          <w:ilvl w:val="0"/>
          <w:numId w:val="13"/>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Evaluation</w:t>
      </w:r>
      <w:r w:rsidRPr="003A6587">
        <w:rPr>
          <w:rFonts w:ascii="Segoe UI" w:eastAsia="Times New Roman" w:hAnsi="Segoe UI" w:cs="Segoe UI"/>
          <w:color w:val="0D0D0D"/>
          <w:kern w:val="0"/>
          <w:sz w:val="21"/>
          <w:szCs w:val="21"/>
          <w14:ligatures w14:val="none"/>
        </w:rPr>
        <w:t>: use PR-AUC and </w:t>
      </w:r>
      <w:r w:rsidRPr="003A6587">
        <w:rPr>
          <w:rFonts w:ascii="Segoe UI" w:eastAsia="Times New Roman" w:hAnsi="Segoe UI" w:cs="Segoe UI"/>
          <w:i/>
          <w:iCs/>
          <w:color w:val="0D0D0D"/>
          <w:kern w:val="0"/>
          <w:sz w:val="21"/>
          <w:szCs w:val="21"/>
          <w14:ligatures w14:val="none"/>
        </w:rPr>
        <w:t>event-based</w:t>
      </w:r>
      <w:r w:rsidRPr="003A6587">
        <w:rPr>
          <w:rFonts w:ascii="Segoe UI" w:eastAsia="Times New Roman" w:hAnsi="Segoe UI" w:cs="Segoe UI"/>
          <w:color w:val="0D0D0D"/>
          <w:kern w:val="0"/>
          <w:sz w:val="21"/>
          <w:szCs w:val="21"/>
          <w14:ligatures w14:val="none"/>
        </w:rPr>
        <w:t> recall/lead-time metrics; ROC-AUC can look great while being useless.</w:t>
      </w:r>
    </w:p>
    <w:p w:rsidR="003A6587" w:rsidRPr="003A6587" w:rsidRDefault="003A6587" w:rsidP="003A6587">
      <w:pPr>
        <w:numPr>
          <w:ilvl w:val="0"/>
          <w:numId w:val="13"/>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Calibration</w:t>
      </w:r>
      <w:r w:rsidRPr="003A6587">
        <w:rPr>
          <w:rFonts w:ascii="Segoe UI" w:eastAsia="Times New Roman" w:hAnsi="Segoe UI" w:cs="Segoe UI"/>
          <w:color w:val="0D0D0D"/>
          <w:kern w:val="0"/>
          <w:sz w:val="21"/>
          <w:szCs w:val="21"/>
          <w14:ligatures w14:val="none"/>
        </w:rPr>
        <w:t>: for rare events, calibrated probabilities (reliability curves, Brier score) are often as important as ranking.</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If you tell me two things</w:t>
      </w:r>
      <w:proofErr w:type="gramStart"/>
      <w:r w:rsidRPr="003A6587">
        <w:rPr>
          <w:rFonts w:ascii="Segoe UI" w:eastAsia="Times New Roman" w:hAnsi="Segoe UI" w:cs="Segoe UI"/>
          <w:color w:val="0D0D0D"/>
          <w:kern w:val="0"/>
          <w:sz w:val="21"/>
          <w:szCs w:val="21"/>
          <w14:ligatures w14:val="none"/>
        </w:rPr>
        <w:t>—(</w:t>
      </w:r>
      <w:proofErr w:type="gramEnd"/>
      <w:r w:rsidRPr="003A6587">
        <w:rPr>
          <w:rFonts w:ascii="Segoe UI" w:eastAsia="Times New Roman" w:hAnsi="Segoe UI" w:cs="Segoe UI"/>
          <w:color w:val="0D0D0D"/>
          <w:kern w:val="0"/>
          <w:sz w:val="21"/>
          <w:szCs w:val="21"/>
          <w14:ligatures w14:val="none"/>
        </w:rPr>
        <w:t>1) whether you have </w:t>
      </w:r>
      <w:r w:rsidRPr="003A6587">
        <w:rPr>
          <w:rFonts w:ascii="Segoe UI" w:eastAsia="Times New Roman" w:hAnsi="Segoe UI" w:cs="Segoe UI"/>
          <w:i/>
          <w:iCs/>
          <w:color w:val="0D0D0D"/>
          <w:kern w:val="0"/>
          <w:sz w:val="21"/>
          <w:szCs w:val="21"/>
          <w14:ligatures w14:val="none"/>
        </w:rPr>
        <w:t>continuous measurements</w:t>
      </w:r>
      <w:r w:rsidRPr="003A6587">
        <w:rPr>
          <w:rFonts w:ascii="Segoe UI" w:eastAsia="Times New Roman" w:hAnsi="Segoe UI" w:cs="Segoe UI"/>
          <w:color w:val="0D0D0D"/>
          <w:kern w:val="0"/>
          <w:sz w:val="21"/>
          <w:szCs w:val="21"/>
          <w14:ligatures w14:val="none"/>
        </w:rPr>
        <w:t> vs primarily </w:t>
      </w:r>
      <w:r w:rsidRPr="003A6587">
        <w:rPr>
          <w:rFonts w:ascii="Segoe UI" w:eastAsia="Times New Roman" w:hAnsi="Segoe UI" w:cs="Segoe UI"/>
          <w:i/>
          <w:iCs/>
          <w:color w:val="0D0D0D"/>
          <w:kern w:val="0"/>
          <w:sz w:val="21"/>
          <w:szCs w:val="21"/>
          <w14:ligatures w14:val="none"/>
        </w:rPr>
        <w:t>event logs</w:t>
      </w:r>
      <w:r w:rsidRPr="003A6587">
        <w:rPr>
          <w:rFonts w:ascii="Segoe UI" w:eastAsia="Times New Roman" w:hAnsi="Segoe UI" w:cs="Segoe UI"/>
          <w:color w:val="0D0D0D"/>
          <w:kern w:val="0"/>
          <w:sz w:val="21"/>
          <w:szCs w:val="21"/>
          <w14:ligatures w14:val="none"/>
        </w:rPr>
        <w:t>, and (2) what “several hours in advance” means operationally (e.g., 3h, 6h, 12h)—I can narrow this to a recommended “top 2” and sketch an end-to-end formulation (inputs/targets/splitting/eval) that fits your setting.</w:t>
      </w:r>
    </w:p>
    <w:p w:rsidR="003A6587" w:rsidRPr="003A6587" w:rsidRDefault="003A6587" w:rsidP="003A6587">
      <w:pPr>
        <w:spacing w:after="0" w:line="240" w:lineRule="auto"/>
        <w:ind w:left="-15" w:right="-15"/>
        <w:outlineLvl w:val="4"/>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You said:</w:t>
      </w:r>
    </w:p>
    <w:p w:rsidR="003A6587" w:rsidRPr="003A6587" w:rsidRDefault="003A6587" w:rsidP="003A6587">
      <w:p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I primarily have event logs, as data is recorded as different types of signals are detected. But the signals don't occur uniform in time. Several hours in advance would mean 3 to 6 hours ideally. 12 hours would be a stretch goal.</w:t>
      </w:r>
    </w:p>
    <w:p w:rsidR="003A6587" w:rsidRPr="003A6587" w:rsidRDefault="003A6587" w:rsidP="003A6587">
      <w:pPr>
        <w:spacing w:after="0" w:line="240" w:lineRule="auto"/>
        <w:ind w:left="-15" w:right="-15"/>
        <w:outlineLvl w:val="5"/>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ChatGPT said:</w:t>
      </w:r>
    </w:p>
    <w:p w:rsidR="003A6587" w:rsidRPr="003A6587" w:rsidRDefault="003A6587" w:rsidP="003A6587">
      <w:p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5D5D5D"/>
          <w:kern w:val="0"/>
          <w:sz w:val="21"/>
          <w:szCs w:val="21"/>
          <w14:ligatures w14:val="none"/>
        </w:rPr>
        <w:t>Thought for 8s</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Since you’ve mostly got </w:t>
      </w:r>
      <w:r w:rsidRPr="003A6587">
        <w:rPr>
          <w:rFonts w:ascii="Segoe UI" w:eastAsia="Times New Roman" w:hAnsi="Segoe UI" w:cs="Segoe UI"/>
          <w:b/>
          <w:bCs/>
          <w:color w:val="0D0D0D"/>
          <w:kern w:val="0"/>
          <w:sz w:val="21"/>
          <w:szCs w:val="21"/>
          <w14:ligatures w14:val="none"/>
        </w:rPr>
        <w:t>event logs</w:t>
      </w:r>
      <w:r w:rsidRPr="003A6587">
        <w:rPr>
          <w:rFonts w:ascii="Segoe UI" w:eastAsia="Times New Roman" w:hAnsi="Segoe UI" w:cs="Segoe UI"/>
          <w:color w:val="0D0D0D"/>
          <w:kern w:val="0"/>
          <w:sz w:val="21"/>
          <w:szCs w:val="21"/>
          <w14:ligatures w14:val="none"/>
        </w:rPr>
        <w:t> (multiple signal types, irregular in time) and you want </w:t>
      </w:r>
      <w:r w:rsidRPr="003A6587">
        <w:rPr>
          <w:rFonts w:ascii="Segoe UI" w:eastAsia="Times New Roman" w:hAnsi="Segoe UI" w:cs="Segoe UI"/>
          <w:b/>
          <w:bCs/>
          <w:color w:val="0D0D0D"/>
          <w:kern w:val="0"/>
          <w:sz w:val="21"/>
          <w:szCs w:val="21"/>
          <w14:ligatures w14:val="none"/>
        </w:rPr>
        <w:t>“will the rare bad thing happen in the next 3–6 hours (stretch 12)”</w:t>
      </w:r>
      <w:r w:rsidRPr="003A6587">
        <w:rPr>
          <w:rFonts w:ascii="Segoe UI" w:eastAsia="Times New Roman" w:hAnsi="Segoe UI" w:cs="Segoe UI"/>
          <w:color w:val="0D0D0D"/>
          <w:kern w:val="0"/>
          <w:sz w:val="21"/>
          <w:szCs w:val="21"/>
          <w14:ligatures w14:val="none"/>
        </w:rPr>
        <w:t>, I’d recommend framing this as </w:t>
      </w:r>
      <w:r w:rsidRPr="003A6587">
        <w:rPr>
          <w:rFonts w:ascii="Segoe UI" w:eastAsia="Times New Roman" w:hAnsi="Segoe UI" w:cs="Segoe UI"/>
          <w:b/>
          <w:bCs/>
          <w:color w:val="0D0D0D"/>
          <w:kern w:val="0"/>
          <w:sz w:val="21"/>
          <w:szCs w:val="21"/>
          <w14:ligatures w14:val="none"/>
        </w:rPr>
        <w:t>continuous-time risk forecasting</w:t>
      </w:r>
      <w:r w:rsidRPr="003A6587">
        <w:rPr>
          <w:rFonts w:ascii="Segoe UI" w:eastAsia="Times New Roman" w:hAnsi="Segoe UI" w:cs="Segoe UI"/>
          <w:color w:val="0D0D0D"/>
          <w:kern w:val="0"/>
          <w:sz w:val="21"/>
          <w:szCs w:val="21"/>
          <w14:ligatures w14:val="none"/>
        </w:rPr>
        <w:t> and trying </w:t>
      </w:r>
      <w:r w:rsidRPr="003A6587">
        <w:rPr>
          <w:rFonts w:ascii="Segoe UI" w:eastAsia="Times New Roman" w:hAnsi="Segoe UI" w:cs="Segoe UI"/>
          <w:b/>
          <w:bCs/>
          <w:color w:val="0D0D0D"/>
          <w:kern w:val="0"/>
          <w:sz w:val="21"/>
          <w:szCs w:val="21"/>
          <w14:ligatures w14:val="none"/>
        </w:rPr>
        <w:t>two primary model families</w:t>
      </w:r>
      <w:r w:rsidRPr="003A6587">
        <w:rPr>
          <w:rFonts w:ascii="Segoe UI" w:eastAsia="Times New Roman" w:hAnsi="Segoe UI" w:cs="Segoe UI"/>
          <w:color w:val="0D0D0D"/>
          <w:kern w:val="0"/>
          <w:sz w:val="21"/>
          <w:szCs w:val="21"/>
          <w14:ligatures w14:val="none"/>
        </w:rPr>
        <w:t> (plus one very strong pragmatic baseline).</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Model family A (my top pick): Neural temporal/spatiotemporal point processes</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Treat your stream as a </w:t>
      </w:r>
      <w:r w:rsidRPr="003A6587">
        <w:rPr>
          <w:rFonts w:ascii="Segoe UI" w:eastAsia="Times New Roman" w:hAnsi="Segoe UI" w:cs="Segoe UI"/>
          <w:b/>
          <w:bCs/>
          <w:color w:val="0D0D0D"/>
          <w:kern w:val="0"/>
          <w:sz w:val="21"/>
          <w:szCs w:val="21"/>
          <w14:ligatures w14:val="none"/>
        </w:rPr>
        <w:t>marked point process</w:t>
      </w:r>
      <w:r w:rsidRPr="003A6587">
        <w:rPr>
          <w:rFonts w:ascii="Segoe UI" w:eastAsia="Times New Roman" w:hAnsi="Segoe UI" w:cs="Segoe UI"/>
          <w:color w:val="0D0D0D"/>
          <w:kern w:val="0"/>
          <w:sz w:val="21"/>
          <w:szCs w:val="21"/>
          <w14:ligatures w14:val="none"/>
        </w:rPr>
        <w:t>: each event has </w:t>
      </w:r>
      <w:r w:rsidRPr="003A6587">
        <w:rPr>
          <w:rFonts w:ascii="Segoe UI" w:eastAsia="Times New Roman" w:hAnsi="Segoe UI" w:cs="Segoe UI"/>
          <w:i/>
          <w:iCs/>
          <w:color w:val="0D0D0D"/>
          <w:kern w:val="0"/>
          <w:sz w:val="21"/>
          <w:szCs w:val="21"/>
          <w14:ligatures w14:val="none"/>
        </w:rPr>
        <w:t>(time, location, type, metadata)</w:t>
      </w:r>
      <w:r w:rsidRPr="003A6587">
        <w:rPr>
          <w:rFonts w:ascii="Segoe UI" w:eastAsia="Times New Roman" w:hAnsi="Segoe UI" w:cs="Segoe UI"/>
          <w:color w:val="0D0D0D"/>
          <w:kern w:val="0"/>
          <w:sz w:val="21"/>
          <w:szCs w:val="21"/>
          <w14:ligatures w14:val="none"/>
        </w:rPr>
        <w:t>. You learn an intensity (risk) that evolves in continuous time from the event history, then compute the probability of at least one target event in the next horizon.</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Why it fits your constraints</w:t>
      </w:r>
    </w:p>
    <w:p w:rsidR="003A6587" w:rsidRPr="003A6587" w:rsidRDefault="003A6587" w:rsidP="003A6587">
      <w:pPr>
        <w:numPr>
          <w:ilvl w:val="0"/>
          <w:numId w:val="14"/>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Irregular time</w:t>
      </w:r>
      <w:r w:rsidRPr="003A6587">
        <w:rPr>
          <w:rFonts w:ascii="Segoe UI" w:eastAsia="Times New Roman" w:hAnsi="Segoe UI" w:cs="Segoe UI"/>
          <w:color w:val="0D0D0D"/>
          <w:kern w:val="0"/>
          <w:sz w:val="21"/>
          <w:szCs w:val="21"/>
          <w14:ligatures w14:val="none"/>
        </w:rPr>
        <w:t> is native (no resampling needed).</w:t>
      </w:r>
    </w:p>
    <w:p w:rsidR="003A6587" w:rsidRPr="003A6587" w:rsidRDefault="003A6587" w:rsidP="003A6587">
      <w:pPr>
        <w:numPr>
          <w:ilvl w:val="0"/>
          <w:numId w:val="14"/>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Handles </w:t>
      </w:r>
      <w:r w:rsidRPr="003A6587">
        <w:rPr>
          <w:rFonts w:ascii="Segoe UI" w:eastAsia="Times New Roman" w:hAnsi="Segoe UI" w:cs="Segoe UI"/>
          <w:b/>
          <w:bCs/>
          <w:color w:val="0D0D0D"/>
          <w:kern w:val="0"/>
          <w:sz w:val="21"/>
          <w:szCs w:val="21"/>
          <w14:ligatures w14:val="none"/>
        </w:rPr>
        <w:t>multiple event types</w:t>
      </w:r>
      <w:r w:rsidRPr="003A6587">
        <w:rPr>
          <w:rFonts w:ascii="Segoe UI" w:eastAsia="Times New Roman" w:hAnsi="Segoe UI" w:cs="Segoe UI"/>
          <w:color w:val="0D0D0D"/>
          <w:kern w:val="0"/>
          <w:sz w:val="21"/>
          <w:szCs w:val="21"/>
          <w14:ligatures w14:val="none"/>
        </w:rPr>
        <w:t> and their interactions (some signals are precursors).</w:t>
      </w:r>
    </w:p>
    <w:p w:rsidR="003A6587" w:rsidRPr="003A6587" w:rsidRDefault="003A6587" w:rsidP="003A6587">
      <w:pPr>
        <w:numPr>
          <w:ilvl w:val="0"/>
          <w:numId w:val="14"/>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Produces a </w:t>
      </w:r>
      <w:r w:rsidRPr="003A6587">
        <w:rPr>
          <w:rFonts w:ascii="Segoe UI" w:eastAsia="Times New Roman" w:hAnsi="Segoe UI" w:cs="Segoe UI"/>
          <w:b/>
          <w:bCs/>
          <w:color w:val="0D0D0D"/>
          <w:kern w:val="0"/>
          <w:sz w:val="21"/>
          <w:szCs w:val="21"/>
          <w14:ligatures w14:val="none"/>
        </w:rPr>
        <w:t>time-varying hazard/intensity</w:t>
      </w:r>
      <w:r w:rsidRPr="003A6587">
        <w:rPr>
          <w:rFonts w:ascii="Segoe UI" w:eastAsia="Times New Roman" w:hAnsi="Segoe UI" w:cs="Segoe UI"/>
          <w:color w:val="0D0D0D"/>
          <w:kern w:val="0"/>
          <w:sz w:val="21"/>
          <w:szCs w:val="21"/>
          <w14:ligatures w14:val="none"/>
        </w:rPr>
        <w:t>, which maps cleanly to “risk in the next 3–6 hours”.</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Where to start reading (solid + directly relevant)</w:t>
      </w:r>
    </w:p>
    <w:p w:rsidR="003A6587" w:rsidRPr="003A6587" w:rsidRDefault="003A6587" w:rsidP="003A6587">
      <w:pPr>
        <w:numPr>
          <w:ilvl w:val="0"/>
          <w:numId w:val="15"/>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Neural Hawkes Process</w:t>
      </w:r>
      <w:r w:rsidRPr="003A6587">
        <w:rPr>
          <w:rFonts w:ascii="Segoe UI" w:eastAsia="Times New Roman" w:hAnsi="Segoe UI" w:cs="Segoe UI"/>
          <w:color w:val="0D0D0D"/>
          <w:kern w:val="0"/>
          <w:sz w:val="21"/>
          <w:szCs w:val="21"/>
          <w14:ligatures w14:val="none"/>
        </w:rPr>
        <w:t> (classic baseline for multivariate event streams; RNN-driven intensity). </w:t>
      </w:r>
    </w:p>
    <w:p w:rsidR="003A6587" w:rsidRPr="003A6587" w:rsidRDefault="003A6587" w:rsidP="003A6587">
      <w:pPr>
        <w:numPr>
          <w:ilvl w:val="0"/>
          <w:numId w:val="15"/>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Transformer Hawkes Process (THP)</w:t>
      </w:r>
      <w:r w:rsidRPr="003A6587">
        <w:rPr>
          <w:rFonts w:ascii="Segoe UI" w:eastAsia="Times New Roman" w:hAnsi="Segoe UI" w:cs="Segoe UI"/>
          <w:color w:val="0D0D0D"/>
          <w:kern w:val="0"/>
          <w:sz w:val="21"/>
          <w:szCs w:val="21"/>
          <w14:ligatures w14:val="none"/>
        </w:rPr>
        <w:t> (attention for longer dependencies in event streams). </w:t>
      </w:r>
    </w:p>
    <w:p w:rsidR="003A6587" w:rsidRPr="003A6587" w:rsidRDefault="003A6587" w:rsidP="003A6587">
      <w:pPr>
        <w:numPr>
          <w:ilvl w:val="0"/>
          <w:numId w:val="15"/>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Deep Spatiotemporal Point Process</w:t>
      </w:r>
      <w:r w:rsidRPr="003A6587">
        <w:rPr>
          <w:rFonts w:ascii="Segoe UI" w:eastAsia="Times New Roman" w:hAnsi="Segoe UI" w:cs="Segoe UI"/>
          <w:color w:val="0D0D0D"/>
          <w:kern w:val="0"/>
          <w:sz w:val="21"/>
          <w:szCs w:val="21"/>
          <w14:ligatures w14:val="none"/>
        </w:rPr>
        <w:t> (explicit space-time modeling; “unevenly sampled spatiotemporal events”). </w:t>
      </w:r>
    </w:p>
    <w:p w:rsidR="003A6587" w:rsidRPr="003A6587" w:rsidRDefault="003A6587" w:rsidP="003A6587">
      <w:pPr>
        <w:numPr>
          <w:ilvl w:val="0"/>
          <w:numId w:val="15"/>
        </w:numPr>
        <w:spacing w:after="0" w:line="240" w:lineRule="auto"/>
        <w:rPr>
          <w:rFonts w:ascii="Segoe UI" w:eastAsia="Times New Roman" w:hAnsi="Segoe UI" w:cs="Segoe UI"/>
          <w:color w:val="0D0D0D"/>
          <w:kern w:val="0"/>
          <w:sz w:val="21"/>
          <w:szCs w:val="21"/>
          <w14:ligatures w14:val="none"/>
        </w:rPr>
      </w:pPr>
      <w:proofErr w:type="spellStart"/>
      <w:r w:rsidRPr="003A6587">
        <w:rPr>
          <w:rFonts w:ascii="Segoe UI" w:eastAsia="Times New Roman" w:hAnsi="Segoe UI" w:cs="Segoe UI"/>
          <w:b/>
          <w:bCs/>
          <w:color w:val="0D0D0D"/>
          <w:kern w:val="0"/>
          <w:sz w:val="21"/>
          <w:szCs w:val="21"/>
          <w14:ligatures w14:val="none"/>
        </w:rPr>
        <w:t>AutoSTPP</w:t>
      </w:r>
      <w:proofErr w:type="spellEnd"/>
      <w:r w:rsidRPr="003A6587">
        <w:rPr>
          <w:rFonts w:ascii="Segoe UI" w:eastAsia="Times New Roman" w:hAnsi="Segoe UI" w:cs="Segoe UI"/>
          <w:color w:val="0D0D0D"/>
          <w:kern w:val="0"/>
          <w:sz w:val="21"/>
          <w:szCs w:val="21"/>
          <w14:ligatures w14:val="none"/>
        </w:rPr>
        <w:t> (practical paper about making STPP training/integration tractable). </w:t>
      </w:r>
    </w:p>
    <w:p w:rsidR="003A6587" w:rsidRPr="003A6587" w:rsidRDefault="003A6587" w:rsidP="003A6587">
      <w:pPr>
        <w:numPr>
          <w:ilvl w:val="0"/>
          <w:numId w:val="15"/>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Neural STPP survey (2025)</w:t>
      </w:r>
      <w:r w:rsidRPr="003A6587">
        <w:rPr>
          <w:rFonts w:ascii="Segoe UI" w:eastAsia="Times New Roman" w:hAnsi="Segoe UI" w:cs="Segoe UI"/>
          <w:color w:val="0D0D0D"/>
          <w:kern w:val="0"/>
          <w:sz w:val="21"/>
          <w:szCs w:val="21"/>
          <w14:ligatures w14:val="none"/>
        </w:rPr>
        <w:t> (good map of the landscape + design choices). </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How you’d use it for 3–6h / 12h</w:t>
      </w:r>
    </w:p>
    <w:p w:rsidR="003A6587" w:rsidRPr="003A6587" w:rsidRDefault="003A6587" w:rsidP="003A6587">
      <w:pPr>
        <w:numPr>
          <w:ilvl w:val="0"/>
          <w:numId w:val="16"/>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lastRenderedPageBreak/>
        <w:t>Train the intensity model on full history.</w:t>
      </w:r>
    </w:p>
    <w:p w:rsidR="003A6587" w:rsidRPr="003A6587" w:rsidRDefault="003A6587" w:rsidP="003A6587">
      <w:pPr>
        <w:numPr>
          <w:ilvl w:val="0"/>
          <w:numId w:val="16"/>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At prediction time, compute </w:t>
      </w:r>
      <m:oMath>
        <m:r>
          <w:rPr>
            <w:rFonts w:ascii="Cambria Math" w:eastAsia="Times New Roman" w:hAnsi="Cambria Math" w:cs="Times New Roman"/>
            <w:kern w:val="0"/>
            <w:sz w:val="21"/>
            <w:szCs w:val="21"/>
            <w14:ligatures w14:val="none"/>
          </w:rPr>
          <m:t>P(</m:t>
        </m:r>
        <m:r>
          <m:rPr>
            <m:nor/>
          </m:rPr>
          <w:rPr>
            <w:rFonts w:ascii="Times New Roman" w:eastAsia="Times New Roman" w:hAnsi="Times New Roman" w:cs="Times New Roman"/>
            <w:kern w:val="0"/>
            <w:sz w:val="21"/>
            <w:szCs w:val="21"/>
            <w14:ligatures w14:val="none"/>
          </w:rPr>
          <m:t xml:space="preserve">target event in </m:t>
        </m:r>
        <m:r>
          <w:rPr>
            <w:rFonts w:ascii="Cambria Math" w:eastAsia="Times New Roman" w:hAnsi="Cambria Math" w:cs="Times New Roman"/>
            <w:kern w:val="0"/>
            <w:sz w:val="21"/>
            <w:szCs w:val="21"/>
            <w14:ligatures w14:val="none"/>
          </w:rPr>
          <m:t>(t,t+H])</m:t>
        </m:r>
      </m:oMath>
      <w:r w:rsidRPr="003A6587">
        <w:rPr>
          <w:rFonts w:ascii="Segoe UI" w:eastAsia="Times New Roman" w:hAnsi="Segoe UI" w:cs="Segoe UI"/>
          <w:color w:val="0D0D0D"/>
          <w:kern w:val="0"/>
          <w:sz w:val="21"/>
          <w:szCs w:val="21"/>
          <w14:ligatures w14:val="none"/>
        </w:rPr>
        <w:t> from the learned intensity (or approximate via sampling).</w:t>
      </w:r>
    </w:p>
    <w:p w:rsidR="003A6587" w:rsidRPr="003A6587" w:rsidRDefault="003A6587" w:rsidP="003A6587">
      <w:pPr>
        <w:numPr>
          <w:ilvl w:val="0"/>
          <w:numId w:val="16"/>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You can output risk curves over time, not just a single score.</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Model family B: Discrete-time hazard framing (survival-style), powered by flexible classifiers</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If you want something simpler to build + easier to debug: discretize time into bins (e.g., 5–15 min), create rows like “state at time t” → label “target event occurs within next 3–6h”, and model the </w:t>
      </w:r>
      <w:r w:rsidRPr="003A6587">
        <w:rPr>
          <w:rFonts w:ascii="Segoe UI" w:eastAsia="Times New Roman" w:hAnsi="Segoe UI" w:cs="Segoe UI"/>
          <w:b/>
          <w:bCs/>
          <w:color w:val="0D0D0D"/>
          <w:kern w:val="0"/>
          <w:sz w:val="21"/>
          <w:szCs w:val="21"/>
          <w14:ligatures w14:val="none"/>
        </w:rPr>
        <w:t>hazard</w:t>
      </w:r>
      <w:r w:rsidRPr="003A6587">
        <w:rPr>
          <w:rFonts w:ascii="Segoe UI" w:eastAsia="Times New Roman" w:hAnsi="Segoe UI" w:cs="Segoe UI"/>
          <w:color w:val="0D0D0D"/>
          <w:kern w:val="0"/>
          <w:sz w:val="21"/>
          <w:szCs w:val="21"/>
          <w14:ligatures w14:val="none"/>
        </w:rPr>
        <w:t> (conditional event probability). This is often </w:t>
      </w:r>
      <w:r w:rsidRPr="003A6587">
        <w:rPr>
          <w:rFonts w:ascii="Segoe UI" w:eastAsia="Times New Roman" w:hAnsi="Segoe UI" w:cs="Segoe UI"/>
          <w:i/>
          <w:iCs/>
          <w:color w:val="0D0D0D"/>
          <w:kern w:val="0"/>
          <w:sz w:val="21"/>
          <w:szCs w:val="21"/>
          <w14:ligatures w14:val="none"/>
        </w:rPr>
        <w:t>surprisingly competitive</w:t>
      </w:r>
      <w:r w:rsidRPr="003A6587">
        <w:rPr>
          <w:rFonts w:ascii="Segoe UI" w:eastAsia="Times New Roman" w:hAnsi="Segoe UI" w:cs="Segoe UI"/>
          <w:color w:val="0D0D0D"/>
          <w:kern w:val="0"/>
          <w:sz w:val="21"/>
          <w:szCs w:val="21"/>
          <w14:ligatures w14:val="none"/>
        </w:rPr>
        <w:t>, especially for rare events.</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Good reading</w:t>
      </w:r>
    </w:p>
    <w:p w:rsidR="003A6587" w:rsidRPr="003A6587" w:rsidRDefault="003A6587" w:rsidP="003A6587">
      <w:pPr>
        <w:numPr>
          <w:ilvl w:val="0"/>
          <w:numId w:val="17"/>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Overview of continuous vs discrete-time survival modeling (and how discrete approximates continuous). </w:t>
      </w:r>
    </w:p>
    <w:p w:rsidR="003A6587" w:rsidRPr="003A6587" w:rsidRDefault="003A6587" w:rsidP="003A6587">
      <w:pPr>
        <w:numPr>
          <w:ilvl w:val="0"/>
          <w:numId w:val="17"/>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Practical intro to discrete-time survival prediction framing (binary classifiers on person-period data). </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What makes it work well in event-log settings</w:t>
      </w:r>
    </w:p>
    <w:p w:rsidR="003A6587" w:rsidRPr="003A6587" w:rsidRDefault="003A6587" w:rsidP="003A6587">
      <w:pPr>
        <w:numPr>
          <w:ilvl w:val="0"/>
          <w:numId w:val="18"/>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You can add </w:t>
      </w:r>
      <w:r w:rsidRPr="003A6587">
        <w:rPr>
          <w:rFonts w:ascii="Segoe UI" w:eastAsia="Times New Roman" w:hAnsi="Segoe UI" w:cs="Segoe UI"/>
          <w:b/>
          <w:bCs/>
          <w:color w:val="0D0D0D"/>
          <w:kern w:val="0"/>
          <w:sz w:val="21"/>
          <w:szCs w:val="21"/>
          <w14:ligatures w14:val="none"/>
        </w:rPr>
        <w:t>“time since last event of type k”</w:t>
      </w:r>
      <w:r w:rsidRPr="003A6587">
        <w:rPr>
          <w:rFonts w:ascii="Segoe UI" w:eastAsia="Times New Roman" w:hAnsi="Segoe UI" w:cs="Segoe UI"/>
          <w:color w:val="0D0D0D"/>
          <w:kern w:val="0"/>
          <w:sz w:val="21"/>
          <w:szCs w:val="21"/>
          <w14:ligatures w14:val="none"/>
        </w:rPr>
        <w:t>, counts in last X minutes, burstiness features, neighbor features, etc.</w:t>
      </w:r>
    </w:p>
    <w:p w:rsidR="003A6587" w:rsidRPr="003A6587" w:rsidRDefault="003A6587" w:rsidP="003A6587">
      <w:pPr>
        <w:numPr>
          <w:ilvl w:val="0"/>
          <w:numId w:val="18"/>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You can train with </w:t>
      </w:r>
      <w:r w:rsidRPr="003A6587">
        <w:rPr>
          <w:rFonts w:ascii="Segoe UI" w:eastAsia="Times New Roman" w:hAnsi="Segoe UI" w:cs="Segoe UI"/>
          <w:b/>
          <w:bCs/>
          <w:color w:val="0D0D0D"/>
          <w:kern w:val="0"/>
          <w:sz w:val="21"/>
          <w:szCs w:val="21"/>
          <w14:ligatures w14:val="none"/>
        </w:rPr>
        <w:t>class weighting</w:t>
      </w:r>
      <w:r w:rsidRPr="003A6587">
        <w:rPr>
          <w:rFonts w:ascii="Segoe UI" w:eastAsia="Times New Roman" w:hAnsi="Segoe UI" w:cs="Segoe UI"/>
          <w:color w:val="0D0D0D"/>
          <w:kern w:val="0"/>
          <w:sz w:val="21"/>
          <w:szCs w:val="21"/>
          <w14:ligatures w14:val="none"/>
        </w:rPr>
        <w:t> and calibrate probabilities well.</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A baseline I would absolutely run early</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Gradient-boosted trees (</w:t>
      </w:r>
      <w:proofErr w:type="spellStart"/>
      <w:r w:rsidRPr="003A6587">
        <w:rPr>
          <w:rFonts w:ascii="Segoe UI" w:eastAsia="Times New Roman" w:hAnsi="Segoe UI" w:cs="Segoe UI"/>
          <w:b/>
          <w:bCs/>
          <w:color w:val="0D0D0D"/>
          <w:kern w:val="0"/>
          <w:sz w:val="21"/>
          <w:szCs w:val="21"/>
          <w14:ligatures w14:val="none"/>
        </w:rPr>
        <w:t>XGBoost</w:t>
      </w:r>
      <w:proofErr w:type="spellEnd"/>
      <w:r w:rsidRPr="003A6587">
        <w:rPr>
          <w:rFonts w:ascii="Segoe UI" w:eastAsia="Times New Roman" w:hAnsi="Segoe UI" w:cs="Segoe UI"/>
          <w:b/>
          <w:bCs/>
          <w:color w:val="0D0D0D"/>
          <w:kern w:val="0"/>
          <w:sz w:val="21"/>
          <w:szCs w:val="21"/>
          <w14:ligatures w14:val="none"/>
        </w:rPr>
        <w:t>/</w:t>
      </w:r>
      <w:proofErr w:type="spellStart"/>
      <w:r w:rsidRPr="003A6587">
        <w:rPr>
          <w:rFonts w:ascii="Segoe UI" w:eastAsia="Times New Roman" w:hAnsi="Segoe UI" w:cs="Segoe UI"/>
          <w:b/>
          <w:bCs/>
          <w:color w:val="0D0D0D"/>
          <w:kern w:val="0"/>
          <w:sz w:val="21"/>
          <w:szCs w:val="21"/>
          <w14:ligatures w14:val="none"/>
        </w:rPr>
        <w:t>CatBoost</w:t>
      </w:r>
      <w:proofErr w:type="spellEnd"/>
      <w:r w:rsidRPr="003A6587">
        <w:rPr>
          <w:rFonts w:ascii="Segoe UI" w:eastAsia="Times New Roman" w:hAnsi="Segoe UI" w:cs="Segoe UI"/>
          <w:b/>
          <w:bCs/>
          <w:color w:val="0D0D0D"/>
          <w:kern w:val="0"/>
          <w:sz w:val="21"/>
          <w:szCs w:val="21"/>
          <w14:ligatures w14:val="none"/>
        </w:rPr>
        <w:t>)</w:t>
      </w:r>
      <w:r w:rsidRPr="003A6587">
        <w:rPr>
          <w:rFonts w:ascii="Segoe UI" w:eastAsia="Times New Roman" w:hAnsi="Segoe UI" w:cs="Segoe UI"/>
          <w:color w:val="0D0D0D"/>
          <w:kern w:val="0"/>
          <w:sz w:val="21"/>
          <w:szCs w:val="21"/>
          <w14:ligatures w14:val="none"/>
        </w:rPr>
        <w:t> on event-history features + spatial neighbor aggregates.</w:t>
      </w:r>
      <w:r w:rsidRPr="003A6587">
        <w:rPr>
          <w:rFonts w:ascii="Segoe UI" w:eastAsia="Times New Roman" w:hAnsi="Segoe UI" w:cs="Segoe UI"/>
          <w:color w:val="0D0D0D"/>
          <w:kern w:val="0"/>
          <w:sz w:val="21"/>
          <w:szCs w:val="21"/>
          <w14:ligatures w14:val="none"/>
        </w:rPr>
        <w:br/>
        <w:t>It’s fast, strong on sparse tabular signals, and gives you a “floor” to beat.</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Feature patterns that matter a lot for event logs</w:t>
      </w:r>
    </w:p>
    <w:p w:rsidR="003A6587" w:rsidRPr="003A6587" w:rsidRDefault="003A6587" w:rsidP="003A6587">
      <w:pPr>
        <w:numPr>
          <w:ilvl w:val="0"/>
          <w:numId w:val="19"/>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Recency</w:t>
      </w:r>
      <w:r w:rsidRPr="003A6587">
        <w:rPr>
          <w:rFonts w:ascii="Segoe UI" w:eastAsia="Times New Roman" w:hAnsi="Segoe UI" w:cs="Segoe UI"/>
          <w:color w:val="0D0D0D"/>
          <w:kern w:val="0"/>
          <w:sz w:val="21"/>
          <w:szCs w:val="21"/>
          <w14:ligatures w14:val="none"/>
        </w:rPr>
        <w:t>: time since last event of each type; time since last </w:t>
      </w:r>
      <w:r w:rsidRPr="003A6587">
        <w:rPr>
          <w:rFonts w:ascii="Segoe UI" w:eastAsia="Times New Roman" w:hAnsi="Segoe UI" w:cs="Segoe UI"/>
          <w:i/>
          <w:iCs/>
          <w:color w:val="0D0D0D"/>
          <w:kern w:val="0"/>
          <w:sz w:val="21"/>
          <w:szCs w:val="21"/>
          <w14:ligatures w14:val="none"/>
        </w:rPr>
        <w:t>target-like</w:t>
      </w:r>
      <w:r w:rsidRPr="003A6587">
        <w:rPr>
          <w:rFonts w:ascii="Segoe UI" w:eastAsia="Times New Roman" w:hAnsi="Segoe UI" w:cs="Segoe UI"/>
          <w:color w:val="0D0D0D"/>
          <w:kern w:val="0"/>
          <w:sz w:val="21"/>
          <w:szCs w:val="21"/>
          <w14:ligatures w14:val="none"/>
        </w:rPr>
        <w:t> precursor</w:t>
      </w:r>
    </w:p>
    <w:p w:rsidR="003A6587" w:rsidRPr="003A6587" w:rsidRDefault="003A6587" w:rsidP="003A6587">
      <w:pPr>
        <w:numPr>
          <w:ilvl w:val="0"/>
          <w:numId w:val="19"/>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Burstiness</w:t>
      </w:r>
      <w:r w:rsidRPr="003A6587">
        <w:rPr>
          <w:rFonts w:ascii="Segoe UI" w:eastAsia="Times New Roman" w:hAnsi="Segoe UI" w:cs="Segoe UI"/>
          <w:color w:val="0D0D0D"/>
          <w:kern w:val="0"/>
          <w:sz w:val="21"/>
          <w:szCs w:val="21"/>
          <w14:ligatures w14:val="none"/>
        </w:rPr>
        <w:t>: #events of type k in last {15m, 1h, 3h, 6h}; inter-arrival stats</w:t>
      </w:r>
    </w:p>
    <w:p w:rsidR="003A6587" w:rsidRPr="003A6587" w:rsidRDefault="003A6587" w:rsidP="003A6587">
      <w:pPr>
        <w:numPr>
          <w:ilvl w:val="0"/>
          <w:numId w:val="19"/>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Cross-type interactions</w:t>
      </w:r>
      <w:r w:rsidRPr="003A6587">
        <w:rPr>
          <w:rFonts w:ascii="Segoe UI" w:eastAsia="Times New Roman" w:hAnsi="Segoe UI" w:cs="Segoe UI"/>
          <w:color w:val="0D0D0D"/>
          <w:kern w:val="0"/>
          <w:sz w:val="21"/>
          <w:szCs w:val="21"/>
          <w14:ligatures w14:val="none"/>
        </w:rPr>
        <w:t>: “type A followed by type B within 10 minutes”</w:t>
      </w:r>
    </w:p>
    <w:p w:rsidR="003A6587" w:rsidRPr="003A6587" w:rsidRDefault="003A6587" w:rsidP="003A6587">
      <w:pPr>
        <w:numPr>
          <w:ilvl w:val="0"/>
          <w:numId w:val="19"/>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Spatial context</w:t>
      </w:r>
      <w:r w:rsidRPr="003A6587">
        <w:rPr>
          <w:rFonts w:ascii="Segoe UI" w:eastAsia="Times New Roman" w:hAnsi="Segoe UI" w:cs="Segoe UI"/>
          <w:color w:val="0D0D0D"/>
          <w:kern w:val="0"/>
          <w:sz w:val="21"/>
          <w:szCs w:val="21"/>
          <w14:ligatures w14:val="none"/>
        </w:rPr>
        <w:t xml:space="preserve">: </w:t>
      </w:r>
      <w:proofErr w:type="spellStart"/>
      <w:r w:rsidRPr="003A6587">
        <w:rPr>
          <w:rFonts w:ascii="Segoe UI" w:eastAsia="Times New Roman" w:hAnsi="Segoe UI" w:cs="Segoe UI"/>
          <w:color w:val="0D0D0D"/>
          <w:kern w:val="0"/>
          <w:sz w:val="21"/>
          <w:szCs w:val="21"/>
          <w14:ligatures w14:val="none"/>
        </w:rPr>
        <w:t>kNN</w:t>
      </w:r>
      <w:proofErr w:type="spellEnd"/>
      <w:r w:rsidRPr="003A6587">
        <w:rPr>
          <w:rFonts w:ascii="Segoe UI" w:eastAsia="Times New Roman" w:hAnsi="Segoe UI" w:cs="Segoe UI"/>
          <w:color w:val="0D0D0D"/>
          <w:kern w:val="0"/>
          <w:sz w:val="21"/>
          <w:szCs w:val="21"/>
          <w14:ligatures w14:val="none"/>
        </w:rPr>
        <w:t>/radius counts &amp; recency (especially if your targets cluster)</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What I’d try first (concrete)</w:t>
      </w:r>
    </w:p>
    <w:p w:rsidR="003A6587" w:rsidRPr="003A6587" w:rsidRDefault="003A6587" w:rsidP="003A6587">
      <w:pPr>
        <w:numPr>
          <w:ilvl w:val="0"/>
          <w:numId w:val="20"/>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Tree baseline + hazard framing</w:t>
      </w:r>
      <w:r w:rsidRPr="003A6587">
        <w:rPr>
          <w:rFonts w:ascii="Segoe UI" w:eastAsia="Times New Roman" w:hAnsi="Segoe UI" w:cs="Segoe UI"/>
          <w:color w:val="0D0D0D"/>
          <w:kern w:val="0"/>
          <w:sz w:val="21"/>
          <w:szCs w:val="21"/>
          <w14:ligatures w14:val="none"/>
        </w:rPr>
        <w:t> (quick win + sanity check).</w:t>
      </w:r>
    </w:p>
    <w:p w:rsidR="003A6587" w:rsidRPr="003A6587" w:rsidRDefault="003A6587" w:rsidP="003A6587">
      <w:pPr>
        <w:numPr>
          <w:ilvl w:val="0"/>
          <w:numId w:val="20"/>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Neural Hawkes / THP</w:t>
      </w:r>
      <w:r w:rsidRPr="003A6587">
        <w:rPr>
          <w:rFonts w:ascii="Segoe UI" w:eastAsia="Times New Roman" w:hAnsi="Segoe UI" w:cs="Segoe UI"/>
          <w:color w:val="0D0D0D"/>
          <w:kern w:val="0"/>
          <w:sz w:val="21"/>
          <w:szCs w:val="21"/>
          <w14:ligatures w14:val="none"/>
        </w:rPr>
        <w:t> (temporal point process; can already be excellent). </w:t>
      </w:r>
    </w:p>
    <w:p w:rsidR="003A6587" w:rsidRPr="003A6587" w:rsidRDefault="003A6587" w:rsidP="003A6587">
      <w:pPr>
        <w:numPr>
          <w:ilvl w:val="0"/>
          <w:numId w:val="20"/>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If space matters strongly, move to </w:t>
      </w:r>
      <w:r w:rsidRPr="003A6587">
        <w:rPr>
          <w:rFonts w:ascii="Segoe UI" w:eastAsia="Times New Roman" w:hAnsi="Segoe UI" w:cs="Segoe UI"/>
          <w:b/>
          <w:bCs/>
          <w:color w:val="0D0D0D"/>
          <w:kern w:val="0"/>
          <w:sz w:val="21"/>
          <w:szCs w:val="21"/>
          <w14:ligatures w14:val="none"/>
        </w:rPr>
        <w:t>STPP</w:t>
      </w:r>
      <w:r w:rsidRPr="003A6587">
        <w:rPr>
          <w:rFonts w:ascii="Segoe UI" w:eastAsia="Times New Roman" w:hAnsi="Segoe UI" w:cs="Segoe UI"/>
          <w:color w:val="0D0D0D"/>
          <w:kern w:val="0"/>
          <w:sz w:val="21"/>
          <w:szCs w:val="21"/>
          <w14:ligatures w14:val="none"/>
        </w:rPr>
        <w:t xml:space="preserve"> (Deep STPP / </w:t>
      </w:r>
      <w:proofErr w:type="spellStart"/>
      <w:r w:rsidRPr="003A6587">
        <w:rPr>
          <w:rFonts w:ascii="Segoe UI" w:eastAsia="Times New Roman" w:hAnsi="Segoe UI" w:cs="Segoe UI"/>
          <w:color w:val="0D0D0D"/>
          <w:kern w:val="0"/>
          <w:sz w:val="21"/>
          <w:szCs w:val="21"/>
          <w14:ligatures w14:val="none"/>
        </w:rPr>
        <w:t>AutoSTPP</w:t>
      </w:r>
      <w:proofErr w:type="spellEnd"/>
      <w:r w:rsidRPr="003A6587">
        <w:rPr>
          <w:rFonts w:ascii="Segoe UI" w:eastAsia="Times New Roman" w:hAnsi="Segoe UI" w:cs="Segoe UI"/>
          <w:color w:val="0D0D0D"/>
          <w:kern w:val="0"/>
          <w:sz w:val="21"/>
          <w:szCs w:val="21"/>
          <w14:ligatures w14:val="none"/>
        </w:rPr>
        <w:t>, or graph-augmented Hawkes variants). </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Small but crucial detail: define the prediction target cleanly</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For point processes, you’ll want one of these formulations:</w:t>
      </w:r>
    </w:p>
    <w:p w:rsidR="003A6587" w:rsidRPr="003A6587" w:rsidRDefault="003A6587" w:rsidP="003A6587">
      <w:pPr>
        <w:numPr>
          <w:ilvl w:val="0"/>
          <w:numId w:val="21"/>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Intensity of the target event type</w:t>
      </w:r>
      <w:r w:rsidRPr="003A6587">
        <w:rPr>
          <w:rFonts w:ascii="Segoe UI" w:eastAsia="Times New Roman" w:hAnsi="Segoe UI" w:cs="Segoe UI"/>
          <w:color w:val="0D0D0D"/>
          <w:kern w:val="0"/>
          <w:sz w:val="21"/>
          <w:szCs w:val="21"/>
          <w14:ligatures w14:val="none"/>
        </w:rPr>
        <w:t> at each location (if “where” matters), or</w:t>
      </w:r>
    </w:p>
    <w:p w:rsidR="003A6587" w:rsidRPr="003A6587" w:rsidRDefault="003A6587" w:rsidP="003A6587">
      <w:pPr>
        <w:numPr>
          <w:ilvl w:val="0"/>
          <w:numId w:val="21"/>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Risk over a region</w:t>
      </w:r>
      <w:r w:rsidRPr="003A6587">
        <w:rPr>
          <w:rFonts w:ascii="Segoe UI" w:eastAsia="Times New Roman" w:hAnsi="Segoe UI" w:cs="Segoe UI"/>
          <w:color w:val="0D0D0D"/>
          <w:kern w:val="0"/>
          <w:sz w:val="21"/>
          <w:szCs w:val="21"/>
          <w14:ligatures w14:val="none"/>
        </w:rPr>
        <w:t> (if you only care whether it happens anywhere in an area),</w:t>
      </w:r>
      <w:r w:rsidRPr="003A6587">
        <w:rPr>
          <w:rFonts w:ascii="Segoe UI" w:eastAsia="Times New Roman" w:hAnsi="Segoe UI" w:cs="Segoe UI"/>
          <w:color w:val="0D0D0D"/>
          <w:kern w:val="0"/>
          <w:sz w:val="21"/>
          <w:szCs w:val="21"/>
          <w14:ligatures w14:val="none"/>
        </w:rPr>
        <w:br/>
        <w:t>then evaluate “did it happen within H hours?” with event-based metrics (PR-AUC + lead-time style).</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lastRenderedPageBreak/>
        <w:t>If you tell me:</w:t>
      </w:r>
    </w:p>
    <w:p w:rsidR="003A6587" w:rsidRPr="003A6587" w:rsidRDefault="003A6587" w:rsidP="003A6587">
      <w:pPr>
        <w:numPr>
          <w:ilvl w:val="0"/>
          <w:numId w:val="22"/>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whether the target is tied to a </w:t>
      </w:r>
      <w:r w:rsidRPr="003A6587">
        <w:rPr>
          <w:rFonts w:ascii="Segoe UI" w:eastAsia="Times New Roman" w:hAnsi="Segoe UI" w:cs="Segoe UI"/>
          <w:b/>
          <w:bCs/>
          <w:color w:val="0D0D0D"/>
          <w:kern w:val="0"/>
          <w:sz w:val="21"/>
          <w:szCs w:val="21"/>
          <w14:ligatures w14:val="none"/>
        </w:rPr>
        <w:t>specific location/node</w:t>
      </w:r>
      <w:r w:rsidRPr="003A6587">
        <w:rPr>
          <w:rFonts w:ascii="Segoe UI" w:eastAsia="Times New Roman" w:hAnsi="Segoe UI" w:cs="Segoe UI"/>
          <w:color w:val="0D0D0D"/>
          <w:kern w:val="0"/>
          <w:sz w:val="21"/>
          <w:szCs w:val="21"/>
          <w14:ligatures w14:val="none"/>
        </w:rPr>
        <w:t> or “anywhere in region”, and</w:t>
      </w:r>
    </w:p>
    <w:p w:rsidR="003A6587" w:rsidRPr="003A6587" w:rsidRDefault="003A6587" w:rsidP="003A6587">
      <w:pPr>
        <w:numPr>
          <w:ilvl w:val="0"/>
          <w:numId w:val="22"/>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whether you have an explicit </w:t>
      </w:r>
      <w:r w:rsidRPr="003A6587">
        <w:rPr>
          <w:rFonts w:ascii="Segoe UI" w:eastAsia="Times New Roman" w:hAnsi="Segoe UI" w:cs="Segoe UI"/>
          <w:b/>
          <w:bCs/>
          <w:color w:val="0D0D0D"/>
          <w:kern w:val="0"/>
          <w:sz w:val="21"/>
          <w:szCs w:val="21"/>
          <w14:ligatures w14:val="none"/>
        </w:rPr>
        <w:t>graph</w:t>
      </w:r>
      <w:r w:rsidRPr="003A6587">
        <w:rPr>
          <w:rFonts w:ascii="Segoe UI" w:eastAsia="Times New Roman" w:hAnsi="Segoe UI" w:cs="Segoe UI"/>
          <w:color w:val="0D0D0D"/>
          <w:kern w:val="0"/>
          <w:sz w:val="21"/>
          <w:szCs w:val="21"/>
          <w14:ligatures w14:val="none"/>
        </w:rPr>
        <w:t xml:space="preserve"> (roads/connectivity) or just </w:t>
      </w:r>
      <w:proofErr w:type="spellStart"/>
      <w:r w:rsidRPr="003A6587">
        <w:rPr>
          <w:rFonts w:ascii="Segoe UI" w:eastAsia="Times New Roman" w:hAnsi="Segoe UI" w:cs="Segoe UI"/>
          <w:color w:val="0D0D0D"/>
          <w:kern w:val="0"/>
          <w:sz w:val="21"/>
          <w:szCs w:val="21"/>
          <w14:ligatures w14:val="none"/>
        </w:rPr>
        <w:t>lat</w:t>
      </w:r>
      <w:proofErr w:type="spellEnd"/>
      <w:r w:rsidRPr="003A6587">
        <w:rPr>
          <w:rFonts w:ascii="Segoe UI" w:eastAsia="Times New Roman" w:hAnsi="Segoe UI" w:cs="Segoe UI"/>
          <w:color w:val="0D0D0D"/>
          <w:kern w:val="0"/>
          <w:sz w:val="21"/>
          <w:szCs w:val="21"/>
          <w14:ligatures w14:val="none"/>
        </w:rPr>
        <w:t>/</w:t>
      </w:r>
      <w:proofErr w:type="spellStart"/>
      <w:r w:rsidRPr="003A6587">
        <w:rPr>
          <w:rFonts w:ascii="Segoe UI" w:eastAsia="Times New Roman" w:hAnsi="Segoe UI" w:cs="Segoe UI"/>
          <w:color w:val="0D0D0D"/>
          <w:kern w:val="0"/>
          <w:sz w:val="21"/>
          <w:szCs w:val="21"/>
          <w14:ligatures w14:val="none"/>
        </w:rPr>
        <w:t>lon</w:t>
      </w:r>
      <w:proofErr w:type="spellEnd"/>
      <w:r w:rsidRPr="003A6587">
        <w:rPr>
          <w:rFonts w:ascii="Segoe UI" w:eastAsia="Times New Roman" w:hAnsi="Segoe UI" w:cs="Segoe UI"/>
          <w:color w:val="0D0D0D"/>
          <w:kern w:val="0"/>
          <w:sz w:val="21"/>
          <w:szCs w:val="21"/>
          <w14:ligatures w14:val="none"/>
        </w:rPr>
        <w:t>,</w:t>
      </w:r>
      <w:r w:rsidRPr="003A6587">
        <w:rPr>
          <w:rFonts w:ascii="Segoe UI" w:eastAsia="Times New Roman" w:hAnsi="Segoe UI" w:cs="Segoe UI"/>
          <w:color w:val="0D0D0D"/>
          <w:kern w:val="0"/>
          <w:sz w:val="21"/>
          <w:szCs w:val="21"/>
          <w14:ligatures w14:val="none"/>
        </w:rPr>
        <w:br/>
        <w:t>…I can narrow this to a recommended exact architecture (e.g., THP vs Neural Hawkes vs STPP) and a clean train/</w:t>
      </w:r>
      <w:proofErr w:type="spellStart"/>
      <w:r w:rsidRPr="003A6587">
        <w:rPr>
          <w:rFonts w:ascii="Segoe UI" w:eastAsia="Times New Roman" w:hAnsi="Segoe UI" w:cs="Segoe UI"/>
          <w:color w:val="0D0D0D"/>
          <w:kern w:val="0"/>
          <w:sz w:val="21"/>
          <w:szCs w:val="21"/>
          <w14:ligatures w14:val="none"/>
        </w:rPr>
        <w:t>val</w:t>
      </w:r>
      <w:proofErr w:type="spellEnd"/>
      <w:r w:rsidRPr="003A6587">
        <w:rPr>
          <w:rFonts w:ascii="Segoe UI" w:eastAsia="Times New Roman" w:hAnsi="Segoe UI" w:cs="Segoe UI"/>
          <w:color w:val="0D0D0D"/>
          <w:kern w:val="0"/>
          <w:sz w:val="21"/>
          <w:szCs w:val="21"/>
          <w14:ligatures w14:val="none"/>
        </w:rPr>
        <w:t>/test split + evaluation setup for 3–6h and 12h horizons.</w:t>
      </w:r>
    </w:p>
    <w:p w:rsidR="003A6587" w:rsidRPr="003A6587" w:rsidRDefault="003A6587" w:rsidP="003A6587">
      <w:pPr>
        <w:spacing w:after="0" w:line="240" w:lineRule="auto"/>
        <w:ind w:left="-15" w:right="-15"/>
        <w:outlineLvl w:val="4"/>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You said:</w:t>
      </w:r>
    </w:p>
    <w:p w:rsidR="003A6587" w:rsidRPr="003A6587" w:rsidRDefault="003A6587" w:rsidP="003A6587">
      <w:p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 xml:space="preserve">What if I know when and where an event occurs, but not necessarily which of the signal data is directly related to it? For location, we have latitude and longitude but were leaning towards grouping spatially using h3 cells to form regions. </w:t>
      </w:r>
      <w:proofErr w:type="gramStart"/>
      <w:r w:rsidRPr="003A6587">
        <w:rPr>
          <w:rFonts w:ascii="Segoe UI" w:eastAsia="Times New Roman" w:hAnsi="Segoe UI" w:cs="Segoe UI"/>
          <w:color w:val="0D0D0D"/>
          <w:kern w:val="0"/>
          <w:sz w:val="21"/>
          <w:szCs w:val="21"/>
          <w14:ligatures w14:val="none"/>
        </w:rPr>
        <w:t>So</w:t>
      </w:r>
      <w:proofErr w:type="gramEnd"/>
      <w:r w:rsidRPr="003A6587">
        <w:rPr>
          <w:rFonts w:ascii="Segoe UI" w:eastAsia="Times New Roman" w:hAnsi="Segoe UI" w:cs="Segoe UI"/>
          <w:color w:val="0D0D0D"/>
          <w:kern w:val="0"/>
          <w:sz w:val="21"/>
          <w:szCs w:val="21"/>
          <w14:ligatures w14:val="none"/>
        </w:rPr>
        <w:t xml:space="preserve"> we would only care if an event happened in that h3 cell/region, not a specific </w:t>
      </w:r>
      <w:proofErr w:type="spellStart"/>
      <w:r w:rsidRPr="003A6587">
        <w:rPr>
          <w:rFonts w:ascii="Segoe UI" w:eastAsia="Times New Roman" w:hAnsi="Segoe UI" w:cs="Segoe UI"/>
          <w:color w:val="0D0D0D"/>
          <w:kern w:val="0"/>
          <w:sz w:val="21"/>
          <w:szCs w:val="21"/>
          <w14:ligatures w14:val="none"/>
        </w:rPr>
        <w:t>lat</w:t>
      </w:r>
      <w:proofErr w:type="spellEnd"/>
      <w:r w:rsidRPr="003A6587">
        <w:rPr>
          <w:rFonts w:ascii="Segoe UI" w:eastAsia="Times New Roman" w:hAnsi="Segoe UI" w:cs="Segoe UI"/>
          <w:color w:val="0D0D0D"/>
          <w:kern w:val="0"/>
          <w:sz w:val="21"/>
          <w:szCs w:val="21"/>
          <w14:ligatures w14:val="none"/>
        </w:rPr>
        <w:t>/</w:t>
      </w:r>
      <w:proofErr w:type="spellStart"/>
      <w:r w:rsidRPr="003A6587">
        <w:rPr>
          <w:rFonts w:ascii="Segoe UI" w:eastAsia="Times New Roman" w:hAnsi="Segoe UI" w:cs="Segoe UI"/>
          <w:color w:val="0D0D0D"/>
          <w:kern w:val="0"/>
          <w:sz w:val="21"/>
          <w:szCs w:val="21"/>
          <w14:ligatures w14:val="none"/>
        </w:rPr>
        <w:t>lon</w:t>
      </w:r>
      <w:proofErr w:type="spellEnd"/>
      <w:r w:rsidRPr="003A6587">
        <w:rPr>
          <w:rFonts w:ascii="Segoe UI" w:eastAsia="Times New Roman" w:hAnsi="Segoe UI" w:cs="Segoe UI"/>
          <w:color w:val="0D0D0D"/>
          <w:kern w:val="0"/>
          <w:sz w:val="21"/>
          <w:szCs w:val="21"/>
          <w14:ligatures w14:val="none"/>
        </w:rPr>
        <w:t xml:space="preserve">. </w:t>
      </w:r>
    </w:p>
    <w:p w:rsidR="003A6587" w:rsidRPr="003A6587" w:rsidRDefault="003A6587" w:rsidP="003A6587">
      <w:pPr>
        <w:spacing w:after="0" w:line="240" w:lineRule="auto"/>
        <w:ind w:left="-15" w:right="-15"/>
        <w:outlineLvl w:val="5"/>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ChatGPT said:</w:t>
      </w:r>
    </w:p>
    <w:p w:rsidR="003A6587" w:rsidRPr="003A6587" w:rsidRDefault="003A6587" w:rsidP="003A6587">
      <w:p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5D5D5D"/>
          <w:kern w:val="0"/>
          <w:sz w:val="21"/>
          <w:szCs w:val="21"/>
          <w14:ligatures w14:val="none"/>
        </w:rPr>
        <w:t>Thought for 9s</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That’s actually a </w:t>
      </w:r>
      <w:r w:rsidRPr="003A6587">
        <w:rPr>
          <w:rFonts w:ascii="Segoe UI" w:eastAsia="Times New Roman" w:hAnsi="Segoe UI" w:cs="Segoe UI"/>
          <w:i/>
          <w:iCs/>
          <w:color w:val="0D0D0D"/>
          <w:kern w:val="0"/>
          <w:sz w:val="21"/>
          <w:szCs w:val="21"/>
          <w14:ligatures w14:val="none"/>
        </w:rPr>
        <w:t>very</w:t>
      </w:r>
      <w:r w:rsidRPr="003A6587">
        <w:rPr>
          <w:rFonts w:ascii="Segoe UI" w:eastAsia="Times New Roman" w:hAnsi="Segoe UI" w:cs="Segoe UI"/>
          <w:color w:val="0D0D0D"/>
          <w:kern w:val="0"/>
          <w:sz w:val="21"/>
          <w:szCs w:val="21"/>
          <w14:ligatures w14:val="none"/>
        </w:rPr>
        <w:t> common situation: you know </w:t>
      </w:r>
      <w:r w:rsidRPr="003A6587">
        <w:rPr>
          <w:rFonts w:ascii="Segoe UI" w:eastAsia="Times New Roman" w:hAnsi="Segoe UI" w:cs="Segoe UI"/>
          <w:b/>
          <w:bCs/>
          <w:color w:val="0D0D0D"/>
          <w:kern w:val="0"/>
          <w:sz w:val="21"/>
          <w:szCs w:val="21"/>
          <w14:ligatures w14:val="none"/>
        </w:rPr>
        <w:t>(when, where)</w:t>
      </w:r>
      <w:r w:rsidRPr="003A6587">
        <w:rPr>
          <w:rFonts w:ascii="Segoe UI" w:eastAsia="Times New Roman" w:hAnsi="Segoe UI" w:cs="Segoe UI"/>
          <w:color w:val="0D0D0D"/>
          <w:kern w:val="0"/>
          <w:sz w:val="21"/>
          <w:szCs w:val="21"/>
          <w14:ligatures w14:val="none"/>
        </w:rPr>
        <w:t> the </w:t>
      </w:r>
      <w:r w:rsidRPr="003A6587">
        <w:rPr>
          <w:rFonts w:ascii="Segoe UI" w:eastAsia="Times New Roman" w:hAnsi="Segoe UI" w:cs="Segoe UI"/>
          <w:i/>
          <w:iCs/>
          <w:color w:val="0D0D0D"/>
          <w:kern w:val="0"/>
          <w:sz w:val="21"/>
          <w:szCs w:val="21"/>
          <w14:ligatures w14:val="none"/>
        </w:rPr>
        <w:t>target</w:t>
      </w:r>
      <w:r w:rsidRPr="003A6587">
        <w:rPr>
          <w:rFonts w:ascii="Segoe UI" w:eastAsia="Times New Roman" w:hAnsi="Segoe UI" w:cs="Segoe UI"/>
          <w:color w:val="0D0D0D"/>
          <w:kern w:val="0"/>
          <w:sz w:val="21"/>
          <w:szCs w:val="21"/>
          <w14:ligatures w14:val="none"/>
        </w:rPr>
        <w:t> event happened, but you don’t know which upstream signal types are truly related (and many signals are just “background noise”).</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With your </w:t>
      </w:r>
      <w:r w:rsidRPr="003A6587">
        <w:rPr>
          <w:rFonts w:ascii="Segoe UI" w:eastAsia="Times New Roman" w:hAnsi="Segoe UI" w:cs="Segoe UI"/>
          <w:b/>
          <w:bCs/>
          <w:color w:val="0D0D0D"/>
          <w:kern w:val="0"/>
          <w:sz w:val="21"/>
          <w:szCs w:val="21"/>
          <w14:ligatures w14:val="none"/>
        </w:rPr>
        <w:t>H3-cell framing</w:t>
      </w:r>
      <w:r w:rsidRPr="003A6587">
        <w:rPr>
          <w:rFonts w:ascii="Segoe UI" w:eastAsia="Times New Roman" w:hAnsi="Segoe UI" w:cs="Segoe UI"/>
          <w:color w:val="0D0D0D"/>
          <w:kern w:val="0"/>
          <w:sz w:val="21"/>
          <w:szCs w:val="21"/>
          <w14:ligatures w14:val="none"/>
        </w:rPr>
        <w:t> (“did an event occur in this cell within 3–6h?”), here are the best ways to set this up.</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1) Don’t try to pre-identify “the right signals” — model all signals jointly and let the model learn relevance</w:t>
      </w:r>
    </w:p>
    <w:p w:rsidR="003A6587" w:rsidRPr="003A6587" w:rsidRDefault="003A6587" w:rsidP="003A6587">
      <w:pPr>
        <w:spacing w:before="240" w:after="60" w:line="240" w:lineRule="auto"/>
        <w:outlineLvl w:val="2"/>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Best-fit modeling view</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Treat </w:t>
      </w:r>
      <w:r w:rsidRPr="003A6587">
        <w:rPr>
          <w:rFonts w:ascii="Segoe UI" w:eastAsia="Times New Roman" w:hAnsi="Segoe UI" w:cs="Segoe UI"/>
          <w:i/>
          <w:iCs/>
          <w:color w:val="0D0D0D"/>
          <w:kern w:val="0"/>
          <w:sz w:val="21"/>
          <w:szCs w:val="21"/>
          <w14:ligatures w14:val="none"/>
        </w:rPr>
        <w:t>everything</w:t>
      </w:r>
      <w:r w:rsidRPr="003A6587">
        <w:rPr>
          <w:rFonts w:ascii="Segoe UI" w:eastAsia="Times New Roman" w:hAnsi="Segoe UI" w:cs="Segoe UI"/>
          <w:color w:val="0D0D0D"/>
          <w:kern w:val="0"/>
          <w:sz w:val="21"/>
          <w:szCs w:val="21"/>
          <w14:ligatures w14:val="none"/>
        </w:rPr>
        <w:t> (signals + target events) as a </w:t>
      </w:r>
      <w:r w:rsidRPr="003A6587">
        <w:rPr>
          <w:rFonts w:ascii="Segoe UI" w:eastAsia="Times New Roman" w:hAnsi="Segoe UI" w:cs="Segoe UI"/>
          <w:b/>
          <w:bCs/>
          <w:color w:val="0D0D0D"/>
          <w:kern w:val="0"/>
          <w:sz w:val="21"/>
          <w:szCs w:val="21"/>
          <w14:ligatures w14:val="none"/>
        </w:rPr>
        <w:t>marked point process</w:t>
      </w:r>
      <w:r w:rsidRPr="003A6587">
        <w:rPr>
          <w:rFonts w:ascii="Segoe UI" w:eastAsia="Times New Roman" w:hAnsi="Segoe UI" w:cs="Segoe UI"/>
          <w:color w:val="0D0D0D"/>
          <w:kern w:val="0"/>
          <w:sz w:val="21"/>
          <w:szCs w:val="21"/>
          <w14:ligatures w14:val="none"/>
        </w:rPr>
        <w:t> in </w:t>
      </w:r>
      <w:r w:rsidRPr="003A6587">
        <w:rPr>
          <w:rFonts w:ascii="Segoe UI" w:eastAsia="Times New Roman" w:hAnsi="Segoe UI" w:cs="Segoe UI"/>
          <w:b/>
          <w:bCs/>
          <w:color w:val="0D0D0D"/>
          <w:kern w:val="0"/>
          <w:sz w:val="21"/>
          <w:szCs w:val="21"/>
          <w14:ligatures w14:val="none"/>
        </w:rPr>
        <w:t>discrete space</w:t>
      </w:r>
      <w:r w:rsidRPr="003A6587">
        <w:rPr>
          <w:rFonts w:ascii="Segoe UI" w:eastAsia="Times New Roman" w:hAnsi="Segoe UI" w:cs="Segoe UI"/>
          <w:color w:val="0D0D0D"/>
          <w:kern w:val="0"/>
          <w:sz w:val="21"/>
          <w:szCs w:val="21"/>
          <w14:ligatures w14:val="none"/>
        </w:rPr>
        <w:t> (H3 cells) and </w:t>
      </w:r>
      <w:r w:rsidRPr="003A6587">
        <w:rPr>
          <w:rFonts w:ascii="Segoe UI" w:eastAsia="Times New Roman" w:hAnsi="Segoe UI" w:cs="Segoe UI"/>
          <w:b/>
          <w:bCs/>
          <w:color w:val="0D0D0D"/>
          <w:kern w:val="0"/>
          <w:sz w:val="21"/>
          <w:szCs w:val="21"/>
          <w14:ligatures w14:val="none"/>
        </w:rPr>
        <w:t>continuous time</w:t>
      </w:r>
      <w:r w:rsidRPr="003A6587">
        <w:rPr>
          <w:rFonts w:ascii="Segoe UI" w:eastAsia="Times New Roman" w:hAnsi="Segoe UI" w:cs="Segoe UI"/>
          <w:color w:val="0D0D0D"/>
          <w:kern w:val="0"/>
          <w:sz w:val="21"/>
          <w:szCs w:val="21"/>
          <w14:ligatures w14:val="none"/>
        </w:rPr>
        <w:t>:</w:t>
      </w:r>
    </w:p>
    <w:p w:rsidR="003A6587" w:rsidRPr="003A6587" w:rsidRDefault="003A6587" w:rsidP="003A6587">
      <w:pPr>
        <w:numPr>
          <w:ilvl w:val="0"/>
          <w:numId w:val="23"/>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Each event is: </w:t>
      </w:r>
      <w:r w:rsidRPr="003A6587">
        <w:rPr>
          <w:rFonts w:ascii="Menlo" w:eastAsia="Times New Roman" w:hAnsi="Menlo" w:cs="Menlo"/>
          <w:color w:val="0D0D0D"/>
          <w:kern w:val="0"/>
          <w:sz w:val="21"/>
          <w:szCs w:val="21"/>
          <w:shd w:val="clear" w:color="auto" w:fill="ECECEC"/>
          <w14:ligatures w14:val="none"/>
        </w:rPr>
        <w:t>(time t, cell c, type k, metadata)</w:t>
      </w:r>
    </w:p>
    <w:p w:rsidR="003A6587" w:rsidRPr="003A6587" w:rsidRDefault="003A6587" w:rsidP="003A6587">
      <w:pPr>
        <w:numPr>
          <w:ilvl w:val="0"/>
          <w:numId w:val="23"/>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You care about predicting the </w:t>
      </w:r>
      <w:r w:rsidRPr="003A6587">
        <w:rPr>
          <w:rFonts w:ascii="Segoe UI" w:eastAsia="Times New Roman" w:hAnsi="Segoe UI" w:cs="Segoe UI"/>
          <w:b/>
          <w:bCs/>
          <w:color w:val="0D0D0D"/>
          <w:kern w:val="0"/>
          <w:sz w:val="21"/>
          <w:szCs w:val="21"/>
          <w14:ligatures w14:val="none"/>
        </w:rPr>
        <w:t>target-type risk</w:t>
      </w:r>
      <w:r w:rsidRPr="003A6587">
        <w:rPr>
          <w:rFonts w:ascii="Segoe UI" w:eastAsia="Times New Roman" w:hAnsi="Segoe UI" w:cs="Segoe UI"/>
          <w:color w:val="0D0D0D"/>
          <w:kern w:val="0"/>
          <w:sz w:val="21"/>
          <w:szCs w:val="21"/>
          <w14:ligatures w14:val="none"/>
        </w:rPr>
        <w:t> for each </w:t>
      </w:r>
      <w:r w:rsidRPr="003A6587">
        <w:rPr>
          <w:rFonts w:ascii="Menlo" w:eastAsia="Times New Roman" w:hAnsi="Menlo" w:cs="Menlo"/>
          <w:color w:val="0D0D0D"/>
          <w:kern w:val="0"/>
          <w:sz w:val="21"/>
          <w:szCs w:val="21"/>
          <w:shd w:val="clear" w:color="auto" w:fill="ECECEC"/>
          <w14:ligatures w14:val="none"/>
        </w:rPr>
        <w:t>(cell c, time t)</w:t>
      </w:r>
      <w:r w:rsidRPr="003A6587">
        <w:rPr>
          <w:rFonts w:ascii="Segoe UI" w:eastAsia="Times New Roman" w:hAnsi="Segoe UI" w:cs="Segoe UI"/>
          <w:color w:val="0D0D0D"/>
          <w:kern w:val="0"/>
          <w:sz w:val="21"/>
          <w:szCs w:val="21"/>
          <w14:ligatures w14:val="none"/>
        </w:rPr>
        <w:t> over horizon H.</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Two ways to feed signals:</w:t>
      </w:r>
    </w:p>
    <w:p w:rsidR="003A6587" w:rsidRPr="003A6587" w:rsidRDefault="003A6587" w:rsidP="003A6587">
      <w:pPr>
        <w:numPr>
          <w:ilvl w:val="0"/>
          <w:numId w:val="24"/>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Signals as event types</w:t>
      </w:r>
      <w:r w:rsidRPr="003A6587">
        <w:rPr>
          <w:rFonts w:ascii="Segoe UI" w:eastAsia="Times New Roman" w:hAnsi="Segoe UI" w:cs="Segoe UI"/>
          <w:color w:val="0D0D0D"/>
          <w:kern w:val="0"/>
          <w:sz w:val="21"/>
          <w:szCs w:val="21"/>
          <w14:ligatures w14:val="none"/>
        </w:rPr>
        <w:t> (marks): the model learns which types excite the target.</w:t>
      </w:r>
    </w:p>
    <w:p w:rsidR="003A6587" w:rsidRPr="003A6587" w:rsidRDefault="003A6587" w:rsidP="003A6587">
      <w:pPr>
        <w:numPr>
          <w:ilvl w:val="0"/>
          <w:numId w:val="24"/>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Signals as covariates</w:t>
      </w:r>
      <w:r w:rsidRPr="003A6587">
        <w:rPr>
          <w:rFonts w:ascii="Segoe UI" w:eastAsia="Times New Roman" w:hAnsi="Segoe UI" w:cs="Segoe UI"/>
          <w:color w:val="0D0D0D"/>
          <w:kern w:val="0"/>
          <w:sz w:val="21"/>
          <w:szCs w:val="21"/>
          <w14:ligatures w14:val="none"/>
        </w:rPr>
        <w:t>: aggregate signals into a learned representation of “recent context” per cell, then predict target intensity/hazard.</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Either way, you do </w:t>
      </w:r>
      <w:r w:rsidRPr="003A6587">
        <w:rPr>
          <w:rFonts w:ascii="Segoe UI" w:eastAsia="Times New Roman" w:hAnsi="Segoe UI" w:cs="Segoe UI"/>
          <w:i/>
          <w:iCs/>
          <w:color w:val="0D0D0D"/>
          <w:kern w:val="0"/>
          <w:sz w:val="21"/>
          <w:szCs w:val="21"/>
          <w14:ligatures w14:val="none"/>
        </w:rPr>
        <w:t>not</w:t>
      </w:r>
      <w:r w:rsidRPr="003A6587">
        <w:rPr>
          <w:rFonts w:ascii="Segoe UI" w:eastAsia="Times New Roman" w:hAnsi="Segoe UI" w:cs="Segoe UI"/>
          <w:color w:val="0D0D0D"/>
          <w:kern w:val="0"/>
          <w:sz w:val="21"/>
          <w:szCs w:val="21"/>
          <w14:ligatures w14:val="none"/>
        </w:rPr>
        <w:t> need to know which signals matter upfront.</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2) If you want interpretability about “which signals matter”: use sparsity/structure in a Hawkes-style model</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If your stakeholders will ask “what signals are driving this?”, use a model that learns a </w:t>
      </w:r>
      <w:r w:rsidRPr="003A6587">
        <w:rPr>
          <w:rFonts w:ascii="Segoe UI" w:eastAsia="Times New Roman" w:hAnsi="Segoe UI" w:cs="Segoe UI"/>
          <w:b/>
          <w:bCs/>
          <w:color w:val="0D0D0D"/>
          <w:kern w:val="0"/>
          <w:sz w:val="21"/>
          <w:szCs w:val="21"/>
          <w14:ligatures w14:val="none"/>
        </w:rPr>
        <w:t>sparse influence matrix</w:t>
      </w:r>
      <w:r w:rsidRPr="003A6587">
        <w:rPr>
          <w:rFonts w:ascii="Segoe UI" w:eastAsia="Times New Roman" w:hAnsi="Segoe UI" w:cs="Segoe UI"/>
          <w:color w:val="0D0D0D"/>
          <w:kern w:val="0"/>
          <w:sz w:val="21"/>
          <w:szCs w:val="21"/>
          <w14:ligatures w14:val="none"/>
        </w:rPr>
        <w:t> (who influences whom) — essentially a Granger-causality-</w:t>
      </w:r>
      <w:proofErr w:type="spellStart"/>
      <w:r w:rsidRPr="003A6587">
        <w:rPr>
          <w:rFonts w:ascii="Segoe UI" w:eastAsia="Times New Roman" w:hAnsi="Segoe UI" w:cs="Segoe UI"/>
          <w:color w:val="0D0D0D"/>
          <w:kern w:val="0"/>
          <w:sz w:val="21"/>
          <w:szCs w:val="21"/>
          <w14:ligatures w14:val="none"/>
        </w:rPr>
        <w:t>ish</w:t>
      </w:r>
      <w:proofErr w:type="spellEnd"/>
      <w:r w:rsidRPr="003A6587">
        <w:rPr>
          <w:rFonts w:ascii="Segoe UI" w:eastAsia="Times New Roman" w:hAnsi="Segoe UI" w:cs="Segoe UI"/>
          <w:color w:val="0D0D0D"/>
          <w:kern w:val="0"/>
          <w:sz w:val="21"/>
          <w:szCs w:val="21"/>
          <w14:ligatures w14:val="none"/>
        </w:rPr>
        <w:t xml:space="preserve"> view.</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Practical recipe:</w:t>
      </w:r>
    </w:p>
    <w:p w:rsidR="003A6587" w:rsidRPr="003A6587" w:rsidRDefault="003A6587" w:rsidP="003A6587">
      <w:pPr>
        <w:numPr>
          <w:ilvl w:val="0"/>
          <w:numId w:val="25"/>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Start with a </w:t>
      </w:r>
      <w:r w:rsidRPr="003A6587">
        <w:rPr>
          <w:rFonts w:ascii="Segoe UI" w:eastAsia="Times New Roman" w:hAnsi="Segoe UI" w:cs="Segoe UI"/>
          <w:b/>
          <w:bCs/>
          <w:color w:val="0D0D0D"/>
          <w:kern w:val="0"/>
          <w:sz w:val="21"/>
          <w:szCs w:val="21"/>
          <w14:ligatures w14:val="none"/>
        </w:rPr>
        <w:t>multivariate Hawkes / neural Hawkes</w:t>
      </w:r>
      <w:r w:rsidRPr="003A6587">
        <w:rPr>
          <w:rFonts w:ascii="Segoe UI" w:eastAsia="Times New Roman" w:hAnsi="Segoe UI" w:cs="Segoe UI"/>
          <w:color w:val="0D0D0D"/>
          <w:kern w:val="0"/>
          <w:sz w:val="21"/>
          <w:szCs w:val="21"/>
          <w14:ligatures w14:val="none"/>
        </w:rPr>
        <w:t> variant.</w:t>
      </w:r>
    </w:p>
    <w:p w:rsidR="003A6587" w:rsidRPr="003A6587" w:rsidRDefault="003A6587" w:rsidP="003A6587">
      <w:pPr>
        <w:numPr>
          <w:ilvl w:val="0"/>
          <w:numId w:val="25"/>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Add </w:t>
      </w:r>
      <w:r w:rsidRPr="003A6587">
        <w:rPr>
          <w:rFonts w:ascii="Segoe UI" w:eastAsia="Times New Roman" w:hAnsi="Segoe UI" w:cs="Segoe UI"/>
          <w:b/>
          <w:bCs/>
          <w:color w:val="0D0D0D"/>
          <w:kern w:val="0"/>
          <w:sz w:val="21"/>
          <w:szCs w:val="21"/>
          <w14:ligatures w14:val="none"/>
        </w:rPr>
        <w:t>L1 / group-lasso</w:t>
      </w:r>
      <w:r w:rsidRPr="003A6587">
        <w:rPr>
          <w:rFonts w:ascii="Segoe UI" w:eastAsia="Times New Roman" w:hAnsi="Segoe UI" w:cs="Segoe UI"/>
          <w:color w:val="0D0D0D"/>
          <w:kern w:val="0"/>
          <w:sz w:val="21"/>
          <w:szCs w:val="21"/>
          <w14:ligatures w14:val="none"/>
        </w:rPr>
        <w:t> regularization on cross-type influences (signal-type → target) so only a few survive.</w:t>
      </w:r>
    </w:p>
    <w:p w:rsidR="003A6587" w:rsidRPr="003A6587" w:rsidRDefault="003A6587" w:rsidP="003A6587">
      <w:pPr>
        <w:numPr>
          <w:ilvl w:val="0"/>
          <w:numId w:val="25"/>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lastRenderedPageBreak/>
        <w:t>Optionally constrain influences to be local in space (same cell + neighbors).</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What you get:</w:t>
      </w:r>
    </w:p>
    <w:p w:rsidR="003A6587" w:rsidRPr="003A6587" w:rsidRDefault="003A6587" w:rsidP="003A6587">
      <w:pPr>
        <w:numPr>
          <w:ilvl w:val="0"/>
          <w:numId w:val="26"/>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A ranked list of signal types that most increase target risk (and their characteristic time lags).</w:t>
      </w:r>
    </w:p>
    <w:p w:rsidR="003A6587" w:rsidRPr="003A6587" w:rsidRDefault="003A6587" w:rsidP="003A6587">
      <w:pPr>
        <w:numPr>
          <w:ilvl w:val="0"/>
          <w:numId w:val="26"/>
        </w:numPr>
        <w:spacing w:after="0" w:line="240" w:lineRule="auto"/>
        <w:rPr>
          <w:rFonts w:ascii="Segoe UI" w:eastAsia="Times New Roman" w:hAnsi="Segoe UI" w:cs="Segoe UI"/>
          <w:color w:val="0D0D0D"/>
          <w:kern w:val="0"/>
          <w:sz w:val="21"/>
          <w:szCs w:val="21"/>
          <w14:ligatures w14:val="none"/>
        </w:rPr>
      </w:pPr>
      <w:proofErr w:type="gramStart"/>
      <w:r w:rsidRPr="003A6587">
        <w:rPr>
          <w:rFonts w:ascii="Segoe UI" w:eastAsia="Times New Roman" w:hAnsi="Segoe UI" w:cs="Segoe UI"/>
          <w:color w:val="0D0D0D"/>
          <w:kern w:val="0"/>
          <w:sz w:val="21"/>
          <w:szCs w:val="21"/>
          <w14:ligatures w14:val="none"/>
        </w:rPr>
        <w:t>Often</w:t>
      </w:r>
      <w:proofErr w:type="gramEnd"/>
      <w:r w:rsidRPr="003A6587">
        <w:rPr>
          <w:rFonts w:ascii="Segoe UI" w:eastAsia="Times New Roman" w:hAnsi="Segoe UI" w:cs="Segoe UI"/>
          <w:color w:val="0D0D0D"/>
          <w:kern w:val="0"/>
          <w:sz w:val="21"/>
          <w:szCs w:val="21"/>
          <w14:ligatures w14:val="none"/>
        </w:rPr>
        <w:t xml:space="preserve"> you’ll see “precursor types” emerge clearly.</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3) If you only care about prediction (not explanations): attention over past events is usually the easiest win</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If you have lots of signal types and long histories, use a </w:t>
      </w:r>
      <w:r w:rsidRPr="003A6587">
        <w:rPr>
          <w:rFonts w:ascii="Segoe UI" w:eastAsia="Times New Roman" w:hAnsi="Segoe UI" w:cs="Segoe UI"/>
          <w:b/>
          <w:bCs/>
          <w:color w:val="0D0D0D"/>
          <w:kern w:val="0"/>
          <w:sz w:val="21"/>
          <w:szCs w:val="21"/>
          <w14:ligatures w14:val="none"/>
        </w:rPr>
        <w:t>Transformer-style event encoder</w:t>
      </w:r>
      <w:r w:rsidRPr="003A6587">
        <w:rPr>
          <w:rFonts w:ascii="Segoe UI" w:eastAsia="Times New Roman" w:hAnsi="Segoe UI" w:cs="Segoe UI"/>
          <w:color w:val="0D0D0D"/>
          <w:kern w:val="0"/>
          <w:sz w:val="21"/>
          <w:szCs w:val="21"/>
          <w14:ligatures w14:val="none"/>
        </w:rPr>
        <w:t> (or Neural Hawkes with attention) that:</w:t>
      </w:r>
    </w:p>
    <w:p w:rsidR="003A6587" w:rsidRPr="003A6587" w:rsidRDefault="003A6587" w:rsidP="003A6587">
      <w:pPr>
        <w:numPr>
          <w:ilvl w:val="0"/>
          <w:numId w:val="27"/>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embeds event type + time gap + cell ID (and maybe neighbor ring features),</w:t>
      </w:r>
    </w:p>
    <w:p w:rsidR="003A6587" w:rsidRPr="003A6587" w:rsidRDefault="003A6587" w:rsidP="003A6587">
      <w:pPr>
        <w:numPr>
          <w:ilvl w:val="0"/>
          <w:numId w:val="27"/>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uses attention to learn which past events matter for predicting target risk.</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This is robust when the “related” signals are unknown and potentially nonlinear/combinatorial (e.g., </w:t>
      </w:r>
      <w:r w:rsidRPr="003A6587">
        <w:rPr>
          <w:rFonts w:ascii="Segoe UI" w:eastAsia="Times New Roman" w:hAnsi="Segoe UI" w:cs="Segoe UI"/>
          <w:i/>
          <w:iCs/>
          <w:color w:val="0D0D0D"/>
          <w:kern w:val="0"/>
          <w:sz w:val="21"/>
          <w:szCs w:val="21"/>
          <w14:ligatures w14:val="none"/>
        </w:rPr>
        <w:t>A then B within 20 minutes</w:t>
      </w:r>
      <w:r w:rsidRPr="003A6587">
        <w:rPr>
          <w:rFonts w:ascii="Segoe UI" w:eastAsia="Times New Roman" w:hAnsi="Segoe UI" w:cs="Segoe UI"/>
          <w:color w:val="0D0D0D"/>
          <w:kern w:val="0"/>
          <w:sz w:val="21"/>
          <w:szCs w:val="21"/>
          <w14:ligatures w14:val="none"/>
        </w:rPr>
        <w:t>).</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4) How to handle H3 regions cleanly (without blowing up the dimensionality)</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With H3, your “space” becomes a </w:t>
      </w:r>
      <w:r w:rsidRPr="003A6587">
        <w:rPr>
          <w:rFonts w:ascii="Segoe UI" w:eastAsia="Times New Roman" w:hAnsi="Segoe UI" w:cs="Segoe UI"/>
          <w:b/>
          <w:bCs/>
          <w:color w:val="0D0D0D"/>
          <w:kern w:val="0"/>
          <w:sz w:val="21"/>
          <w:szCs w:val="21"/>
          <w14:ligatures w14:val="none"/>
        </w:rPr>
        <w:t>set of discrete cells</w:t>
      </w:r>
      <w:r w:rsidRPr="003A6587">
        <w:rPr>
          <w:rFonts w:ascii="Segoe UI" w:eastAsia="Times New Roman" w:hAnsi="Segoe UI" w:cs="Segoe UI"/>
          <w:color w:val="0D0D0D"/>
          <w:kern w:val="0"/>
          <w:sz w:val="21"/>
          <w:szCs w:val="21"/>
          <w14:ligatures w14:val="none"/>
        </w:rPr>
        <w:t> (potentially large). You have a few options:</w:t>
      </w:r>
    </w:p>
    <w:p w:rsidR="003A6587" w:rsidRPr="003A6587" w:rsidRDefault="003A6587" w:rsidP="003A6587">
      <w:pPr>
        <w:spacing w:before="240" w:after="60" w:line="240" w:lineRule="auto"/>
        <w:outlineLvl w:val="2"/>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Option A: Treat each cell as a node; share information with neighbors</w:t>
      </w:r>
    </w:p>
    <w:p w:rsidR="003A6587" w:rsidRPr="003A6587" w:rsidRDefault="003A6587" w:rsidP="003A6587">
      <w:pPr>
        <w:numPr>
          <w:ilvl w:val="0"/>
          <w:numId w:val="28"/>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For each cell, maintain a latent state updated by events in that cell.</w:t>
      </w:r>
    </w:p>
    <w:p w:rsidR="003A6587" w:rsidRPr="003A6587" w:rsidRDefault="003A6587" w:rsidP="003A6587">
      <w:pPr>
        <w:numPr>
          <w:ilvl w:val="0"/>
          <w:numId w:val="28"/>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Message-pass / aggregate from neighbor cells (k-ring) so nearby activity influences risk.</w:t>
      </w:r>
      <w:r w:rsidRPr="003A6587">
        <w:rPr>
          <w:rFonts w:ascii="Segoe UI" w:eastAsia="Times New Roman" w:hAnsi="Segoe UI" w:cs="Segoe UI"/>
          <w:color w:val="0D0D0D"/>
          <w:kern w:val="0"/>
          <w:sz w:val="21"/>
          <w:szCs w:val="21"/>
          <w14:ligatures w14:val="none"/>
        </w:rPr>
        <w:br/>
        <w:t>This helps with spatial sparsity.</w:t>
      </w:r>
    </w:p>
    <w:p w:rsidR="003A6587" w:rsidRPr="003A6587" w:rsidRDefault="003A6587" w:rsidP="003A6587">
      <w:pPr>
        <w:spacing w:before="240" w:after="60" w:line="240" w:lineRule="auto"/>
        <w:outlineLvl w:val="2"/>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Option B: Spatial sharing via embeddings + neighbor features (simpler, often enough)</w:t>
      </w:r>
    </w:p>
    <w:p w:rsidR="003A6587" w:rsidRPr="003A6587" w:rsidRDefault="003A6587" w:rsidP="003A6587">
      <w:pPr>
        <w:numPr>
          <w:ilvl w:val="0"/>
          <w:numId w:val="29"/>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Learn an </w:t>
      </w:r>
      <w:r w:rsidRPr="003A6587">
        <w:rPr>
          <w:rFonts w:ascii="Segoe UI" w:eastAsia="Times New Roman" w:hAnsi="Segoe UI" w:cs="Segoe UI"/>
          <w:b/>
          <w:bCs/>
          <w:color w:val="0D0D0D"/>
          <w:kern w:val="0"/>
          <w:sz w:val="21"/>
          <w:szCs w:val="21"/>
          <w14:ligatures w14:val="none"/>
        </w:rPr>
        <w:t>embedding for each cell</w:t>
      </w:r>
      <w:r w:rsidRPr="003A6587">
        <w:rPr>
          <w:rFonts w:ascii="Segoe UI" w:eastAsia="Times New Roman" w:hAnsi="Segoe UI" w:cs="Segoe UI"/>
          <w:color w:val="0D0D0D"/>
          <w:kern w:val="0"/>
          <w:sz w:val="21"/>
          <w:szCs w:val="21"/>
          <w14:ligatures w14:val="none"/>
        </w:rPr>
        <w:t> (or for coarse-parent H3 resolution).</w:t>
      </w:r>
    </w:p>
    <w:p w:rsidR="003A6587" w:rsidRPr="003A6587" w:rsidRDefault="003A6587" w:rsidP="003A6587">
      <w:pPr>
        <w:numPr>
          <w:ilvl w:val="0"/>
          <w:numId w:val="29"/>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Add fixed features: neighbor event counts / recency over k-ring.</w:t>
      </w:r>
      <w:r w:rsidRPr="003A6587">
        <w:rPr>
          <w:rFonts w:ascii="Segoe UI" w:eastAsia="Times New Roman" w:hAnsi="Segoe UI" w:cs="Segoe UI"/>
          <w:color w:val="0D0D0D"/>
          <w:kern w:val="0"/>
          <w:sz w:val="21"/>
          <w:szCs w:val="21"/>
          <w14:ligatures w14:val="none"/>
        </w:rPr>
        <w:br/>
        <w:t>This is a great baseline before full GNNs.</w:t>
      </w:r>
    </w:p>
    <w:p w:rsidR="003A6587" w:rsidRPr="003A6587" w:rsidRDefault="003A6587" w:rsidP="003A6587">
      <w:pPr>
        <w:spacing w:before="240" w:after="60" w:line="240" w:lineRule="auto"/>
        <w:outlineLvl w:val="2"/>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Option C: Low-rank / factorized space (for very many cells)</w:t>
      </w:r>
    </w:p>
    <w:p w:rsidR="003A6587" w:rsidRPr="003A6587" w:rsidRDefault="003A6587" w:rsidP="003A6587">
      <w:pPr>
        <w:numPr>
          <w:ilvl w:val="0"/>
          <w:numId w:val="30"/>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Learn cell representations through a low-rank factorization so rare cells borrow statistical strength.</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5) Training targets that match your operational question (3–6h, 12h)</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Even if you use point processes, you can train in a very practical way:</w:t>
      </w:r>
    </w:p>
    <w:p w:rsidR="003A6587" w:rsidRPr="003A6587" w:rsidRDefault="003A6587" w:rsidP="003A6587">
      <w:pPr>
        <w:numPr>
          <w:ilvl w:val="0"/>
          <w:numId w:val="31"/>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For many (cell, time) anchors, label </w:t>
      </w:r>
      <w:r w:rsidRPr="003A6587">
        <w:rPr>
          <w:rFonts w:ascii="Segoe UI" w:eastAsia="Times New Roman" w:hAnsi="Segoe UI" w:cs="Segoe UI"/>
          <w:b/>
          <w:bCs/>
          <w:color w:val="0D0D0D"/>
          <w:kern w:val="0"/>
          <w:sz w:val="21"/>
          <w:szCs w:val="21"/>
          <w14:ligatures w14:val="none"/>
        </w:rPr>
        <w:t>1</w:t>
      </w:r>
      <w:r w:rsidRPr="003A6587">
        <w:rPr>
          <w:rFonts w:ascii="Segoe UI" w:eastAsia="Times New Roman" w:hAnsi="Segoe UI" w:cs="Segoe UI"/>
          <w:color w:val="0D0D0D"/>
          <w:kern w:val="0"/>
          <w:sz w:val="21"/>
          <w:szCs w:val="21"/>
          <w14:ligatures w14:val="none"/>
        </w:rPr>
        <w:t> if a target event occurs in </w:t>
      </w:r>
      <w:r w:rsidRPr="003A6587">
        <w:rPr>
          <w:rFonts w:ascii="Menlo" w:eastAsia="Times New Roman" w:hAnsi="Menlo" w:cs="Menlo"/>
          <w:color w:val="0D0D0D"/>
          <w:kern w:val="0"/>
          <w:sz w:val="21"/>
          <w:szCs w:val="21"/>
          <w:shd w:val="clear" w:color="auto" w:fill="ECECEC"/>
          <w14:ligatures w14:val="none"/>
        </w:rPr>
        <w:t xml:space="preserve">(t, </w:t>
      </w:r>
      <w:proofErr w:type="spellStart"/>
      <w:r w:rsidRPr="003A6587">
        <w:rPr>
          <w:rFonts w:ascii="Menlo" w:eastAsia="Times New Roman" w:hAnsi="Menlo" w:cs="Menlo"/>
          <w:color w:val="0D0D0D"/>
          <w:kern w:val="0"/>
          <w:sz w:val="21"/>
          <w:szCs w:val="21"/>
          <w:shd w:val="clear" w:color="auto" w:fill="ECECEC"/>
          <w14:ligatures w14:val="none"/>
        </w:rPr>
        <w:t>t+H</w:t>
      </w:r>
      <w:proofErr w:type="spellEnd"/>
      <w:r w:rsidRPr="003A6587">
        <w:rPr>
          <w:rFonts w:ascii="Menlo" w:eastAsia="Times New Roman" w:hAnsi="Menlo" w:cs="Menlo"/>
          <w:color w:val="0D0D0D"/>
          <w:kern w:val="0"/>
          <w:sz w:val="21"/>
          <w:szCs w:val="21"/>
          <w:shd w:val="clear" w:color="auto" w:fill="ECECEC"/>
          <w14:ligatures w14:val="none"/>
        </w:rPr>
        <w:t>]</w:t>
      </w:r>
      <w:r w:rsidRPr="003A6587">
        <w:rPr>
          <w:rFonts w:ascii="Segoe UI" w:eastAsia="Times New Roman" w:hAnsi="Segoe UI" w:cs="Segoe UI"/>
          <w:color w:val="0D0D0D"/>
          <w:kern w:val="0"/>
          <w:sz w:val="21"/>
          <w:szCs w:val="21"/>
          <w14:ligatures w14:val="none"/>
        </w:rPr>
        <w:t>, else </w:t>
      </w:r>
      <w:r w:rsidRPr="003A6587">
        <w:rPr>
          <w:rFonts w:ascii="Segoe UI" w:eastAsia="Times New Roman" w:hAnsi="Segoe UI" w:cs="Segoe UI"/>
          <w:b/>
          <w:bCs/>
          <w:color w:val="0D0D0D"/>
          <w:kern w:val="0"/>
          <w:sz w:val="21"/>
          <w:szCs w:val="21"/>
          <w14:ligatures w14:val="none"/>
        </w:rPr>
        <w:t>0</w:t>
      </w:r>
      <w:r w:rsidRPr="003A6587">
        <w:rPr>
          <w:rFonts w:ascii="Segoe UI" w:eastAsia="Times New Roman" w:hAnsi="Segoe UI" w:cs="Segoe UI"/>
          <w:color w:val="0D0D0D"/>
          <w:kern w:val="0"/>
          <w:sz w:val="21"/>
          <w:szCs w:val="21"/>
          <w14:ligatures w14:val="none"/>
        </w:rPr>
        <w:t>.</w:t>
      </w:r>
    </w:p>
    <w:p w:rsidR="003A6587" w:rsidRPr="003A6587" w:rsidRDefault="003A6587" w:rsidP="003A6587">
      <w:pPr>
        <w:numPr>
          <w:ilvl w:val="0"/>
          <w:numId w:val="31"/>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 xml:space="preserve">Choose H = 6h for main model; optionally multi-head outputs for H </w:t>
      </w:r>
      <w:r w:rsidRPr="003A6587">
        <w:rPr>
          <w:rFonts w:ascii="Cambria Math" w:eastAsia="Times New Roman" w:hAnsi="Cambria Math" w:cs="Cambria Math"/>
          <w:color w:val="0D0D0D"/>
          <w:kern w:val="0"/>
          <w:sz w:val="21"/>
          <w:szCs w:val="21"/>
          <w14:ligatures w14:val="none"/>
        </w:rPr>
        <w:t>∈</w:t>
      </w:r>
      <w:r w:rsidRPr="003A6587">
        <w:rPr>
          <w:rFonts w:ascii="Segoe UI" w:eastAsia="Times New Roman" w:hAnsi="Segoe UI" w:cs="Segoe UI"/>
          <w:color w:val="0D0D0D"/>
          <w:kern w:val="0"/>
          <w:sz w:val="21"/>
          <w:szCs w:val="21"/>
          <w14:ligatures w14:val="none"/>
        </w:rPr>
        <w:t xml:space="preserve"> {3h, 6h, 12h}.</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This makes evaluation straightforward and aligns with alerting.</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6) Concrete “do this first” plan</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If I were implementing with minimal risk:</w:t>
      </w:r>
    </w:p>
    <w:p w:rsidR="003A6587" w:rsidRPr="003A6587" w:rsidRDefault="003A6587" w:rsidP="003A6587">
      <w:pPr>
        <w:numPr>
          <w:ilvl w:val="0"/>
          <w:numId w:val="32"/>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lastRenderedPageBreak/>
        <w:t>Strong baseline (fast):</w:t>
      </w:r>
    </w:p>
    <w:p w:rsidR="003A6587" w:rsidRPr="003A6587" w:rsidRDefault="003A6587" w:rsidP="003A6587">
      <w:pPr>
        <w:numPr>
          <w:ilvl w:val="1"/>
          <w:numId w:val="32"/>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Build per-(cell, time) examples on a fixed cadence (e.g., every 10–30 min per active cell).</w:t>
      </w:r>
    </w:p>
    <w:p w:rsidR="003A6587" w:rsidRPr="003A6587" w:rsidRDefault="003A6587" w:rsidP="003A6587">
      <w:pPr>
        <w:numPr>
          <w:ilvl w:val="1"/>
          <w:numId w:val="32"/>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Features: recency + counts per signal type over windows + neighbor aggregates (k-ring).</w:t>
      </w:r>
    </w:p>
    <w:p w:rsidR="003A6587" w:rsidRPr="003A6587" w:rsidRDefault="003A6587" w:rsidP="003A6587">
      <w:pPr>
        <w:numPr>
          <w:ilvl w:val="1"/>
          <w:numId w:val="32"/>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 xml:space="preserve">Model: </w:t>
      </w:r>
      <w:proofErr w:type="spellStart"/>
      <w:r w:rsidRPr="003A6587">
        <w:rPr>
          <w:rFonts w:ascii="Segoe UI" w:eastAsia="Times New Roman" w:hAnsi="Segoe UI" w:cs="Segoe UI"/>
          <w:color w:val="0D0D0D"/>
          <w:kern w:val="0"/>
          <w:sz w:val="21"/>
          <w:szCs w:val="21"/>
          <w14:ligatures w14:val="none"/>
        </w:rPr>
        <w:t>XGBoost</w:t>
      </w:r>
      <w:proofErr w:type="spellEnd"/>
      <w:r w:rsidRPr="003A6587">
        <w:rPr>
          <w:rFonts w:ascii="Segoe UI" w:eastAsia="Times New Roman" w:hAnsi="Segoe UI" w:cs="Segoe UI"/>
          <w:color w:val="0D0D0D"/>
          <w:kern w:val="0"/>
          <w:sz w:val="21"/>
          <w:szCs w:val="21"/>
          <w14:ligatures w14:val="none"/>
        </w:rPr>
        <w:t>/</w:t>
      </w:r>
      <w:proofErr w:type="spellStart"/>
      <w:r w:rsidRPr="003A6587">
        <w:rPr>
          <w:rFonts w:ascii="Segoe UI" w:eastAsia="Times New Roman" w:hAnsi="Segoe UI" w:cs="Segoe UI"/>
          <w:color w:val="0D0D0D"/>
          <w:kern w:val="0"/>
          <w:sz w:val="21"/>
          <w:szCs w:val="21"/>
          <w14:ligatures w14:val="none"/>
        </w:rPr>
        <w:t>CatBoost</w:t>
      </w:r>
      <w:proofErr w:type="spellEnd"/>
      <w:r w:rsidRPr="003A6587">
        <w:rPr>
          <w:rFonts w:ascii="Segoe UI" w:eastAsia="Times New Roman" w:hAnsi="Segoe UI" w:cs="Segoe UI"/>
          <w:color w:val="0D0D0D"/>
          <w:kern w:val="0"/>
          <w:sz w:val="21"/>
          <w:szCs w:val="21"/>
          <w14:ligatures w14:val="none"/>
        </w:rPr>
        <w:t xml:space="preserve"> with class weighting + calibration.</w:t>
      </w:r>
    </w:p>
    <w:p w:rsidR="003A6587" w:rsidRPr="003A6587" w:rsidRDefault="003A6587" w:rsidP="003A6587">
      <w:pPr>
        <w:numPr>
          <w:ilvl w:val="0"/>
          <w:numId w:val="32"/>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Interpretability model (still fairly classical):</w:t>
      </w:r>
    </w:p>
    <w:p w:rsidR="003A6587" w:rsidRPr="003A6587" w:rsidRDefault="003A6587" w:rsidP="003A6587">
      <w:pPr>
        <w:numPr>
          <w:ilvl w:val="1"/>
          <w:numId w:val="32"/>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 xml:space="preserve">Multivariate Hawkes with sparsity on </w:t>
      </w:r>
      <w:proofErr w:type="spellStart"/>
      <w:r w:rsidRPr="003A6587">
        <w:rPr>
          <w:rFonts w:ascii="Segoe UI" w:eastAsia="Times New Roman" w:hAnsi="Segoe UI" w:cs="Segoe UI"/>
          <w:color w:val="0D0D0D"/>
          <w:kern w:val="0"/>
          <w:sz w:val="21"/>
          <w:szCs w:val="21"/>
          <w14:ligatures w14:val="none"/>
        </w:rPr>
        <w:t>signal→target</w:t>
      </w:r>
      <w:proofErr w:type="spellEnd"/>
      <w:r w:rsidRPr="003A6587">
        <w:rPr>
          <w:rFonts w:ascii="Segoe UI" w:eastAsia="Times New Roman" w:hAnsi="Segoe UI" w:cs="Segoe UI"/>
          <w:color w:val="0D0D0D"/>
          <w:kern w:val="0"/>
          <w:sz w:val="21"/>
          <w:szCs w:val="21"/>
          <w14:ligatures w14:val="none"/>
        </w:rPr>
        <w:t xml:space="preserve"> influences (plus spatial-local constraints).</w:t>
      </w:r>
    </w:p>
    <w:p w:rsidR="003A6587" w:rsidRPr="003A6587" w:rsidRDefault="003A6587" w:rsidP="003A6587">
      <w:pPr>
        <w:numPr>
          <w:ilvl w:val="0"/>
          <w:numId w:val="32"/>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Best DL candidate for “unknown relevant signals”:</w:t>
      </w:r>
    </w:p>
    <w:p w:rsidR="003A6587" w:rsidRPr="003A6587" w:rsidRDefault="003A6587" w:rsidP="003A6587">
      <w:pPr>
        <w:numPr>
          <w:ilvl w:val="1"/>
          <w:numId w:val="32"/>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Transformer / attention-based event encoder with cell embeddings + neighbor summary, trained to predict risk-in-horizon.</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7) A key design choice you should make (but you can decide without extra data work)</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Are your “signals”:</w:t>
      </w:r>
    </w:p>
    <w:p w:rsidR="003A6587" w:rsidRPr="003A6587" w:rsidRDefault="003A6587" w:rsidP="003A6587">
      <w:pPr>
        <w:numPr>
          <w:ilvl w:val="0"/>
          <w:numId w:val="33"/>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endogenous</w:t>
      </w:r>
      <w:r w:rsidRPr="003A6587">
        <w:rPr>
          <w:rFonts w:ascii="Segoe UI" w:eastAsia="Times New Roman" w:hAnsi="Segoe UI" w:cs="Segoe UI"/>
          <w:color w:val="0D0D0D"/>
          <w:kern w:val="0"/>
          <w:sz w:val="21"/>
          <w:szCs w:val="21"/>
          <w14:ligatures w14:val="none"/>
        </w:rPr>
        <w:t> (they’re part of the same system dynamics as the target and can be modeled as event types), or</w:t>
      </w:r>
    </w:p>
    <w:p w:rsidR="003A6587" w:rsidRPr="003A6587" w:rsidRDefault="003A6587" w:rsidP="003A6587">
      <w:pPr>
        <w:numPr>
          <w:ilvl w:val="0"/>
          <w:numId w:val="33"/>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exogenous observations</w:t>
      </w:r>
      <w:r w:rsidRPr="003A6587">
        <w:rPr>
          <w:rFonts w:ascii="Segoe UI" w:eastAsia="Times New Roman" w:hAnsi="Segoe UI" w:cs="Segoe UI"/>
          <w:color w:val="0D0D0D"/>
          <w:kern w:val="0"/>
          <w:sz w:val="21"/>
          <w:szCs w:val="21"/>
          <w14:ligatures w14:val="none"/>
        </w:rPr>
        <w:t> (measurements that “reflect” hidden state)?</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If you’re unsure, start by treating them as </w:t>
      </w:r>
      <w:r w:rsidRPr="003A6587">
        <w:rPr>
          <w:rFonts w:ascii="Segoe UI" w:eastAsia="Times New Roman" w:hAnsi="Segoe UI" w:cs="Segoe UI"/>
          <w:b/>
          <w:bCs/>
          <w:color w:val="0D0D0D"/>
          <w:kern w:val="0"/>
          <w:sz w:val="21"/>
          <w:szCs w:val="21"/>
          <w14:ligatures w14:val="none"/>
        </w:rPr>
        <w:t>event types</w:t>
      </w:r>
      <w:r w:rsidRPr="003A6587">
        <w:rPr>
          <w:rFonts w:ascii="Segoe UI" w:eastAsia="Times New Roman" w:hAnsi="Segoe UI" w:cs="Segoe UI"/>
          <w:color w:val="0D0D0D"/>
          <w:kern w:val="0"/>
          <w:sz w:val="21"/>
          <w:szCs w:val="21"/>
          <w14:ligatures w14:val="none"/>
        </w:rPr>
        <w:t>; it’s the most flexible, and you can always switch to covariates later.</w:t>
      </w:r>
    </w:p>
    <w:p w:rsidR="003A6587" w:rsidRPr="003A6587" w:rsidRDefault="003A6587" w:rsidP="003A6587">
      <w:pPr>
        <w:spacing w:before="720" w:after="72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pict>
          <v:rect id="_x0000_i1025" style="width:0;height:0" o:hralign="center" o:hrstd="t" o:hr="t" fillcolor="#a0a0a0" stroked="f"/>
        </w:pic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If you tell me roughly:</w:t>
      </w:r>
    </w:p>
    <w:p w:rsidR="003A6587" w:rsidRPr="003A6587" w:rsidRDefault="003A6587" w:rsidP="003A6587">
      <w:pPr>
        <w:numPr>
          <w:ilvl w:val="0"/>
          <w:numId w:val="34"/>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number of signal types (10s? 100s? 1000s?), and</w:t>
      </w:r>
    </w:p>
    <w:p w:rsidR="003A6587" w:rsidRPr="003A6587" w:rsidRDefault="003A6587" w:rsidP="003A6587">
      <w:pPr>
        <w:numPr>
          <w:ilvl w:val="0"/>
          <w:numId w:val="34"/>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typical events/day and #active H3 cells,</w:t>
      </w:r>
      <w:r w:rsidRPr="003A6587">
        <w:rPr>
          <w:rFonts w:ascii="Segoe UI" w:eastAsia="Times New Roman" w:hAnsi="Segoe UI" w:cs="Segoe UI"/>
          <w:color w:val="0D0D0D"/>
          <w:kern w:val="0"/>
          <w:sz w:val="21"/>
          <w:szCs w:val="21"/>
          <w14:ligatures w14:val="none"/>
        </w:rPr>
        <w:br/>
        <w:t xml:space="preserve">I can recommend the most realistic architecture (sparse Hawkes vs attention encoder vs </w:t>
      </w:r>
      <w:proofErr w:type="spellStart"/>
      <w:r w:rsidRPr="003A6587">
        <w:rPr>
          <w:rFonts w:ascii="Segoe UI" w:eastAsia="Times New Roman" w:hAnsi="Segoe UI" w:cs="Segoe UI"/>
          <w:color w:val="0D0D0D"/>
          <w:kern w:val="0"/>
          <w:sz w:val="21"/>
          <w:szCs w:val="21"/>
          <w14:ligatures w14:val="none"/>
        </w:rPr>
        <w:t>STPP+spatial</w:t>
      </w:r>
      <w:proofErr w:type="spellEnd"/>
      <w:r w:rsidRPr="003A6587">
        <w:rPr>
          <w:rFonts w:ascii="Segoe UI" w:eastAsia="Times New Roman" w:hAnsi="Segoe UI" w:cs="Segoe UI"/>
          <w:color w:val="0D0D0D"/>
          <w:kern w:val="0"/>
          <w:sz w:val="21"/>
          <w:szCs w:val="21"/>
          <w14:ligatures w14:val="none"/>
        </w:rPr>
        <w:t xml:space="preserve"> sharing) and how to sample negatives so training isn’t dominated by empty space-time.</w:t>
      </w:r>
    </w:p>
    <w:p w:rsidR="003A6587" w:rsidRPr="003A6587" w:rsidRDefault="003A6587" w:rsidP="003A6587">
      <w:pPr>
        <w:spacing w:after="0" w:line="240" w:lineRule="auto"/>
        <w:ind w:left="-15" w:right="-15"/>
        <w:outlineLvl w:val="4"/>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You said:</w:t>
      </w:r>
    </w:p>
    <w:p w:rsidR="003A6587" w:rsidRPr="003A6587" w:rsidRDefault="003A6587" w:rsidP="003A6587">
      <w:p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There's 100s of signal types. On any given day, 10-100 h3 cells can be active and can contain between 1 and 100+ signals and 0 to 5 events</w:t>
      </w:r>
    </w:p>
    <w:p w:rsidR="003A6587" w:rsidRPr="003A6587" w:rsidRDefault="003A6587" w:rsidP="003A6587">
      <w:pPr>
        <w:spacing w:after="0" w:line="240" w:lineRule="auto"/>
        <w:ind w:left="-15" w:right="-15"/>
        <w:outlineLvl w:val="5"/>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ChatGPT said:</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Nice — that scale (100s signal types, only </w:t>
      </w:r>
      <w:r w:rsidRPr="003A6587">
        <w:rPr>
          <w:rFonts w:ascii="Segoe UI" w:eastAsia="Times New Roman" w:hAnsi="Segoe UI" w:cs="Segoe UI"/>
          <w:b/>
          <w:bCs/>
          <w:color w:val="0D0D0D"/>
          <w:kern w:val="0"/>
          <w:sz w:val="21"/>
          <w:szCs w:val="21"/>
          <w14:ligatures w14:val="none"/>
        </w:rPr>
        <w:t>10–100 active H3 cells/day</w:t>
      </w:r>
      <w:r w:rsidRPr="003A6587">
        <w:rPr>
          <w:rFonts w:ascii="Segoe UI" w:eastAsia="Times New Roman" w:hAnsi="Segoe UI" w:cs="Segoe UI"/>
          <w:color w:val="0D0D0D"/>
          <w:kern w:val="0"/>
          <w:sz w:val="21"/>
          <w:szCs w:val="21"/>
          <w14:ligatures w14:val="none"/>
        </w:rPr>
        <w:t>, each cell has </w:t>
      </w:r>
      <w:r w:rsidRPr="003A6587">
        <w:rPr>
          <w:rFonts w:ascii="Segoe UI" w:eastAsia="Times New Roman" w:hAnsi="Segoe UI" w:cs="Segoe UI"/>
          <w:b/>
          <w:bCs/>
          <w:color w:val="0D0D0D"/>
          <w:kern w:val="0"/>
          <w:sz w:val="21"/>
          <w:szCs w:val="21"/>
          <w14:ligatures w14:val="none"/>
        </w:rPr>
        <w:t>1–100+ signals</w:t>
      </w:r>
      <w:r w:rsidRPr="003A6587">
        <w:rPr>
          <w:rFonts w:ascii="Segoe UI" w:eastAsia="Times New Roman" w:hAnsi="Segoe UI" w:cs="Segoe UI"/>
          <w:color w:val="0D0D0D"/>
          <w:kern w:val="0"/>
          <w:sz w:val="21"/>
          <w:szCs w:val="21"/>
          <w14:ligatures w14:val="none"/>
        </w:rPr>
        <w:t> and </w:t>
      </w:r>
      <w:r w:rsidRPr="003A6587">
        <w:rPr>
          <w:rFonts w:ascii="Segoe UI" w:eastAsia="Times New Roman" w:hAnsi="Segoe UI" w:cs="Segoe UI"/>
          <w:b/>
          <w:bCs/>
          <w:color w:val="0D0D0D"/>
          <w:kern w:val="0"/>
          <w:sz w:val="21"/>
          <w:szCs w:val="21"/>
          <w14:ligatures w14:val="none"/>
        </w:rPr>
        <w:t>0–5 target events</w:t>
      </w:r>
      <w:r w:rsidRPr="003A6587">
        <w:rPr>
          <w:rFonts w:ascii="Segoe UI" w:eastAsia="Times New Roman" w:hAnsi="Segoe UI" w:cs="Segoe UI"/>
          <w:color w:val="0D0D0D"/>
          <w:kern w:val="0"/>
          <w:sz w:val="21"/>
          <w:szCs w:val="21"/>
          <w14:ligatures w14:val="none"/>
        </w:rPr>
        <w:t>) is exactly the regime where you want models that:</w:t>
      </w:r>
    </w:p>
    <w:p w:rsidR="003A6587" w:rsidRPr="003A6587" w:rsidRDefault="003A6587" w:rsidP="003A6587">
      <w:pPr>
        <w:numPr>
          <w:ilvl w:val="0"/>
          <w:numId w:val="35"/>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share statistical strength across cells</w:t>
      </w:r>
      <w:r w:rsidRPr="003A6587">
        <w:rPr>
          <w:rFonts w:ascii="Segoe UI" w:eastAsia="Times New Roman" w:hAnsi="Segoe UI" w:cs="Segoe UI"/>
          <w:color w:val="0D0D0D"/>
          <w:kern w:val="0"/>
          <w:sz w:val="21"/>
          <w:szCs w:val="21"/>
          <w14:ligatures w14:val="none"/>
        </w:rPr>
        <w:t> (because each cell is tiny on its own), and</w:t>
      </w:r>
    </w:p>
    <w:p w:rsidR="003A6587" w:rsidRPr="003A6587" w:rsidRDefault="003A6587" w:rsidP="003A6587">
      <w:pPr>
        <w:numPr>
          <w:ilvl w:val="0"/>
          <w:numId w:val="35"/>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handle </w:t>
      </w:r>
      <w:r w:rsidRPr="003A6587">
        <w:rPr>
          <w:rFonts w:ascii="Segoe UI" w:eastAsia="Times New Roman" w:hAnsi="Segoe UI" w:cs="Segoe UI"/>
          <w:b/>
          <w:bCs/>
          <w:color w:val="0D0D0D"/>
          <w:kern w:val="0"/>
          <w:sz w:val="21"/>
          <w:szCs w:val="21"/>
          <w14:ligatures w14:val="none"/>
        </w:rPr>
        <w:t>irregular time + sparse positives</w:t>
      </w:r>
      <w:r w:rsidRPr="003A6587">
        <w:rPr>
          <w:rFonts w:ascii="Segoe UI" w:eastAsia="Times New Roman" w:hAnsi="Segoe UI" w:cs="Segoe UI"/>
          <w:color w:val="0D0D0D"/>
          <w:kern w:val="0"/>
          <w:sz w:val="21"/>
          <w:szCs w:val="21"/>
          <w14:ligatures w14:val="none"/>
        </w:rPr>
        <w:t> without exploding compute.</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Here’s what I’d do.</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0) Frame the prediction problem in a way that won’t drown in negatives</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lastRenderedPageBreak/>
        <w:t>You want: for each active cell, at times </w:t>
      </w:r>
      <m:oMath>
        <m:r>
          <w:rPr>
            <w:rFonts w:ascii="Cambria Math" w:eastAsia="Times New Roman" w:hAnsi="Cambria Math" w:cs="Times New Roman"/>
            <w:kern w:val="0"/>
            <w:sz w:val="21"/>
            <w:szCs w:val="21"/>
            <w14:ligatures w14:val="none"/>
          </w:rPr>
          <m:t>t</m:t>
        </m:r>
      </m:oMath>
      <w:r w:rsidRPr="003A6587">
        <w:rPr>
          <w:rFonts w:ascii="Segoe UI" w:eastAsia="Times New Roman" w:hAnsi="Segoe UI" w:cs="Segoe UI"/>
          <w:color w:val="0D0D0D"/>
          <w:kern w:val="0"/>
          <w:sz w:val="21"/>
          <w:szCs w:val="21"/>
          <w14:ligatures w14:val="none"/>
        </w:rPr>
        <w:t>, predict </w:t>
      </w:r>
      <w:proofErr w:type="gramStart"/>
      <w:r w:rsidRPr="003A6587">
        <w:rPr>
          <w:rFonts w:ascii="Segoe UI" w:eastAsia="Times New Roman" w:hAnsi="Segoe UI" w:cs="Segoe UI"/>
          <w:b/>
          <w:bCs/>
          <w:color w:val="0D0D0D"/>
          <w:kern w:val="0"/>
          <w:sz w:val="21"/>
          <w:szCs w:val="21"/>
          <w14:ligatures w14:val="none"/>
        </w:rPr>
        <w:t>P(</w:t>
      </w:r>
      <w:proofErr w:type="gramEnd"/>
      <w:r w:rsidRPr="003A6587">
        <w:rPr>
          <w:rFonts w:ascii="Segoe UI" w:eastAsia="Times New Roman" w:hAnsi="Segoe UI" w:cs="Segoe UI"/>
          <w:b/>
          <w:bCs/>
          <w:color w:val="0D0D0D"/>
          <w:kern w:val="0"/>
          <w:sz w:val="21"/>
          <w:szCs w:val="21"/>
          <w14:ligatures w14:val="none"/>
        </w:rPr>
        <w:t xml:space="preserve">target event in (t, </w:t>
      </w:r>
      <w:proofErr w:type="spellStart"/>
      <w:r w:rsidRPr="003A6587">
        <w:rPr>
          <w:rFonts w:ascii="Segoe UI" w:eastAsia="Times New Roman" w:hAnsi="Segoe UI" w:cs="Segoe UI"/>
          <w:b/>
          <w:bCs/>
          <w:color w:val="0D0D0D"/>
          <w:kern w:val="0"/>
          <w:sz w:val="21"/>
          <w:szCs w:val="21"/>
          <w14:ligatures w14:val="none"/>
        </w:rPr>
        <w:t>t+H</w:t>
      </w:r>
      <w:proofErr w:type="spellEnd"/>
      <w:r w:rsidRPr="003A6587">
        <w:rPr>
          <w:rFonts w:ascii="Segoe UI" w:eastAsia="Times New Roman" w:hAnsi="Segoe UI" w:cs="Segoe UI"/>
          <w:b/>
          <w:bCs/>
          <w:color w:val="0D0D0D"/>
          <w:kern w:val="0"/>
          <w:sz w:val="21"/>
          <w:szCs w:val="21"/>
          <w14:ligatures w14:val="none"/>
        </w:rPr>
        <w:t>])</w:t>
      </w:r>
      <w:r w:rsidRPr="003A6587">
        <w:rPr>
          <w:rFonts w:ascii="Segoe UI" w:eastAsia="Times New Roman" w:hAnsi="Segoe UI" w:cs="Segoe UI"/>
          <w:color w:val="0D0D0D"/>
          <w:kern w:val="0"/>
          <w:sz w:val="21"/>
          <w:szCs w:val="21"/>
          <w14:ligatures w14:val="none"/>
        </w:rPr>
        <w:t> for H=6h (optionally also 3h and 12h).</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Anchor times (t) you train on matter a lot</w:t>
      </w:r>
      <w:r w:rsidRPr="003A6587">
        <w:rPr>
          <w:rFonts w:ascii="Segoe UI" w:eastAsia="Times New Roman" w:hAnsi="Segoe UI" w:cs="Segoe UI"/>
          <w:color w:val="0D0D0D"/>
          <w:kern w:val="0"/>
          <w:sz w:val="21"/>
          <w:szCs w:val="21"/>
          <w14:ligatures w14:val="none"/>
        </w:rPr>
        <w:t>:</w:t>
      </w:r>
    </w:p>
    <w:p w:rsidR="003A6587" w:rsidRPr="003A6587" w:rsidRDefault="003A6587" w:rsidP="003A6587">
      <w:pPr>
        <w:numPr>
          <w:ilvl w:val="0"/>
          <w:numId w:val="36"/>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If you sample every minute for every cell, you’ll get a mountain of easy negatives (“nothing happened”) and models learn “always no”.</w:t>
      </w:r>
    </w:p>
    <w:p w:rsidR="003A6587" w:rsidRPr="003A6587" w:rsidRDefault="003A6587" w:rsidP="003A6587">
      <w:pPr>
        <w:numPr>
          <w:ilvl w:val="0"/>
          <w:numId w:val="36"/>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Better: sample anchors around </w:t>
      </w:r>
      <w:r w:rsidRPr="003A6587">
        <w:rPr>
          <w:rFonts w:ascii="Segoe UI" w:eastAsia="Times New Roman" w:hAnsi="Segoe UI" w:cs="Segoe UI"/>
          <w:i/>
          <w:iCs/>
          <w:color w:val="0D0D0D"/>
          <w:kern w:val="0"/>
          <w:sz w:val="21"/>
          <w:szCs w:val="21"/>
          <w14:ligatures w14:val="none"/>
        </w:rPr>
        <w:t>activity</w:t>
      </w:r>
      <w:r w:rsidRPr="003A6587">
        <w:rPr>
          <w:rFonts w:ascii="Segoe UI" w:eastAsia="Times New Roman" w:hAnsi="Segoe UI" w:cs="Segoe UI"/>
          <w:color w:val="0D0D0D"/>
          <w:kern w:val="0"/>
          <w:sz w:val="21"/>
          <w:szCs w:val="21"/>
          <w14:ligatures w14:val="none"/>
        </w:rPr>
        <w:t>.</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A very effective anchor sampling scheme</w:t>
      </w:r>
      <w:r w:rsidRPr="003A6587">
        <w:rPr>
          <w:rFonts w:ascii="Segoe UI" w:eastAsia="Times New Roman" w:hAnsi="Segoe UI" w:cs="Segoe UI"/>
          <w:color w:val="0D0D0D"/>
          <w:kern w:val="0"/>
          <w:sz w:val="21"/>
          <w:szCs w:val="21"/>
          <w14:ligatures w14:val="none"/>
        </w:rPr>
        <w:br/>
        <w:t>For each active cell-day:</w:t>
      </w:r>
    </w:p>
    <w:p w:rsidR="003A6587" w:rsidRPr="003A6587" w:rsidRDefault="003A6587" w:rsidP="003A6587">
      <w:pPr>
        <w:numPr>
          <w:ilvl w:val="0"/>
          <w:numId w:val="37"/>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Add anchors at each signal timestamp (or every Nth signal timestamp if too many).</w:t>
      </w:r>
    </w:p>
    <w:p w:rsidR="003A6587" w:rsidRPr="003A6587" w:rsidRDefault="003A6587" w:rsidP="003A6587">
      <w:pPr>
        <w:numPr>
          <w:ilvl w:val="0"/>
          <w:numId w:val="37"/>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Add a few random anchors during “quiet” periods for calibration.</w:t>
      </w:r>
    </w:p>
    <w:p w:rsidR="003A6587" w:rsidRPr="003A6587" w:rsidRDefault="003A6587" w:rsidP="003A6587">
      <w:pPr>
        <w:numPr>
          <w:ilvl w:val="0"/>
          <w:numId w:val="37"/>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Add “hard negative” anchors right before target events but outside the horizon (e.g., event at 10:00, add anchors at 2:30 with H=6h → negative but looks similar).</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This gives you </w:t>
      </w:r>
      <w:r w:rsidRPr="003A6587">
        <w:rPr>
          <w:rFonts w:ascii="Segoe UI" w:eastAsia="Times New Roman" w:hAnsi="Segoe UI" w:cs="Segoe UI"/>
          <w:b/>
          <w:bCs/>
          <w:color w:val="0D0D0D"/>
          <w:kern w:val="0"/>
          <w:sz w:val="21"/>
          <w:szCs w:val="21"/>
          <w14:ligatures w14:val="none"/>
        </w:rPr>
        <w:t>informative negatives</w:t>
      </w:r>
      <w:r w:rsidRPr="003A6587">
        <w:rPr>
          <w:rFonts w:ascii="Segoe UI" w:eastAsia="Times New Roman" w:hAnsi="Segoe UI" w:cs="Segoe UI"/>
          <w:color w:val="0D0D0D"/>
          <w:kern w:val="0"/>
          <w:sz w:val="21"/>
          <w:szCs w:val="21"/>
          <w14:ligatures w14:val="none"/>
        </w:rPr>
        <w:t> and keeps the dataset size sane.</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1) Baseline that is hard to beat: hazard-style tree model on aggregated event-history features</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You can get very far with this and it’s also your debugging oracle.</w:t>
      </w:r>
    </w:p>
    <w:p w:rsidR="003A6587" w:rsidRPr="003A6587" w:rsidRDefault="003A6587" w:rsidP="003A6587">
      <w:pPr>
        <w:spacing w:before="240" w:after="60" w:line="240" w:lineRule="auto"/>
        <w:outlineLvl w:val="2"/>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Representation per (cell, anchor time t)</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Compute features from signals in the lookback window(s) (e.g., last 15m/1h/3h/6h/24h):</w:t>
      </w:r>
    </w:p>
    <w:p w:rsidR="003A6587" w:rsidRPr="003A6587" w:rsidRDefault="003A6587" w:rsidP="003A6587">
      <w:pPr>
        <w:numPr>
          <w:ilvl w:val="0"/>
          <w:numId w:val="38"/>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Counts per signal type</w:t>
      </w:r>
      <w:r w:rsidRPr="003A6587">
        <w:rPr>
          <w:rFonts w:ascii="Segoe UI" w:eastAsia="Times New Roman" w:hAnsi="Segoe UI" w:cs="Segoe UI"/>
          <w:color w:val="0D0D0D"/>
          <w:kern w:val="0"/>
          <w:sz w:val="21"/>
          <w:szCs w:val="21"/>
          <w14:ligatures w14:val="none"/>
        </w:rPr>
        <w:t> (or top-K most frequent types globally if 100s is too wide)</w:t>
      </w:r>
    </w:p>
    <w:p w:rsidR="003A6587" w:rsidRPr="003A6587" w:rsidRDefault="003A6587" w:rsidP="003A6587">
      <w:pPr>
        <w:numPr>
          <w:ilvl w:val="0"/>
          <w:numId w:val="38"/>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Time since last occurrence</w:t>
      </w:r>
      <w:r w:rsidRPr="003A6587">
        <w:rPr>
          <w:rFonts w:ascii="Segoe UI" w:eastAsia="Times New Roman" w:hAnsi="Segoe UI" w:cs="Segoe UI"/>
          <w:color w:val="0D0D0D"/>
          <w:kern w:val="0"/>
          <w:sz w:val="21"/>
          <w:szCs w:val="21"/>
          <w14:ligatures w14:val="none"/>
        </w:rPr>
        <w:t> per type (cap at max lookback)</w:t>
      </w:r>
    </w:p>
    <w:p w:rsidR="003A6587" w:rsidRPr="003A6587" w:rsidRDefault="003A6587" w:rsidP="003A6587">
      <w:pPr>
        <w:numPr>
          <w:ilvl w:val="0"/>
          <w:numId w:val="38"/>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Burstiness</w:t>
      </w:r>
      <w:r w:rsidRPr="003A6587">
        <w:rPr>
          <w:rFonts w:ascii="Segoe UI" w:eastAsia="Times New Roman" w:hAnsi="Segoe UI" w:cs="Segoe UI"/>
          <w:color w:val="0D0D0D"/>
          <w:kern w:val="0"/>
          <w:sz w:val="21"/>
          <w:szCs w:val="21"/>
          <w14:ligatures w14:val="none"/>
        </w:rPr>
        <w:t>: mean/var of inter-arrival times per type; total events; entropy of type distribution</w:t>
      </w:r>
    </w:p>
    <w:p w:rsidR="003A6587" w:rsidRPr="003A6587" w:rsidRDefault="003A6587" w:rsidP="003A6587">
      <w:pPr>
        <w:numPr>
          <w:ilvl w:val="0"/>
          <w:numId w:val="38"/>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Recency-weighted counts</w:t>
      </w:r>
      <w:r w:rsidRPr="003A6587">
        <w:rPr>
          <w:rFonts w:ascii="Segoe UI" w:eastAsia="Times New Roman" w:hAnsi="Segoe UI" w:cs="Segoe UI"/>
          <w:color w:val="0D0D0D"/>
          <w:kern w:val="0"/>
          <w:sz w:val="21"/>
          <w:szCs w:val="21"/>
          <w14:ligatures w14:val="none"/>
        </w:rPr>
        <w:t>: </w:t>
      </w:r>
      <m:oMath>
        <m:r>
          <w:rPr>
            <w:rFonts w:ascii="Cambria Math" w:eastAsia="Times New Roman" w:hAnsi="Cambria Math" w:cs="Times New Roman"/>
            <w:kern w:val="0"/>
            <w:sz w:val="21"/>
            <w:szCs w:val="21"/>
            <w14:ligatures w14:val="none"/>
          </w:rPr>
          <m:t>∑</m:t>
        </m:r>
        <m:r>
          <m:rPr>
            <m:sty m:val="p"/>
          </m:rPr>
          <w:rPr>
            <w:rFonts w:ascii="Cambria Math" w:eastAsia="Times New Roman" w:hAnsi="Cambria Math" w:cs="Times New Roman"/>
            <w:kern w:val="0"/>
            <w:sz w:val="21"/>
            <w:szCs w:val="21"/>
            <w14:ligatures w14:val="none"/>
          </w:rPr>
          <m:t>exp</m:t>
        </m:r>
        <m:r>
          <w:rPr>
            <w:rFonts w:ascii="Cambria Math" w:eastAsia="Times New Roman" w:hAnsi="Cambria Math" w:cs="Times New Roman"/>
            <w:kern w:val="0"/>
            <w:sz w:val="21"/>
            <w:szCs w:val="21"/>
            <w14:ligatures w14:val="none"/>
          </w:rPr>
          <m:t>⁡(-(t-</m:t>
        </m:r>
        <m:sSub>
          <m:sSubPr>
            <m:ctrlPr>
              <w:rPr>
                <w:rFonts w:ascii="Cambria Math" w:eastAsia="Times New Roman" w:hAnsi="Cambria Math" w:cs="Times New Roman"/>
                <w:kern w:val="0"/>
                <w:sz w:val="21"/>
                <w:szCs w:val="21"/>
                <w14:ligatures w14:val="none"/>
              </w:rPr>
            </m:ctrlPr>
          </m:sSubPr>
          <m:e>
            <m:r>
              <w:rPr>
                <w:rFonts w:ascii="Cambria Math" w:eastAsia="Times New Roman" w:hAnsi="Cambria Math" w:cs="Times New Roman"/>
                <w:kern w:val="0"/>
                <w:sz w:val="21"/>
                <w:szCs w:val="21"/>
                <w14:ligatures w14:val="none"/>
              </w:rPr>
              <m:t>t</m:t>
            </m:r>
          </m:e>
          <m:sub>
            <m:r>
              <w:rPr>
                <w:rFonts w:ascii="Cambria Math" w:eastAsia="Times New Roman" w:hAnsi="Cambria Math" w:cs="Times New Roman"/>
                <w:kern w:val="0"/>
                <w:sz w:val="21"/>
                <w:szCs w:val="21"/>
                <w14:ligatures w14:val="none"/>
              </w:rPr>
              <m:t>i</m:t>
            </m:r>
          </m:sub>
        </m:sSub>
        <m:r>
          <w:rPr>
            <w:rFonts w:ascii="Cambria Math" w:eastAsia="Times New Roman" w:hAnsi="Cambria Math" w:cs="Times New Roman"/>
            <w:kern w:val="0"/>
            <w:sz w:val="21"/>
            <w:szCs w:val="21"/>
            <w14:ligatures w14:val="none"/>
          </w:rPr>
          <m:t>)</m:t>
        </m:r>
        <m:r>
          <m:rPr>
            <m:sty m:val="p"/>
          </m:rPr>
          <w:rPr>
            <w:rFonts w:ascii="Cambria Math" w:eastAsia="Times New Roman" w:hAnsi="Cambria Math" w:cs="Times New Roman"/>
            <w:kern w:val="0"/>
            <w:sz w:val="21"/>
            <w:szCs w:val="21"/>
            <w14:ligatures w14:val="none"/>
          </w:rPr>
          <m:t>/</m:t>
        </m:r>
        <m:r>
          <w:rPr>
            <w:rFonts w:ascii="Cambria Math" w:eastAsia="Times New Roman" w:hAnsi="Cambria Math" w:cs="Times New Roman"/>
            <w:kern w:val="0"/>
            <w:sz w:val="21"/>
            <w:szCs w:val="21"/>
            <w14:ligatures w14:val="none"/>
          </w:rPr>
          <m:t>τ)</m:t>
        </m:r>
      </m:oMath>
      <w:r w:rsidRPr="003A6587">
        <w:rPr>
          <w:rFonts w:ascii="Segoe UI" w:eastAsia="Times New Roman" w:hAnsi="Segoe UI" w:cs="Segoe UI"/>
          <w:color w:val="0D0D0D"/>
          <w:kern w:val="0"/>
          <w:sz w:val="21"/>
          <w:szCs w:val="21"/>
          <w14:ligatures w14:val="none"/>
        </w:rPr>
        <w:t> per type for a few </w:t>
      </w:r>
      <m:oMath>
        <m:r>
          <w:rPr>
            <w:rFonts w:ascii="Cambria Math" w:eastAsia="Times New Roman" w:hAnsi="Cambria Math" w:cs="Times New Roman"/>
            <w:kern w:val="0"/>
            <w:sz w:val="21"/>
            <w:szCs w:val="21"/>
            <w14:ligatures w14:val="none"/>
          </w:rPr>
          <m:t>τ</m:t>
        </m:r>
      </m:oMath>
      <w:r w:rsidRPr="003A6587">
        <w:rPr>
          <w:rFonts w:ascii="Segoe UI" w:eastAsia="Times New Roman" w:hAnsi="Segoe UI" w:cs="Segoe UI"/>
          <w:color w:val="0D0D0D"/>
          <w:kern w:val="0"/>
          <w:sz w:val="21"/>
          <w:szCs w:val="21"/>
          <w14:ligatures w14:val="none"/>
        </w:rPr>
        <w:t>’s</w:t>
      </w:r>
    </w:p>
    <w:p w:rsidR="003A6587" w:rsidRPr="003A6587" w:rsidRDefault="003A6587" w:rsidP="003A6587">
      <w:pPr>
        <w:numPr>
          <w:ilvl w:val="0"/>
          <w:numId w:val="38"/>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Spatial neighbor features</w:t>
      </w:r>
      <w:r w:rsidRPr="003A6587">
        <w:rPr>
          <w:rFonts w:ascii="Segoe UI" w:eastAsia="Times New Roman" w:hAnsi="Segoe UI" w:cs="Segoe UI"/>
          <w:color w:val="0D0D0D"/>
          <w:kern w:val="0"/>
          <w:sz w:val="21"/>
          <w:szCs w:val="21"/>
          <w14:ligatures w14:val="none"/>
        </w:rPr>
        <w:t>: same aggregates for k-ring neighbors (k=1–2 usually enough)</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Then train:</w:t>
      </w:r>
    </w:p>
    <w:p w:rsidR="003A6587" w:rsidRPr="003A6587" w:rsidRDefault="003A6587" w:rsidP="003A6587">
      <w:pPr>
        <w:numPr>
          <w:ilvl w:val="0"/>
          <w:numId w:val="39"/>
        </w:numPr>
        <w:spacing w:after="0" w:line="240" w:lineRule="auto"/>
        <w:rPr>
          <w:rFonts w:ascii="Segoe UI" w:eastAsia="Times New Roman" w:hAnsi="Segoe UI" w:cs="Segoe UI"/>
          <w:color w:val="0D0D0D"/>
          <w:kern w:val="0"/>
          <w:sz w:val="21"/>
          <w:szCs w:val="21"/>
          <w14:ligatures w14:val="none"/>
        </w:rPr>
      </w:pPr>
      <w:proofErr w:type="spellStart"/>
      <w:r w:rsidRPr="003A6587">
        <w:rPr>
          <w:rFonts w:ascii="Segoe UI" w:eastAsia="Times New Roman" w:hAnsi="Segoe UI" w:cs="Segoe UI"/>
          <w:color w:val="0D0D0D"/>
          <w:kern w:val="0"/>
          <w:sz w:val="21"/>
          <w:szCs w:val="21"/>
          <w14:ligatures w14:val="none"/>
        </w:rPr>
        <w:t>XGBoost</w:t>
      </w:r>
      <w:proofErr w:type="spellEnd"/>
      <w:r w:rsidRPr="003A6587">
        <w:rPr>
          <w:rFonts w:ascii="Segoe UI" w:eastAsia="Times New Roman" w:hAnsi="Segoe UI" w:cs="Segoe UI"/>
          <w:color w:val="0D0D0D"/>
          <w:kern w:val="0"/>
          <w:sz w:val="21"/>
          <w:szCs w:val="21"/>
          <w14:ligatures w14:val="none"/>
        </w:rPr>
        <w:t xml:space="preserve"> / </w:t>
      </w:r>
      <w:proofErr w:type="spellStart"/>
      <w:r w:rsidRPr="003A6587">
        <w:rPr>
          <w:rFonts w:ascii="Segoe UI" w:eastAsia="Times New Roman" w:hAnsi="Segoe UI" w:cs="Segoe UI"/>
          <w:color w:val="0D0D0D"/>
          <w:kern w:val="0"/>
          <w:sz w:val="21"/>
          <w:szCs w:val="21"/>
          <w14:ligatures w14:val="none"/>
        </w:rPr>
        <w:t>CatBoost</w:t>
      </w:r>
      <w:proofErr w:type="spellEnd"/>
      <w:r w:rsidRPr="003A6587">
        <w:rPr>
          <w:rFonts w:ascii="Segoe UI" w:eastAsia="Times New Roman" w:hAnsi="Segoe UI" w:cs="Segoe UI"/>
          <w:color w:val="0D0D0D"/>
          <w:kern w:val="0"/>
          <w:sz w:val="21"/>
          <w:szCs w:val="21"/>
          <w14:ligatures w14:val="none"/>
        </w:rPr>
        <w:t xml:space="preserve"> with class weights, plus probability calibration.</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Why it fits your regime:</w:t>
      </w:r>
    </w:p>
    <w:p w:rsidR="003A6587" w:rsidRPr="003A6587" w:rsidRDefault="003A6587" w:rsidP="003A6587">
      <w:pPr>
        <w:numPr>
          <w:ilvl w:val="0"/>
          <w:numId w:val="40"/>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Sparse, tabular-</w:t>
      </w:r>
      <w:proofErr w:type="spellStart"/>
      <w:r w:rsidRPr="003A6587">
        <w:rPr>
          <w:rFonts w:ascii="Segoe UI" w:eastAsia="Times New Roman" w:hAnsi="Segoe UI" w:cs="Segoe UI"/>
          <w:color w:val="0D0D0D"/>
          <w:kern w:val="0"/>
          <w:sz w:val="21"/>
          <w:szCs w:val="21"/>
          <w14:ligatures w14:val="none"/>
        </w:rPr>
        <w:t>ish</w:t>
      </w:r>
      <w:proofErr w:type="spellEnd"/>
      <w:r w:rsidRPr="003A6587">
        <w:rPr>
          <w:rFonts w:ascii="Segoe UI" w:eastAsia="Times New Roman" w:hAnsi="Segoe UI" w:cs="Segoe UI"/>
          <w:color w:val="0D0D0D"/>
          <w:kern w:val="0"/>
          <w:sz w:val="21"/>
          <w:szCs w:val="21"/>
          <w14:ligatures w14:val="none"/>
        </w:rPr>
        <w:t xml:space="preserve"> data; few active cells/</w:t>
      </w:r>
      <w:proofErr w:type="gramStart"/>
      <w:r w:rsidRPr="003A6587">
        <w:rPr>
          <w:rFonts w:ascii="Segoe UI" w:eastAsia="Times New Roman" w:hAnsi="Segoe UI" w:cs="Segoe UI"/>
          <w:color w:val="0D0D0D"/>
          <w:kern w:val="0"/>
          <w:sz w:val="21"/>
          <w:szCs w:val="21"/>
          <w14:ligatures w14:val="none"/>
        </w:rPr>
        <w:t>day</w:t>
      </w:r>
      <w:proofErr w:type="gramEnd"/>
      <w:r w:rsidRPr="003A6587">
        <w:rPr>
          <w:rFonts w:ascii="Segoe UI" w:eastAsia="Times New Roman" w:hAnsi="Segoe UI" w:cs="Segoe UI"/>
          <w:color w:val="0D0D0D"/>
          <w:kern w:val="0"/>
          <w:sz w:val="21"/>
          <w:szCs w:val="21"/>
          <w14:ligatures w14:val="none"/>
        </w:rPr>
        <w:t>; small per-cell history → trees shine.</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2) Best DL option for “unknown relevant signals”: attention over event sequences (set/sequence encoder)</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You have 100s of signal types but per cell you only see up to ~100 signals/day. That’s actually </w:t>
      </w:r>
      <w:r w:rsidRPr="003A6587">
        <w:rPr>
          <w:rFonts w:ascii="Segoe UI" w:eastAsia="Times New Roman" w:hAnsi="Segoe UI" w:cs="Segoe UI"/>
          <w:i/>
          <w:iCs/>
          <w:color w:val="0D0D0D"/>
          <w:kern w:val="0"/>
          <w:sz w:val="21"/>
          <w:szCs w:val="21"/>
          <w14:ligatures w14:val="none"/>
        </w:rPr>
        <w:t>perfect</w:t>
      </w:r>
      <w:r w:rsidRPr="003A6587">
        <w:rPr>
          <w:rFonts w:ascii="Segoe UI" w:eastAsia="Times New Roman" w:hAnsi="Segoe UI" w:cs="Segoe UI"/>
          <w:color w:val="0D0D0D"/>
          <w:kern w:val="0"/>
          <w:sz w:val="21"/>
          <w:szCs w:val="21"/>
          <w14:ligatures w14:val="none"/>
        </w:rPr>
        <w:t> for an event-sequence encoder.</w:t>
      </w:r>
    </w:p>
    <w:p w:rsidR="003A6587" w:rsidRPr="003A6587" w:rsidRDefault="003A6587" w:rsidP="003A6587">
      <w:pPr>
        <w:spacing w:before="240" w:after="60" w:line="240" w:lineRule="auto"/>
        <w:outlineLvl w:val="2"/>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Model idea</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lastRenderedPageBreak/>
        <w:t>For each (cell, t), build the recent event list </w:t>
      </w:r>
      <m:oMath>
        <m:r>
          <w:rPr>
            <w:rFonts w:ascii="Cambria Math" w:eastAsia="Times New Roman" w:hAnsi="Cambria Math" w:cs="Times New Roman"/>
            <w:kern w:val="0"/>
            <w:sz w:val="21"/>
            <w:szCs w:val="21"/>
            <w14:ligatures w14:val="none"/>
          </w:rPr>
          <m:t>E={(typ</m:t>
        </m:r>
        <m:sSub>
          <m:sSubPr>
            <m:ctrlPr>
              <w:rPr>
                <w:rFonts w:ascii="Cambria Math" w:eastAsia="Times New Roman" w:hAnsi="Cambria Math" w:cs="Times New Roman"/>
                <w:kern w:val="0"/>
                <w:sz w:val="21"/>
                <w:szCs w:val="21"/>
                <w14:ligatures w14:val="none"/>
              </w:rPr>
            </m:ctrlPr>
          </m:sSubPr>
          <m:e>
            <m:r>
              <w:rPr>
                <w:rFonts w:ascii="Cambria Math" w:eastAsia="Times New Roman" w:hAnsi="Cambria Math" w:cs="Times New Roman"/>
                <w:kern w:val="0"/>
                <w:sz w:val="21"/>
                <w:szCs w:val="21"/>
                <w14:ligatures w14:val="none"/>
              </w:rPr>
              <m:t>e</m:t>
            </m:r>
          </m:e>
          <m:sub>
            <m:r>
              <w:rPr>
                <w:rFonts w:ascii="Cambria Math" w:eastAsia="Times New Roman" w:hAnsi="Cambria Math" w:cs="Times New Roman"/>
                <w:kern w:val="0"/>
                <w:sz w:val="21"/>
                <w:szCs w:val="21"/>
                <w14:ligatures w14:val="none"/>
              </w:rPr>
              <m:t>i</m:t>
            </m:r>
          </m:sub>
        </m:sSub>
        <m:r>
          <w:rPr>
            <w:rFonts w:ascii="Cambria Math" w:eastAsia="Times New Roman" w:hAnsi="Cambria Math" w:cs="Times New Roman"/>
            <w:kern w:val="0"/>
            <w:sz w:val="21"/>
            <w:szCs w:val="21"/>
            <w14:ligatures w14:val="none"/>
          </w:rPr>
          <m:t>,</m:t>
        </m:r>
        <m:r>
          <m:rPr>
            <m:sty m:val="p"/>
          </m:rPr>
          <w:rPr>
            <w:rFonts w:ascii="Cambria Math" w:eastAsia="Times New Roman" w:hAnsi="Cambria Math" w:cs="Times New Roman"/>
            <w:kern w:val="0"/>
            <w:sz w:val="21"/>
            <w:szCs w:val="21"/>
            <w14:ligatures w14:val="none"/>
          </w:rPr>
          <m:t>Δ</m:t>
        </m:r>
        <m:sSub>
          <m:sSubPr>
            <m:ctrlPr>
              <w:rPr>
                <w:rFonts w:ascii="Cambria Math" w:eastAsia="Times New Roman" w:hAnsi="Cambria Math" w:cs="Times New Roman"/>
                <w:kern w:val="0"/>
                <w:sz w:val="21"/>
                <w:szCs w:val="21"/>
                <w14:ligatures w14:val="none"/>
              </w:rPr>
            </m:ctrlPr>
          </m:sSubPr>
          <m:e>
            <m:r>
              <w:rPr>
                <w:rFonts w:ascii="Cambria Math" w:eastAsia="Times New Roman" w:hAnsi="Cambria Math" w:cs="Times New Roman"/>
                <w:kern w:val="0"/>
                <w:sz w:val="21"/>
                <w:szCs w:val="21"/>
                <w14:ligatures w14:val="none"/>
              </w:rPr>
              <m:t>t</m:t>
            </m:r>
          </m:e>
          <m:sub>
            <m:r>
              <w:rPr>
                <w:rFonts w:ascii="Cambria Math" w:eastAsia="Times New Roman" w:hAnsi="Cambria Math" w:cs="Times New Roman"/>
                <w:kern w:val="0"/>
                <w:sz w:val="21"/>
                <w:szCs w:val="21"/>
                <w14:ligatures w14:val="none"/>
              </w:rPr>
              <m:t>i</m:t>
            </m:r>
          </m:sub>
        </m:sSub>
        <m:r>
          <w:rPr>
            <w:rFonts w:ascii="Cambria Math" w:eastAsia="Times New Roman" w:hAnsi="Cambria Math" w:cs="Times New Roman"/>
            <w:kern w:val="0"/>
            <w:sz w:val="21"/>
            <w:szCs w:val="21"/>
            <w14:ligatures w14:val="none"/>
          </w:rPr>
          <m:t>,met</m:t>
        </m:r>
        <m:sSub>
          <m:sSubPr>
            <m:ctrlPr>
              <w:rPr>
                <w:rFonts w:ascii="Cambria Math" w:eastAsia="Times New Roman" w:hAnsi="Cambria Math" w:cs="Times New Roman"/>
                <w:kern w:val="0"/>
                <w:sz w:val="21"/>
                <w:szCs w:val="21"/>
                <w14:ligatures w14:val="none"/>
              </w:rPr>
            </m:ctrlPr>
          </m:sSubPr>
          <m:e>
            <m:r>
              <w:rPr>
                <w:rFonts w:ascii="Cambria Math" w:eastAsia="Times New Roman" w:hAnsi="Cambria Math" w:cs="Times New Roman"/>
                <w:kern w:val="0"/>
                <w:sz w:val="21"/>
                <w:szCs w:val="21"/>
                <w14:ligatures w14:val="none"/>
              </w:rPr>
              <m:t>a</m:t>
            </m:r>
          </m:e>
          <m:sub>
            <m:r>
              <w:rPr>
                <w:rFonts w:ascii="Cambria Math" w:eastAsia="Times New Roman" w:hAnsi="Cambria Math" w:cs="Times New Roman"/>
                <w:kern w:val="0"/>
                <w:sz w:val="21"/>
                <w:szCs w:val="21"/>
                <w14:ligatures w14:val="none"/>
              </w:rPr>
              <m:t>i</m:t>
            </m:r>
          </m:sub>
        </m:sSub>
        <m:r>
          <w:rPr>
            <w:rFonts w:ascii="Cambria Math" w:eastAsia="Times New Roman" w:hAnsi="Cambria Math" w:cs="Times New Roman"/>
            <w:kern w:val="0"/>
            <w:sz w:val="21"/>
            <w:szCs w:val="21"/>
            <w14:ligatures w14:val="none"/>
          </w:rPr>
          <m:t>)}</m:t>
        </m:r>
      </m:oMath>
      <w:r w:rsidRPr="003A6587">
        <w:rPr>
          <w:rFonts w:ascii="Segoe UI" w:eastAsia="Times New Roman" w:hAnsi="Segoe UI" w:cs="Segoe UI"/>
          <w:color w:val="0D0D0D"/>
          <w:kern w:val="0"/>
          <w:sz w:val="21"/>
          <w:szCs w:val="21"/>
          <w14:ligatures w14:val="none"/>
        </w:rPr>
        <w:t> from the last L hours (say L=24h).</w:t>
      </w:r>
      <w:r w:rsidRPr="003A6587">
        <w:rPr>
          <w:rFonts w:ascii="Segoe UI" w:eastAsia="Times New Roman" w:hAnsi="Segoe UI" w:cs="Segoe UI"/>
          <w:color w:val="0D0D0D"/>
          <w:kern w:val="0"/>
          <w:sz w:val="21"/>
          <w:szCs w:val="21"/>
          <w14:ligatures w14:val="none"/>
        </w:rPr>
        <w:br/>
        <w:t>Embed each event:</w:t>
      </w:r>
    </w:p>
    <w:p w:rsidR="003A6587" w:rsidRPr="003A6587" w:rsidRDefault="003A6587" w:rsidP="003A6587">
      <w:pPr>
        <w:numPr>
          <w:ilvl w:val="0"/>
          <w:numId w:val="41"/>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type embedding (size 100–256)</w:t>
      </w:r>
    </w:p>
    <w:p w:rsidR="003A6587" w:rsidRPr="003A6587" w:rsidRDefault="003A6587" w:rsidP="003A6587">
      <w:pPr>
        <w:numPr>
          <w:ilvl w:val="0"/>
          <w:numId w:val="41"/>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time-gap embedding (use log(1+Δt) + small MLP or Fourier time features)</w:t>
      </w:r>
    </w:p>
    <w:p w:rsidR="003A6587" w:rsidRPr="003A6587" w:rsidRDefault="003A6587" w:rsidP="003A6587">
      <w:pPr>
        <w:numPr>
          <w:ilvl w:val="0"/>
          <w:numId w:val="41"/>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optional metadata embeddings</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Then aggregate:</w:t>
      </w:r>
    </w:p>
    <w:p w:rsidR="003A6587" w:rsidRPr="003A6587" w:rsidRDefault="003A6587" w:rsidP="003A6587">
      <w:pPr>
        <w:numPr>
          <w:ilvl w:val="0"/>
          <w:numId w:val="42"/>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Transformer encoder</w:t>
      </w:r>
      <w:r w:rsidRPr="003A6587">
        <w:rPr>
          <w:rFonts w:ascii="Segoe UI" w:eastAsia="Times New Roman" w:hAnsi="Segoe UI" w:cs="Segoe UI"/>
          <w:color w:val="0D0D0D"/>
          <w:kern w:val="0"/>
          <w:sz w:val="21"/>
          <w:szCs w:val="21"/>
          <w14:ligatures w14:val="none"/>
        </w:rPr>
        <w:t> (or even simpler: attention pooling / Set Transformer style) to produce a context vector</w:t>
      </w:r>
    </w:p>
    <w:p w:rsidR="003A6587" w:rsidRPr="003A6587" w:rsidRDefault="003A6587" w:rsidP="003A6587">
      <w:pPr>
        <w:numPr>
          <w:ilvl w:val="0"/>
          <w:numId w:val="42"/>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output head predicts risk for H=3/6/12h (multi-head)</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Why this works here:</w:t>
      </w:r>
    </w:p>
    <w:p w:rsidR="003A6587" w:rsidRPr="003A6587" w:rsidRDefault="003A6587" w:rsidP="003A6587">
      <w:pPr>
        <w:numPr>
          <w:ilvl w:val="0"/>
          <w:numId w:val="43"/>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It learns which signal types matter </w:t>
      </w:r>
      <w:r w:rsidRPr="003A6587">
        <w:rPr>
          <w:rFonts w:ascii="Segoe UI" w:eastAsia="Times New Roman" w:hAnsi="Segoe UI" w:cs="Segoe UI"/>
          <w:i/>
          <w:iCs/>
          <w:color w:val="0D0D0D"/>
          <w:kern w:val="0"/>
          <w:sz w:val="21"/>
          <w:szCs w:val="21"/>
          <w14:ligatures w14:val="none"/>
        </w:rPr>
        <w:t>and</w:t>
      </w:r>
      <w:r w:rsidRPr="003A6587">
        <w:rPr>
          <w:rFonts w:ascii="Segoe UI" w:eastAsia="Times New Roman" w:hAnsi="Segoe UI" w:cs="Segoe UI"/>
          <w:color w:val="0D0D0D"/>
          <w:kern w:val="0"/>
          <w:sz w:val="21"/>
          <w:szCs w:val="21"/>
          <w14:ligatures w14:val="none"/>
        </w:rPr>
        <w:t> which temporal patterns matter (A then B within 20 minutes, etc.).</w:t>
      </w:r>
    </w:p>
    <w:p w:rsidR="003A6587" w:rsidRPr="003A6587" w:rsidRDefault="003A6587" w:rsidP="003A6587">
      <w:pPr>
        <w:numPr>
          <w:ilvl w:val="0"/>
          <w:numId w:val="43"/>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Your sequences are short enough to train fast.</w:t>
      </w:r>
    </w:p>
    <w:p w:rsidR="003A6587" w:rsidRPr="003A6587" w:rsidRDefault="003A6587" w:rsidP="003A6587">
      <w:pPr>
        <w:spacing w:before="240" w:after="60" w:line="240" w:lineRule="auto"/>
        <w:outlineLvl w:val="2"/>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Make it spatially robust without a full GNN</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Add a second input: a </w:t>
      </w:r>
      <w:r w:rsidRPr="003A6587">
        <w:rPr>
          <w:rFonts w:ascii="Segoe UI" w:eastAsia="Times New Roman" w:hAnsi="Segoe UI" w:cs="Segoe UI"/>
          <w:i/>
          <w:iCs/>
          <w:color w:val="0D0D0D"/>
          <w:kern w:val="0"/>
          <w:sz w:val="21"/>
          <w:szCs w:val="21"/>
          <w14:ligatures w14:val="none"/>
        </w:rPr>
        <w:t>neighbor summary</w:t>
      </w:r>
      <w:r w:rsidRPr="003A6587">
        <w:rPr>
          <w:rFonts w:ascii="Segoe UI" w:eastAsia="Times New Roman" w:hAnsi="Segoe UI" w:cs="Segoe UI"/>
          <w:color w:val="0D0D0D"/>
          <w:kern w:val="0"/>
          <w:sz w:val="21"/>
          <w:szCs w:val="21"/>
          <w14:ligatures w14:val="none"/>
        </w:rPr>
        <w:t> for k-ring neighbors at time t (just a few pooled vectors):</w:t>
      </w:r>
    </w:p>
    <w:p w:rsidR="003A6587" w:rsidRPr="003A6587" w:rsidRDefault="003A6587" w:rsidP="003A6587">
      <w:pPr>
        <w:numPr>
          <w:ilvl w:val="0"/>
          <w:numId w:val="44"/>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neighbor pooled sequence embedding (or just neighbor aggregate features)</w:t>
      </w:r>
    </w:p>
    <w:p w:rsidR="003A6587" w:rsidRPr="003A6587" w:rsidRDefault="003A6587" w:rsidP="003A6587">
      <w:pPr>
        <w:numPr>
          <w:ilvl w:val="0"/>
          <w:numId w:val="44"/>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 xml:space="preserve">concatenate with cell embedding + </w:t>
      </w:r>
      <w:proofErr w:type="spellStart"/>
      <w:r w:rsidRPr="003A6587">
        <w:rPr>
          <w:rFonts w:ascii="Segoe UI" w:eastAsia="Times New Roman" w:hAnsi="Segoe UI" w:cs="Segoe UI"/>
          <w:color w:val="0D0D0D"/>
          <w:kern w:val="0"/>
          <w:sz w:val="21"/>
          <w:szCs w:val="21"/>
          <w14:ligatures w14:val="none"/>
        </w:rPr>
        <w:t>self embedding</w:t>
      </w:r>
      <w:proofErr w:type="spellEnd"/>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This captures spatial bleed-over while staying simple.</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3) If you want explicit “signal type → target influence”: sparse Hawkes-style model (interpretable)</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Given “0–5 target events/day/cell”, a fully general neural STPP can be data-hungry, but </w:t>
      </w:r>
      <w:r w:rsidRPr="003A6587">
        <w:rPr>
          <w:rFonts w:ascii="Segoe UI" w:eastAsia="Times New Roman" w:hAnsi="Segoe UI" w:cs="Segoe UI"/>
          <w:b/>
          <w:bCs/>
          <w:color w:val="0D0D0D"/>
          <w:kern w:val="0"/>
          <w:sz w:val="21"/>
          <w:szCs w:val="21"/>
          <w14:ligatures w14:val="none"/>
        </w:rPr>
        <w:t>a structured Hawkes-like model with sharing</w:t>
      </w:r>
      <w:r w:rsidRPr="003A6587">
        <w:rPr>
          <w:rFonts w:ascii="Segoe UI" w:eastAsia="Times New Roman" w:hAnsi="Segoe UI" w:cs="Segoe UI"/>
          <w:color w:val="0D0D0D"/>
          <w:kern w:val="0"/>
          <w:sz w:val="21"/>
          <w:szCs w:val="21"/>
          <w14:ligatures w14:val="none"/>
        </w:rPr>
        <w:t> can work well and gives you interpretability.</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Key trick for 100s signal types:</w:t>
      </w:r>
    </w:p>
    <w:p w:rsidR="003A6587" w:rsidRPr="003A6587" w:rsidRDefault="003A6587" w:rsidP="003A6587">
      <w:pPr>
        <w:numPr>
          <w:ilvl w:val="0"/>
          <w:numId w:val="45"/>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Don’t learn a full 100s×100s influence matrix per cell.</w:t>
      </w:r>
    </w:p>
    <w:p w:rsidR="003A6587" w:rsidRPr="003A6587" w:rsidRDefault="003A6587" w:rsidP="003A6587">
      <w:pPr>
        <w:numPr>
          <w:ilvl w:val="0"/>
          <w:numId w:val="45"/>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Learn </w:t>
      </w:r>
      <w:r w:rsidRPr="003A6587">
        <w:rPr>
          <w:rFonts w:ascii="Segoe UI" w:eastAsia="Times New Roman" w:hAnsi="Segoe UI" w:cs="Segoe UI"/>
          <w:b/>
          <w:bCs/>
          <w:color w:val="0D0D0D"/>
          <w:kern w:val="0"/>
          <w:sz w:val="21"/>
          <w:szCs w:val="21"/>
          <w14:ligatures w14:val="none"/>
        </w:rPr>
        <w:t>global</w:t>
      </w:r>
      <w:r w:rsidRPr="003A6587">
        <w:rPr>
          <w:rFonts w:ascii="Segoe UI" w:eastAsia="Times New Roman" w:hAnsi="Segoe UI" w:cs="Segoe UI"/>
          <w:color w:val="0D0D0D"/>
          <w:kern w:val="0"/>
          <w:sz w:val="21"/>
          <w:szCs w:val="21"/>
          <w14:ligatures w14:val="none"/>
        </w:rPr>
        <w:t> type-to-type influences shared across all cells, and optionally modulate by cell embedding (low-rank factorization).</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Example structure (conceptually):</w:t>
      </w:r>
    </w:p>
    <w:p w:rsidR="003A6587" w:rsidRPr="003A6587" w:rsidRDefault="003A6587" w:rsidP="003A6587">
      <w:pPr>
        <w:numPr>
          <w:ilvl w:val="0"/>
          <w:numId w:val="46"/>
        </w:numPr>
        <w:spacing w:after="0" w:line="240" w:lineRule="auto"/>
        <w:rPr>
          <w:rFonts w:ascii="Segoe UI" w:eastAsia="Times New Roman" w:hAnsi="Segoe UI" w:cs="Segoe UI"/>
          <w:color w:val="0D0D0D"/>
          <w:kern w:val="0"/>
          <w:sz w:val="21"/>
          <w:szCs w:val="21"/>
          <w14:ligatures w14:val="none"/>
        </w:rPr>
      </w:pPr>
      <m:oMath>
        <m:sSubSup>
          <m:sSubSupPr>
            <m:ctrlPr>
              <w:rPr>
                <w:rFonts w:ascii="Cambria Math" w:eastAsia="Times New Roman" w:hAnsi="Cambria Math" w:cs="Times New Roman"/>
                <w:kern w:val="0"/>
                <w:sz w:val="21"/>
                <w:szCs w:val="21"/>
                <w14:ligatures w14:val="none"/>
              </w:rPr>
            </m:ctrlPr>
          </m:sSubSupPr>
          <m:e>
            <m:r>
              <w:rPr>
                <w:rFonts w:ascii="Cambria Math" w:eastAsia="Times New Roman" w:hAnsi="Cambria Math" w:cs="Times New Roman"/>
                <w:kern w:val="0"/>
                <w:sz w:val="21"/>
                <w:szCs w:val="21"/>
                <w14:ligatures w14:val="none"/>
              </w:rPr>
              <m:t>λ</m:t>
            </m:r>
          </m:e>
          <m:sub>
            <m:r>
              <m:rPr>
                <m:nor/>
              </m:rPr>
              <w:rPr>
                <w:rFonts w:ascii="Times New Roman" w:eastAsia="Times New Roman" w:hAnsi="Times New Roman" w:cs="Times New Roman"/>
                <w:kern w:val="0"/>
                <w:sz w:val="21"/>
                <w:szCs w:val="21"/>
                <w14:ligatures w14:val="none"/>
              </w:rPr>
              <m:t>target</m:t>
            </m:r>
          </m:sub>
          <m:sup>
            <m:d>
              <m:dPr>
                <m:ctrlPr>
                  <w:rPr>
                    <w:rFonts w:ascii="Cambria Math" w:eastAsia="Times New Roman" w:hAnsi="Cambria Math" w:cs="Times New Roman"/>
                    <w:kern w:val="0"/>
                    <w:sz w:val="21"/>
                    <w:szCs w:val="21"/>
                    <w14:ligatures w14:val="none"/>
                  </w:rPr>
                </m:ctrlPr>
              </m:dPr>
              <m:e>
                <m:r>
                  <w:rPr>
                    <w:rFonts w:ascii="Cambria Math" w:eastAsia="Times New Roman" w:hAnsi="Cambria Math" w:cs="Times New Roman"/>
                    <w:kern w:val="0"/>
                    <w:sz w:val="21"/>
                    <w:szCs w:val="21"/>
                    <w14:ligatures w14:val="none"/>
                  </w:rPr>
                  <m:t>cell</m:t>
                </m:r>
              </m:e>
            </m:d>
          </m:sup>
        </m:sSubSup>
        <m:r>
          <w:rPr>
            <w:rFonts w:ascii="Cambria Math" w:eastAsia="Times New Roman" w:hAnsi="Cambria Math" w:cs="Times New Roman"/>
            <w:kern w:val="0"/>
            <w:sz w:val="21"/>
            <w:szCs w:val="21"/>
            <w14:ligatures w14:val="none"/>
          </w:rPr>
          <m:t>(t)=</m:t>
        </m:r>
        <m:r>
          <m:rPr>
            <m:nor/>
          </m:rPr>
          <w:rPr>
            <w:rFonts w:ascii="Times New Roman" w:eastAsia="Times New Roman" w:hAnsi="Times New Roman" w:cs="Times New Roman"/>
            <w:kern w:val="0"/>
            <w:sz w:val="21"/>
            <w:szCs w:val="21"/>
            <w14:ligatures w14:val="none"/>
          </w:rPr>
          <m:t>softplus</m:t>
        </m:r>
        <m:r>
          <w:rPr>
            <w:rFonts w:ascii="Cambria Math" w:eastAsia="Times New Roman" w:hAnsi="Cambria Math" w:cs="Times New Roman"/>
            <w:kern w:val="0"/>
            <w:sz w:val="21"/>
            <w:szCs w:val="21"/>
            <w14:ligatures w14:val="none"/>
          </w:rPr>
          <m:t>(b(cell)+</m:t>
        </m:r>
        <m:nary>
          <m:naryPr>
            <m:chr m:val="∑"/>
            <m:limLoc m:val="subSup"/>
            <m:grow m:val="1"/>
            <m:supHide m:val="1"/>
            <m:ctrlPr>
              <w:rPr>
                <w:rFonts w:ascii="Cambria Math" w:eastAsia="Times New Roman" w:hAnsi="Cambria Math" w:cs="Times New Roman"/>
                <w:kern w:val="0"/>
                <w:sz w:val="21"/>
                <w:szCs w:val="21"/>
                <w14:ligatures w14:val="none"/>
              </w:rPr>
            </m:ctrlPr>
          </m:naryPr>
          <m:sub>
            <m:r>
              <w:rPr>
                <w:rFonts w:ascii="Cambria Math" w:eastAsia="Times New Roman" w:hAnsi="Cambria Math" w:cs="Times New Roman"/>
                <w:kern w:val="0"/>
                <w:sz w:val="21"/>
                <w:szCs w:val="21"/>
                <w14:ligatures w14:val="none"/>
              </w:rPr>
              <m:t>k</m:t>
            </m:r>
          </m:sub>
          <m:sup/>
          <m:e>
            <m:nary>
              <m:naryPr>
                <m:chr m:val="∑"/>
                <m:limLoc m:val="subSup"/>
                <m:grow m:val="1"/>
                <m:supHide m:val="1"/>
                <m:ctrlPr>
                  <w:rPr>
                    <w:rFonts w:ascii="Cambria Math" w:eastAsia="Times New Roman" w:hAnsi="Cambria Math" w:cs="Times New Roman"/>
                    <w:kern w:val="0"/>
                    <w:sz w:val="21"/>
                    <w:szCs w:val="21"/>
                    <w14:ligatures w14:val="none"/>
                  </w:rPr>
                </m:ctrlPr>
              </m:naryPr>
              <m:sub>
                <m:r>
                  <w:rPr>
                    <w:rFonts w:ascii="Cambria Math" w:eastAsia="Times New Roman" w:hAnsi="Cambria Math" w:cs="Times New Roman"/>
                    <w:kern w:val="0"/>
                    <w:sz w:val="21"/>
                    <w:szCs w:val="21"/>
                    <w14:ligatures w14:val="none"/>
                  </w:rPr>
                  <m:t>i∈k</m:t>
                </m:r>
              </m:sub>
              <m:sup/>
              <m:e>
                <m:sSub>
                  <m:sSubPr>
                    <m:ctrlPr>
                      <w:rPr>
                        <w:rFonts w:ascii="Cambria Math" w:eastAsia="Times New Roman" w:hAnsi="Cambria Math" w:cs="Times New Roman"/>
                        <w:kern w:val="0"/>
                        <w:sz w:val="21"/>
                        <w:szCs w:val="21"/>
                        <w14:ligatures w14:val="none"/>
                      </w:rPr>
                    </m:ctrlPr>
                  </m:sSubPr>
                  <m:e>
                    <m:r>
                      <w:rPr>
                        <w:rFonts w:ascii="Cambria Math" w:eastAsia="Times New Roman" w:hAnsi="Cambria Math" w:cs="Times New Roman"/>
                        <w:kern w:val="0"/>
                        <w:sz w:val="21"/>
                        <w:szCs w:val="21"/>
                        <w14:ligatures w14:val="none"/>
                      </w:rPr>
                      <m:t>α</m:t>
                    </m:r>
                  </m:e>
                  <m:sub>
                    <m:r>
                      <w:rPr>
                        <w:rFonts w:ascii="Cambria Math" w:eastAsia="Times New Roman" w:hAnsi="Cambria Math" w:cs="Times New Roman"/>
                        <w:kern w:val="0"/>
                        <w:sz w:val="21"/>
                        <w:szCs w:val="21"/>
                        <w14:ligatures w14:val="none"/>
                      </w:rPr>
                      <m:t>k</m:t>
                    </m:r>
                  </m:sub>
                </m:sSub>
              </m:e>
            </m:nary>
          </m:e>
        </m:nary>
        <m:r>
          <w:rPr>
            <w:rFonts w:ascii="Cambria Math" w:eastAsia="Times New Roman" w:hAnsi="Cambria Math" w:cs="Times New Roman"/>
            <w:kern w:val="0"/>
            <w:sz w:val="21"/>
            <w:szCs w:val="21"/>
            <w14:ligatures w14:val="none"/>
          </w:rPr>
          <m:t>(cell)</m:t>
        </m:r>
        <m:r>
          <m:rPr>
            <m:nor/>
          </m:rPr>
          <w:rPr>
            <w:rFonts w:ascii="Times New Roman" w:eastAsia="Times New Roman" w:hAnsi="Times New Roman" w:cs="Times New Roman"/>
            <w:kern w:val="0"/>
            <w:sz w:val="21"/>
            <w:szCs w:val="21"/>
            <w14:ligatures w14:val="none"/>
          </w:rPr>
          <m:t> </m:t>
        </m:r>
        <m:r>
          <w:rPr>
            <w:rFonts w:ascii="Cambria Math" w:eastAsia="Times New Roman" w:hAnsi="Cambria Math" w:cs="Times New Roman"/>
            <w:kern w:val="0"/>
            <w:sz w:val="21"/>
            <w:szCs w:val="21"/>
            <w14:ligatures w14:val="none"/>
          </w:rPr>
          <m:t>g(t-</m:t>
        </m:r>
        <m:sSub>
          <m:sSubPr>
            <m:ctrlPr>
              <w:rPr>
                <w:rFonts w:ascii="Cambria Math" w:eastAsia="Times New Roman" w:hAnsi="Cambria Math" w:cs="Times New Roman"/>
                <w:kern w:val="0"/>
                <w:sz w:val="21"/>
                <w:szCs w:val="21"/>
                <w14:ligatures w14:val="none"/>
              </w:rPr>
            </m:ctrlPr>
          </m:sSubPr>
          <m:e>
            <m:r>
              <w:rPr>
                <w:rFonts w:ascii="Cambria Math" w:eastAsia="Times New Roman" w:hAnsi="Cambria Math" w:cs="Times New Roman"/>
                <w:kern w:val="0"/>
                <w:sz w:val="21"/>
                <w:szCs w:val="21"/>
                <w14:ligatures w14:val="none"/>
              </w:rPr>
              <m:t>t</m:t>
            </m:r>
          </m:e>
          <m:sub>
            <m:r>
              <w:rPr>
                <w:rFonts w:ascii="Cambria Math" w:eastAsia="Times New Roman" w:hAnsi="Cambria Math" w:cs="Times New Roman"/>
                <w:kern w:val="0"/>
                <w:sz w:val="21"/>
                <w:szCs w:val="21"/>
                <w14:ligatures w14:val="none"/>
              </w:rPr>
              <m:t>i</m:t>
            </m:r>
          </m:sub>
        </m:sSub>
        <m:r>
          <w:rPr>
            <w:rFonts w:ascii="Cambria Math" w:eastAsia="Times New Roman" w:hAnsi="Cambria Math" w:cs="Times New Roman"/>
            <w:kern w:val="0"/>
            <w:sz w:val="21"/>
            <w:szCs w:val="21"/>
            <w14:ligatures w14:val="none"/>
          </w:rPr>
          <m:t>))</m:t>
        </m:r>
      </m:oMath>
    </w:p>
    <w:p w:rsidR="003A6587" w:rsidRPr="003A6587" w:rsidRDefault="003A6587" w:rsidP="003A6587">
      <w:pPr>
        <w:numPr>
          <w:ilvl w:val="0"/>
          <w:numId w:val="46"/>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with </w:t>
      </w:r>
      <w:r w:rsidRPr="003A6587">
        <w:rPr>
          <w:rFonts w:ascii="Segoe UI" w:eastAsia="Times New Roman" w:hAnsi="Segoe UI" w:cs="Segoe UI"/>
          <w:b/>
          <w:bCs/>
          <w:color w:val="0D0D0D"/>
          <w:kern w:val="0"/>
          <w:sz w:val="21"/>
          <w:szCs w:val="21"/>
          <w14:ligatures w14:val="none"/>
        </w:rPr>
        <w:t>group-lasso</w:t>
      </w:r>
      <w:r w:rsidRPr="003A6587">
        <w:rPr>
          <w:rFonts w:ascii="Segoe UI" w:eastAsia="Times New Roman" w:hAnsi="Segoe UI" w:cs="Segoe UI"/>
          <w:color w:val="0D0D0D"/>
          <w:kern w:val="0"/>
          <w:sz w:val="21"/>
          <w:szCs w:val="21"/>
          <w14:ligatures w14:val="none"/>
        </w:rPr>
        <w:t> on </w:t>
      </w:r>
      <m:oMath>
        <m:sSub>
          <m:sSubPr>
            <m:ctrlPr>
              <w:rPr>
                <w:rFonts w:ascii="Cambria Math" w:eastAsia="Times New Roman" w:hAnsi="Cambria Math" w:cs="Times New Roman"/>
                <w:kern w:val="0"/>
                <w:sz w:val="21"/>
                <w:szCs w:val="21"/>
                <w14:ligatures w14:val="none"/>
              </w:rPr>
            </m:ctrlPr>
          </m:sSubPr>
          <m:e>
            <m:r>
              <w:rPr>
                <w:rFonts w:ascii="Cambria Math" w:eastAsia="Times New Roman" w:hAnsi="Cambria Math" w:cs="Times New Roman"/>
                <w:kern w:val="0"/>
                <w:sz w:val="21"/>
                <w:szCs w:val="21"/>
                <w14:ligatures w14:val="none"/>
              </w:rPr>
              <m:t>α</m:t>
            </m:r>
          </m:e>
          <m:sub>
            <m:r>
              <w:rPr>
                <w:rFonts w:ascii="Cambria Math" w:eastAsia="Times New Roman" w:hAnsi="Cambria Math" w:cs="Times New Roman"/>
                <w:kern w:val="0"/>
                <w:sz w:val="21"/>
                <w:szCs w:val="21"/>
                <w14:ligatures w14:val="none"/>
              </w:rPr>
              <m:t>k</m:t>
            </m:r>
          </m:sub>
        </m:sSub>
      </m:oMath>
      <w:r w:rsidRPr="003A6587">
        <w:rPr>
          <w:rFonts w:ascii="Segoe UI" w:eastAsia="Times New Roman" w:hAnsi="Segoe UI" w:cs="Segoe UI"/>
          <w:color w:val="0D0D0D"/>
          <w:kern w:val="0"/>
          <w:sz w:val="21"/>
          <w:szCs w:val="21"/>
          <w14:ligatures w14:val="none"/>
        </w:rPr>
        <w:t xml:space="preserve"> so only a subset of signal types </w:t>
      </w:r>
      <w:proofErr w:type="gramStart"/>
      <w:r w:rsidRPr="003A6587">
        <w:rPr>
          <w:rFonts w:ascii="Segoe UI" w:eastAsia="Times New Roman" w:hAnsi="Segoe UI" w:cs="Segoe UI"/>
          <w:color w:val="0D0D0D"/>
          <w:kern w:val="0"/>
          <w:sz w:val="21"/>
          <w:szCs w:val="21"/>
          <w14:ligatures w14:val="none"/>
        </w:rPr>
        <w:t>remain</w:t>
      </w:r>
      <w:proofErr w:type="gramEnd"/>
      <w:r w:rsidRPr="003A6587">
        <w:rPr>
          <w:rFonts w:ascii="Segoe UI" w:eastAsia="Times New Roman" w:hAnsi="Segoe UI" w:cs="Segoe UI"/>
          <w:color w:val="0D0D0D"/>
          <w:kern w:val="0"/>
          <w:sz w:val="21"/>
          <w:szCs w:val="21"/>
          <w14:ligatures w14:val="none"/>
        </w:rPr>
        <w:t>.</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What you get:</w:t>
      </w:r>
    </w:p>
    <w:p w:rsidR="003A6587" w:rsidRPr="003A6587" w:rsidRDefault="003A6587" w:rsidP="003A6587">
      <w:pPr>
        <w:numPr>
          <w:ilvl w:val="0"/>
          <w:numId w:val="47"/>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a ranked list of signal types and lags that increase risk,</w:t>
      </w:r>
    </w:p>
    <w:p w:rsidR="003A6587" w:rsidRPr="003A6587" w:rsidRDefault="003A6587" w:rsidP="003A6587">
      <w:pPr>
        <w:numPr>
          <w:ilvl w:val="0"/>
          <w:numId w:val="47"/>
        </w:numPr>
        <w:spacing w:after="0" w:line="240" w:lineRule="auto"/>
        <w:rPr>
          <w:rFonts w:ascii="Segoe UI" w:eastAsia="Times New Roman" w:hAnsi="Segoe UI" w:cs="Segoe UI"/>
          <w:color w:val="0D0D0D"/>
          <w:kern w:val="0"/>
          <w:sz w:val="21"/>
          <w:szCs w:val="21"/>
          <w14:ligatures w14:val="none"/>
        </w:rPr>
      </w:pPr>
      <w:proofErr w:type="gramStart"/>
      <w:r w:rsidRPr="003A6587">
        <w:rPr>
          <w:rFonts w:ascii="Segoe UI" w:eastAsia="Times New Roman" w:hAnsi="Segoe UI" w:cs="Segoe UI"/>
          <w:color w:val="0D0D0D"/>
          <w:kern w:val="0"/>
          <w:sz w:val="21"/>
          <w:szCs w:val="21"/>
          <w14:ligatures w14:val="none"/>
        </w:rPr>
        <w:t>plus</w:t>
      </w:r>
      <w:proofErr w:type="gramEnd"/>
      <w:r w:rsidRPr="003A6587">
        <w:rPr>
          <w:rFonts w:ascii="Segoe UI" w:eastAsia="Times New Roman" w:hAnsi="Segoe UI" w:cs="Segoe UI"/>
          <w:color w:val="0D0D0D"/>
          <w:kern w:val="0"/>
          <w:sz w:val="21"/>
          <w:szCs w:val="21"/>
          <w14:ligatures w14:val="none"/>
        </w:rPr>
        <w:t xml:space="preserve"> a clean way to compute “risk in next 6 hours”.</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lastRenderedPageBreak/>
        <w:t>4) How I’d choose between these (given your data scale)</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I’d run these in parallel and keep the winner:</w:t>
      </w:r>
    </w:p>
    <w:p w:rsidR="003A6587" w:rsidRPr="003A6587" w:rsidRDefault="003A6587" w:rsidP="003A6587">
      <w:pPr>
        <w:spacing w:before="240" w:after="60" w:line="240" w:lineRule="auto"/>
        <w:outlineLvl w:val="2"/>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Tier 1 (fastest, highest ROI)</w:t>
      </w:r>
    </w:p>
    <w:p w:rsidR="003A6587" w:rsidRPr="003A6587" w:rsidRDefault="003A6587" w:rsidP="003A6587">
      <w:pPr>
        <w:numPr>
          <w:ilvl w:val="0"/>
          <w:numId w:val="48"/>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Tree hazard baseline</w:t>
      </w:r>
      <w:r w:rsidRPr="003A6587">
        <w:rPr>
          <w:rFonts w:ascii="Segoe UI" w:eastAsia="Times New Roman" w:hAnsi="Segoe UI" w:cs="Segoe UI"/>
          <w:color w:val="0D0D0D"/>
          <w:kern w:val="0"/>
          <w:sz w:val="21"/>
          <w:szCs w:val="21"/>
          <w14:ligatures w14:val="none"/>
        </w:rPr>
        <w:t> with strong feature engineering + neighbor aggregates</w:t>
      </w:r>
    </w:p>
    <w:p w:rsidR="003A6587" w:rsidRPr="003A6587" w:rsidRDefault="003A6587" w:rsidP="003A6587">
      <w:pPr>
        <w:numPr>
          <w:ilvl w:val="0"/>
          <w:numId w:val="48"/>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Attention pooling / lightweight Transformer</w:t>
      </w:r>
      <w:r w:rsidRPr="003A6587">
        <w:rPr>
          <w:rFonts w:ascii="Segoe UI" w:eastAsia="Times New Roman" w:hAnsi="Segoe UI" w:cs="Segoe UI"/>
          <w:color w:val="0D0D0D"/>
          <w:kern w:val="0"/>
          <w:sz w:val="21"/>
          <w:szCs w:val="21"/>
          <w14:ligatures w14:val="none"/>
        </w:rPr>
        <w:t> on per-cell event sequences</w:t>
      </w:r>
    </w:p>
    <w:p w:rsidR="003A6587" w:rsidRPr="003A6587" w:rsidRDefault="003A6587" w:rsidP="003A6587">
      <w:pPr>
        <w:spacing w:before="240" w:after="60" w:line="240" w:lineRule="auto"/>
        <w:outlineLvl w:val="2"/>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Tier 2 (if you need interpretability or have strong mechanistic dynamics)</w:t>
      </w:r>
    </w:p>
    <w:p w:rsidR="003A6587" w:rsidRPr="003A6587" w:rsidRDefault="003A6587" w:rsidP="003A6587">
      <w:pPr>
        <w:numPr>
          <w:ilvl w:val="0"/>
          <w:numId w:val="49"/>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Sparse Hawkes-style</w:t>
      </w:r>
      <w:r w:rsidRPr="003A6587">
        <w:rPr>
          <w:rFonts w:ascii="Segoe UI" w:eastAsia="Times New Roman" w:hAnsi="Segoe UI" w:cs="Segoe UI"/>
          <w:color w:val="0D0D0D"/>
          <w:kern w:val="0"/>
          <w:sz w:val="21"/>
          <w:szCs w:val="21"/>
          <w14:ligatures w14:val="none"/>
        </w:rPr>
        <w:t> (global influences, low-rank + regularization)</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I’d only go to heavier STPP/GNN machinery if:</w:t>
      </w:r>
    </w:p>
    <w:p w:rsidR="003A6587" w:rsidRPr="003A6587" w:rsidRDefault="003A6587" w:rsidP="003A6587">
      <w:pPr>
        <w:numPr>
          <w:ilvl w:val="0"/>
          <w:numId w:val="50"/>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spatial interactions dominate, </w:t>
      </w:r>
      <w:r w:rsidRPr="003A6587">
        <w:rPr>
          <w:rFonts w:ascii="Segoe UI" w:eastAsia="Times New Roman" w:hAnsi="Segoe UI" w:cs="Segoe UI"/>
          <w:b/>
          <w:bCs/>
          <w:color w:val="0D0D0D"/>
          <w:kern w:val="0"/>
          <w:sz w:val="21"/>
          <w:szCs w:val="21"/>
          <w14:ligatures w14:val="none"/>
        </w:rPr>
        <w:t>and</w:t>
      </w:r>
    </w:p>
    <w:p w:rsidR="003A6587" w:rsidRPr="003A6587" w:rsidRDefault="003A6587" w:rsidP="003A6587">
      <w:pPr>
        <w:numPr>
          <w:ilvl w:val="0"/>
          <w:numId w:val="50"/>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you have enough total positive events across history to learn them.</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5) Training details that matter for rare events</w:t>
      </w:r>
    </w:p>
    <w:p w:rsidR="003A6587" w:rsidRPr="003A6587" w:rsidRDefault="003A6587" w:rsidP="003A6587">
      <w:pPr>
        <w:numPr>
          <w:ilvl w:val="0"/>
          <w:numId w:val="51"/>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Use </w:t>
      </w:r>
      <w:r w:rsidRPr="003A6587">
        <w:rPr>
          <w:rFonts w:ascii="Segoe UI" w:eastAsia="Times New Roman" w:hAnsi="Segoe UI" w:cs="Segoe UI"/>
          <w:b/>
          <w:bCs/>
          <w:color w:val="0D0D0D"/>
          <w:kern w:val="0"/>
          <w:sz w:val="21"/>
          <w:szCs w:val="21"/>
          <w14:ligatures w14:val="none"/>
        </w:rPr>
        <w:t>multiple horizons</w:t>
      </w:r>
      <w:r w:rsidRPr="003A6587">
        <w:rPr>
          <w:rFonts w:ascii="Segoe UI" w:eastAsia="Times New Roman" w:hAnsi="Segoe UI" w:cs="Segoe UI"/>
          <w:color w:val="0D0D0D"/>
          <w:kern w:val="0"/>
          <w:sz w:val="21"/>
          <w:szCs w:val="21"/>
          <w14:ligatures w14:val="none"/>
        </w:rPr>
        <w:t> (3h/6h/12h) as separate heads. It stabilizes learning and tells you if you’re truly getting early signal.</w:t>
      </w:r>
    </w:p>
    <w:p w:rsidR="003A6587" w:rsidRPr="003A6587" w:rsidRDefault="003A6587" w:rsidP="003A6587">
      <w:pPr>
        <w:numPr>
          <w:ilvl w:val="0"/>
          <w:numId w:val="51"/>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Optimize with </w:t>
      </w:r>
      <w:r w:rsidRPr="003A6587">
        <w:rPr>
          <w:rFonts w:ascii="Segoe UI" w:eastAsia="Times New Roman" w:hAnsi="Segoe UI" w:cs="Segoe UI"/>
          <w:b/>
          <w:bCs/>
          <w:color w:val="0D0D0D"/>
          <w:kern w:val="0"/>
          <w:sz w:val="21"/>
          <w:szCs w:val="21"/>
          <w14:ligatures w14:val="none"/>
        </w:rPr>
        <w:t>focal loss</w:t>
      </w:r>
      <w:r w:rsidRPr="003A6587">
        <w:rPr>
          <w:rFonts w:ascii="Segoe UI" w:eastAsia="Times New Roman" w:hAnsi="Segoe UI" w:cs="Segoe UI"/>
          <w:color w:val="0D0D0D"/>
          <w:kern w:val="0"/>
          <w:sz w:val="21"/>
          <w:szCs w:val="21"/>
          <w14:ligatures w14:val="none"/>
        </w:rPr>
        <w:t> or class-weighted BCE, but </w:t>
      </w:r>
      <w:r w:rsidRPr="003A6587">
        <w:rPr>
          <w:rFonts w:ascii="Segoe UI" w:eastAsia="Times New Roman" w:hAnsi="Segoe UI" w:cs="Segoe UI"/>
          <w:i/>
          <w:iCs/>
          <w:color w:val="0D0D0D"/>
          <w:kern w:val="0"/>
          <w:sz w:val="21"/>
          <w:szCs w:val="21"/>
          <w14:ligatures w14:val="none"/>
        </w:rPr>
        <w:t>always</w:t>
      </w:r>
      <w:r w:rsidRPr="003A6587">
        <w:rPr>
          <w:rFonts w:ascii="Segoe UI" w:eastAsia="Times New Roman" w:hAnsi="Segoe UI" w:cs="Segoe UI"/>
          <w:color w:val="0D0D0D"/>
          <w:kern w:val="0"/>
          <w:sz w:val="21"/>
          <w:szCs w:val="21"/>
          <w14:ligatures w14:val="none"/>
        </w:rPr>
        <w:t xml:space="preserve"> calibrate afterwards (isotonic or Platt) because rare-event probabilities are usually </w:t>
      </w:r>
      <w:proofErr w:type="spellStart"/>
      <w:r w:rsidRPr="003A6587">
        <w:rPr>
          <w:rFonts w:ascii="Segoe UI" w:eastAsia="Times New Roman" w:hAnsi="Segoe UI" w:cs="Segoe UI"/>
          <w:color w:val="0D0D0D"/>
          <w:kern w:val="0"/>
          <w:sz w:val="21"/>
          <w:szCs w:val="21"/>
          <w14:ligatures w14:val="none"/>
        </w:rPr>
        <w:t>miscalibrated</w:t>
      </w:r>
      <w:proofErr w:type="spellEnd"/>
      <w:r w:rsidRPr="003A6587">
        <w:rPr>
          <w:rFonts w:ascii="Segoe UI" w:eastAsia="Times New Roman" w:hAnsi="Segoe UI" w:cs="Segoe UI"/>
          <w:color w:val="0D0D0D"/>
          <w:kern w:val="0"/>
          <w:sz w:val="21"/>
          <w:szCs w:val="21"/>
          <w14:ligatures w14:val="none"/>
        </w:rPr>
        <w:t>.</w:t>
      </w:r>
    </w:p>
    <w:p w:rsidR="003A6587" w:rsidRPr="003A6587" w:rsidRDefault="003A6587" w:rsidP="003A6587">
      <w:pPr>
        <w:numPr>
          <w:ilvl w:val="0"/>
          <w:numId w:val="51"/>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Evaluate with </w:t>
      </w:r>
      <w:r w:rsidRPr="003A6587">
        <w:rPr>
          <w:rFonts w:ascii="Segoe UI" w:eastAsia="Times New Roman" w:hAnsi="Segoe UI" w:cs="Segoe UI"/>
          <w:b/>
          <w:bCs/>
          <w:color w:val="0D0D0D"/>
          <w:kern w:val="0"/>
          <w:sz w:val="21"/>
          <w:szCs w:val="21"/>
          <w14:ligatures w14:val="none"/>
        </w:rPr>
        <w:t>PR-AUC</w:t>
      </w:r>
      <w:r w:rsidRPr="003A6587">
        <w:rPr>
          <w:rFonts w:ascii="Segoe UI" w:eastAsia="Times New Roman" w:hAnsi="Segoe UI" w:cs="Segoe UI"/>
          <w:color w:val="0D0D0D"/>
          <w:kern w:val="0"/>
          <w:sz w:val="21"/>
          <w:szCs w:val="21"/>
          <w14:ligatures w14:val="none"/>
        </w:rPr>
        <w:t> plus an alerting metric:</w:t>
      </w:r>
    </w:p>
    <w:p w:rsidR="003A6587" w:rsidRPr="003A6587" w:rsidRDefault="003A6587" w:rsidP="003A6587">
      <w:pPr>
        <w:numPr>
          <w:ilvl w:val="1"/>
          <w:numId w:val="51"/>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“Recall at K alerts/day” (per day or per cell-day),</w:t>
      </w:r>
    </w:p>
    <w:p w:rsidR="003A6587" w:rsidRPr="003A6587" w:rsidRDefault="003A6587" w:rsidP="003A6587">
      <w:pPr>
        <w:numPr>
          <w:ilvl w:val="1"/>
          <w:numId w:val="51"/>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and “median lead time” for true positives.</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6) A very practical data layout (that makes all three approaches easy)</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Store a table of events:</w:t>
      </w:r>
    </w:p>
    <w:p w:rsidR="003A6587" w:rsidRPr="003A6587" w:rsidRDefault="003A6587" w:rsidP="003A6587">
      <w:pPr>
        <w:numPr>
          <w:ilvl w:val="0"/>
          <w:numId w:val="52"/>
        </w:numPr>
        <w:spacing w:after="0" w:line="240" w:lineRule="auto"/>
        <w:rPr>
          <w:rFonts w:ascii="Segoe UI" w:eastAsia="Times New Roman" w:hAnsi="Segoe UI" w:cs="Segoe UI"/>
          <w:color w:val="0D0D0D"/>
          <w:kern w:val="0"/>
          <w:sz w:val="21"/>
          <w:szCs w:val="21"/>
          <w14:ligatures w14:val="none"/>
        </w:rPr>
      </w:pPr>
      <w:proofErr w:type="spellStart"/>
      <w:r w:rsidRPr="003A6587">
        <w:rPr>
          <w:rFonts w:ascii="Menlo" w:eastAsia="Times New Roman" w:hAnsi="Menlo" w:cs="Menlo"/>
          <w:color w:val="0D0D0D"/>
          <w:kern w:val="0"/>
          <w:sz w:val="21"/>
          <w:szCs w:val="21"/>
          <w:shd w:val="clear" w:color="auto" w:fill="ECECEC"/>
          <w14:ligatures w14:val="none"/>
        </w:rPr>
        <w:t>cell_id</w:t>
      </w:r>
      <w:proofErr w:type="spellEnd"/>
      <w:r w:rsidRPr="003A6587">
        <w:rPr>
          <w:rFonts w:ascii="Menlo" w:eastAsia="Times New Roman" w:hAnsi="Menlo" w:cs="Menlo"/>
          <w:color w:val="0D0D0D"/>
          <w:kern w:val="0"/>
          <w:sz w:val="21"/>
          <w:szCs w:val="21"/>
          <w:shd w:val="clear" w:color="auto" w:fill="ECECEC"/>
          <w14:ligatures w14:val="none"/>
        </w:rPr>
        <w:t xml:space="preserve">, timestamp, </w:t>
      </w:r>
      <w:proofErr w:type="spellStart"/>
      <w:r w:rsidRPr="003A6587">
        <w:rPr>
          <w:rFonts w:ascii="Menlo" w:eastAsia="Times New Roman" w:hAnsi="Menlo" w:cs="Menlo"/>
          <w:color w:val="0D0D0D"/>
          <w:kern w:val="0"/>
          <w:sz w:val="21"/>
          <w:szCs w:val="21"/>
          <w:shd w:val="clear" w:color="auto" w:fill="ECECEC"/>
          <w14:ligatures w14:val="none"/>
        </w:rPr>
        <w:t>event_type</w:t>
      </w:r>
      <w:proofErr w:type="spellEnd"/>
      <w:r w:rsidRPr="003A6587">
        <w:rPr>
          <w:rFonts w:ascii="Menlo" w:eastAsia="Times New Roman" w:hAnsi="Menlo" w:cs="Menlo"/>
          <w:color w:val="0D0D0D"/>
          <w:kern w:val="0"/>
          <w:sz w:val="21"/>
          <w:szCs w:val="21"/>
          <w:shd w:val="clear" w:color="auto" w:fill="ECECEC"/>
          <w14:ligatures w14:val="none"/>
        </w:rPr>
        <w:t xml:space="preserve">, </w:t>
      </w:r>
      <w:proofErr w:type="spellStart"/>
      <w:r w:rsidRPr="003A6587">
        <w:rPr>
          <w:rFonts w:ascii="Menlo" w:eastAsia="Times New Roman" w:hAnsi="Menlo" w:cs="Menlo"/>
          <w:color w:val="0D0D0D"/>
          <w:kern w:val="0"/>
          <w:sz w:val="21"/>
          <w:szCs w:val="21"/>
          <w:shd w:val="clear" w:color="auto" w:fill="ECECEC"/>
          <w14:ligatures w14:val="none"/>
        </w:rPr>
        <w:t>is_target</w:t>
      </w:r>
      <w:proofErr w:type="spellEnd"/>
      <w:r w:rsidRPr="003A6587">
        <w:rPr>
          <w:rFonts w:ascii="Menlo" w:eastAsia="Times New Roman" w:hAnsi="Menlo" w:cs="Menlo"/>
          <w:color w:val="0D0D0D"/>
          <w:kern w:val="0"/>
          <w:sz w:val="21"/>
          <w:szCs w:val="21"/>
          <w:shd w:val="clear" w:color="auto" w:fill="ECECEC"/>
          <w14:ligatures w14:val="none"/>
        </w:rPr>
        <w:t>, meta...</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Then for each training anchor </w:t>
      </w:r>
      <w:r w:rsidRPr="003A6587">
        <w:rPr>
          <w:rFonts w:ascii="Menlo" w:eastAsia="Times New Roman" w:hAnsi="Menlo" w:cs="Menlo"/>
          <w:color w:val="0D0D0D"/>
          <w:kern w:val="0"/>
          <w:sz w:val="21"/>
          <w:szCs w:val="21"/>
          <w:shd w:val="clear" w:color="auto" w:fill="ECECEC"/>
          <w14:ligatures w14:val="none"/>
        </w:rPr>
        <w:t>(</w:t>
      </w:r>
      <w:proofErr w:type="spellStart"/>
      <w:r w:rsidRPr="003A6587">
        <w:rPr>
          <w:rFonts w:ascii="Menlo" w:eastAsia="Times New Roman" w:hAnsi="Menlo" w:cs="Menlo"/>
          <w:color w:val="0D0D0D"/>
          <w:kern w:val="0"/>
          <w:sz w:val="21"/>
          <w:szCs w:val="21"/>
          <w:shd w:val="clear" w:color="auto" w:fill="ECECEC"/>
          <w14:ligatures w14:val="none"/>
        </w:rPr>
        <w:t>cell_id</w:t>
      </w:r>
      <w:proofErr w:type="spellEnd"/>
      <w:r w:rsidRPr="003A6587">
        <w:rPr>
          <w:rFonts w:ascii="Menlo" w:eastAsia="Times New Roman" w:hAnsi="Menlo" w:cs="Menlo"/>
          <w:color w:val="0D0D0D"/>
          <w:kern w:val="0"/>
          <w:sz w:val="21"/>
          <w:szCs w:val="21"/>
          <w:shd w:val="clear" w:color="auto" w:fill="ECECEC"/>
          <w14:ligatures w14:val="none"/>
        </w:rPr>
        <w:t>, t)</w:t>
      </w:r>
      <w:r w:rsidRPr="003A6587">
        <w:rPr>
          <w:rFonts w:ascii="Segoe UI" w:eastAsia="Times New Roman" w:hAnsi="Segoe UI" w:cs="Segoe UI"/>
          <w:color w:val="0D0D0D"/>
          <w:kern w:val="0"/>
          <w:sz w:val="21"/>
          <w:szCs w:val="21"/>
          <w14:ligatures w14:val="none"/>
        </w:rPr>
        <w:t> you generate:</w:t>
      </w:r>
    </w:p>
    <w:p w:rsidR="003A6587" w:rsidRPr="003A6587" w:rsidRDefault="003A6587" w:rsidP="003A6587">
      <w:pPr>
        <w:numPr>
          <w:ilvl w:val="0"/>
          <w:numId w:val="53"/>
        </w:numPr>
        <w:spacing w:after="0" w:line="240" w:lineRule="auto"/>
        <w:rPr>
          <w:rFonts w:ascii="Segoe UI" w:eastAsia="Times New Roman" w:hAnsi="Segoe UI" w:cs="Segoe UI"/>
          <w:color w:val="0D0D0D"/>
          <w:kern w:val="0"/>
          <w:sz w:val="21"/>
          <w:szCs w:val="21"/>
          <w14:ligatures w14:val="none"/>
        </w:rPr>
      </w:pPr>
      <w:r w:rsidRPr="003A6587">
        <w:rPr>
          <w:rFonts w:ascii="Menlo" w:eastAsia="Times New Roman" w:hAnsi="Menlo" w:cs="Menlo"/>
          <w:color w:val="0D0D0D"/>
          <w:kern w:val="0"/>
          <w:sz w:val="21"/>
          <w:szCs w:val="21"/>
          <w:shd w:val="clear" w:color="auto" w:fill="ECECEC"/>
          <w14:ligatures w14:val="none"/>
        </w:rPr>
        <w:t>sequence = events in (t-L, t]</w:t>
      </w:r>
    </w:p>
    <w:p w:rsidR="003A6587" w:rsidRPr="003A6587" w:rsidRDefault="003A6587" w:rsidP="003A6587">
      <w:pPr>
        <w:numPr>
          <w:ilvl w:val="0"/>
          <w:numId w:val="53"/>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label = 1 if any target event in </w:t>
      </w:r>
      <w:r w:rsidRPr="003A6587">
        <w:rPr>
          <w:rFonts w:ascii="Menlo" w:eastAsia="Times New Roman" w:hAnsi="Menlo" w:cs="Menlo"/>
          <w:color w:val="0D0D0D"/>
          <w:kern w:val="0"/>
          <w:sz w:val="21"/>
          <w:szCs w:val="21"/>
          <w:shd w:val="clear" w:color="auto" w:fill="ECECEC"/>
          <w14:ligatures w14:val="none"/>
        </w:rPr>
        <w:t xml:space="preserve">(t, </w:t>
      </w:r>
      <w:proofErr w:type="spellStart"/>
      <w:r w:rsidRPr="003A6587">
        <w:rPr>
          <w:rFonts w:ascii="Menlo" w:eastAsia="Times New Roman" w:hAnsi="Menlo" w:cs="Menlo"/>
          <w:color w:val="0D0D0D"/>
          <w:kern w:val="0"/>
          <w:sz w:val="21"/>
          <w:szCs w:val="21"/>
          <w:shd w:val="clear" w:color="auto" w:fill="ECECEC"/>
          <w14:ligatures w14:val="none"/>
        </w:rPr>
        <w:t>t+H</w:t>
      </w:r>
      <w:proofErr w:type="spellEnd"/>
      <w:r w:rsidRPr="003A6587">
        <w:rPr>
          <w:rFonts w:ascii="Menlo" w:eastAsia="Times New Roman" w:hAnsi="Menlo" w:cs="Menlo"/>
          <w:color w:val="0D0D0D"/>
          <w:kern w:val="0"/>
          <w:sz w:val="21"/>
          <w:szCs w:val="21"/>
          <w:shd w:val="clear" w:color="auto" w:fill="ECECEC"/>
          <w14:ligatures w14:val="none"/>
        </w:rPr>
        <w:t>]</w:t>
      </w:r>
      <w:r w:rsidRPr="003A6587">
        <w:rPr>
          <w:rFonts w:ascii="Segoe UI" w:eastAsia="Times New Roman" w:hAnsi="Segoe UI" w:cs="Segoe UI"/>
          <w:color w:val="0D0D0D"/>
          <w:kern w:val="0"/>
          <w:sz w:val="21"/>
          <w:szCs w:val="21"/>
          <w14:ligatures w14:val="none"/>
        </w:rPr>
        <w:t> else 0</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This works for trees (via aggregation), attention models (via sequence), and Hawkes (directly).</w:t>
      </w:r>
    </w:p>
    <w:p w:rsidR="003A6587" w:rsidRPr="003A6587" w:rsidRDefault="003A6587" w:rsidP="003A6587">
      <w:pPr>
        <w:spacing w:before="720" w:after="72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pict>
          <v:rect id="_x0000_i1026" style="width:0;height:0" o:hralign="center" o:hrstd="t" o:hr="t" fillcolor="#a0a0a0" stroked="f"/>
        </w:pic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If you give me two more numbers, I can be much more specific about what’s feasible and what to start with:</w:t>
      </w:r>
    </w:p>
    <w:p w:rsidR="003A6587" w:rsidRPr="003A6587" w:rsidRDefault="003A6587" w:rsidP="003A6587">
      <w:pPr>
        <w:numPr>
          <w:ilvl w:val="0"/>
          <w:numId w:val="54"/>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How many total days/months of history</w:t>
      </w:r>
      <w:r w:rsidRPr="003A6587">
        <w:rPr>
          <w:rFonts w:ascii="Segoe UI" w:eastAsia="Times New Roman" w:hAnsi="Segoe UI" w:cs="Segoe UI"/>
          <w:color w:val="0D0D0D"/>
          <w:kern w:val="0"/>
          <w:sz w:val="21"/>
          <w:szCs w:val="21"/>
          <w14:ligatures w14:val="none"/>
        </w:rPr>
        <w:t> do you have?</w:t>
      </w:r>
    </w:p>
    <w:p w:rsidR="003A6587" w:rsidRPr="003A6587" w:rsidRDefault="003A6587" w:rsidP="003A6587">
      <w:pPr>
        <w:numPr>
          <w:ilvl w:val="0"/>
          <w:numId w:val="54"/>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Roughly </w:t>
      </w:r>
      <w:r w:rsidRPr="003A6587">
        <w:rPr>
          <w:rFonts w:ascii="Segoe UI" w:eastAsia="Times New Roman" w:hAnsi="Segoe UI" w:cs="Segoe UI"/>
          <w:b/>
          <w:bCs/>
          <w:color w:val="0D0D0D"/>
          <w:kern w:val="0"/>
          <w:sz w:val="21"/>
          <w:szCs w:val="21"/>
          <w14:ligatures w14:val="none"/>
        </w:rPr>
        <w:t>how many total target events</w:t>
      </w:r>
      <w:r w:rsidRPr="003A6587">
        <w:rPr>
          <w:rFonts w:ascii="Segoe UI" w:eastAsia="Times New Roman" w:hAnsi="Segoe UI" w:cs="Segoe UI"/>
          <w:color w:val="0D0D0D"/>
          <w:kern w:val="0"/>
          <w:sz w:val="21"/>
          <w:szCs w:val="21"/>
          <w14:ligatures w14:val="none"/>
        </w:rPr>
        <w:t> across the full dataset?</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lastRenderedPageBreak/>
        <w:t xml:space="preserve">If the total target events </w:t>
      </w:r>
      <w:proofErr w:type="gramStart"/>
      <w:r w:rsidRPr="003A6587">
        <w:rPr>
          <w:rFonts w:ascii="Segoe UI" w:eastAsia="Times New Roman" w:hAnsi="Segoe UI" w:cs="Segoe UI"/>
          <w:color w:val="0D0D0D"/>
          <w:kern w:val="0"/>
          <w:sz w:val="21"/>
          <w:szCs w:val="21"/>
          <w14:ligatures w14:val="none"/>
        </w:rPr>
        <w:t>is</w:t>
      </w:r>
      <w:proofErr w:type="gramEnd"/>
      <w:r w:rsidRPr="003A6587">
        <w:rPr>
          <w:rFonts w:ascii="Segoe UI" w:eastAsia="Times New Roman" w:hAnsi="Segoe UI" w:cs="Segoe UI"/>
          <w:color w:val="0D0D0D"/>
          <w:kern w:val="0"/>
          <w:sz w:val="21"/>
          <w:szCs w:val="21"/>
          <w14:ligatures w14:val="none"/>
        </w:rPr>
        <w:t xml:space="preserve"> in the low thousands or less, I’d bias toward </w:t>
      </w:r>
      <w:r w:rsidRPr="003A6587">
        <w:rPr>
          <w:rFonts w:ascii="Segoe UI" w:eastAsia="Times New Roman" w:hAnsi="Segoe UI" w:cs="Segoe UI"/>
          <w:b/>
          <w:bCs/>
          <w:color w:val="0D0D0D"/>
          <w:kern w:val="0"/>
          <w:sz w:val="21"/>
          <w:szCs w:val="21"/>
          <w14:ligatures w14:val="none"/>
        </w:rPr>
        <w:t>tree hazard + lightweight attention pooling</w:t>
      </w:r>
      <w:r w:rsidRPr="003A6587">
        <w:rPr>
          <w:rFonts w:ascii="Segoe UI" w:eastAsia="Times New Roman" w:hAnsi="Segoe UI" w:cs="Segoe UI"/>
          <w:color w:val="0D0D0D"/>
          <w:kern w:val="0"/>
          <w:sz w:val="21"/>
          <w:szCs w:val="21"/>
          <w14:ligatures w14:val="none"/>
        </w:rPr>
        <w:t>. If it’s tens/hundreds of thousands, a </w:t>
      </w:r>
      <w:r w:rsidRPr="003A6587">
        <w:rPr>
          <w:rFonts w:ascii="Segoe UI" w:eastAsia="Times New Roman" w:hAnsi="Segoe UI" w:cs="Segoe UI"/>
          <w:b/>
          <w:bCs/>
          <w:color w:val="0D0D0D"/>
          <w:kern w:val="0"/>
          <w:sz w:val="21"/>
          <w:szCs w:val="21"/>
          <w14:ligatures w14:val="none"/>
        </w:rPr>
        <w:t>structured STPP</w:t>
      </w:r>
      <w:r w:rsidRPr="003A6587">
        <w:rPr>
          <w:rFonts w:ascii="Segoe UI" w:eastAsia="Times New Roman" w:hAnsi="Segoe UI" w:cs="Segoe UI"/>
          <w:color w:val="0D0D0D"/>
          <w:kern w:val="0"/>
          <w:sz w:val="21"/>
          <w:szCs w:val="21"/>
          <w14:ligatures w14:val="none"/>
        </w:rPr>
        <w:t> becomes much more attractive.</w:t>
      </w:r>
    </w:p>
    <w:p w:rsidR="003A6587" w:rsidRPr="003A6587" w:rsidRDefault="003A6587" w:rsidP="003A6587">
      <w:pPr>
        <w:spacing w:after="0" w:line="240" w:lineRule="auto"/>
        <w:ind w:left="-15" w:right="-15"/>
        <w:outlineLvl w:val="4"/>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You said:</w:t>
      </w:r>
    </w:p>
    <w:p w:rsidR="003A6587" w:rsidRPr="003A6587" w:rsidRDefault="003A6587" w:rsidP="003A6587">
      <w:p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a year or two of data and a couple thousand target events. Might be up to 10,000 targets</w:t>
      </w:r>
    </w:p>
    <w:p w:rsidR="003A6587" w:rsidRPr="003A6587" w:rsidRDefault="003A6587" w:rsidP="003A6587">
      <w:pPr>
        <w:spacing w:after="0" w:line="240" w:lineRule="auto"/>
        <w:ind w:left="-15" w:right="-15"/>
        <w:outlineLvl w:val="5"/>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ChatGPT said:</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With </w:t>
      </w:r>
      <w:r w:rsidRPr="003A6587">
        <w:rPr>
          <w:rFonts w:ascii="Segoe UI" w:eastAsia="Times New Roman" w:hAnsi="Segoe UI" w:cs="Segoe UI"/>
          <w:b/>
          <w:bCs/>
          <w:color w:val="0D0D0D"/>
          <w:kern w:val="0"/>
          <w:sz w:val="21"/>
          <w:szCs w:val="21"/>
          <w14:ligatures w14:val="none"/>
        </w:rPr>
        <w:t>1–2 years of history</w:t>
      </w:r>
      <w:r w:rsidRPr="003A6587">
        <w:rPr>
          <w:rFonts w:ascii="Segoe UI" w:eastAsia="Times New Roman" w:hAnsi="Segoe UI" w:cs="Segoe UI"/>
          <w:color w:val="0D0D0D"/>
          <w:kern w:val="0"/>
          <w:sz w:val="21"/>
          <w:szCs w:val="21"/>
          <w14:ligatures w14:val="none"/>
        </w:rPr>
        <w:t> and </w:t>
      </w:r>
      <w:r w:rsidRPr="003A6587">
        <w:rPr>
          <w:rFonts w:ascii="Segoe UI" w:eastAsia="Times New Roman" w:hAnsi="Segoe UI" w:cs="Segoe UI"/>
          <w:b/>
          <w:bCs/>
          <w:color w:val="0D0D0D"/>
          <w:kern w:val="0"/>
          <w:sz w:val="21"/>
          <w:szCs w:val="21"/>
          <w14:ligatures w14:val="none"/>
        </w:rPr>
        <w:t>~2k–10k target events</w:t>
      </w:r>
      <w:r w:rsidRPr="003A6587">
        <w:rPr>
          <w:rFonts w:ascii="Segoe UI" w:eastAsia="Times New Roman" w:hAnsi="Segoe UI" w:cs="Segoe UI"/>
          <w:color w:val="0D0D0D"/>
          <w:kern w:val="0"/>
          <w:sz w:val="21"/>
          <w:szCs w:val="21"/>
          <w14:ligatures w14:val="none"/>
        </w:rPr>
        <w:t>, you’re in a “medium data” zone: big enough that you can get real value from </w:t>
      </w:r>
      <w:r w:rsidRPr="003A6587">
        <w:rPr>
          <w:rFonts w:ascii="Segoe UI" w:eastAsia="Times New Roman" w:hAnsi="Segoe UI" w:cs="Segoe UI"/>
          <w:b/>
          <w:bCs/>
          <w:color w:val="0D0D0D"/>
          <w:kern w:val="0"/>
          <w:sz w:val="21"/>
          <w:szCs w:val="21"/>
          <w14:ligatures w14:val="none"/>
        </w:rPr>
        <w:t>sequence models</w:t>
      </w:r>
      <w:r w:rsidRPr="003A6587">
        <w:rPr>
          <w:rFonts w:ascii="Segoe UI" w:eastAsia="Times New Roman" w:hAnsi="Segoe UI" w:cs="Segoe UI"/>
          <w:color w:val="0D0D0D"/>
          <w:kern w:val="0"/>
          <w:sz w:val="21"/>
          <w:szCs w:val="21"/>
          <w14:ligatures w14:val="none"/>
        </w:rPr>
        <w:t> and </w:t>
      </w:r>
      <w:r w:rsidRPr="003A6587">
        <w:rPr>
          <w:rFonts w:ascii="Segoe UI" w:eastAsia="Times New Roman" w:hAnsi="Segoe UI" w:cs="Segoe UI"/>
          <w:b/>
          <w:bCs/>
          <w:color w:val="0D0D0D"/>
          <w:kern w:val="0"/>
          <w:sz w:val="21"/>
          <w:szCs w:val="21"/>
          <w14:ligatures w14:val="none"/>
        </w:rPr>
        <w:t>structured point-process ideas</w:t>
      </w:r>
      <w:r w:rsidRPr="003A6587">
        <w:rPr>
          <w:rFonts w:ascii="Segoe UI" w:eastAsia="Times New Roman" w:hAnsi="Segoe UI" w:cs="Segoe UI"/>
          <w:color w:val="0D0D0D"/>
          <w:kern w:val="0"/>
          <w:sz w:val="21"/>
          <w:szCs w:val="21"/>
          <w14:ligatures w14:val="none"/>
        </w:rPr>
        <w:t>, but small enough that a giant end-to-end spatiotemporal deep model can overfit if you’re not careful.</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Here’s what I’d recommend as your best bet.</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The approach I’d start with: event-sequence encoder + hazard head (multi-horizon)</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This gives you the main benefits of point processes (irregular time, marked events, learning which signals matter) without the training complexity of full likelihood-based STPPs.</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Input (per sample)</w:t>
      </w:r>
      <w:r w:rsidRPr="003A6587">
        <w:rPr>
          <w:rFonts w:ascii="Segoe UI" w:eastAsia="Times New Roman" w:hAnsi="Segoe UI" w:cs="Segoe UI"/>
          <w:color w:val="0D0D0D"/>
          <w:kern w:val="0"/>
          <w:sz w:val="21"/>
          <w:szCs w:val="21"/>
          <w14:ligatures w14:val="none"/>
        </w:rPr>
        <w:t>: an anchor </w:t>
      </w:r>
      <w:r w:rsidRPr="003A6587">
        <w:rPr>
          <w:rFonts w:ascii="Menlo" w:eastAsia="Times New Roman" w:hAnsi="Menlo" w:cs="Menlo"/>
          <w:color w:val="0D0D0D"/>
          <w:kern w:val="0"/>
          <w:sz w:val="21"/>
          <w:szCs w:val="21"/>
          <w:shd w:val="clear" w:color="auto" w:fill="ECECEC"/>
          <w14:ligatures w14:val="none"/>
        </w:rPr>
        <w:t>(cell c, time t)</w:t>
      </w:r>
      <w:r w:rsidRPr="003A6587">
        <w:rPr>
          <w:rFonts w:ascii="Segoe UI" w:eastAsia="Times New Roman" w:hAnsi="Segoe UI" w:cs="Segoe UI"/>
          <w:color w:val="0D0D0D"/>
          <w:kern w:val="0"/>
          <w:sz w:val="21"/>
          <w:szCs w:val="21"/>
          <w14:ligatures w14:val="none"/>
        </w:rPr>
        <w:t> and the prior event sequence in that cell:</w:t>
      </w:r>
    </w:p>
    <w:p w:rsidR="003A6587" w:rsidRPr="003A6587" w:rsidRDefault="003A6587" w:rsidP="003A6587">
      <w:pPr>
        <w:numPr>
          <w:ilvl w:val="0"/>
          <w:numId w:val="55"/>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events in </w:t>
      </w:r>
      <w:r w:rsidRPr="003A6587">
        <w:rPr>
          <w:rFonts w:ascii="Menlo" w:eastAsia="Times New Roman" w:hAnsi="Menlo" w:cs="Menlo"/>
          <w:color w:val="0D0D0D"/>
          <w:kern w:val="0"/>
          <w:sz w:val="21"/>
          <w:szCs w:val="21"/>
          <w:shd w:val="clear" w:color="auto" w:fill="ECECEC"/>
          <w14:ligatures w14:val="none"/>
        </w:rPr>
        <w:t>(t−L, t]</w:t>
      </w:r>
      <w:r w:rsidRPr="003A6587">
        <w:rPr>
          <w:rFonts w:ascii="Segoe UI" w:eastAsia="Times New Roman" w:hAnsi="Segoe UI" w:cs="Segoe UI"/>
          <w:color w:val="0D0D0D"/>
          <w:kern w:val="0"/>
          <w:sz w:val="21"/>
          <w:szCs w:val="21"/>
          <w14:ligatures w14:val="none"/>
        </w:rPr>
        <w:t> where L = 24h or 72h</w:t>
      </w:r>
    </w:p>
    <w:p w:rsidR="003A6587" w:rsidRPr="003A6587" w:rsidRDefault="003A6587" w:rsidP="003A6587">
      <w:pPr>
        <w:numPr>
          <w:ilvl w:val="0"/>
          <w:numId w:val="55"/>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each event token has:</w:t>
      </w:r>
    </w:p>
    <w:p w:rsidR="003A6587" w:rsidRPr="003A6587" w:rsidRDefault="003A6587" w:rsidP="003A6587">
      <w:pPr>
        <w:numPr>
          <w:ilvl w:val="1"/>
          <w:numId w:val="55"/>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signal type embedding (100s types)</w:t>
      </w:r>
    </w:p>
    <w:p w:rsidR="003A6587" w:rsidRPr="003A6587" w:rsidRDefault="003A6587" w:rsidP="003A6587">
      <w:pPr>
        <w:numPr>
          <w:ilvl w:val="1"/>
          <w:numId w:val="55"/>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time gap / time-since embedding (use log1p(</w:t>
      </w:r>
      <w:proofErr w:type="spellStart"/>
      <w:r w:rsidRPr="003A6587">
        <w:rPr>
          <w:rFonts w:ascii="Segoe UI" w:eastAsia="Times New Roman" w:hAnsi="Segoe UI" w:cs="Segoe UI"/>
          <w:color w:val="0D0D0D"/>
          <w:kern w:val="0"/>
          <w:sz w:val="21"/>
          <w:szCs w:val="21"/>
          <w14:ligatures w14:val="none"/>
        </w:rPr>
        <w:t>Δt</w:t>
      </w:r>
      <w:proofErr w:type="spellEnd"/>
      <w:r w:rsidRPr="003A6587">
        <w:rPr>
          <w:rFonts w:ascii="Segoe UI" w:eastAsia="Times New Roman" w:hAnsi="Segoe UI" w:cs="Segoe UI"/>
          <w:color w:val="0D0D0D"/>
          <w:kern w:val="0"/>
          <w:sz w:val="21"/>
          <w:szCs w:val="21"/>
          <w14:ligatures w14:val="none"/>
        </w:rPr>
        <w:t>) + MLP or Fourier features)</w:t>
      </w:r>
    </w:p>
    <w:p w:rsidR="003A6587" w:rsidRPr="003A6587" w:rsidRDefault="003A6587" w:rsidP="003A6587">
      <w:pPr>
        <w:numPr>
          <w:ilvl w:val="1"/>
          <w:numId w:val="55"/>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optional metadata</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Encoder</w:t>
      </w:r>
      <w:r w:rsidRPr="003A6587">
        <w:rPr>
          <w:rFonts w:ascii="Segoe UI" w:eastAsia="Times New Roman" w:hAnsi="Segoe UI" w:cs="Segoe UI"/>
          <w:color w:val="0D0D0D"/>
          <w:kern w:val="0"/>
          <w:sz w:val="21"/>
          <w:szCs w:val="21"/>
          <w14:ligatures w14:val="none"/>
        </w:rPr>
        <w:t> (choose one):</w:t>
      </w:r>
    </w:p>
    <w:p w:rsidR="003A6587" w:rsidRPr="003A6587" w:rsidRDefault="003A6587" w:rsidP="003A6587">
      <w:pPr>
        <w:numPr>
          <w:ilvl w:val="0"/>
          <w:numId w:val="56"/>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attention pooling</w:t>
      </w:r>
      <w:r w:rsidRPr="003A6587">
        <w:rPr>
          <w:rFonts w:ascii="Segoe UI" w:eastAsia="Times New Roman" w:hAnsi="Segoe UI" w:cs="Segoe UI"/>
          <w:color w:val="0D0D0D"/>
          <w:kern w:val="0"/>
          <w:sz w:val="21"/>
          <w:szCs w:val="21"/>
          <w14:ligatures w14:val="none"/>
        </w:rPr>
        <w:t> (simplest and often enough), or</w:t>
      </w:r>
    </w:p>
    <w:p w:rsidR="003A6587" w:rsidRPr="003A6587" w:rsidRDefault="003A6587" w:rsidP="003A6587">
      <w:pPr>
        <w:numPr>
          <w:ilvl w:val="0"/>
          <w:numId w:val="56"/>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a small </w:t>
      </w:r>
      <w:r w:rsidRPr="003A6587">
        <w:rPr>
          <w:rFonts w:ascii="Segoe UI" w:eastAsia="Times New Roman" w:hAnsi="Segoe UI" w:cs="Segoe UI"/>
          <w:b/>
          <w:bCs/>
          <w:color w:val="0D0D0D"/>
          <w:kern w:val="0"/>
          <w:sz w:val="21"/>
          <w:szCs w:val="21"/>
          <w14:ligatures w14:val="none"/>
        </w:rPr>
        <w:t>Transformer encoder</w:t>
      </w:r>
      <w:r w:rsidRPr="003A6587">
        <w:rPr>
          <w:rFonts w:ascii="Segoe UI" w:eastAsia="Times New Roman" w:hAnsi="Segoe UI" w:cs="Segoe UI"/>
          <w:color w:val="0D0D0D"/>
          <w:kern w:val="0"/>
          <w:sz w:val="21"/>
          <w:szCs w:val="21"/>
          <w14:ligatures w14:val="none"/>
        </w:rPr>
        <w:t> (2–4 layers)</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Spatial context (important for sparsity)</w:t>
      </w:r>
      <w:r w:rsidRPr="003A6587">
        <w:rPr>
          <w:rFonts w:ascii="Segoe UI" w:eastAsia="Times New Roman" w:hAnsi="Segoe UI" w:cs="Segoe UI"/>
          <w:color w:val="0D0D0D"/>
          <w:kern w:val="0"/>
          <w:sz w:val="21"/>
          <w:szCs w:val="21"/>
          <w14:ligatures w14:val="none"/>
        </w:rPr>
        <w:t>:</w:t>
      </w:r>
    </w:p>
    <w:p w:rsidR="003A6587" w:rsidRPr="003A6587" w:rsidRDefault="003A6587" w:rsidP="003A6587">
      <w:pPr>
        <w:numPr>
          <w:ilvl w:val="0"/>
          <w:numId w:val="57"/>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add neighbor summary features from the H3 k-ring (k=1–2):</w:t>
      </w:r>
    </w:p>
    <w:p w:rsidR="003A6587" w:rsidRPr="003A6587" w:rsidRDefault="003A6587" w:rsidP="003A6587">
      <w:pPr>
        <w:numPr>
          <w:ilvl w:val="1"/>
          <w:numId w:val="57"/>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counts/recency of signal types in neighbors over last 1h/3h/6h</w:t>
      </w:r>
    </w:p>
    <w:p w:rsidR="003A6587" w:rsidRPr="003A6587" w:rsidRDefault="003A6587" w:rsidP="003A6587">
      <w:pPr>
        <w:numPr>
          <w:ilvl w:val="1"/>
          <w:numId w:val="57"/>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OR (if you can afford it) run the same encoder on neighbor sequences and pool.</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Output</w:t>
      </w:r>
      <w:r w:rsidRPr="003A6587">
        <w:rPr>
          <w:rFonts w:ascii="Segoe UI" w:eastAsia="Times New Roman" w:hAnsi="Segoe UI" w:cs="Segoe UI"/>
          <w:color w:val="0D0D0D"/>
          <w:kern w:val="0"/>
          <w:sz w:val="21"/>
          <w:szCs w:val="21"/>
          <w14:ligatures w14:val="none"/>
        </w:rPr>
        <w:t>:</w:t>
      </w:r>
    </w:p>
    <w:p w:rsidR="003A6587" w:rsidRPr="003A6587" w:rsidRDefault="003A6587" w:rsidP="003A6587">
      <w:pPr>
        <w:numPr>
          <w:ilvl w:val="0"/>
          <w:numId w:val="58"/>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multi-head risk: </w:t>
      </w:r>
      <m:oMath>
        <m:sSub>
          <m:sSubPr>
            <m:ctrlPr>
              <w:rPr>
                <w:rFonts w:ascii="Cambria Math" w:eastAsia="Times New Roman" w:hAnsi="Cambria Math" w:cs="Times New Roman"/>
                <w:kern w:val="0"/>
                <w:sz w:val="21"/>
                <w:szCs w:val="21"/>
                <w14:ligatures w14:val="none"/>
              </w:rPr>
            </m:ctrlPr>
          </m:sSubPr>
          <m:e>
            <m:r>
              <w:rPr>
                <w:rFonts w:ascii="Cambria Math" w:eastAsia="Times New Roman" w:hAnsi="Cambria Math" w:cs="Times New Roman"/>
                <w:kern w:val="0"/>
                <w:sz w:val="21"/>
                <w:szCs w:val="21"/>
                <w14:ligatures w14:val="none"/>
              </w:rPr>
              <m:t>p</m:t>
            </m:r>
          </m:e>
          <m:sub>
            <m:r>
              <w:rPr>
                <w:rFonts w:ascii="Cambria Math" w:eastAsia="Times New Roman" w:hAnsi="Cambria Math" w:cs="Times New Roman"/>
                <w:kern w:val="0"/>
                <w:sz w:val="21"/>
                <w:szCs w:val="21"/>
                <w14:ligatures w14:val="none"/>
              </w:rPr>
              <m:t>3</m:t>
            </m:r>
            <m:r>
              <w:rPr>
                <w:rFonts w:ascii="Cambria Math" w:eastAsia="Times New Roman" w:hAnsi="Cambria Math" w:cs="Times New Roman"/>
                <w:kern w:val="0"/>
                <w:sz w:val="21"/>
                <w:szCs w:val="21"/>
                <w14:ligatures w14:val="none"/>
              </w:rPr>
              <m:t>h</m:t>
            </m:r>
          </m:sub>
        </m:sSub>
        <m:r>
          <w:rPr>
            <w:rFonts w:ascii="Cambria Math" w:eastAsia="Times New Roman" w:hAnsi="Cambria Math" w:cs="Times New Roman"/>
            <w:kern w:val="0"/>
            <w:sz w:val="21"/>
            <w:szCs w:val="21"/>
            <w14:ligatures w14:val="none"/>
          </w:rPr>
          <m:t>,</m:t>
        </m:r>
        <m:sSub>
          <m:sSubPr>
            <m:ctrlPr>
              <w:rPr>
                <w:rFonts w:ascii="Cambria Math" w:eastAsia="Times New Roman" w:hAnsi="Cambria Math" w:cs="Times New Roman"/>
                <w:kern w:val="0"/>
                <w:sz w:val="21"/>
                <w:szCs w:val="21"/>
                <w14:ligatures w14:val="none"/>
              </w:rPr>
            </m:ctrlPr>
          </m:sSubPr>
          <m:e>
            <m:r>
              <w:rPr>
                <w:rFonts w:ascii="Cambria Math" w:eastAsia="Times New Roman" w:hAnsi="Cambria Math" w:cs="Times New Roman"/>
                <w:kern w:val="0"/>
                <w:sz w:val="21"/>
                <w:szCs w:val="21"/>
                <w14:ligatures w14:val="none"/>
              </w:rPr>
              <m:t>p</m:t>
            </m:r>
          </m:e>
          <m:sub>
            <m:r>
              <w:rPr>
                <w:rFonts w:ascii="Cambria Math" w:eastAsia="Times New Roman" w:hAnsi="Cambria Math" w:cs="Times New Roman"/>
                <w:kern w:val="0"/>
                <w:sz w:val="21"/>
                <w:szCs w:val="21"/>
                <w14:ligatures w14:val="none"/>
              </w:rPr>
              <m:t>6</m:t>
            </m:r>
            <m:r>
              <w:rPr>
                <w:rFonts w:ascii="Cambria Math" w:eastAsia="Times New Roman" w:hAnsi="Cambria Math" w:cs="Times New Roman"/>
                <w:kern w:val="0"/>
                <w:sz w:val="21"/>
                <w:szCs w:val="21"/>
                <w14:ligatures w14:val="none"/>
              </w:rPr>
              <m:t>h</m:t>
            </m:r>
          </m:sub>
        </m:sSub>
        <m:r>
          <w:rPr>
            <w:rFonts w:ascii="Cambria Math" w:eastAsia="Times New Roman" w:hAnsi="Cambria Math" w:cs="Times New Roman"/>
            <w:kern w:val="0"/>
            <w:sz w:val="21"/>
            <w:szCs w:val="21"/>
            <w14:ligatures w14:val="none"/>
          </w:rPr>
          <m:t>,</m:t>
        </m:r>
        <m:sSub>
          <m:sSubPr>
            <m:ctrlPr>
              <w:rPr>
                <w:rFonts w:ascii="Cambria Math" w:eastAsia="Times New Roman" w:hAnsi="Cambria Math" w:cs="Times New Roman"/>
                <w:kern w:val="0"/>
                <w:sz w:val="21"/>
                <w:szCs w:val="21"/>
                <w14:ligatures w14:val="none"/>
              </w:rPr>
            </m:ctrlPr>
          </m:sSubPr>
          <m:e>
            <m:r>
              <w:rPr>
                <w:rFonts w:ascii="Cambria Math" w:eastAsia="Times New Roman" w:hAnsi="Cambria Math" w:cs="Times New Roman"/>
                <w:kern w:val="0"/>
                <w:sz w:val="21"/>
                <w:szCs w:val="21"/>
                <w14:ligatures w14:val="none"/>
              </w:rPr>
              <m:t>p</m:t>
            </m:r>
          </m:e>
          <m:sub>
            <m:r>
              <w:rPr>
                <w:rFonts w:ascii="Cambria Math" w:eastAsia="Times New Roman" w:hAnsi="Cambria Math" w:cs="Times New Roman"/>
                <w:kern w:val="0"/>
                <w:sz w:val="21"/>
                <w:szCs w:val="21"/>
                <w14:ligatures w14:val="none"/>
              </w:rPr>
              <m:t>12</m:t>
            </m:r>
            <m:r>
              <w:rPr>
                <w:rFonts w:ascii="Cambria Math" w:eastAsia="Times New Roman" w:hAnsi="Cambria Math" w:cs="Times New Roman"/>
                <w:kern w:val="0"/>
                <w:sz w:val="21"/>
                <w:szCs w:val="21"/>
                <w14:ligatures w14:val="none"/>
              </w:rPr>
              <m:t>h</m:t>
            </m:r>
          </m:sub>
        </m:sSub>
      </m:oMath>
      <w:r w:rsidRPr="003A6587">
        <w:rPr>
          <w:rFonts w:ascii="Segoe UI" w:eastAsia="Times New Roman" w:hAnsi="Segoe UI" w:cs="Segoe UI"/>
          <w:color w:val="0D0D0D"/>
          <w:kern w:val="0"/>
          <w:sz w:val="21"/>
          <w:szCs w:val="21"/>
          <w14:ligatures w14:val="none"/>
        </w:rPr>
        <w:t xml:space="preserve"> for “any target in (t, </w:t>
      </w:r>
      <w:proofErr w:type="spellStart"/>
      <w:r w:rsidRPr="003A6587">
        <w:rPr>
          <w:rFonts w:ascii="Segoe UI" w:eastAsia="Times New Roman" w:hAnsi="Segoe UI" w:cs="Segoe UI"/>
          <w:color w:val="0D0D0D"/>
          <w:kern w:val="0"/>
          <w:sz w:val="21"/>
          <w:szCs w:val="21"/>
          <w14:ligatures w14:val="none"/>
        </w:rPr>
        <w:t>t+H</w:t>
      </w:r>
      <w:proofErr w:type="spellEnd"/>
      <w:r w:rsidRPr="003A6587">
        <w:rPr>
          <w:rFonts w:ascii="Segoe UI" w:eastAsia="Times New Roman" w:hAnsi="Segoe UI" w:cs="Segoe UI"/>
          <w:color w:val="0D0D0D"/>
          <w:kern w:val="0"/>
          <w:sz w:val="21"/>
          <w:szCs w:val="21"/>
          <w14:ligatures w14:val="none"/>
        </w:rPr>
        <w:t>]”</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Why this is a good fit for your regime</w:t>
      </w:r>
    </w:p>
    <w:p w:rsidR="003A6587" w:rsidRPr="003A6587" w:rsidRDefault="003A6587" w:rsidP="003A6587">
      <w:pPr>
        <w:numPr>
          <w:ilvl w:val="0"/>
          <w:numId w:val="59"/>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Learns “unknown relevant signals” via attention weights/patterns.</w:t>
      </w:r>
    </w:p>
    <w:p w:rsidR="003A6587" w:rsidRPr="003A6587" w:rsidRDefault="003A6587" w:rsidP="003A6587">
      <w:pPr>
        <w:numPr>
          <w:ilvl w:val="0"/>
          <w:numId w:val="59"/>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Handles irregular time naturally (via time embeddings).</w:t>
      </w:r>
    </w:p>
    <w:p w:rsidR="003A6587" w:rsidRPr="003A6587" w:rsidRDefault="003A6587" w:rsidP="003A6587">
      <w:pPr>
        <w:numPr>
          <w:ilvl w:val="0"/>
          <w:numId w:val="59"/>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Works well even when each cell-day has only a handful of events.</w:t>
      </w:r>
    </w:p>
    <w:p w:rsidR="003A6587" w:rsidRPr="003A6587" w:rsidRDefault="003A6587" w:rsidP="003A6587">
      <w:pPr>
        <w:numPr>
          <w:ilvl w:val="0"/>
          <w:numId w:val="59"/>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Multi-horizon helps regularize and makes the model operationally useful.</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The baseline you should run in parallel (and may be your production model)</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lastRenderedPageBreak/>
        <w:t>Tree hazard model</w:t>
      </w:r>
      <w:r w:rsidRPr="003A6587">
        <w:rPr>
          <w:rFonts w:ascii="Segoe UI" w:eastAsia="Times New Roman" w:hAnsi="Segoe UI" w:cs="Segoe UI"/>
          <w:color w:val="0D0D0D"/>
          <w:kern w:val="0"/>
          <w:sz w:val="21"/>
          <w:szCs w:val="21"/>
          <w14:ligatures w14:val="none"/>
        </w:rPr>
        <w:t> (</w:t>
      </w:r>
      <w:proofErr w:type="spellStart"/>
      <w:r w:rsidRPr="003A6587">
        <w:rPr>
          <w:rFonts w:ascii="Segoe UI" w:eastAsia="Times New Roman" w:hAnsi="Segoe UI" w:cs="Segoe UI"/>
          <w:color w:val="0D0D0D"/>
          <w:kern w:val="0"/>
          <w:sz w:val="21"/>
          <w:szCs w:val="21"/>
          <w14:ligatures w14:val="none"/>
        </w:rPr>
        <w:t>XGBoost</w:t>
      </w:r>
      <w:proofErr w:type="spellEnd"/>
      <w:r w:rsidRPr="003A6587">
        <w:rPr>
          <w:rFonts w:ascii="Segoe UI" w:eastAsia="Times New Roman" w:hAnsi="Segoe UI" w:cs="Segoe UI"/>
          <w:color w:val="0D0D0D"/>
          <w:kern w:val="0"/>
          <w:sz w:val="21"/>
          <w:szCs w:val="21"/>
          <w14:ligatures w14:val="none"/>
        </w:rPr>
        <w:t>/</w:t>
      </w:r>
      <w:proofErr w:type="spellStart"/>
      <w:r w:rsidRPr="003A6587">
        <w:rPr>
          <w:rFonts w:ascii="Segoe UI" w:eastAsia="Times New Roman" w:hAnsi="Segoe UI" w:cs="Segoe UI"/>
          <w:color w:val="0D0D0D"/>
          <w:kern w:val="0"/>
          <w:sz w:val="21"/>
          <w:szCs w:val="21"/>
          <w14:ligatures w14:val="none"/>
        </w:rPr>
        <w:t>CatBoost</w:t>
      </w:r>
      <w:proofErr w:type="spellEnd"/>
      <w:r w:rsidRPr="003A6587">
        <w:rPr>
          <w:rFonts w:ascii="Segoe UI" w:eastAsia="Times New Roman" w:hAnsi="Segoe UI" w:cs="Segoe UI"/>
          <w:color w:val="0D0D0D"/>
          <w:kern w:val="0"/>
          <w:sz w:val="21"/>
          <w:szCs w:val="21"/>
          <w14:ligatures w14:val="none"/>
        </w:rPr>
        <w:t>) with good event-log aggregates + neighbor aggregates.</w:t>
      </w:r>
      <w:r w:rsidRPr="003A6587">
        <w:rPr>
          <w:rFonts w:ascii="Segoe UI" w:eastAsia="Times New Roman" w:hAnsi="Segoe UI" w:cs="Segoe UI"/>
          <w:color w:val="0D0D0D"/>
          <w:kern w:val="0"/>
          <w:sz w:val="21"/>
          <w:szCs w:val="21"/>
          <w14:ligatures w14:val="none"/>
        </w:rPr>
        <w:br/>
        <w:t>With your event counts per cell/day, this baseline can be extremely strong and much easier to calibrate and deploy.</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If the tree baseline is close to the deep model, you can:</w:t>
      </w:r>
    </w:p>
    <w:p w:rsidR="003A6587" w:rsidRPr="003A6587" w:rsidRDefault="003A6587" w:rsidP="003A6587">
      <w:pPr>
        <w:numPr>
          <w:ilvl w:val="0"/>
          <w:numId w:val="60"/>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ship the tree now,</w:t>
      </w:r>
    </w:p>
    <w:p w:rsidR="003A6587" w:rsidRPr="003A6587" w:rsidRDefault="003A6587" w:rsidP="003A6587">
      <w:pPr>
        <w:numPr>
          <w:ilvl w:val="0"/>
          <w:numId w:val="60"/>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keep improving the sequence model.</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When to try a “real” point process likelihood model</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With </w:t>
      </w:r>
      <w:r w:rsidRPr="003A6587">
        <w:rPr>
          <w:rFonts w:ascii="Segoe UI" w:eastAsia="Times New Roman" w:hAnsi="Segoe UI" w:cs="Segoe UI"/>
          <w:b/>
          <w:bCs/>
          <w:color w:val="0D0D0D"/>
          <w:kern w:val="0"/>
          <w:sz w:val="21"/>
          <w:szCs w:val="21"/>
          <w14:ligatures w14:val="none"/>
        </w:rPr>
        <w:t>10k target events</w:t>
      </w:r>
      <w:r w:rsidRPr="003A6587">
        <w:rPr>
          <w:rFonts w:ascii="Segoe UI" w:eastAsia="Times New Roman" w:hAnsi="Segoe UI" w:cs="Segoe UI"/>
          <w:color w:val="0D0D0D"/>
          <w:kern w:val="0"/>
          <w:sz w:val="21"/>
          <w:szCs w:val="21"/>
          <w14:ligatures w14:val="none"/>
        </w:rPr>
        <w:t> you </w:t>
      </w:r>
      <w:r w:rsidRPr="003A6587">
        <w:rPr>
          <w:rFonts w:ascii="Segoe UI" w:eastAsia="Times New Roman" w:hAnsi="Segoe UI" w:cs="Segoe UI"/>
          <w:i/>
          <w:iCs/>
          <w:color w:val="0D0D0D"/>
          <w:kern w:val="0"/>
          <w:sz w:val="21"/>
          <w:szCs w:val="21"/>
          <w14:ligatures w14:val="none"/>
        </w:rPr>
        <w:t>can</w:t>
      </w:r>
      <w:r w:rsidRPr="003A6587">
        <w:rPr>
          <w:rFonts w:ascii="Segoe UI" w:eastAsia="Times New Roman" w:hAnsi="Segoe UI" w:cs="Segoe UI"/>
          <w:color w:val="0D0D0D"/>
          <w:kern w:val="0"/>
          <w:sz w:val="21"/>
          <w:szCs w:val="21"/>
          <w14:ligatures w14:val="none"/>
        </w:rPr>
        <w:t> start to benefit from STPPs / Hawkes-style models, but I’d do it mainly if you need:</w:t>
      </w:r>
    </w:p>
    <w:p w:rsidR="003A6587" w:rsidRPr="003A6587" w:rsidRDefault="003A6587" w:rsidP="003A6587">
      <w:pPr>
        <w:numPr>
          <w:ilvl w:val="0"/>
          <w:numId w:val="61"/>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a principled intensity function over continuous time,</w:t>
      </w:r>
    </w:p>
    <w:p w:rsidR="003A6587" w:rsidRPr="003A6587" w:rsidRDefault="003A6587" w:rsidP="003A6587">
      <w:pPr>
        <w:numPr>
          <w:ilvl w:val="0"/>
          <w:numId w:val="61"/>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 xml:space="preserve">or interpretability of </w:t>
      </w:r>
      <w:proofErr w:type="spellStart"/>
      <w:r w:rsidRPr="003A6587">
        <w:rPr>
          <w:rFonts w:ascii="Segoe UI" w:eastAsia="Times New Roman" w:hAnsi="Segoe UI" w:cs="Segoe UI"/>
          <w:color w:val="0D0D0D"/>
          <w:kern w:val="0"/>
          <w:sz w:val="21"/>
          <w:szCs w:val="21"/>
          <w14:ligatures w14:val="none"/>
        </w:rPr>
        <w:t>signal→target</w:t>
      </w:r>
      <w:proofErr w:type="spellEnd"/>
      <w:r w:rsidRPr="003A6587">
        <w:rPr>
          <w:rFonts w:ascii="Segoe UI" w:eastAsia="Times New Roman" w:hAnsi="Segoe UI" w:cs="Segoe UI"/>
          <w:color w:val="0D0D0D"/>
          <w:kern w:val="0"/>
          <w:sz w:val="21"/>
          <w:szCs w:val="21"/>
          <w14:ligatures w14:val="none"/>
        </w:rPr>
        <w:t xml:space="preserve"> excitation with lag structure.</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In that case, the best “interpretable + learn relevance” option is:</w:t>
      </w:r>
    </w:p>
    <w:p w:rsidR="003A6587" w:rsidRPr="003A6587" w:rsidRDefault="003A6587" w:rsidP="003A6587">
      <w:pPr>
        <w:numPr>
          <w:ilvl w:val="0"/>
          <w:numId w:val="62"/>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sparse multivariate Hawkes / neural Hawkes</w:t>
      </w:r>
      <w:r w:rsidRPr="003A6587">
        <w:rPr>
          <w:rFonts w:ascii="Segoe UI" w:eastAsia="Times New Roman" w:hAnsi="Segoe UI" w:cs="Segoe UI"/>
          <w:color w:val="0D0D0D"/>
          <w:kern w:val="0"/>
          <w:sz w:val="21"/>
          <w:szCs w:val="21"/>
          <w14:ligatures w14:val="none"/>
        </w:rPr>
        <w:t> with global sharing across cells (low-rank or cell-embedding modulation), plus regularization so only some signal types influence the target.</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Reading that’s still worth your time here:</w:t>
      </w:r>
    </w:p>
    <w:p w:rsidR="003A6587" w:rsidRPr="003A6587" w:rsidRDefault="003A6587" w:rsidP="003A6587">
      <w:pPr>
        <w:numPr>
          <w:ilvl w:val="0"/>
          <w:numId w:val="63"/>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Neural Hawkes Process</w:t>
      </w:r>
      <w:r w:rsidRPr="003A6587">
        <w:rPr>
          <w:rFonts w:ascii="Segoe UI" w:eastAsia="Times New Roman" w:hAnsi="Segoe UI" w:cs="Segoe UI"/>
          <w:color w:val="0D0D0D"/>
          <w:kern w:val="0"/>
          <w:sz w:val="21"/>
          <w:szCs w:val="21"/>
          <w14:ligatures w14:val="none"/>
        </w:rPr>
        <w:t> (RNN-based intensity). (</w:t>
      </w:r>
      <w:hyperlink r:id="rId5" w:tgtFrame="_new" w:history="1">
        <w:r w:rsidRPr="003A6587">
          <w:rPr>
            <w:rFonts w:ascii="Segoe UI" w:eastAsia="Times New Roman" w:hAnsi="Segoe UI" w:cs="Segoe UI"/>
            <w:color w:val="0000FF"/>
            <w:kern w:val="0"/>
            <w:sz w:val="21"/>
            <w:szCs w:val="21"/>
            <w:u w:val="single"/>
            <w14:ligatures w14:val="none"/>
          </w:rPr>
          <w:t>arxiv.org</w:t>
        </w:r>
      </w:hyperlink>
      <w:r w:rsidRPr="003A6587">
        <w:rPr>
          <w:rFonts w:ascii="Segoe UI" w:eastAsia="Times New Roman" w:hAnsi="Segoe UI" w:cs="Segoe UI"/>
          <w:color w:val="0D0D0D"/>
          <w:kern w:val="0"/>
          <w:sz w:val="21"/>
          <w:szCs w:val="21"/>
          <w14:ligatures w14:val="none"/>
        </w:rPr>
        <w:t>)</w:t>
      </w:r>
    </w:p>
    <w:p w:rsidR="003A6587" w:rsidRPr="003A6587" w:rsidRDefault="003A6587" w:rsidP="003A6587">
      <w:pPr>
        <w:numPr>
          <w:ilvl w:val="0"/>
          <w:numId w:val="63"/>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Transformer Hawkes Process</w:t>
      </w:r>
      <w:r w:rsidRPr="003A6587">
        <w:rPr>
          <w:rFonts w:ascii="Segoe UI" w:eastAsia="Times New Roman" w:hAnsi="Segoe UI" w:cs="Segoe UI"/>
          <w:color w:val="0D0D0D"/>
          <w:kern w:val="0"/>
          <w:sz w:val="21"/>
          <w:szCs w:val="21"/>
          <w14:ligatures w14:val="none"/>
        </w:rPr>
        <w:t> (attention in event streams). (</w:t>
      </w:r>
      <w:proofErr w:type="spellStart"/>
      <w:r w:rsidRPr="003A6587">
        <w:rPr>
          <w:rFonts w:ascii="Segoe UI" w:eastAsia="Times New Roman" w:hAnsi="Segoe UI" w:cs="Segoe UI"/>
          <w:color w:val="0D0D0D"/>
          <w:kern w:val="0"/>
          <w:sz w:val="21"/>
          <w:szCs w:val="21"/>
          <w14:ligatures w14:val="none"/>
        </w:rPr>
        <w:fldChar w:fldCharType="begin"/>
      </w:r>
      <w:r w:rsidRPr="003A6587">
        <w:rPr>
          <w:rFonts w:ascii="Segoe UI" w:eastAsia="Times New Roman" w:hAnsi="Segoe UI" w:cs="Segoe UI"/>
          <w:color w:val="0D0D0D"/>
          <w:kern w:val="0"/>
          <w:sz w:val="21"/>
          <w:szCs w:val="21"/>
          <w14:ligatures w14:val="none"/>
        </w:rPr>
        <w:instrText>HYPERLINK "https://proceedings.mlr.press/v119/zuo20a/zuo20a.pdf?utm_source=chatgpt.com" \t "_new"</w:instrText>
      </w:r>
      <w:r w:rsidRPr="003A6587">
        <w:rPr>
          <w:rFonts w:ascii="Segoe UI" w:eastAsia="Times New Roman" w:hAnsi="Segoe UI" w:cs="Segoe UI"/>
          <w:color w:val="0D0D0D"/>
          <w:kern w:val="0"/>
          <w:sz w:val="21"/>
          <w:szCs w:val="21"/>
          <w14:ligatures w14:val="none"/>
        </w:rPr>
      </w:r>
      <w:r w:rsidRPr="003A6587">
        <w:rPr>
          <w:rFonts w:ascii="Segoe UI" w:eastAsia="Times New Roman" w:hAnsi="Segoe UI" w:cs="Segoe UI"/>
          <w:color w:val="0D0D0D"/>
          <w:kern w:val="0"/>
          <w:sz w:val="21"/>
          <w:szCs w:val="21"/>
          <w14:ligatures w14:val="none"/>
        </w:rPr>
        <w:fldChar w:fldCharType="separate"/>
      </w:r>
      <w:proofErr w:type="gramStart"/>
      <w:r w:rsidRPr="003A6587">
        <w:rPr>
          <w:rFonts w:ascii="Segoe UI" w:eastAsia="Times New Roman" w:hAnsi="Segoe UI" w:cs="Segoe UI"/>
          <w:color w:val="0000FF"/>
          <w:kern w:val="0"/>
          <w:sz w:val="21"/>
          <w:szCs w:val="21"/>
          <w:u w:val="single"/>
          <w14:ligatures w14:val="none"/>
        </w:rPr>
        <w:t>proceedings.mlr.press</w:t>
      </w:r>
      <w:proofErr w:type="spellEnd"/>
      <w:proofErr w:type="gramEnd"/>
      <w:r w:rsidRPr="003A6587">
        <w:rPr>
          <w:rFonts w:ascii="Segoe UI" w:eastAsia="Times New Roman" w:hAnsi="Segoe UI" w:cs="Segoe UI"/>
          <w:color w:val="0D0D0D"/>
          <w:kern w:val="0"/>
          <w:sz w:val="21"/>
          <w:szCs w:val="21"/>
          <w14:ligatures w14:val="none"/>
        </w:rPr>
        <w:fldChar w:fldCharType="end"/>
      </w:r>
      <w:r w:rsidRPr="003A6587">
        <w:rPr>
          <w:rFonts w:ascii="Segoe UI" w:eastAsia="Times New Roman" w:hAnsi="Segoe UI" w:cs="Segoe UI"/>
          <w:color w:val="0D0D0D"/>
          <w:kern w:val="0"/>
          <w:sz w:val="21"/>
          <w:szCs w:val="21"/>
          <w14:ligatures w14:val="none"/>
        </w:rPr>
        <w:t>)</w:t>
      </w:r>
    </w:p>
    <w:p w:rsidR="003A6587" w:rsidRPr="003A6587" w:rsidRDefault="003A6587" w:rsidP="003A6587">
      <w:pPr>
        <w:numPr>
          <w:ilvl w:val="0"/>
          <w:numId w:val="63"/>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Neural STPP survey (2025)</w:t>
      </w:r>
      <w:r w:rsidRPr="003A6587">
        <w:rPr>
          <w:rFonts w:ascii="Segoe UI" w:eastAsia="Times New Roman" w:hAnsi="Segoe UI" w:cs="Segoe UI"/>
          <w:color w:val="0D0D0D"/>
          <w:kern w:val="0"/>
          <w:sz w:val="21"/>
          <w:szCs w:val="21"/>
          <w14:ligatures w14:val="none"/>
        </w:rPr>
        <w:t> (to decide if/when to go full STPP). (</w:t>
      </w:r>
      <w:hyperlink r:id="rId6" w:tgtFrame="_new" w:history="1">
        <w:r w:rsidRPr="003A6587">
          <w:rPr>
            <w:rFonts w:ascii="Segoe UI" w:eastAsia="Times New Roman" w:hAnsi="Segoe UI" w:cs="Segoe UI"/>
            <w:color w:val="0000FF"/>
            <w:kern w:val="0"/>
            <w:sz w:val="21"/>
            <w:szCs w:val="21"/>
            <w:u w:val="single"/>
            <w14:ligatures w14:val="none"/>
          </w:rPr>
          <w:t>arxiv.org</w:t>
        </w:r>
      </w:hyperlink>
      <w:r w:rsidRPr="003A6587">
        <w:rPr>
          <w:rFonts w:ascii="Segoe UI" w:eastAsia="Times New Roman" w:hAnsi="Segoe UI" w:cs="Segoe UI"/>
          <w:color w:val="0D0D0D"/>
          <w:kern w:val="0"/>
          <w:sz w:val="21"/>
          <w:szCs w:val="21"/>
          <w14:ligatures w14:val="none"/>
        </w:rPr>
        <w:t>)</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Data sampling: the biggest lever for performance with rare events</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With 2k–10k targets, your main enemy is </w:t>
      </w:r>
      <w:r w:rsidRPr="003A6587">
        <w:rPr>
          <w:rFonts w:ascii="Segoe UI" w:eastAsia="Times New Roman" w:hAnsi="Segoe UI" w:cs="Segoe UI"/>
          <w:b/>
          <w:bCs/>
          <w:color w:val="0D0D0D"/>
          <w:kern w:val="0"/>
          <w:sz w:val="21"/>
          <w:szCs w:val="21"/>
          <w14:ligatures w14:val="none"/>
        </w:rPr>
        <w:t>too many easy negatives</w:t>
      </w:r>
      <w:r w:rsidRPr="003A6587">
        <w:rPr>
          <w:rFonts w:ascii="Segoe UI" w:eastAsia="Times New Roman" w:hAnsi="Segoe UI" w:cs="Segoe UI"/>
          <w:color w:val="0D0D0D"/>
          <w:kern w:val="0"/>
          <w:sz w:val="21"/>
          <w:szCs w:val="21"/>
          <w14:ligatures w14:val="none"/>
        </w:rPr>
        <w:t>.</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I’d use this sampling recipe:</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Positive anchors</w:t>
      </w:r>
    </w:p>
    <w:p w:rsidR="003A6587" w:rsidRPr="003A6587" w:rsidRDefault="003A6587" w:rsidP="003A6587">
      <w:pPr>
        <w:numPr>
          <w:ilvl w:val="0"/>
          <w:numId w:val="64"/>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For each target at time </w:t>
      </w:r>
      <m:oMath>
        <m:r>
          <w:rPr>
            <w:rFonts w:ascii="Cambria Math" w:eastAsia="Times New Roman" w:hAnsi="Cambria Math" w:cs="Times New Roman"/>
            <w:kern w:val="0"/>
            <w:sz w:val="21"/>
            <w:szCs w:val="21"/>
            <w14:ligatures w14:val="none"/>
          </w:rPr>
          <m:t>T</m:t>
        </m:r>
      </m:oMath>
      <w:r w:rsidRPr="003A6587">
        <w:rPr>
          <w:rFonts w:ascii="Segoe UI" w:eastAsia="Times New Roman" w:hAnsi="Segoe UI" w:cs="Segoe UI"/>
          <w:color w:val="0D0D0D"/>
          <w:kern w:val="0"/>
          <w:sz w:val="21"/>
          <w:szCs w:val="21"/>
          <w14:ligatures w14:val="none"/>
        </w:rPr>
        <w:t> in cell </w:t>
      </w:r>
      <m:oMath>
        <m:r>
          <w:rPr>
            <w:rFonts w:ascii="Cambria Math" w:eastAsia="Times New Roman" w:hAnsi="Cambria Math" w:cs="Times New Roman"/>
            <w:kern w:val="0"/>
            <w:sz w:val="21"/>
            <w:szCs w:val="21"/>
            <w14:ligatures w14:val="none"/>
          </w:rPr>
          <m:t>c</m:t>
        </m:r>
      </m:oMath>
      <w:r w:rsidRPr="003A6587">
        <w:rPr>
          <w:rFonts w:ascii="Segoe UI" w:eastAsia="Times New Roman" w:hAnsi="Segoe UI" w:cs="Segoe UI"/>
          <w:color w:val="0D0D0D"/>
          <w:kern w:val="0"/>
          <w:sz w:val="21"/>
          <w:szCs w:val="21"/>
          <w14:ligatures w14:val="none"/>
        </w:rPr>
        <w:t>, sample anchors </w:t>
      </w:r>
      <m:oMath>
        <m:r>
          <w:rPr>
            <w:rFonts w:ascii="Cambria Math" w:eastAsia="Times New Roman" w:hAnsi="Cambria Math" w:cs="Times New Roman"/>
            <w:kern w:val="0"/>
            <w:sz w:val="21"/>
            <w:szCs w:val="21"/>
            <w14:ligatures w14:val="none"/>
          </w:rPr>
          <m:t>t</m:t>
        </m:r>
      </m:oMath>
      <w:r w:rsidRPr="003A6587">
        <w:rPr>
          <w:rFonts w:ascii="Segoe UI" w:eastAsia="Times New Roman" w:hAnsi="Segoe UI" w:cs="Segoe UI"/>
          <w:color w:val="0D0D0D"/>
          <w:kern w:val="0"/>
          <w:sz w:val="21"/>
          <w:szCs w:val="21"/>
          <w14:ligatures w14:val="none"/>
        </w:rPr>
        <w:t> such that </w:t>
      </w:r>
      <m:oMath>
        <m:d>
          <m:dPr>
            <m:begChr m:val=""/>
            <m:endChr m:val="]"/>
            <m:ctrlPr>
              <w:rPr>
                <w:rFonts w:ascii="Cambria Math" w:eastAsia="Times New Roman" w:hAnsi="Cambria Math" w:cs="Times New Roman"/>
                <w:kern w:val="0"/>
                <w:sz w:val="21"/>
                <w:szCs w:val="21"/>
                <w14:ligatures w14:val="none"/>
              </w:rPr>
            </m:ctrlPr>
          </m:dPr>
          <m:e>
            <m:r>
              <w:rPr>
                <w:rFonts w:ascii="Cambria Math" w:eastAsia="Times New Roman" w:hAnsi="Cambria Math" w:cs="Times New Roman"/>
                <w:kern w:val="0"/>
                <w:sz w:val="21"/>
                <w:szCs w:val="21"/>
                <w14:ligatures w14:val="none"/>
              </w:rPr>
              <m:t>T∈(t,t+H</m:t>
            </m:r>
          </m:e>
        </m:d>
      </m:oMath>
      <w:r w:rsidRPr="003A6587">
        <w:rPr>
          <w:rFonts w:ascii="Segoe UI" w:eastAsia="Times New Roman" w:hAnsi="Segoe UI" w:cs="Segoe UI"/>
          <w:color w:val="0D0D0D"/>
          <w:kern w:val="0"/>
          <w:sz w:val="21"/>
          <w:szCs w:val="21"/>
          <w14:ligatures w14:val="none"/>
        </w:rPr>
        <w:t>.</w:t>
      </w:r>
    </w:p>
    <w:p w:rsidR="003A6587" w:rsidRPr="003A6587" w:rsidRDefault="003A6587" w:rsidP="003A6587">
      <w:pPr>
        <w:numPr>
          <w:ilvl w:val="1"/>
          <w:numId w:val="64"/>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e.g., for H=6h, pick 3–10 anchors uniformly from </w:t>
      </w:r>
      <m:oMath>
        <m:r>
          <w:rPr>
            <w:rFonts w:ascii="Cambria Math" w:eastAsia="Times New Roman" w:hAnsi="Cambria Math" w:cs="Times New Roman"/>
            <w:kern w:val="0"/>
            <w:sz w:val="21"/>
            <w:szCs w:val="21"/>
            <w14:ligatures w14:val="none"/>
          </w:rPr>
          <m:t>[T-H,T)</m:t>
        </m:r>
      </m:oMath>
      <w:r w:rsidRPr="003A6587">
        <w:rPr>
          <w:rFonts w:ascii="Segoe UI" w:eastAsia="Times New Roman" w:hAnsi="Segoe UI" w:cs="Segoe UI"/>
          <w:color w:val="0D0D0D"/>
          <w:kern w:val="0"/>
          <w:sz w:val="21"/>
          <w:szCs w:val="21"/>
          <w14:ligatures w14:val="none"/>
        </w:rPr>
        <w:t>.</w:t>
      </w:r>
    </w:p>
    <w:p w:rsidR="003A6587" w:rsidRPr="003A6587" w:rsidRDefault="003A6587" w:rsidP="003A6587">
      <w:pPr>
        <w:numPr>
          <w:ilvl w:val="0"/>
          <w:numId w:val="64"/>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For multi-horizon, you can do the same for H=3h and H=12h or just label them all from the same anchors.</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Hard negatives</w:t>
      </w:r>
    </w:p>
    <w:p w:rsidR="003A6587" w:rsidRPr="003A6587" w:rsidRDefault="003A6587" w:rsidP="003A6587">
      <w:pPr>
        <w:numPr>
          <w:ilvl w:val="0"/>
          <w:numId w:val="65"/>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Anchors close to targets but </w:t>
      </w:r>
      <w:r w:rsidRPr="003A6587">
        <w:rPr>
          <w:rFonts w:ascii="Segoe UI" w:eastAsia="Times New Roman" w:hAnsi="Segoe UI" w:cs="Segoe UI"/>
          <w:i/>
          <w:iCs/>
          <w:color w:val="0D0D0D"/>
          <w:kern w:val="0"/>
          <w:sz w:val="21"/>
          <w:szCs w:val="21"/>
          <w14:ligatures w14:val="none"/>
        </w:rPr>
        <w:t>outside</w:t>
      </w:r>
      <w:r w:rsidRPr="003A6587">
        <w:rPr>
          <w:rFonts w:ascii="Segoe UI" w:eastAsia="Times New Roman" w:hAnsi="Segoe UI" w:cs="Segoe UI"/>
          <w:color w:val="0D0D0D"/>
          <w:kern w:val="0"/>
          <w:sz w:val="21"/>
          <w:szCs w:val="21"/>
          <w14:ligatures w14:val="none"/>
        </w:rPr>
        <w:t> the horizon: </w:t>
      </w:r>
      <m:oMath>
        <m:d>
          <m:dPr>
            <m:begChr m:val=""/>
            <m:ctrlPr>
              <w:rPr>
                <w:rFonts w:ascii="Cambria Math" w:eastAsia="Times New Roman" w:hAnsi="Cambria Math" w:cs="Times New Roman"/>
                <w:kern w:val="0"/>
                <w:sz w:val="21"/>
                <w:szCs w:val="21"/>
                <w14:ligatures w14:val="none"/>
              </w:rPr>
            </m:ctrlPr>
          </m:dPr>
          <m:e>
            <m:r>
              <w:rPr>
                <w:rFonts w:ascii="Cambria Math" w:eastAsia="Times New Roman" w:hAnsi="Cambria Math" w:cs="Times New Roman"/>
                <w:kern w:val="0"/>
                <w:sz w:val="21"/>
                <w:szCs w:val="21"/>
                <w14:ligatures w14:val="none"/>
              </w:rPr>
              <m:t>t∈[T-2H,T-H</m:t>
            </m:r>
          </m:e>
        </m:d>
      </m:oMath>
      <w:r w:rsidRPr="003A6587">
        <w:rPr>
          <w:rFonts w:ascii="Segoe UI" w:eastAsia="Times New Roman" w:hAnsi="Segoe UI" w:cs="Segoe UI"/>
          <w:color w:val="0D0D0D"/>
          <w:kern w:val="0"/>
          <w:sz w:val="21"/>
          <w:szCs w:val="21"/>
          <w14:ligatures w14:val="none"/>
        </w:rPr>
        <w:t>.</w:t>
      </w:r>
    </w:p>
    <w:p w:rsidR="003A6587" w:rsidRPr="003A6587" w:rsidRDefault="003A6587" w:rsidP="003A6587">
      <w:pPr>
        <w:numPr>
          <w:ilvl w:val="0"/>
          <w:numId w:val="65"/>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Anchors during high-signal activity where no target occurs.</w:t>
      </w:r>
    </w:p>
    <w:p w:rsidR="003A6587" w:rsidRPr="003A6587" w:rsidRDefault="003A6587" w:rsidP="003A6587">
      <w:pPr>
        <w:spacing w:beforeAutospacing="1" w:after="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Calibration negatives</w:t>
      </w:r>
    </w:p>
    <w:p w:rsidR="003A6587" w:rsidRPr="003A6587" w:rsidRDefault="003A6587" w:rsidP="003A6587">
      <w:pPr>
        <w:numPr>
          <w:ilvl w:val="0"/>
          <w:numId w:val="66"/>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A smaller number of random anchors across the day to make predicted probabilities meaningful.</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lastRenderedPageBreak/>
        <w:t>This keeps training balanced and teaches the model what “near-miss” looks like.</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Evaluation that matches operations</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Use:</w:t>
      </w:r>
    </w:p>
    <w:p w:rsidR="003A6587" w:rsidRPr="003A6587" w:rsidRDefault="003A6587" w:rsidP="003A6587">
      <w:pPr>
        <w:numPr>
          <w:ilvl w:val="0"/>
          <w:numId w:val="67"/>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PR-AUC</w:t>
      </w:r>
      <w:r w:rsidRPr="003A6587">
        <w:rPr>
          <w:rFonts w:ascii="Segoe UI" w:eastAsia="Times New Roman" w:hAnsi="Segoe UI" w:cs="Segoe UI"/>
          <w:color w:val="0D0D0D"/>
          <w:kern w:val="0"/>
          <w:sz w:val="21"/>
          <w:szCs w:val="21"/>
          <w14:ligatures w14:val="none"/>
        </w:rPr>
        <w:t> per horizon (3/6/12)</w:t>
      </w:r>
    </w:p>
    <w:p w:rsidR="003A6587" w:rsidRPr="003A6587" w:rsidRDefault="003A6587" w:rsidP="003A6587">
      <w:pPr>
        <w:numPr>
          <w:ilvl w:val="0"/>
          <w:numId w:val="67"/>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t>
      </w:r>
      <w:r w:rsidRPr="003A6587">
        <w:rPr>
          <w:rFonts w:ascii="Segoe UI" w:eastAsia="Times New Roman" w:hAnsi="Segoe UI" w:cs="Segoe UI"/>
          <w:b/>
          <w:bCs/>
          <w:color w:val="0D0D0D"/>
          <w:kern w:val="0"/>
          <w:sz w:val="21"/>
          <w:szCs w:val="21"/>
          <w14:ligatures w14:val="none"/>
        </w:rPr>
        <w:t>Recall at K alerts/day</w:t>
      </w:r>
      <w:r w:rsidRPr="003A6587">
        <w:rPr>
          <w:rFonts w:ascii="Segoe UI" w:eastAsia="Times New Roman" w:hAnsi="Segoe UI" w:cs="Segoe UI"/>
          <w:color w:val="0D0D0D"/>
          <w:kern w:val="0"/>
          <w:sz w:val="21"/>
          <w:szCs w:val="21"/>
          <w14:ligatures w14:val="none"/>
        </w:rPr>
        <w:t>” (globally or per active cell-day)</w:t>
      </w:r>
    </w:p>
    <w:p w:rsidR="003A6587" w:rsidRPr="003A6587" w:rsidRDefault="003A6587" w:rsidP="003A6587">
      <w:pPr>
        <w:numPr>
          <w:ilvl w:val="0"/>
          <w:numId w:val="67"/>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w:t>
      </w:r>
      <w:r w:rsidRPr="003A6587">
        <w:rPr>
          <w:rFonts w:ascii="Segoe UI" w:eastAsia="Times New Roman" w:hAnsi="Segoe UI" w:cs="Segoe UI"/>
          <w:b/>
          <w:bCs/>
          <w:color w:val="0D0D0D"/>
          <w:kern w:val="0"/>
          <w:sz w:val="21"/>
          <w:szCs w:val="21"/>
          <w14:ligatures w14:val="none"/>
        </w:rPr>
        <w:t>Lead time distribution</w:t>
      </w:r>
      <w:r w:rsidRPr="003A6587">
        <w:rPr>
          <w:rFonts w:ascii="Segoe UI" w:eastAsia="Times New Roman" w:hAnsi="Segoe UI" w:cs="Segoe UI"/>
          <w:color w:val="0D0D0D"/>
          <w:kern w:val="0"/>
          <w:sz w:val="21"/>
          <w:szCs w:val="21"/>
          <w14:ligatures w14:val="none"/>
        </w:rPr>
        <w:t>” for detected events (median, 10th percentile)</w:t>
      </w:r>
    </w:p>
    <w:p w:rsidR="003A6587" w:rsidRPr="003A6587" w:rsidRDefault="003A6587" w:rsidP="003A6587">
      <w:pPr>
        <w:numPr>
          <w:ilvl w:val="0"/>
          <w:numId w:val="67"/>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Calibration: reliability curve / Brier score (rare-event probs need this)</w:t>
      </w:r>
    </w:p>
    <w:p w:rsidR="003A6587" w:rsidRPr="003A6587" w:rsidRDefault="003A6587" w:rsidP="003A6587">
      <w:pPr>
        <w:spacing w:before="240" w:after="60" w:line="240" w:lineRule="auto"/>
        <w:outlineLvl w:val="1"/>
        <w:rPr>
          <w:rFonts w:ascii="Segoe UI" w:eastAsia="Times New Roman" w:hAnsi="Segoe UI" w:cs="Segoe UI"/>
          <w:b/>
          <w:bCs/>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What I’d pick as your “top 2” to implement first</w:t>
      </w:r>
    </w:p>
    <w:p w:rsidR="003A6587" w:rsidRPr="003A6587" w:rsidRDefault="003A6587" w:rsidP="003A6587">
      <w:pPr>
        <w:numPr>
          <w:ilvl w:val="0"/>
          <w:numId w:val="68"/>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Tree hazard baseline</w:t>
      </w:r>
      <w:r w:rsidRPr="003A6587">
        <w:rPr>
          <w:rFonts w:ascii="Segoe UI" w:eastAsia="Times New Roman" w:hAnsi="Segoe UI" w:cs="Segoe UI"/>
          <w:color w:val="0D0D0D"/>
          <w:kern w:val="0"/>
          <w:sz w:val="21"/>
          <w:szCs w:val="21"/>
          <w14:ligatures w14:val="none"/>
        </w:rPr>
        <w:t> with strong temporal + neighbor aggregates.</w:t>
      </w:r>
    </w:p>
    <w:p w:rsidR="003A6587" w:rsidRPr="003A6587" w:rsidRDefault="003A6587" w:rsidP="003A6587">
      <w:pPr>
        <w:numPr>
          <w:ilvl w:val="0"/>
          <w:numId w:val="68"/>
        </w:numPr>
        <w:spacing w:after="0"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b/>
          <w:bCs/>
          <w:color w:val="0D0D0D"/>
          <w:kern w:val="0"/>
          <w:sz w:val="21"/>
          <w:szCs w:val="21"/>
          <w14:ligatures w14:val="none"/>
        </w:rPr>
        <w:t>Lightweight attention pooling / small Transformer</w:t>
      </w:r>
      <w:r w:rsidRPr="003A6587">
        <w:rPr>
          <w:rFonts w:ascii="Segoe UI" w:eastAsia="Times New Roman" w:hAnsi="Segoe UI" w:cs="Segoe UI"/>
          <w:color w:val="0D0D0D"/>
          <w:kern w:val="0"/>
          <w:sz w:val="21"/>
          <w:szCs w:val="21"/>
          <w14:ligatures w14:val="none"/>
        </w:rPr>
        <w:t> on event sequences + neighbor aggregates, multi-horizon head.</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Those two will tell you quickly whether you need the additional complexity of STPP/Hawkes likelihood training.</w:t>
      </w:r>
    </w:p>
    <w:p w:rsidR="003A6587" w:rsidRPr="003A6587" w:rsidRDefault="003A6587" w:rsidP="003A6587">
      <w:pPr>
        <w:spacing w:before="100" w:beforeAutospacing="1" w:after="100" w:afterAutospacing="1" w:line="240" w:lineRule="auto"/>
        <w:rPr>
          <w:rFonts w:ascii="Segoe UI" w:eastAsia="Times New Roman" w:hAnsi="Segoe UI" w:cs="Segoe UI"/>
          <w:color w:val="0D0D0D"/>
          <w:kern w:val="0"/>
          <w:sz w:val="21"/>
          <w:szCs w:val="21"/>
          <w14:ligatures w14:val="none"/>
        </w:rPr>
      </w:pPr>
      <w:r w:rsidRPr="003A6587">
        <w:rPr>
          <w:rFonts w:ascii="Segoe UI" w:eastAsia="Times New Roman" w:hAnsi="Segoe UI" w:cs="Segoe UI"/>
          <w:color w:val="0D0D0D"/>
          <w:kern w:val="0"/>
          <w:sz w:val="21"/>
          <w:szCs w:val="21"/>
          <w14:ligatures w14:val="none"/>
        </w:rPr>
        <w:t>If you want, I can sketch a concrete data pipeline (how to build anchors, sequences, neighbor summaries, and a clean time-based split) and a minimal model spec (dims, sequence length, loss, sampling ratios) tuned to your event rates and horizons.</w:t>
      </w:r>
    </w:p>
    <w:p w:rsidR="003A6587" w:rsidRPr="003A6587" w:rsidRDefault="003A6587" w:rsidP="003A6587">
      <w:pPr>
        <w:pBdr>
          <w:bottom w:val="single" w:sz="6" w:space="1" w:color="auto"/>
        </w:pBdr>
        <w:spacing w:after="0" w:line="240" w:lineRule="auto"/>
        <w:jc w:val="center"/>
        <w:rPr>
          <w:rFonts w:ascii="Arial" w:eastAsia="Times New Roman" w:hAnsi="Arial" w:cs="Arial"/>
          <w:vanish/>
          <w:kern w:val="0"/>
          <w:sz w:val="21"/>
          <w:szCs w:val="21"/>
          <w14:ligatures w14:val="none"/>
        </w:rPr>
      </w:pPr>
      <w:r w:rsidRPr="003A6587">
        <w:rPr>
          <w:rFonts w:ascii="Arial" w:eastAsia="Times New Roman" w:hAnsi="Arial" w:cs="Arial"/>
          <w:vanish/>
          <w:kern w:val="0"/>
          <w:sz w:val="21"/>
          <w:szCs w:val="21"/>
          <w14:ligatures w14:val="none"/>
        </w:rPr>
        <w:t>Top of Form</w:t>
      </w:r>
    </w:p>
    <w:p w:rsidR="003A6587" w:rsidRPr="003A6587" w:rsidRDefault="003A6587" w:rsidP="003A6587">
      <w:pPr>
        <w:pBdr>
          <w:top w:val="single" w:sz="6" w:space="1" w:color="auto"/>
        </w:pBdr>
        <w:spacing w:after="0" w:line="240" w:lineRule="auto"/>
        <w:jc w:val="center"/>
        <w:rPr>
          <w:rFonts w:ascii="Arial" w:eastAsia="Times New Roman" w:hAnsi="Arial" w:cs="Arial"/>
          <w:vanish/>
          <w:kern w:val="0"/>
          <w:sz w:val="21"/>
          <w:szCs w:val="21"/>
          <w14:ligatures w14:val="none"/>
        </w:rPr>
      </w:pPr>
      <w:r w:rsidRPr="003A6587">
        <w:rPr>
          <w:rFonts w:ascii="Arial" w:eastAsia="Times New Roman" w:hAnsi="Arial" w:cs="Arial"/>
          <w:vanish/>
          <w:kern w:val="0"/>
          <w:sz w:val="21"/>
          <w:szCs w:val="21"/>
          <w14:ligatures w14:val="none"/>
        </w:rPr>
        <w:t>Bottom of Form</w:t>
      </w:r>
    </w:p>
    <w:p w:rsidR="003A6587" w:rsidRPr="003A6587" w:rsidRDefault="003A6587" w:rsidP="003A6587">
      <w:pPr>
        <w:spacing w:after="0" w:line="240" w:lineRule="auto"/>
        <w:jc w:val="center"/>
        <w:rPr>
          <w:rFonts w:ascii="Segoe UI" w:eastAsia="Times New Roman" w:hAnsi="Segoe UI" w:cs="Segoe UI"/>
          <w:color w:val="5D5D5D"/>
          <w:kern w:val="0"/>
          <w:sz w:val="21"/>
          <w:szCs w:val="21"/>
          <w14:ligatures w14:val="none"/>
        </w:rPr>
      </w:pPr>
      <w:r w:rsidRPr="003A6587">
        <w:rPr>
          <w:rFonts w:ascii="Segoe UI" w:eastAsia="Times New Roman" w:hAnsi="Segoe UI" w:cs="Segoe UI"/>
          <w:color w:val="5D5D5D"/>
          <w:kern w:val="0"/>
          <w:sz w:val="21"/>
          <w:szCs w:val="21"/>
          <w14:ligatures w14:val="none"/>
        </w:rPr>
        <w:t>ChatGPT can make mistakes. Check important info.</w:t>
      </w:r>
    </w:p>
    <w:p w:rsidR="003A6587" w:rsidRPr="003A6587" w:rsidRDefault="003A6587" w:rsidP="003A6587">
      <w:pPr>
        <w:spacing w:after="0" w:line="240" w:lineRule="auto"/>
        <w:rPr>
          <w:rFonts w:ascii="Times New Roman" w:eastAsia="Times New Roman" w:hAnsi="Times New Roman" w:cs="Times New Roman"/>
          <w:kern w:val="0"/>
          <w:sz w:val="21"/>
          <w:szCs w:val="21"/>
          <w14:ligatures w14:val="none"/>
        </w:rPr>
      </w:pPr>
    </w:p>
    <w:p w:rsidR="003A6587" w:rsidRPr="003A6587" w:rsidRDefault="003A6587">
      <w:pPr>
        <w:rPr>
          <w:sz w:val="21"/>
          <w:szCs w:val="21"/>
        </w:rPr>
      </w:pPr>
    </w:p>
    <w:sectPr w:rsidR="003A6587" w:rsidRPr="003A65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C15"/>
    <w:multiLevelType w:val="multilevel"/>
    <w:tmpl w:val="5142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F709A"/>
    <w:multiLevelType w:val="multilevel"/>
    <w:tmpl w:val="3866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805383"/>
    <w:multiLevelType w:val="multilevel"/>
    <w:tmpl w:val="0862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A2065A"/>
    <w:multiLevelType w:val="multilevel"/>
    <w:tmpl w:val="AEE6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D06246"/>
    <w:multiLevelType w:val="multilevel"/>
    <w:tmpl w:val="D198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6540E2"/>
    <w:multiLevelType w:val="multilevel"/>
    <w:tmpl w:val="BE2E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CB3A1F"/>
    <w:multiLevelType w:val="multilevel"/>
    <w:tmpl w:val="EC726C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FC090D"/>
    <w:multiLevelType w:val="multilevel"/>
    <w:tmpl w:val="E59A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6B5363"/>
    <w:multiLevelType w:val="multilevel"/>
    <w:tmpl w:val="8120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4F4453"/>
    <w:multiLevelType w:val="multilevel"/>
    <w:tmpl w:val="D812B1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F45616"/>
    <w:multiLevelType w:val="multilevel"/>
    <w:tmpl w:val="BF02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F1366A"/>
    <w:multiLevelType w:val="multilevel"/>
    <w:tmpl w:val="A158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1A4495"/>
    <w:multiLevelType w:val="multilevel"/>
    <w:tmpl w:val="A316F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3D7EBA"/>
    <w:multiLevelType w:val="multilevel"/>
    <w:tmpl w:val="E76E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715FCE"/>
    <w:multiLevelType w:val="multilevel"/>
    <w:tmpl w:val="389E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CB4C18"/>
    <w:multiLevelType w:val="multilevel"/>
    <w:tmpl w:val="F698E1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A4658E"/>
    <w:multiLevelType w:val="multilevel"/>
    <w:tmpl w:val="7DCA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445904"/>
    <w:multiLevelType w:val="multilevel"/>
    <w:tmpl w:val="4AA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245CD8"/>
    <w:multiLevelType w:val="multilevel"/>
    <w:tmpl w:val="14A66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1D0EA3"/>
    <w:multiLevelType w:val="multilevel"/>
    <w:tmpl w:val="6E48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42686F"/>
    <w:multiLevelType w:val="multilevel"/>
    <w:tmpl w:val="8D8E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E7734DA"/>
    <w:multiLevelType w:val="multilevel"/>
    <w:tmpl w:val="A956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3D68F1"/>
    <w:multiLevelType w:val="multilevel"/>
    <w:tmpl w:val="4B8E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5A1B4F"/>
    <w:multiLevelType w:val="multilevel"/>
    <w:tmpl w:val="A3E0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FA22A7"/>
    <w:multiLevelType w:val="multilevel"/>
    <w:tmpl w:val="33406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4832B1"/>
    <w:multiLevelType w:val="multilevel"/>
    <w:tmpl w:val="E066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D932D9"/>
    <w:multiLevelType w:val="multilevel"/>
    <w:tmpl w:val="CA02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6C43AF6"/>
    <w:multiLevelType w:val="multilevel"/>
    <w:tmpl w:val="81A6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8083734"/>
    <w:multiLevelType w:val="multilevel"/>
    <w:tmpl w:val="E86A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9B925D3"/>
    <w:multiLevelType w:val="multilevel"/>
    <w:tmpl w:val="744E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AB277D2"/>
    <w:multiLevelType w:val="multilevel"/>
    <w:tmpl w:val="2398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C6A5E02"/>
    <w:multiLevelType w:val="multilevel"/>
    <w:tmpl w:val="78CE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CAC48BE"/>
    <w:multiLevelType w:val="multilevel"/>
    <w:tmpl w:val="B3D0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13C68B6"/>
    <w:multiLevelType w:val="multilevel"/>
    <w:tmpl w:val="A16E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2045F8F"/>
    <w:multiLevelType w:val="multilevel"/>
    <w:tmpl w:val="6ACE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5144E38"/>
    <w:multiLevelType w:val="multilevel"/>
    <w:tmpl w:val="F918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7333FB5"/>
    <w:multiLevelType w:val="multilevel"/>
    <w:tmpl w:val="70747B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8775096"/>
    <w:multiLevelType w:val="multilevel"/>
    <w:tmpl w:val="BE82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8CE3B70"/>
    <w:multiLevelType w:val="multilevel"/>
    <w:tmpl w:val="CC6245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0D4955"/>
    <w:multiLevelType w:val="multilevel"/>
    <w:tmpl w:val="E6D2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A21261F"/>
    <w:multiLevelType w:val="multilevel"/>
    <w:tmpl w:val="5450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0EE0BCC"/>
    <w:multiLevelType w:val="multilevel"/>
    <w:tmpl w:val="7228C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DA22D9"/>
    <w:multiLevelType w:val="multilevel"/>
    <w:tmpl w:val="1FD6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505676C"/>
    <w:multiLevelType w:val="multilevel"/>
    <w:tmpl w:val="E742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5847CD2"/>
    <w:multiLevelType w:val="multilevel"/>
    <w:tmpl w:val="D41C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7D13BDD"/>
    <w:multiLevelType w:val="multilevel"/>
    <w:tmpl w:val="8FAE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A414B0F"/>
    <w:multiLevelType w:val="multilevel"/>
    <w:tmpl w:val="89E0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B2B49CC"/>
    <w:multiLevelType w:val="multilevel"/>
    <w:tmpl w:val="96CA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BB7505D"/>
    <w:multiLevelType w:val="multilevel"/>
    <w:tmpl w:val="77C42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C0F6E04"/>
    <w:multiLevelType w:val="multilevel"/>
    <w:tmpl w:val="C2F0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D153EBF"/>
    <w:multiLevelType w:val="multilevel"/>
    <w:tmpl w:val="D47E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DA96859"/>
    <w:multiLevelType w:val="multilevel"/>
    <w:tmpl w:val="E988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E5E0492"/>
    <w:multiLevelType w:val="multilevel"/>
    <w:tmpl w:val="0B66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0142F12"/>
    <w:multiLevelType w:val="multilevel"/>
    <w:tmpl w:val="F340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21C28B0"/>
    <w:multiLevelType w:val="multilevel"/>
    <w:tmpl w:val="63E6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6243516"/>
    <w:multiLevelType w:val="multilevel"/>
    <w:tmpl w:val="BBBE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7160C8C"/>
    <w:multiLevelType w:val="multilevel"/>
    <w:tmpl w:val="EEB43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7614041"/>
    <w:multiLevelType w:val="multilevel"/>
    <w:tmpl w:val="84D2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7E62831"/>
    <w:multiLevelType w:val="multilevel"/>
    <w:tmpl w:val="3D38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8913FDC"/>
    <w:multiLevelType w:val="multilevel"/>
    <w:tmpl w:val="33F0C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A700E76"/>
    <w:multiLevelType w:val="multilevel"/>
    <w:tmpl w:val="CD24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DA10EE2"/>
    <w:multiLevelType w:val="multilevel"/>
    <w:tmpl w:val="494E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FA1456E"/>
    <w:multiLevelType w:val="multilevel"/>
    <w:tmpl w:val="81181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81C293C"/>
    <w:multiLevelType w:val="multilevel"/>
    <w:tmpl w:val="3626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8B2205B"/>
    <w:multiLevelType w:val="multilevel"/>
    <w:tmpl w:val="FD22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9B67C36"/>
    <w:multiLevelType w:val="multilevel"/>
    <w:tmpl w:val="C8EA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B996A63"/>
    <w:multiLevelType w:val="multilevel"/>
    <w:tmpl w:val="71BC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FA40B85"/>
    <w:multiLevelType w:val="multilevel"/>
    <w:tmpl w:val="4C468A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5498234">
    <w:abstractNumId w:val="44"/>
  </w:num>
  <w:num w:numId="2" w16cid:durableId="1167163161">
    <w:abstractNumId w:val="22"/>
  </w:num>
  <w:num w:numId="3" w16cid:durableId="1408068593">
    <w:abstractNumId w:val="34"/>
  </w:num>
  <w:num w:numId="4" w16cid:durableId="1096901986">
    <w:abstractNumId w:val="42"/>
  </w:num>
  <w:num w:numId="5" w16cid:durableId="312418847">
    <w:abstractNumId w:val="28"/>
  </w:num>
  <w:num w:numId="6" w16cid:durableId="1698000590">
    <w:abstractNumId w:val="40"/>
  </w:num>
  <w:num w:numId="7" w16cid:durableId="1353843227">
    <w:abstractNumId w:val="7"/>
  </w:num>
  <w:num w:numId="8" w16cid:durableId="524831889">
    <w:abstractNumId w:val="59"/>
  </w:num>
  <w:num w:numId="9" w16cid:durableId="399133191">
    <w:abstractNumId w:val="17"/>
  </w:num>
  <w:num w:numId="10" w16cid:durableId="1719474875">
    <w:abstractNumId w:val="15"/>
  </w:num>
  <w:num w:numId="11" w16cid:durableId="1941528273">
    <w:abstractNumId w:val="20"/>
  </w:num>
  <w:num w:numId="12" w16cid:durableId="50081057">
    <w:abstractNumId w:val="65"/>
  </w:num>
  <w:num w:numId="13" w16cid:durableId="2634064">
    <w:abstractNumId w:val="5"/>
  </w:num>
  <w:num w:numId="14" w16cid:durableId="42797823">
    <w:abstractNumId w:val="64"/>
  </w:num>
  <w:num w:numId="15" w16cid:durableId="1118455506">
    <w:abstractNumId w:val="4"/>
  </w:num>
  <w:num w:numId="16" w16cid:durableId="860053587">
    <w:abstractNumId w:val="31"/>
  </w:num>
  <w:num w:numId="17" w16cid:durableId="1665160884">
    <w:abstractNumId w:val="54"/>
  </w:num>
  <w:num w:numId="18" w16cid:durableId="313996984">
    <w:abstractNumId w:val="61"/>
  </w:num>
  <w:num w:numId="19" w16cid:durableId="1783258517">
    <w:abstractNumId w:val="63"/>
  </w:num>
  <w:num w:numId="20" w16cid:durableId="1697080747">
    <w:abstractNumId w:val="62"/>
  </w:num>
  <w:num w:numId="21" w16cid:durableId="1655717022">
    <w:abstractNumId w:val="19"/>
  </w:num>
  <w:num w:numId="22" w16cid:durableId="1454523243">
    <w:abstractNumId w:val="23"/>
  </w:num>
  <w:num w:numId="23" w16cid:durableId="1989818128">
    <w:abstractNumId w:val="25"/>
  </w:num>
  <w:num w:numId="24" w16cid:durableId="1984507874">
    <w:abstractNumId w:val="24"/>
  </w:num>
  <w:num w:numId="25" w16cid:durableId="1400833575">
    <w:abstractNumId w:val="27"/>
  </w:num>
  <w:num w:numId="26" w16cid:durableId="637956732">
    <w:abstractNumId w:val="37"/>
  </w:num>
  <w:num w:numId="27" w16cid:durableId="1933394986">
    <w:abstractNumId w:val="47"/>
  </w:num>
  <w:num w:numId="28" w16cid:durableId="1489327712">
    <w:abstractNumId w:val="33"/>
  </w:num>
  <w:num w:numId="29" w16cid:durableId="1648822307">
    <w:abstractNumId w:val="53"/>
  </w:num>
  <w:num w:numId="30" w16cid:durableId="1832066292">
    <w:abstractNumId w:val="50"/>
  </w:num>
  <w:num w:numId="31" w16cid:durableId="783576584">
    <w:abstractNumId w:val="55"/>
  </w:num>
  <w:num w:numId="32" w16cid:durableId="1993678249">
    <w:abstractNumId w:val="67"/>
  </w:num>
  <w:num w:numId="33" w16cid:durableId="261955109">
    <w:abstractNumId w:val="1"/>
  </w:num>
  <w:num w:numId="34" w16cid:durableId="1304887611">
    <w:abstractNumId w:val="29"/>
  </w:num>
  <w:num w:numId="35" w16cid:durableId="2063824682">
    <w:abstractNumId w:val="56"/>
  </w:num>
  <w:num w:numId="36" w16cid:durableId="1122335878">
    <w:abstractNumId w:val="57"/>
  </w:num>
  <w:num w:numId="37" w16cid:durableId="2075083133">
    <w:abstractNumId w:val="0"/>
  </w:num>
  <w:num w:numId="38" w16cid:durableId="451292860">
    <w:abstractNumId w:val="10"/>
  </w:num>
  <w:num w:numId="39" w16cid:durableId="1674647626">
    <w:abstractNumId w:val="45"/>
  </w:num>
  <w:num w:numId="40" w16cid:durableId="629939264">
    <w:abstractNumId w:val="8"/>
  </w:num>
  <w:num w:numId="41" w16cid:durableId="2085178762">
    <w:abstractNumId w:val="58"/>
  </w:num>
  <w:num w:numId="42" w16cid:durableId="1011030717">
    <w:abstractNumId w:val="46"/>
  </w:num>
  <w:num w:numId="43" w16cid:durableId="327295879">
    <w:abstractNumId w:val="3"/>
  </w:num>
  <w:num w:numId="44" w16cid:durableId="18246220">
    <w:abstractNumId w:val="11"/>
  </w:num>
  <w:num w:numId="45" w16cid:durableId="103114094">
    <w:abstractNumId w:val="21"/>
  </w:num>
  <w:num w:numId="46" w16cid:durableId="1304312082">
    <w:abstractNumId w:val="2"/>
  </w:num>
  <w:num w:numId="47" w16cid:durableId="855462498">
    <w:abstractNumId w:val="49"/>
  </w:num>
  <w:num w:numId="48" w16cid:durableId="1651058748">
    <w:abstractNumId w:val="41"/>
  </w:num>
  <w:num w:numId="49" w16cid:durableId="1009723405">
    <w:abstractNumId w:val="38"/>
  </w:num>
  <w:num w:numId="50" w16cid:durableId="1870868843">
    <w:abstractNumId w:val="26"/>
  </w:num>
  <w:num w:numId="51" w16cid:durableId="1282953312">
    <w:abstractNumId w:val="12"/>
  </w:num>
  <w:num w:numId="52" w16cid:durableId="678046491">
    <w:abstractNumId w:val="32"/>
  </w:num>
  <w:num w:numId="53" w16cid:durableId="1126048854">
    <w:abstractNumId w:val="51"/>
  </w:num>
  <w:num w:numId="54" w16cid:durableId="844826407">
    <w:abstractNumId w:val="18"/>
  </w:num>
  <w:num w:numId="55" w16cid:durableId="1776904060">
    <w:abstractNumId w:val="6"/>
  </w:num>
  <w:num w:numId="56" w16cid:durableId="171340581">
    <w:abstractNumId w:val="35"/>
  </w:num>
  <w:num w:numId="57" w16cid:durableId="536819534">
    <w:abstractNumId w:val="9"/>
  </w:num>
  <w:num w:numId="58" w16cid:durableId="916790582">
    <w:abstractNumId w:val="66"/>
  </w:num>
  <w:num w:numId="59" w16cid:durableId="1440371184">
    <w:abstractNumId w:val="13"/>
  </w:num>
  <w:num w:numId="60" w16cid:durableId="194124608">
    <w:abstractNumId w:val="30"/>
  </w:num>
  <w:num w:numId="61" w16cid:durableId="2110000940">
    <w:abstractNumId w:val="16"/>
  </w:num>
  <w:num w:numId="62" w16cid:durableId="312148592">
    <w:abstractNumId w:val="39"/>
  </w:num>
  <w:num w:numId="63" w16cid:durableId="262997327">
    <w:abstractNumId w:val="14"/>
  </w:num>
  <w:num w:numId="64" w16cid:durableId="1038043454">
    <w:abstractNumId w:val="36"/>
  </w:num>
  <w:num w:numId="65" w16cid:durableId="894313814">
    <w:abstractNumId w:val="60"/>
  </w:num>
  <w:num w:numId="66" w16cid:durableId="883714731">
    <w:abstractNumId w:val="43"/>
  </w:num>
  <w:num w:numId="67" w16cid:durableId="806236919">
    <w:abstractNumId w:val="52"/>
  </w:num>
  <w:num w:numId="68" w16cid:durableId="154097622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587"/>
    <w:rsid w:val="00347EEB"/>
    <w:rsid w:val="003A6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8B84306-2FB1-0446-8D4F-F7CCACB97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6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65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5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A65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A6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5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65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65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5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A65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A6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587"/>
    <w:rPr>
      <w:rFonts w:eastAsiaTheme="majorEastAsia" w:cstheme="majorBidi"/>
      <w:color w:val="272727" w:themeColor="text1" w:themeTint="D8"/>
    </w:rPr>
  </w:style>
  <w:style w:type="paragraph" w:styleId="Title">
    <w:name w:val="Title"/>
    <w:basedOn w:val="Normal"/>
    <w:next w:val="Normal"/>
    <w:link w:val="TitleChar"/>
    <w:uiPriority w:val="10"/>
    <w:qFormat/>
    <w:rsid w:val="003A6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587"/>
    <w:pPr>
      <w:spacing w:before="160"/>
      <w:jc w:val="center"/>
    </w:pPr>
    <w:rPr>
      <w:i/>
      <w:iCs/>
      <w:color w:val="404040" w:themeColor="text1" w:themeTint="BF"/>
    </w:rPr>
  </w:style>
  <w:style w:type="character" w:customStyle="1" w:styleId="QuoteChar">
    <w:name w:val="Quote Char"/>
    <w:basedOn w:val="DefaultParagraphFont"/>
    <w:link w:val="Quote"/>
    <w:uiPriority w:val="29"/>
    <w:rsid w:val="003A6587"/>
    <w:rPr>
      <w:i/>
      <w:iCs/>
      <w:color w:val="404040" w:themeColor="text1" w:themeTint="BF"/>
    </w:rPr>
  </w:style>
  <w:style w:type="paragraph" w:styleId="ListParagraph">
    <w:name w:val="List Paragraph"/>
    <w:basedOn w:val="Normal"/>
    <w:uiPriority w:val="34"/>
    <w:qFormat/>
    <w:rsid w:val="003A6587"/>
    <w:pPr>
      <w:ind w:left="720"/>
      <w:contextualSpacing/>
    </w:pPr>
  </w:style>
  <w:style w:type="character" w:styleId="IntenseEmphasis">
    <w:name w:val="Intense Emphasis"/>
    <w:basedOn w:val="DefaultParagraphFont"/>
    <w:uiPriority w:val="21"/>
    <w:qFormat/>
    <w:rsid w:val="003A6587"/>
    <w:rPr>
      <w:i/>
      <w:iCs/>
      <w:color w:val="0F4761" w:themeColor="accent1" w:themeShade="BF"/>
    </w:rPr>
  </w:style>
  <w:style w:type="paragraph" w:styleId="IntenseQuote">
    <w:name w:val="Intense Quote"/>
    <w:basedOn w:val="Normal"/>
    <w:next w:val="Normal"/>
    <w:link w:val="IntenseQuoteChar"/>
    <w:uiPriority w:val="30"/>
    <w:qFormat/>
    <w:rsid w:val="003A6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587"/>
    <w:rPr>
      <w:i/>
      <w:iCs/>
      <w:color w:val="0F4761" w:themeColor="accent1" w:themeShade="BF"/>
    </w:rPr>
  </w:style>
  <w:style w:type="character" w:styleId="IntenseReference">
    <w:name w:val="Intense Reference"/>
    <w:basedOn w:val="DefaultParagraphFont"/>
    <w:uiPriority w:val="32"/>
    <w:qFormat/>
    <w:rsid w:val="003A6587"/>
    <w:rPr>
      <w:b/>
      <w:bCs/>
      <w:smallCaps/>
      <w:color w:val="0F4761" w:themeColor="accent1" w:themeShade="BF"/>
      <w:spacing w:val="5"/>
    </w:rPr>
  </w:style>
  <w:style w:type="character" w:styleId="Hyperlink">
    <w:name w:val="Hyperlink"/>
    <w:basedOn w:val="DefaultParagraphFont"/>
    <w:uiPriority w:val="99"/>
    <w:semiHidden/>
    <w:unhideWhenUsed/>
    <w:rsid w:val="003A6587"/>
    <w:rPr>
      <w:color w:val="0000FF"/>
      <w:u w:val="single"/>
    </w:rPr>
  </w:style>
  <w:style w:type="character" w:customStyle="1" w:styleId="min-w-0">
    <w:name w:val="min-w-0"/>
    <w:basedOn w:val="DefaultParagraphFont"/>
    <w:rsid w:val="003A6587"/>
  </w:style>
  <w:style w:type="paragraph" w:styleId="NormalWeb">
    <w:name w:val="Normal (Web)"/>
    <w:basedOn w:val="Normal"/>
    <w:uiPriority w:val="99"/>
    <w:semiHidden/>
    <w:unhideWhenUsed/>
    <w:rsid w:val="003A65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A6587"/>
    <w:rPr>
      <w:b/>
      <w:bCs/>
    </w:rPr>
  </w:style>
  <w:style w:type="character" w:styleId="Emphasis">
    <w:name w:val="Emphasis"/>
    <w:basedOn w:val="DefaultParagraphFont"/>
    <w:uiPriority w:val="20"/>
    <w:qFormat/>
    <w:rsid w:val="003A6587"/>
    <w:rPr>
      <w:i/>
      <w:iCs/>
    </w:rPr>
  </w:style>
  <w:style w:type="character" w:styleId="HTMLCode">
    <w:name w:val="HTML Code"/>
    <w:basedOn w:val="DefaultParagraphFont"/>
    <w:uiPriority w:val="99"/>
    <w:semiHidden/>
    <w:unhideWhenUsed/>
    <w:rsid w:val="003A6587"/>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3A658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A6587"/>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3A658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A6587"/>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html/2502.09341v1?utm_source=chatgpt.com" TargetMode="External"/><Relationship Id="rId5" Type="http://schemas.openxmlformats.org/officeDocument/2006/relationships/hyperlink" Target="https://arxiv.org/abs/1612.09328?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3937</Words>
  <Characters>22443</Characters>
  <Application>Microsoft Office Word</Application>
  <DocSecurity>0</DocSecurity>
  <Lines>187</Lines>
  <Paragraphs>52</Paragraphs>
  <ScaleCrop>false</ScaleCrop>
  <Company/>
  <LinksUpToDate>false</LinksUpToDate>
  <CharactersWithSpaces>26328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Cassandra Pate</dc:creator>
  <cp:keywords/>
  <dc:description/>
  <cp:lastModifiedBy>Cassandra Pate</cp:lastModifiedBy>
  <cp:revision>1</cp:revision>
  <dcterms:created xsi:type="dcterms:W3CDTF">2026-02-02T15:35:00Z</dcterms:created>
  <dcterms:modified xsi:type="dcterms:W3CDTF">2026-02-02T15:35:00Z</dcterms:modified>
</cp:coreProperties>
</file>