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went threw many papers on ISMR forecasting and tried to figure out where they are getting their data from. I identified mainly three types of data: gridded (obtained from stations, high-resolution), GCMs products (produced by various institutions like NCEP), and global climate predictors (like SST anomaly), and also where to obtain them.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Will keep updating this document with new finds.</w:t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ora" w:cs="Lora" w:eastAsia="Lora" w:hAnsi="Lora"/>
          <w:sz w:val="24"/>
          <w:szCs w:val="24"/>
        </w:rPr>
      </w:pPr>
      <w:hyperlink r:id="rId6">
        <w:r w:rsidDel="00000000" w:rsidR="00000000" w:rsidRPr="00000000">
          <w:rPr>
            <w:rFonts w:ascii="Lora" w:cs="Lora" w:eastAsia="Lora" w:hAnsi="Lora"/>
            <w:i w:val="1"/>
            <w:color w:val="1155cc"/>
            <w:sz w:val="24"/>
            <w:szCs w:val="24"/>
            <w:u w:val="single"/>
            <w:rtl w:val="0"/>
          </w:rPr>
          <w:t xml:space="preserve">IMD’s gridded rainfall and temperature data.</w:t>
        </w:r>
      </w:hyperlink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Available as files for each year.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green"/>
          <w:rtl w:val="0"/>
        </w:rPr>
        <w:t xml:space="preserve">Free access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 Will need to figure out how to convert their file format into a readable format (there is code on the website for parsing their format), I believe this is the only open-access dataset IMD has. For other data produced by IMD, we will have to go through some red tape (submit forms, government ID, and make a payment).</w:t>
      </w:r>
    </w:p>
    <w:p w:rsidR="00000000" w:rsidDel="00000000" w:rsidP="00000000" w:rsidRDefault="00000000" w:rsidRPr="00000000" w14:paraId="00000006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ora" w:cs="Lora" w:eastAsia="Lora" w:hAnsi="Lora"/>
          <w:sz w:val="24"/>
          <w:szCs w:val="24"/>
        </w:rPr>
      </w:pPr>
      <w:hyperlink r:id="rId7">
        <w:r w:rsidDel="00000000" w:rsidR="00000000" w:rsidRPr="00000000">
          <w:rPr>
            <w:rFonts w:ascii="Lora" w:cs="Lora" w:eastAsia="Lora" w:hAnsi="Lora"/>
            <w:i w:val="1"/>
            <w:color w:val="1155cc"/>
            <w:sz w:val="24"/>
            <w:szCs w:val="24"/>
            <w:u w:val="single"/>
            <w:rtl w:val="0"/>
          </w:rPr>
          <w:t xml:space="preserve">IRI’s Data Library.</w:t>
        </w:r>
      </w:hyperlink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 tremendous collection of many datasets, produced by nearly every organisation in the game. Free-access. Has many GCM products available. Only catch is that some of datasets are a decade or two old. IMD is listed in the library but its data is not accessible here.</w:t>
      </w:r>
    </w:p>
    <w:p w:rsidR="00000000" w:rsidDel="00000000" w:rsidP="00000000" w:rsidRDefault="00000000" w:rsidRPr="00000000" w14:paraId="00000008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ora" w:cs="Lora" w:eastAsia="Lora" w:hAnsi="Lora"/>
          <w:sz w:val="24"/>
          <w:szCs w:val="24"/>
        </w:rPr>
      </w:pPr>
      <w:hyperlink r:id="rId8">
        <w:r w:rsidDel="00000000" w:rsidR="00000000" w:rsidRPr="00000000">
          <w:rPr>
            <w:rFonts w:ascii="Lora" w:cs="Lora" w:eastAsia="Lora" w:hAnsi="Lora"/>
            <w:i w:val="1"/>
            <w:color w:val="1155cc"/>
            <w:sz w:val="24"/>
            <w:szCs w:val="24"/>
            <w:u w:val="single"/>
            <w:rtl w:val="0"/>
          </w:rPr>
          <w:t xml:space="preserve">NOAA’s OneStop.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Access to NCEP data. Could be useful, but will have to figure out how to download.</w:t>
      </w:r>
    </w:p>
    <w:p w:rsidR="00000000" w:rsidDel="00000000" w:rsidP="00000000" w:rsidRDefault="00000000" w:rsidRPr="00000000" w14:paraId="0000000A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dpune.gov.in/Clim_Pred_LRF_New/Grided_Data_Download.html" TargetMode="External"/><Relationship Id="rId7" Type="http://schemas.openxmlformats.org/officeDocument/2006/relationships/hyperlink" Target="https://iridl.ldeo.columbia.edu/" TargetMode="External"/><Relationship Id="rId8" Type="http://schemas.openxmlformats.org/officeDocument/2006/relationships/hyperlink" Target="https://data.noaa.gov/onesto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