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F7D4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🔍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What is this?</w:t>
      </w:r>
    </w:p>
    <w:p w14:paraId="32D050D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7CBB07B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2E2525F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@FunctionalInterface</w:t>
      </w:r>
    </w:p>
    <w:p w14:paraId="622D7C9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interface PreparedStatementSetter {</w:t>
      </w:r>
    </w:p>
    <w:p w14:paraId="0612B316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void setParameters(PreparedStatement ps) throws SQLException;</w:t>
      </w:r>
    </w:p>
    <w:p w14:paraId="166D05D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6F86FC4C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functional interface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meaning it has just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one abstract method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— perfect for use with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lambda expressions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(which you saw in the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method).</w:t>
      </w:r>
    </w:p>
    <w:p w14:paraId="2889E9F8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9F9EF8E">
          <v:rect id="_x0000_i1025" style="width:0;height:1.5pt" o:hralign="center" o:hrstd="t" o:hr="t" fillcolor="#a0a0a0" stroked="f"/>
        </w:pict>
      </w:r>
    </w:p>
    <w:p w14:paraId="4DE19A65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🎯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Why did we create it?</w:t>
      </w:r>
    </w:p>
    <w:p w14:paraId="62ED0395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 your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searchByCountry()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searchByYearOfMinting()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methods, you're using:</w:t>
      </w:r>
    </w:p>
    <w:p w14:paraId="39AF64B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8B878E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78042D3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ps.setString(1, countryName.toLowerCase());</w:t>
      </w:r>
    </w:p>
    <w:p w14:paraId="53482A6A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or</w:t>
      </w:r>
    </w:p>
    <w:p w14:paraId="129019A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3D33BEE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053085F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ps.setInt(1, year);</w:t>
      </w:r>
    </w:p>
    <w:p w14:paraId="318FC52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These differ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only in how parameters are set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38AFEAB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So instead of writing similar code again and again, we want to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pass the logic for setting parameters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as a function.</w:t>
      </w:r>
    </w:p>
    <w:p w14:paraId="3658EB58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4680728">
          <v:rect id="_x0000_i1026" style="width:0;height:1.5pt" o:hralign="center" o:hrstd="t" o:hr="t" fillcolor="#a0a0a0" stroked="f"/>
        </w:pict>
      </w:r>
    </w:p>
    <w:p w14:paraId="0C496750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Functional Interface in Java</w:t>
      </w:r>
    </w:p>
    <w:p w14:paraId="770D2174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functional interface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one that contains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exactly one abstract method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Java provides many built-in ones like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Runnable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Consumer&lt;T&gt;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Predicate&lt;T&gt;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etc.</w:t>
      </w:r>
    </w:p>
    <w:p w14:paraId="4DC9649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We define our own here:</w:t>
      </w:r>
    </w:p>
    <w:p w14:paraId="4224BBA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640353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38453067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@FunctionalInterface</w:t>
      </w:r>
    </w:p>
    <w:p w14:paraId="515EC19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interface PreparedStatementSetter {</w:t>
      </w:r>
    </w:p>
    <w:p w14:paraId="3B34FC4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void setParameters(PreparedStatement ps) throws SQLException;</w:t>
      </w:r>
    </w:p>
    <w:p w14:paraId="7ABFA58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53F3066" w14:textId="77777777" w:rsidR="00780573" w:rsidRPr="00780573" w:rsidRDefault="00780573" w:rsidP="0078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takes a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PreparedStatement</w:t>
      </w:r>
    </w:p>
    <w:p w14:paraId="04307D9E" w14:textId="77777777" w:rsidR="00780573" w:rsidRPr="00780573" w:rsidRDefault="00780573" w:rsidP="0078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Sets the parameters</w:t>
      </w:r>
    </w:p>
    <w:p w14:paraId="534FD197" w14:textId="77777777" w:rsidR="00780573" w:rsidRPr="00780573" w:rsidRDefault="00780573" w:rsidP="0078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Might throw an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SQLException</w:t>
      </w:r>
    </w:p>
    <w:p w14:paraId="38287ABA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5E76AF1">
          <v:rect id="_x0000_i1027" style="width:0;height:1.5pt" o:hralign="center" o:hrstd="t" o:hr="t" fillcolor="#a0a0a0" stroked="f"/>
        </w:pict>
      </w:r>
    </w:p>
    <w:p w14:paraId="03F9087E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💡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How do we use it?</w:t>
      </w:r>
    </w:p>
    <w:p w14:paraId="03C771DD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 the reusable method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567E59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4DDF44B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095D0F09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private List&lt;Coin&gt; executeSearchQuery(String sql, PreparedStatementSetter setter)</w:t>
      </w:r>
    </w:p>
    <w:p w14:paraId="52166FDC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We pass the query and a lambda function like:</w:t>
      </w:r>
    </w:p>
    <w:p w14:paraId="41CE2F7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E002C0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07A58759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return executeSearchQuery(query, ps -&gt; ps.setString(1, countryName.toLowerCase()));</w:t>
      </w:r>
    </w:p>
    <w:p w14:paraId="74461867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Or:</w:t>
      </w:r>
    </w:p>
    <w:p w14:paraId="402314A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CDC914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54BF251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return executeSearchQuery(query, ps -&gt; ps.setInt(1, year));</w:t>
      </w:r>
    </w:p>
    <w:p w14:paraId="43FFCA30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Inside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it just does:</w:t>
      </w:r>
    </w:p>
    <w:p w14:paraId="46FC688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5C43F69C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3658B58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setter.setParameters(ps);</w:t>
      </w:r>
    </w:p>
    <w:p w14:paraId="04381937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Which calls the lambda — boom! Parameters are set.</w:t>
      </w:r>
    </w:p>
    <w:p w14:paraId="772C166A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9FE5820">
          <v:rect id="_x0000_i1028" style="width:0;height:1.5pt" o:hralign="center" o:hrstd="t" o:hr="t" fillcolor="#a0a0a0" stroked="f"/>
        </w:pict>
      </w:r>
    </w:p>
    <w:p w14:paraId="7164CCA0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🎨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Visual Example</w:t>
      </w:r>
    </w:p>
    <w:p w14:paraId="430B1A8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Imagine this:</w:t>
      </w:r>
    </w:p>
    <w:p w14:paraId="1C055F06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51B2294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4D0A407C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Instead of doing this in every method</w:t>
      </w:r>
    </w:p>
    <w:p w14:paraId="1D58C22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PreparedStatement ps = con.prepareStatement("SELECT * FROM coins WHERE yearofminting = ?");</w:t>
      </w:r>
    </w:p>
    <w:p w14:paraId="711CCAE6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ps.setInt(1, 2024);</w:t>
      </w:r>
    </w:p>
    <w:p w14:paraId="78A0C20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A3F824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You now do this:</w:t>
      </w:r>
    </w:p>
    <w:p w14:paraId="017660A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</w:t>
      </w:r>
    </w:p>
    <w:p w14:paraId="35676FC4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"SELECT * FROM coins WHERE yearofminting = ?",</w:t>
      </w:r>
    </w:p>
    <w:p w14:paraId="5C377E68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ps -&gt; ps.setInt(1, 2024)</w:t>
      </w:r>
    </w:p>
    <w:p w14:paraId="57F936A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0EB324A0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Less repetition. Cleaner. More elegant. </w:t>
      </w:r>
      <w:r w:rsidRPr="0078057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</w:p>
    <w:p w14:paraId="0990D430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D877C6C">
          <v:rect id="_x0000_i1029" style="width:0;height:1.5pt" o:hralign="center" o:hrstd="t" o:hr="t" fillcolor="#a0a0a0" stroked="f"/>
        </w:pict>
      </w:r>
    </w:p>
    <w:p w14:paraId="1428E28C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4807"/>
      </w:tblGrid>
      <w:tr w:rsidR="00780573" w:rsidRPr="00780573" w14:paraId="0977F6F0" w14:textId="77777777" w:rsidTr="00780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7D5AB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1D05E6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Why it’s good</w:t>
            </w:r>
          </w:p>
        </w:tc>
      </w:tr>
      <w:tr w:rsidR="00780573" w:rsidRPr="00780573" w14:paraId="7CBE19F7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195F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💡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DRY Principle</w:t>
            </w:r>
          </w:p>
        </w:tc>
        <w:tc>
          <w:tcPr>
            <w:tcW w:w="0" w:type="auto"/>
            <w:vAlign w:val="center"/>
            <w:hideMark/>
          </w:tcPr>
          <w:p w14:paraId="415F3697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 repeating parameter-setting logic</w:t>
            </w:r>
          </w:p>
        </w:tc>
      </w:tr>
      <w:tr w:rsidR="00780573" w:rsidRPr="00780573" w14:paraId="33F8FA65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1424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💪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Flexible</w:t>
            </w:r>
          </w:p>
        </w:tc>
        <w:tc>
          <w:tcPr>
            <w:tcW w:w="0" w:type="auto"/>
            <w:vAlign w:val="center"/>
            <w:hideMark/>
          </w:tcPr>
          <w:p w14:paraId="58CC62D9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Supports any number/type of parameters</w:t>
            </w:r>
          </w:p>
        </w:tc>
      </w:tr>
      <w:tr w:rsidR="00780573" w:rsidRPr="00780573" w14:paraId="2DEFABA0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CD2E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🔐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Safe</w:t>
            </w:r>
          </w:p>
        </w:tc>
        <w:tc>
          <w:tcPr>
            <w:tcW w:w="0" w:type="auto"/>
            <w:vAlign w:val="center"/>
            <w:hideMark/>
          </w:tcPr>
          <w:p w14:paraId="408E4B68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Handles </w:t>
            </w: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SQLException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properly</w:t>
            </w:r>
          </w:p>
        </w:tc>
      </w:tr>
      <w:tr w:rsidR="00780573" w:rsidRPr="00780573" w14:paraId="59685498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E09B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🧠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Readable</w:t>
            </w:r>
          </w:p>
        </w:tc>
        <w:tc>
          <w:tcPr>
            <w:tcW w:w="0" w:type="auto"/>
            <w:vAlign w:val="center"/>
            <w:hideMark/>
          </w:tcPr>
          <w:p w14:paraId="03907F17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Each query looks super clean and understandable</w:t>
            </w:r>
          </w:p>
        </w:tc>
      </w:tr>
    </w:tbl>
    <w:p w14:paraId="128230C0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1BD08EF">
          <v:rect id="_x0000_i1030" style="width:0;height:1.5pt" o:hralign="center" o:hrstd="t" o:hr="t" fillcolor="#a0a0a0" stroked="f"/>
        </w:pict>
      </w:r>
    </w:p>
    <w:p w14:paraId="2794EDF3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Let me know if you want to create a similar interface for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insert/update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or to support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multiple parameters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like country + denomination — it scales really well!</w:t>
      </w:r>
    </w:p>
    <w:p w14:paraId="17793F99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4o</w:t>
      </w:r>
    </w:p>
    <w:p w14:paraId="21898C87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hi-IN"/>
          <w14:ligatures w14:val="none"/>
        </w:rPr>
        <w:t>You said:</w:t>
      </w:r>
    </w:p>
    <w:p w14:paraId="34E0D682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but why we can not directly pass (query, ps.setInt(1, year)) instead of lambda function</w:t>
      </w:r>
    </w:p>
    <w:p w14:paraId="30920D4C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hi-IN"/>
          <w14:ligatures w14:val="none"/>
        </w:rPr>
        <w:t>ChatGPT said:</w:t>
      </w:r>
    </w:p>
    <w:p w14:paraId="6E14EECE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Awesome question — and it shows you're thinking deeply about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how Java handles method calls vs. function references or lambdas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Let's break it down:</w:t>
      </w:r>
    </w:p>
    <w:p w14:paraId="341A38A4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C0CA087">
          <v:rect id="_x0000_i1031" style="width:0;height:1.5pt" o:hralign="center" o:hrstd="t" o:hr="t" fillcolor="#a0a0a0" stroked="f"/>
        </w:pict>
      </w:r>
    </w:p>
    <w:p w14:paraId="6CFBC351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🚫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Why This Won’t Work:</w:t>
      </w:r>
    </w:p>
    <w:p w14:paraId="1180EF2B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You suggested:</w:t>
      </w:r>
    </w:p>
    <w:p w14:paraId="1A63F819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0831A8C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7423CD8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executeSearchQuery(query, ps.setInt(1, year)); // </w:t>
      </w:r>
      <w:r w:rsidRPr="0078057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❌</w:t>
      </w:r>
    </w:p>
    <w:p w14:paraId="1C8F9C17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won’t compile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and here's why:</w:t>
      </w:r>
    </w:p>
    <w:p w14:paraId="4C63EA1C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B771D80">
          <v:rect id="_x0000_i1032" style="width:0;height:1.5pt" o:hralign="center" o:hrstd="t" o:hr="t" fillcolor="#a0a0a0" stroked="f"/>
        </w:pict>
      </w:r>
    </w:p>
    <w:p w14:paraId="30190027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🧠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Key Difference: Method Call vs Lambda</w:t>
      </w:r>
    </w:p>
    <w:p w14:paraId="4A2792B0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❌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7805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ps.setInt(1, year)</w:t>
      </w:r>
    </w:p>
    <w:p w14:paraId="6B333E74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an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immediate method call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not a function reference or lambda.</w:t>
      </w:r>
    </w:p>
    <w:p w14:paraId="27EFE426" w14:textId="77777777" w:rsidR="00780573" w:rsidRPr="00780573" w:rsidRDefault="00780573" w:rsidP="00780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It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executes immediately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at that line.</w:t>
      </w:r>
    </w:p>
    <w:p w14:paraId="391050F5" w14:textId="77777777" w:rsidR="00780573" w:rsidRPr="00780573" w:rsidRDefault="00780573" w:rsidP="00780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does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return a function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— it returns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void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1FEA7F6" w14:textId="77777777" w:rsidR="00780573" w:rsidRPr="00780573" w:rsidRDefault="00780573" w:rsidP="00780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So you're effectively doing:</w:t>
      </w:r>
    </w:p>
    <w:p w14:paraId="617E63D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48C99A1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7928E314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executeSearchQuery(query, void); // Not valid!</w:t>
      </w:r>
    </w:p>
    <w:p w14:paraId="309C7319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Java expects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(i.e., something it can call later),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the result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of a method call.</w:t>
      </w:r>
    </w:p>
    <w:p w14:paraId="7CF8513B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3B3BC20">
          <v:rect id="_x0000_i1033" style="width:0;height:1.5pt" o:hralign="center" o:hrstd="t" o:hr="t" fillcolor="#a0a0a0" stroked="f"/>
        </w:pict>
      </w:r>
    </w:p>
    <w:p w14:paraId="5D514BC1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What Works: Lambda or Method Reference</w:t>
      </w:r>
    </w:p>
    <w:p w14:paraId="12D406C1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When you do this:</w:t>
      </w:r>
    </w:p>
    <w:p w14:paraId="6B13D33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729A81D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2C73794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executeSearchQuery(query, ps -&gt; ps.setInt(1, year));</w:t>
      </w:r>
    </w:p>
    <w:p w14:paraId="650196B3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You're saying:</w:t>
      </w:r>
    </w:p>
    <w:p w14:paraId="08FF4A6A" w14:textId="77777777" w:rsidR="00780573" w:rsidRPr="00780573" w:rsidRDefault="00780573" w:rsidP="007805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"Here is a function that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takes a PreparedStatement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sets a value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when you're ready."</w:t>
      </w:r>
    </w:p>
    <w:p w14:paraId="44D681E0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lambda expression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which matches this functional interface:</w:t>
      </w:r>
    </w:p>
    <w:p w14:paraId="74413F2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0620674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2427CE5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interface PreparedStatementSetter {</w:t>
      </w:r>
    </w:p>
    <w:p w14:paraId="2624940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void setParameters(PreparedStatement ps) throws SQLException;</w:t>
      </w:r>
    </w:p>
    <w:p w14:paraId="644F02D7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462CE472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It’s equivalent to saying:</w:t>
      </w:r>
    </w:p>
    <w:p w14:paraId="4344CA4C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41119A21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5B52B9A1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class SomeSetter implements PreparedStatementSetter {</w:t>
      </w:r>
    </w:p>
    <w:p w14:paraId="0FA846E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public void setParameters(PreparedStatement ps) {</w:t>
      </w:r>
    </w:p>
    <w:p w14:paraId="45B5F27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ps.setInt(1, year); // logic here</w:t>
      </w:r>
    </w:p>
    <w:p w14:paraId="7023056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0A92781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3016BF9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But done in one line!</w:t>
      </w:r>
    </w:p>
    <w:p w14:paraId="73C0A92B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144DE95">
          <v:rect id="_x0000_i1034" style="width:0;height:1.5pt" o:hralign="center" o:hrstd="t" o:hr="t" fillcolor="#a0a0a0" stroked="f"/>
        </w:pict>
      </w:r>
    </w:p>
    <w:p w14:paraId="4126C1FE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🧪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TL;DR: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298"/>
        <w:gridCol w:w="1572"/>
      </w:tblGrid>
      <w:tr w:rsidR="00780573" w:rsidRPr="00780573" w14:paraId="4DFB0595" w14:textId="77777777" w:rsidTr="00780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D125B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FE5E1CF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4973E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Works?</w:t>
            </w:r>
          </w:p>
        </w:tc>
      </w:tr>
      <w:tr w:rsidR="00780573" w:rsidRPr="00780573" w14:paraId="3F430853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F9B9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ps.setInt(1, year)</w:t>
            </w:r>
          </w:p>
        </w:tc>
        <w:tc>
          <w:tcPr>
            <w:tcW w:w="0" w:type="auto"/>
            <w:vAlign w:val="center"/>
            <w:hideMark/>
          </w:tcPr>
          <w:p w14:paraId="76A60AD1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Calls the method </w:t>
            </w: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immediately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returns </w:t>
            </w: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5AF9E13F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❌</w:t>
            </w:r>
          </w:p>
        </w:tc>
      </w:tr>
      <w:tr w:rsidR="00780573" w:rsidRPr="00780573" w14:paraId="37702E81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3B36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lastRenderedPageBreak/>
              <w:t>ps -&gt; ps.setInt(1, year)</w:t>
            </w:r>
          </w:p>
        </w:tc>
        <w:tc>
          <w:tcPr>
            <w:tcW w:w="0" w:type="auto"/>
            <w:vAlign w:val="center"/>
            <w:hideMark/>
          </w:tcPr>
          <w:p w14:paraId="56233F0A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 lambda expression — deferred execution</w:t>
            </w:r>
          </w:p>
        </w:tc>
        <w:tc>
          <w:tcPr>
            <w:tcW w:w="0" w:type="auto"/>
            <w:vAlign w:val="center"/>
            <w:hideMark/>
          </w:tcPr>
          <w:p w14:paraId="213633DB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780573" w:rsidRPr="00780573" w14:paraId="3E48BEC9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CB73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PreparedStatement::clearParameters</w:t>
            </w:r>
          </w:p>
        </w:tc>
        <w:tc>
          <w:tcPr>
            <w:tcW w:w="0" w:type="auto"/>
            <w:vAlign w:val="center"/>
            <w:hideMark/>
          </w:tcPr>
          <w:p w14:paraId="63EDEAA5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 method reference, if compatible</w:t>
            </w:r>
          </w:p>
        </w:tc>
        <w:tc>
          <w:tcPr>
            <w:tcW w:w="0" w:type="auto"/>
            <w:vAlign w:val="center"/>
            <w:hideMark/>
          </w:tcPr>
          <w:p w14:paraId="394F9D0D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(in some cases)</w:t>
            </w:r>
          </w:p>
        </w:tc>
      </w:tr>
    </w:tbl>
    <w:p w14:paraId="07CBEE4E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A1BD47F">
          <v:rect id="_x0000_i1035" style="width:0;height:1.5pt" o:hralign="center" o:hrstd="t" o:hr="t" fillcolor="#a0a0a0" stroked="f"/>
        </w:pict>
      </w:r>
    </w:p>
    <w:p w14:paraId="3581CC2D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🔧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Analogy:</w:t>
      </w:r>
    </w:p>
    <w:p w14:paraId="4F82A9C5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If I say:</w:t>
      </w:r>
    </w:p>
    <w:p w14:paraId="62B7D915" w14:textId="77777777" w:rsidR="00780573" w:rsidRPr="00780573" w:rsidRDefault="00780573" w:rsidP="0078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❌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“Bring me the result of turning on the light” — you bring me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void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20FF7C2" w14:textId="77777777" w:rsidR="00780573" w:rsidRPr="00780573" w:rsidRDefault="00780573" w:rsidP="0078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“Bring me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remote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that can turn on the light later” — that's the lambda!</w:t>
      </w:r>
    </w:p>
    <w:p w14:paraId="79A0B45A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8B3C1DC">
          <v:rect id="_x0000_i1036" style="width:0;height:1.5pt" o:hralign="center" o:hrstd="t" o:hr="t" fillcolor="#a0a0a0" stroked="f"/>
        </w:pict>
      </w:r>
    </w:p>
    <w:p w14:paraId="2533C999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Let me know if you want an example of using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method references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too!</w:t>
      </w:r>
    </w:p>
    <w:p w14:paraId="1C8B7234" w14:textId="77777777" w:rsidR="0099106F" w:rsidRDefault="0099106F"/>
    <w:sectPr w:rsidR="00991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E39"/>
    <w:multiLevelType w:val="multilevel"/>
    <w:tmpl w:val="AB9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231D7"/>
    <w:multiLevelType w:val="multilevel"/>
    <w:tmpl w:val="8B7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77BEB"/>
    <w:multiLevelType w:val="multilevel"/>
    <w:tmpl w:val="636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3"/>
    <w:rsid w:val="00780573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DE07"/>
  <w15:chartTrackingRefBased/>
  <w15:docId w15:val="{FDC0F2AF-76C4-428D-B948-45B60D89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0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805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hi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7805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57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057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80573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80573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57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057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80573"/>
  </w:style>
  <w:style w:type="character" w:customStyle="1" w:styleId="hljs-keyword">
    <w:name w:val="hljs-keyword"/>
    <w:basedOn w:val="DefaultParagraphFont"/>
    <w:rsid w:val="00780573"/>
  </w:style>
  <w:style w:type="character" w:customStyle="1" w:styleId="hljs-title">
    <w:name w:val="hljs-title"/>
    <w:basedOn w:val="DefaultParagraphFont"/>
    <w:rsid w:val="00780573"/>
  </w:style>
  <w:style w:type="character" w:customStyle="1" w:styleId="hljs-params">
    <w:name w:val="hljs-params"/>
    <w:basedOn w:val="DefaultParagraphFont"/>
    <w:rsid w:val="00780573"/>
  </w:style>
  <w:style w:type="character" w:styleId="Strong">
    <w:name w:val="Strong"/>
    <w:basedOn w:val="DefaultParagraphFont"/>
    <w:uiPriority w:val="22"/>
    <w:qFormat/>
    <w:rsid w:val="00780573"/>
    <w:rPr>
      <w:b/>
      <w:bCs/>
    </w:rPr>
  </w:style>
  <w:style w:type="character" w:customStyle="1" w:styleId="hljs-number">
    <w:name w:val="hljs-number"/>
    <w:basedOn w:val="DefaultParagraphFont"/>
    <w:rsid w:val="00780573"/>
  </w:style>
  <w:style w:type="character" w:customStyle="1" w:styleId="hljs-comment">
    <w:name w:val="hljs-comment"/>
    <w:basedOn w:val="DefaultParagraphFont"/>
    <w:rsid w:val="00780573"/>
  </w:style>
  <w:style w:type="character" w:customStyle="1" w:styleId="hljs-type">
    <w:name w:val="hljs-type"/>
    <w:basedOn w:val="DefaultParagraphFont"/>
    <w:rsid w:val="00780573"/>
  </w:style>
  <w:style w:type="character" w:customStyle="1" w:styleId="hljs-variable">
    <w:name w:val="hljs-variable"/>
    <w:basedOn w:val="DefaultParagraphFont"/>
    <w:rsid w:val="00780573"/>
  </w:style>
  <w:style w:type="character" w:customStyle="1" w:styleId="hljs-operator">
    <w:name w:val="hljs-operator"/>
    <w:basedOn w:val="DefaultParagraphFont"/>
    <w:rsid w:val="00780573"/>
  </w:style>
  <w:style w:type="character" w:customStyle="1" w:styleId="hljs-string">
    <w:name w:val="hljs-string"/>
    <w:basedOn w:val="DefaultParagraphFont"/>
    <w:rsid w:val="00780573"/>
  </w:style>
  <w:style w:type="character" w:customStyle="1" w:styleId="overflow-hidden">
    <w:name w:val="overflow-hidden"/>
    <w:basedOn w:val="DefaultParagraphFont"/>
    <w:rsid w:val="0078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9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66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24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38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91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7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7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9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9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9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88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0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7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9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5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9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3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7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3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7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68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1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1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41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7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9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2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8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5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77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0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5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17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2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7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5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8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1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95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7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2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36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6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7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8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85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4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7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54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4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8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2025-04-12T16:43:00Z</dcterms:created>
  <dcterms:modified xsi:type="dcterms:W3CDTF">2025-04-12T16:44:00Z</dcterms:modified>
</cp:coreProperties>
</file>