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5.0" w:type="dxa"/>
        <w:jc w:val="left"/>
        <w:tblLayout w:type="fixed"/>
        <w:tblLook w:val="0400"/>
      </w:tblPr>
      <w:tblGrid>
        <w:gridCol w:w="11515"/>
        <w:tblGridChange w:id="0">
          <w:tblGrid>
            <w:gridCol w:w="11515"/>
          </w:tblGrid>
        </w:tblGridChange>
      </w:tblGrid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4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59" w:lineRule="auto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52"/>
                <w:szCs w:val="52"/>
                <w:rtl w:val="0"/>
              </w:rPr>
              <w:t xml:space="preserve">Ayush Patel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59" w:lineRule="auto"/>
              <w:ind w:left="5" w:firstLine="0"/>
              <w:jc w:val="center"/>
              <w:rPr/>
            </w:pPr>
            <w:hyperlink r:id="rId6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u w:val="single"/>
                  <w:rtl w:val="0"/>
                </w:rPr>
                <w:t xml:space="preserve">patelayush.github.io</w:t>
              </w:r>
            </w:hyperlink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|</w:t>
              </w:r>
            </w:hyperlink>
            <w:hyperlink r:id="rId9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u w:val="single"/>
                  <w:rtl w:val="0"/>
                </w:rPr>
                <w:t xml:space="preserve">linkedin.com/in/patelayush</w:t>
              </w:r>
            </w:hyperlink>
            <w:hyperlink r:id="rId11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color w:val="0563c1"/>
                <w:sz w:val="20"/>
                <w:szCs w:val="20"/>
                <w:u w:val="single"/>
                <w:rtl w:val="0"/>
              </w:rPr>
              <w:t xml:space="preserve">ayushpatel95@gmail.com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| 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(267) 777-2726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59" w:lineRule="auto"/>
              <w:ind w:left="61" w:firstLine="0"/>
              <w:jc w:val="center"/>
              <w:rPr>
                <w:sz w:val="7"/>
                <w:szCs w:val="7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ind w:left="-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-5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Professional Summary: </w:t>
      </w:r>
    </w:p>
    <w:p w:rsidR="00000000" w:rsidDel="00000000" w:rsidP="00000000" w:rsidRDefault="00000000" w:rsidRPr="00000000" w14:paraId="00000007">
      <w:pPr>
        <w:spacing w:after="0" w:line="259" w:lineRule="auto"/>
        <w:ind w:left="-5" w:firstLine="0"/>
        <w:rPr/>
      </w:pPr>
      <w:r w:rsidDel="00000000" w:rsidR="00000000" w:rsidRPr="00000000">
        <w:rPr>
          <w:highlight w:val="white"/>
          <w:rtl w:val="0"/>
        </w:rPr>
        <w:t xml:space="preserve">Results-driven Senior Software Engineer with a strong background in Android app development and a passion for creating seamless user experiences. Experienced in spearheading the design and development of innovative mobile applications, leveraging cutting-edge technologies and frameworks. Adept at leading small teams and collaborating cross-functionally to deliver high-quality products. Committed to staying abreast of industry trends and continuously improving technical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-5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-5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Experience: </w:t>
      </w:r>
    </w:p>
    <w:p w:rsidR="00000000" w:rsidDel="00000000" w:rsidP="00000000" w:rsidRDefault="00000000" w:rsidRPr="00000000" w14:paraId="0000000A">
      <w:pPr>
        <w:spacing w:after="0" w:line="259" w:lineRule="auto"/>
        <w:ind w:left="-5" w:firstLine="0"/>
        <w:rPr>
          <w:rFonts w:ascii="Lexend SemiBold" w:cs="Lexend SemiBold" w:eastAsia="Lexend SemiBold" w:hAnsi="Lexend SemiBol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Principal Android Developer – Ally Financial, Charlotte </w:t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 xml:space="preserve">          September 2024 - Current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5" w:hanging="360"/>
      </w:pPr>
      <w:r w:rsidDel="00000000" w:rsidR="00000000" w:rsidRPr="00000000">
        <w:rPr>
          <w:rtl w:val="0"/>
        </w:rPr>
        <w:t xml:space="preserve">Involved in the maintenance, stability, and performance optimization of the core native Android application for Ally Auto within the </w:t>
      </w:r>
      <w:r w:rsidDel="00000000" w:rsidR="00000000" w:rsidRPr="00000000">
        <w:rPr>
          <w:b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 mobile app.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5" w:hanging="360"/>
        <w:rPr>
          <w:u w:val="none"/>
        </w:rPr>
      </w:pPr>
      <w:r w:rsidDel="00000000" w:rsidR="00000000" w:rsidRPr="00000000">
        <w:rPr>
          <w:rtl w:val="0"/>
        </w:rPr>
        <w:t xml:space="preserve">Spearheaded efforts to enhance the stability of the native Android application for the Auto division, resulting in a measurable reduction in crashes.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5" w:hanging="360"/>
        <w:rPr>
          <w:u w:val="none"/>
        </w:rPr>
      </w:pPr>
      <w:r w:rsidDel="00000000" w:rsidR="00000000" w:rsidRPr="00000000">
        <w:rPr>
          <w:rtl w:val="0"/>
        </w:rPr>
        <w:t xml:space="preserve">Diagnosed, debugged, and resolved critical bugs and performance bottlenecks within the native Android codebase for the Ally Auto application.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5" w:hanging="360"/>
        <w:rPr>
          <w:u w:val="none"/>
        </w:rPr>
      </w:pPr>
      <w:r w:rsidDel="00000000" w:rsidR="00000000" w:rsidRPr="00000000">
        <w:rPr>
          <w:rtl w:val="0"/>
        </w:rPr>
        <w:t xml:space="preserve">Implemented robust error handling and logging mechanisms to proactively identify and address potential stability issues in the Auto app.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5" w:hanging="360"/>
      </w:pPr>
      <w:r w:rsidDel="00000000" w:rsidR="00000000" w:rsidRPr="00000000">
        <w:rPr>
          <w:rtl w:val="0"/>
        </w:rPr>
        <w:t xml:space="preserve">Actively learning and contributing to the company's strategic transition towards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for a unified mobile platform.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5" w:hanging="360"/>
      </w:pPr>
      <w:r w:rsidDel="00000000" w:rsidR="00000000" w:rsidRPr="00000000">
        <w:rPr>
          <w:rtl w:val="0"/>
        </w:rPr>
        <w:t xml:space="preserve">Collaborating with cross-functional teams to understand the architecture and contribute to the development of new features using React Native.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5" w:hanging="360"/>
      </w:pPr>
      <w:r w:rsidDel="00000000" w:rsidR="00000000" w:rsidRPr="00000000">
        <w:rPr>
          <w:rtl w:val="0"/>
        </w:rPr>
        <w:t xml:space="preserve">Leveraged native Android expertise while acquiring proficiency in React Native principles and best practices.</w:t>
      </w:r>
    </w:p>
    <w:p w:rsidR="00000000" w:rsidDel="00000000" w:rsidP="00000000" w:rsidRDefault="00000000" w:rsidRPr="00000000" w14:paraId="00000013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Senior Software Engineer (Android) – LendingTree, Charlotte </w:t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  <w:t xml:space="preserve">July 2019 - September 2024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Having spearheaded </w:t>
      </w:r>
      <w:r w:rsidDel="00000000" w:rsidR="00000000" w:rsidRPr="00000000">
        <w:rPr>
          <w:b w:val="1"/>
          <w:rtl w:val="0"/>
        </w:rPr>
        <w:t xml:space="preserve">LendingTree: Spring</w:t>
      </w:r>
      <w:r w:rsidDel="00000000" w:rsidR="00000000" w:rsidRPr="00000000">
        <w:rPr>
          <w:rtl w:val="0"/>
        </w:rPr>
        <w:t xml:space="preserve">'s development with </w:t>
      </w:r>
      <w:r w:rsidDel="00000000" w:rsidR="00000000" w:rsidRPr="00000000">
        <w:rPr>
          <w:b w:val="1"/>
          <w:rtl w:val="0"/>
        </w:rPr>
        <w:t xml:space="preserve">Jetpack Compose</w:t>
      </w:r>
      <w:r w:rsidDel="00000000" w:rsidR="00000000" w:rsidRPr="00000000">
        <w:rPr>
          <w:rtl w:val="0"/>
        </w:rPr>
        <w:t xml:space="preserve">, I transformed the LendingTree mortgage experience.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Redesigned app's UI/UX, delivering user-friendly and intuitive experience with use of Canvas API for custom drawings and animations.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Embraced learning mindset, continuously exploring and implementing latest tools and technologies, including Jetpack Compose, Navigation, and the single activity architecture stack.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Gained comprehensive exposure to the entire application lifecycle, from initial product requirements to ensuring user satisfaction.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Contributed to development of comprehensive financial management solutions, empowering users to manage their finances effectively.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Spearheaded adoption of cutting-edge technology, enhancing app's performance and elevating user satisfaction levels.</w:t>
      </w:r>
    </w:p>
    <w:p w:rsidR="00000000" w:rsidDel="00000000" w:rsidP="00000000" w:rsidRDefault="00000000" w:rsidRPr="00000000" w14:paraId="0000001B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1" w:line="259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Developer – TimeTap, Charlotte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August 2018 – May 2019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30" w:lineRule="auto"/>
        <w:ind w:left="705" w:hanging="360"/>
      </w:pPr>
      <w:r w:rsidDel="00000000" w:rsidR="00000000" w:rsidRPr="00000000">
        <w:rPr>
          <w:rtl w:val="0"/>
        </w:rPr>
        <w:t xml:space="preserve">Led development of native application </w:t>
      </w:r>
      <w:r w:rsidDel="00000000" w:rsidR="00000000" w:rsidRPr="00000000">
        <w:rPr>
          <w:b w:val="1"/>
          <w:rtl w:val="0"/>
        </w:rPr>
        <w:t xml:space="preserve">TimeTap</w:t>
      </w:r>
      <w:r w:rsidDel="00000000" w:rsidR="00000000" w:rsidRPr="00000000">
        <w:rPr>
          <w:rtl w:val="0"/>
        </w:rPr>
        <w:t xml:space="preserve"> from scratch, focusing on creating a more user-friendly and free-flowing experience.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30" w:lineRule="auto"/>
        <w:ind w:left="705" w:hanging="360"/>
      </w:pPr>
      <w:r w:rsidDel="00000000" w:rsidR="00000000" w:rsidRPr="00000000">
        <w:rPr>
          <w:rtl w:val="0"/>
        </w:rPr>
        <w:t xml:space="preserve">Implemented key features such as Biometric Authentication, Multi Screen Layout, Session Management, Bottom Navigation View, and Calendar View Appointments.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30" w:lineRule="auto"/>
        <w:ind w:left="705" w:hanging="360"/>
      </w:pPr>
      <w:r w:rsidDel="00000000" w:rsidR="00000000" w:rsidRPr="00000000">
        <w:rPr>
          <w:rtl w:val="0"/>
        </w:rPr>
        <w:t xml:space="preserve">Leveraged Android platform, REST APIs, Retrofit v2.0, and MVC Architecture to ensure seamless integration and efficient data handling.</w:t>
      </w:r>
    </w:p>
    <w:p w:rsidR="00000000" w:rsidDel="00000000" w:rsidP="00000000" w:rsidRDefault="00000000" w:rsidRPr="00000000" w14:paraId="00000020">
      <w:pPr>
        <w:spacing w:after="30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IT Intern – TIAA, Charlotte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June 2018 - August 2018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05" w:hanging="360"/>
      </w:pPr>
      <w:r w:rsidDel="00000000" w:rsidR="00000000" w:rsidRPr="00000000">
        <w:rPr>
          <w:rtl w:val="0"/>
        </w:rPr>
        <w:t xml:space="preserve">Implemented Logistic Regression model in R to identify potentially fraudulent transactions.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05" w:hanging="360"/>
      </w:pPr>
      <w:r w:rsidDel="00000000" w:rsidR="00000000" w:rsidRPr="00000000">
        <w:rPr>
          <w:rtl w:val="0"/>
        </w:rPr>
        <w:t xml:space="preserve">Developed a robust model capable of analyzing transaction data and assigning fraud scores to each transaction. Leveraged model's output to establish threshold for classifying transactions as either fraud or non-fraud.</w:t>
      </w:r>
    </w:p>
    <w:p w:rsidR="00000000" w:rsidDel="00000000" w:rsidP="00000000" w:rsidRDefault="00000000" w:rsidRPr="00000000" w14:paraId="00000024">
      <w:pPr>
        <w:ind w:left="705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Education: </w:t>
      </w:r>
    </w:p>
    <w:p w:rsidR="00000000" w:rsidDel="00000000" w:rsidP="00000000" w:rsidRDefault="00000000" w:rsidRPr="00000000" w14:paraId="00000026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University of North Carolina at Charlotte</w:t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May 2019</w:t>
      </w:r>
    </w:p>
    <w:p w:rsidR="00000000" w:rsidDel="00000000" w:rsidP="00000000" w:rsidRDefault="00000000" w:rsidRPr="00000000" w14:paraId="00000027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Master’s in Computer Science     </w:t>
        <w:tab/>
        <w:tab/>
        <w:tab/>
        <w:tab/>
        <w:tab/>
        <w:tab/>
        <w:tab/>
        <w:tab/>
        <w:tab/>
        <w:tab/>
        <w:tab/>
        <w:t xml:space="preserve">      GPA: 3.9</w:t>
      </w:r>
    </w:p>
    <w:p w:rsidR="00000000" w:rsidDel="00000000" w:rsidP="00000000" w:rsidRDefault="00000000" w:rsidRPr="00000000" w14:paraId="00000028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Rajiv Gandhi Proudyogiki Vishwavidhyalaya, India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          </w:t>
        <w:tab/>
        <w:t xml:space="preserve">    June 2017  </w:t>
      </w:r>
    </w:p>
    <w:p w:rsidR="00000000" w:rsidDel="00000000" w:rsidP="00000000" w:rsidRDefault="00000000" w:rsidRPr="00000000" w14:paraId="0000002A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Bachelor of Engineering     </w:t>
        <w:tab/>
        <w:tab/>
        <w:tab/>
        <w:tab/>
        <w:tab/>
        <w:tab/>
        <w:tab/>
        <w:tab/>
        <w:tab/>
        <w:tab/>
        <w:tab/>
        <w:tab/>
        <w:t xml:space="preserve">GPA: 7.8/10</w:t>
      </w:r>
    </w:p>
    <w:p w:rsidR="00000000" w:rsidDel="00000000" w:rsidP="00000000" w:rsidRDefault="00000000" w:rsidRPr="00000000" w14:paraId="0000002B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-5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Personal Projects: </w:t>
      </w:r>
    </w:p>
    <w:p w:rsidR="00000000" w:rsidDel="00000000" w:rsidP="00000000" w:rsidRDefault="00000000" w:rsidRPr="00000000" w14:paraId="0000002D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Innovative Computing Projects Evaluator </w:t>
      </w:r>
      <w:r w:rsidDel="00000000" w:rsidR="00000000" w:rsidRPr="00000000">
        <w:rPr>
          <w:b w:val="1"/>
          <w:i w:val="1"/>
          <w:rtl w:val="0"/>
        </w:rPr>
        <w:t xml:space="preserve">(Android, iOS, Node JS, Retrofit, Mobile Vision API, JWT Authentication)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mobile app is for evaluators to scan the QR Code of the teams, evaluate their projects, and submit the results.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web app is used to design the evaluation survey questions, manage evaluators and teams, and review the submitted evaluations. 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" w:top="144" w:left="576" w:right="576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Medium">
    <w:embedRegular w:fontKey="{00000000-0000-0000-0000-000000000000}" r:id="rId3" w:subsetted="0"/>
    <w:embedBold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0" w:hanging="1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US Citizen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. Don’t require any kind of sponsorship.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19"/>
        <w:szCs w:val="19"/>
        <w:lang w:val="en-US"/>
      </w:rPr>
    </w:rPrDefault>
    <w:pPrDefault>
      <w:pPr>
        <w:spacing w:after="4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4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linkedin.com/in/patelayush" TargetMode="External"/><Relationship Id="rId10" Type="http://schemas.openxmlformats.org/officeDocument/2006/relationships/hyperlink" Target="http://www.linkedin.com/in/patelayush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linkedin.com/in/patelayush" TargetMode="External"/><Relationship Id="rId5" Type="http://schemas.openxmlformats.org/officeDocument/2006/relationships/styles" Target="styles.xml"/><Relationship Id="rId6" Type="http://schemas.openxmlformats.org/officeDocument/2006/relationships/hyperlink" Target="http://patelayush.github.io/" TargetMode="External"/><Relationship Id="rId7" Type="http://schemas.openxmlformats.org/officeDocument/2006/relationships/hyperlink" Target="http://patelayush.github.io/" TargetMode="External"/><Relationship Id="rId8" Type="http://schemas.openxmlformats.org/officeDocument/2006/relationships/hyperlink" Target="http://patelayush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Medium-regular.ttf"/><Relationship Id="rId4" Type="http://schemas.openxmlformats.org/officeDocument/2006/relationships/font" Target="fonts/LexendMedium-bold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