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4CF3653" w14:textId="77777777" w:rsidR="006E2F2A" w:rsidRDefault="00000000">
      <w:pPr>
        <w:pStyle w:val="Heading1"/>
      </w:pPr>
      <w:r>
        <w:t>Who Wrote It? Identifying LLMs from Their Responses</w:t>
      </w:r>
    </w:p>
    <w:p w14:paraId="7C63FD7E" w14:textId="77777777" w:rsidR="006E2F2A" w:rsidRDefault="00000000">
      <w:r>
        <w:t>Oct 8, 2026 · @Jiya</w:t>
      </w:r>
    </w:p>
    <w:p w14:paraId="2300C7D5" w14:textId="77777777" w:rsidR="006E2F2A" w:rsidRDefault="00000000">
      <w:r>
        <w:rPr>
          <w:b/>
        </w:rPr>
        <w:t>CMPSC 448 Course Project</w:t>
      </w:r>
    </w:p>
    <w:p w14:paraId="6FFEEFFF" w14:textId="3B952075" w:rsidR="006E2F2A" w:rsidRDefault="00000000">
      <w:r>
        <w:rPr>
          <w:b/>
        </w:rPr>
        <w:t>Team leader and sol</w:t>
      </w:r>
      <w:r w:rsidR="00A5666F">
        <w:rPr>
          <w:b/>
        </w:rPr>
        <w:t>o</w:t>
      </w:r>
      <w:r>
        <w:rPr>
          <w:b/>
        </w:rPr>
        <w:t xml:space="preserve"> member:</w:t>
      </w:r>
      <w:r>
        <w:t xml:space="preserve"> Jiya </w:t>
      </w:r>
      <w:r w:rsidR="00A5666F">
        <w:t>Patel</w:t>
      </w:r>
    </w:p>
    <w:p w14:paraId="2249FDA1" w14:textId="77777777" w:rsidR="006E2F2A" w:rsidRDefault="00000000">
      <w:r>
        <w:rPr>
          <w:b/>
        </w:rPr>
        <w:t>GitHub repository:</w:t>
      </w:r>
      <w:r>
        <w:t xml:space="preserve"> </w:t>
      </w:r>
      <w:hyperlink r:id="rId5" w:history="1">
        <w:r>
          <w:rPr>
            <w:rStyle w:val="Hyperlink"/>
          </w:rPr>
          <w:t>github.com/</w:t>
        </w:r>
        <w:r>
          <w:rPr>
            <w:rStyle w:val="Hyperlink"/>
          </w:rPr>
          <w:t>p</w:t>
        </w:r>
        <w:r>
          <w:rPr>
            <w:rStyle w:val="Hyperlink"/>
          </w:rPr>
          <w:t>ateljiya0905-pixel/llm-authorship-cmpsc448</w:t>
        </w:r>
      </w:hyperlink>
    </w:p>
    <w:p w14:paraId="0B93C3DC" w14:textId="77777777" w:rsidR="006E2F2A" w:rsidRDefault="00000000">
      <w:pPr>
        <w:pStyle w:val="Heading2"/>
      </w:pPr>
      <w:r>
        <w:t>Abstract</w:t>
      </w:r>
    </w:p>
    <w:p w14:paraId="3ECD9581" w14:textId="3E434F27" w:rsidR="006E2F2A" w:rsidRDefault="00000000">
      <w:r>
        <w:t xml:space="preserve">I show that the family of an LLM (GPT, Claude, Llama, Mistral, or Google) can be identified from its response alone with up to 63.9% accuracy across 5 balanced classes, more than 3x the 20% chance level. Using about 19,700 single turn responses from the LMSYS Chatbot Arena dataset, I trained a CNN, a bidirectional LSTM, and a </w:t>
      </w:r>
      <w:proofErr w:type="spellStart"/>
      <w:r>
        <w:t>BiLSTM</w:t>
      </w:r>
      <w:proofErr w:type="spellEnd"/>
      <w:r>
        <w:t xml:space="preserve"> with max pooling, plus a TF-IDF baseline. The user's prompt alone carries no signal (about 21%), because Arena assigns models to prompts at random. Fingerprints transfer across tasks with only a </w:t>
      </w:r>
      <w:r w:rsidR="00A5666F">
        <w:t>3-point</w:t>
      </w:r>
      <w:r>
        <w:t xml:space="preserve"> drop from general questions to coding, and they come from both word choice and formatting, with word choice contributing more.</w:t>
      </w:r>
    </w:p>
    <w:p w14:paraId="6FED53BF" w14:textId="77777777" w:rsidR="006E2F2A" w:rsidRDefault="00000000">
      <w:pPr>
        <w:pStyle w:val="Heading2"/>
      </w:pPr>
      <w:r>
        <w:t>1. Problem Definition and Dataset Curation</w:t>
      </w:r>
    </w:p>
    <w:p w14:paraId="7EB2B713" w14:textId="77777777" w:rsidR="006E2F2A" w:rsidRDefault="00000000">
      <w:pPr>
        <w:pStyle w:val="Heading3"/>
      </w:pPr>
      <w:r>
        <w:t>1.1 Problem</w:t>
      </w:r>
    </w:p>
    <w:p w14:paraId="29265B4D" w14:textId="77777777" w:rsidR="006E2F2A" w:rsidRDefault="00000000">
      <w:r>
        <w:t xml:space="preserve">Given a response written by an LLM, I predict which LLM family produced it. This is a </w:t>
      </w:r>
      <w:proofErr w:type="gramStart"/>
      <w:r>
        <w:t>5 class</w:t>
      </w:r>
      <w:proofErr w:type="gramEnd"/>
      <w:r>
        <w:t xml:space="preserve"> text classification problem. I also ask whether the user's prompt helps (RQ2), whether fingerprints transfer across task domains (RQ3), and which characteristics separate the models (RQ4).</w:t>
      </w:r>
    </w:p>
    <w:p w14:paraId="3F895524" w14:textId="77777777" w:rsidR="006E2F2A" w:rsidRDefault="00000000">
      <w:pPr>
        <w:pStyle w:val="Heading3"/>
      </w:pPr>
      <w:r>
        <w:t>1.2 Data source</w:t>
      </w:r>
    </w:p>
    <w:p w14:paraId="12941A73" w14:textId="77777777" w:rsidR="006E2F2A" w:rsidRDefault="00000000">
      <w:r>
        <w:t xml:space="preserve">I used the public </w:t>
      </w:r>
      <w:r>
        <w:rPr>
          <w:b/>
        </w:rPr>
        <w:t>LMSYS Chatbot Arena human preference dataset</w:t>
      </w:r>
      <w:r>
        <w:t xml:space="preserve"> (</w:t>
      </w:r>
      <w:proofErr w:type="spellStart"/>
      <w:r>
        <w:rPr>
          <w:rStyle w:val="CodeChar"/>
        </w:rPr>
        <w:t>lmsys</w:t>
      </w:r>
      <w:proofErr w:type="spellEnd"/>
      <w:r>
        <w:rPr>
          <w:rStyle w:val="CodeChar"/>
        </w:rPr>
        <w:t>/lmsys-arena-human-preference-55k</w:t>
      </w:r>
      <w:r>
        <w:t xml:space="preserve"> on Hugging Face). In Chatbot Arena, a user writes a prompt and two randomly chosen models answer it. Each row contains the prompt, both model names, and both responses. I generated no new LLM outputs and used no private data.</w:t>
      </w:r>
    </w:p>
    <w:p w14:paraId="56C7757C" w14:textId="77777777" w:rsidR="006E2F2A" w:rsidRDefault="00000000">
      <w:pPr>
        <w:pStyle w:val="Heading3"/>
      </w:pPr>
      <w:r>
        <w:t>1.3 Building (</w:t>
      </w:r>
      <w:proofErr w:type="spellStart"/>
      <w:r>
        <w:t>LLM_name</w:t>
      </w:r>
      <w:proofErr w:type="spellEnd"/>
      <w:r>
        <w:t xml:space="preserve">, </w:t>
      </w:r>
      <w:proofErr w:type="spellStart"/>
      <w:r>
        <w:t>LLM_input</w:t>
      </w:r>
      <w:proofErr w:type="spellEnd"/>
      <w:r>
        <w:t xml:space="preserve">, </w:t>
      </w:r>
      <w:proofErr w:type="spellStart"/>
      <w:r>
        <w:t>LLM_output</w:t>
      </w:r>
      <w:proofErr w:type="spellEnd"/>
      <w:r>
        <w:t>) triples</w:t>
      </w:r>
    </w:p>
    <w:p w14:paraId="3CF2E95E" w14:textId="77777777" w:rsidR="006E2F2A" w:rsidRDefault="00000000">
      <w:pPr>
        <w:pStyle w:val="ListParagraph"/>
        <w:numPr>
          <w:ilvl w:val="0"/>
          <w:numId w:val="2"/>
        </w:numPr>
      </w:pPr>
      <w:r>
        <w:t>Each Arena row was split into two triples: (</w:t>
      </w:r>
      <w:proofErr w:type="spellStart"/>
      <w:r>
        <w:t>model_a</w:t>
      </w:r>
      <w:proofErr w:type="spellEnd"/>
      <w:r>
        <w:t xml:space="preserve">, prompt, </w:t>
      </w:r>
      <w:proofErr w:type="spellStart"/>
      <w:r>
        <w:t>response_a</w:t>
      </w:r>
      <w:proofErr w:type="spellEnd"/>
      <w:r>
        <w:t>) and (</w:t>
      </w:r>
      <w:proofErr w:type="spellStart"/>
      <w:r>
        <w:t>model_b</w:t>
      </w:r>
      <w:proofErr w:type="spellEnd"/>
      <w:r>
        <w:t xml:space="preserve">, prompt, </w:t>
      </w:r>
      <w:proofErr w:type="spellStart"/>
      <w:r>
        <w:t>response_b</w:t>
      </w:r>
      <w:proofErr w:type="spellEnd"/>
      <w:r>
        <w:t>).</w:t>
      </w:r>
    </w:p>
    <w:p w14:paraId="4DEF9463" w14:textId="77777777" w:rsidR="006E2F2A" w:rsidRDefault="00000000">
      <w:pPr>
        <w:pStyle w:val="ListParagraph"/>
        <w:numPr>
          <w:ilvl w:val="0"/>
          <w:numId w:val="2"/>
        </w:numPr>
      </w:pPr>
      <w:r>
        <w:t xml:space="preserve">I kept only single turn </w:t>
      </w:r>
      <w:proofErr w:type="gramStart"/>
      <w:r>
        <w:t>conversations</w:t>
      </w:r>
      <w:proofErr w:type="gramEnd"/>
      <w:r>
        <w:t xml:space="preserve"> so the input and output are clearly paired.</w:t>
      </w:r>
    </w:p>
    <w:p w14:paraId="7B1C809D" w14:textId="77777777" w:rsidR="006E2F2A" w:rsidRDefault="00000000">
      <w:pPr>
        <w:pStyle w:val="ListParagraph"/>
        <w:numPr>
          <w:ilvl w:val="0"/>
          <w:numId w:val="2"/>
        </w:numPr>
      </w:pPr>
      <w:r>
        <w:t>Model versions were merged into families, following the assignment's definition of LLM families (table below).</w:t>
      </w:r>
    </w:p>
    <w:p w14:paraId="0F7F0165" w14:textId="77777777" w:rsidR="006E2F2A" w:rsidRDefault="00000000">
      <w:pPr>
        <w:pStyle w:val="ListParagraph"/>
        <w:numPr>
          <w:ilvl w:val="0"/>
          <w:numId w:val="2"/>
        </w:numPr>
      </w:pPr>
      <w:r>
        <w:t>I dropped responses of 20 characters or fewer and removed duplicate responses.</w:t>
      </w:r>
    </w:p>
    <w:p w14:paraId="16654AFF" w14:textId="77777777" w:rsidR="006E2F2A" w:rsidRDefault="00000000">
      <w:pPr>
        <w:pStyle w:val="ListParagraph"/>
        <w:numPr>
          <w:ilvl w:val="0"/>
          <w:numId w:val="2"/>
        </w:numPr>
      </w:pPr>
      <w:r>
        <w:t>Each family was capped at 4,000 randomly sampled examples (seed 42) to balance classes.</w:t>
      </w:r>
    </w:p>
    <w:tbl>
      <w:tblPr>
        <w:tblStyle w:val="TableGrid"/>
        <w:tblW w:w="0" w:type="auto"/>
        <w:tblLayout w:type="fixed"/>
        <w:tblLook w:val="0420" w:firstRow="1" w:lastRow="0" w:firstColumn="0" w:lastColumn="0" w:noHBand="0" w:noVBand="1"/>
      </w:tblPr>
      <w:tblGrid>
        <w:gridCol w:w="3120"/>
        <w:gridCol w:w="3120"/>
        <w:gridCol w:w="3120"/>
      </w:tblGrid>
      <w:tr w:rsidR="006E2F2A" w14:paraId="5F34E924" w14:textId="77777777">
        <w:trPr>
          <w:tblHeader/>
        </w:trPr>
        <w:tc>
          <w:tcPr>
            <w:tcW w:w="3120" w:type="dxa"/>
            <w:shd w:val="clear" w:color="auto" w:fill="F2F2F2"/>
          </w:tcPr>
          <w:p w14:paraId="46FAE12B" w14:textId="77777777" w:rsidR="006E2F2A" w:rsidRDefault="00000000">
            <w:r>
              <w:t>Family</w:t>
            </w:r>
          </w:p>
        </w:tc>
        <w:tc>
          <w:tcPr>
            <w:tcW w:w="3120" w:type="dxa"/>
            <w:shd w:val="clear" w:color="auto" w:fill="F2F2F2"/>
          </w:tcPr>
          <w:p w14:paraId="219D01DE" w14:textId="77777777" w:rsidR="006E2F2A" w:rsidRDefault="00000000">
            <w:r>
              <w:t>Models included</w:t>
            </w:r>
          </w:p>
        </w:tc>
        <w:tc>
          <w:tcPr>
            <w:tcW w:w="3120" w:type="dxa"/>
            <w:shd w:val="clear" w:color="auto" w:fill="F2F2F2"/>
          </w:tcPr>
          <w:p w14:paraId="1F5D73EC" w14:textId="77777777" w:rsidR="006E2F2A" w:rsidRDefault="00000000">
            <w:r>
              <w:t>Final examples</w:t>
            </w:r>
          </w:p>
        </w:tc>
      </w:tr>
      <w:tr w:rsidR="006E2F2A" w14:paraId="2934AE2E" w14:textId="77777777">
        <w:tc>
          <w:tcPr>
            <w:tcW w:w="3120" w:type="dxa"/>
          </w:tcPr>
          <w:p w14:paraId="0BE10411" w14:textId="77777777" w:rsidR="006E2F2A" w:rsidRDefault="00000000">
            <w:r>
              <w:lastRenderedPageBreak/>
              <w:t>GPT</w:t>
            </w:r>
          </w:p>
        </w:tc>
        <w:tc>
          <w:tcPr>
            <w:tcW w:w="3120" w:type="dxa"/>
          </w:tcPr>
          <w:p w14:paraId="5265A890" w14:textId="77777777" w:rsidR="006E2F2A" w:rsidRDefault="00000000">
            <w:r>
              <w:t>gpt-4 (1106-preview, 0613, 0314), gpt-3.5-turbo (0613, 1106)</w:t>
            </w:r>
          </w:p>
        </w:tc>
        <w:tc>
          <w:tcPr>
            <w:tcW w:w="3120" w:type="dxa"/>
          </w:tcPr>
          <w:p w14:paraId="2100727B" w14:textId="77777777" w:rsidR="006E2F2A" w:rsidRDefault="00000000">
            <w:r>
              <w:t>4,000</w:t>
            </w:r>
          </w:p>
        </w:tc>
      </w:tr>
      <w:tr w:rsidR="006E2F2A" w14:paraId="1B7D2CB2" w14:textId="77777777">
        <w:tc>
          <w:tcPr>
            <w:tcW w:w="3120" w:type="dxa"/>
          </w:tcPr>
          <w:p w14:paraId="650AD7DA" w14:textId="77777777" w:rsidR="006E2F2A" w:rsidRDefault="00000000">
            <w:r>
              <w:t>Claude</w:t>
            </w:r>
          </w:p>
        </w:tc>
        <w:tc>
          <w:tcPr>
            <w:tcW w:w="3120" w:type="dxa"/>
          </w:tcPr>
          <w:p w14:paraId="6C07A86D" w14:textId="77777777" w:rsidR="006E2F2A" w:rsidRDefault="00000000">
            <w:r>
              <w:t>claude-1, claude-2.0, claude-2.1, claude-instant-1</w:t>
            </w:r>
          </w:p>
        </w:tc>
        <w:tc>
          <w:tcPr>
            <w:tcW w:w="3120" w:type="dxa"/>
          </w:tcPr>
          <w:p w14:paraId="7CD53C74" w14:textId="77777777" w:rsidR="006E2F2A" w:rsidRDefault="00000000">
            <w:r>
              <w:t>4,000</w:t>
            </w:r>
          </w:p>
        </w:tc>
      </w:tr>
      <w:tr w:rsidR="006E2F2A" w14:paraId="17A65AA1" w14:textId="77777777">
        <w:tc>
          <w:tcPr>
            <w:tcW w:w="3120" w:type="dxa"/>
          </w:tcPr>
          <w:p w14:paraId="2C287A90" w14:textId="77777777" w:rsidR="006E2F2A" w:rsidRDefault="00000000">
            <w:r>
              <w:t>Llama</w:t>
            </w:r>
          </w:p>
        </w:tc>
        <w:tc>
          <w:tcPr>
            <w:tcW w:w="3120" w:type="dxa"/>
          </w:tcPr>
          <w:p w14:paraId="27F2AE3F" w14:textId="77777777" w:rsidR="006E2F2A" w:rsidRDefault="00000000">
            <w:r>
              <w:t>llama-2-7b/13b/70b-chat</w:t>
            </w:r>
          </w:p>
        </w:tc>
        <w:tc>
          <w:tcPr>
            <w:tcW w:w="3120" w:type="dxa"/>
          </w:tcPr>
          <w:p w14:paraId="241368C0" w14:textId="77777777" w:rsidR="006E2F2A" w:rsidRDefault="00000000">
            <w:r>
              <w:t>4,000</w:t>
            </w:r>
          </w:p>
        </w:tc>
      </w:tr>
      <w:tr w:rsidR="006E2F2A" w14:paraId="4E8B1737" w14:textId="77777777">
        <w:tc>
          <w:tcPr>
            <w:tcW w:w="3120" w:type="dxa"/>
          </w:tcPr>
          <w:p w14:paraId="63EF93E6" w14:textId="77777777" w:rsidR="006E2F2A" w:rsidRDefault="00000000">
            <w:r>
              <w:t>Mistral</w:t>
            </w:r>
          </w:p>
        </w:tc>
        <w:tc>
          <w:tcPr>
            <w:tcW w:w="3120" w:type="dxa"/>
          </w:tcPr>
          <w:p w14:paraId="7909CE58" w14:textId="77777777" w:rsidR="006E2F2A" w:rsidRDefault="00000000">
            <w:r>
              <w:t>mixtral-8x7b-instruct, mistral-medium, mistral-7b-instruct</w:t>
            </w:r>
          </w:p>
        </w:tc>
        <w:tc>
          <w:tcPr>
            <w:tcW w:w="3120" w:type="dxa"/>
          </w:tcPr>
          <w:p w14:paraId="083E0679" w14:textId="77777777" w:rsidR="006E2F2A" w:rsidRDefault="00000000">
            <w:r>
              <w:t>4,000</w:t>
            </w:r>
          </w:p>
        </w:tc>
      </w:tr>
      <w:tr w:rsidR="006E2F2A" w14:paraId="1171DEBD" w14:textId="77777777">
        <w:tc>
          <w:tcPr>
            <w:tcW w:w="3120" w:type="dxa"/>
          </w:tcPr>
          <w:p w14:paraId="490668DB" w14:textId="77777777" w:rsidR="006E2F2A" w:rsidRDefault="00000000">
            <w:r>
              <w:t>Google</w:t>
            </w:r>
          </w:p>
        </w:tc>
        <w:tc>
          <w:tcPr>
            <w:tcW w:w="3120" w:type="dxa"/>
          </w:tcPr>
          <w:p w14:paraId="15F1652A" w14:textId="77777777" w:rsidR="006E2F2A" w:rsidRDefault="00000000">
            <w:proofErr w:type="spellStart"/>
            <w:r>
              <w:t>gemini</w:t>
            </w:r>
            <w:proofErr w:type="spellEnd"/>
            <w:r>
              <w:t xml:space="preserve">-pro, </w:t>
            </w:r>
            <w:proofErr w:type="spellStart"/>
            <w:r>
              <w:t>gemini</w:t>
            </w:r>
            <w:proofErr w:type="spellEnd"/>
            <w:r>
              <w:t>-pro-dev-</w:t>
            </w:r>
            <w:proofErr w:type="spellStart"/>
            <w:r>
              <w:t>api</w:t>
            </w:r>
            <w:proofErr w:type="spellEnd"/>
            <w:r>
              <w:t>, palm-2</w:t>
            </w:r>
          </w:p>
        </w:tc>
        <w:tc>
          <w:tcPr>
            <w:tcW w:w="3120" w:type="dxa"/>
          </w:tcPr>
          <w:p w14:paraId="68C2BA4C" w14:textId="77777777" w:rsidR="006E2F2A" w:rsidRDefault="00000000">
            <w:r>
              <w:t>3,744</w:t>
            </w:r>
          </w:p>
        </w:tc>
      </w:tr>
      <w:tr w:rsidR="006E2F2A" w14:paraId="60C18FDC" w14:textId="77777777">
        <w:tc>
          <w:tcPr>
            <w:tcW w:w="3120" w:type="dxa"/>
          </w:tcPr>
          <w:p w14:paraId="587AA611" w14:textId="77777777" w:rsidR="006E2F2A" w:rsidRDefault="00000000">
            <w:r>
              <w:rPr>
                <w:b/>
              </w:rPr>
              <w:t>Total</w:t>
            </w:r>
          </w:p>
        </w:tc>
        <w:tc>
          <w:tcPr>
            <w:tcW w:w="3120" w:type="dxa"/>
          </w:tcPr>
          <w:p w14:paraId="7441B6DC" w14:textId="77777777" w:rsidR="006E2F2A" w:rsidRDefault="006E2F2A"/>
        </w:tc>
        <w:tc>
          <w:tcPr>
            <w:tcW w:w="3120" w:type="dxa"/>
          </w:tcPr>
          <w:p w14:paraId="18110A37" w14:textId="77777777" w:rsidR="006E2F2A" w:rsidRDefault="00000000">
            <w:r>
              <w:rPr>
                <w:b/>
              </w:rPr>
              <w:t>19,744</w:t>
            </w:r>
          </w:p>
        </w:tc>
      </w:tr>
    </w:tbl>
    <w:p w14:paraId="7CB8C761" w14:textId="77777777" w:rsidR="006E2F2A" w:rsidRDefault="00000000">
      <w:r>
        <w:t>Google has 3,744 examples because fewer remained after cleaning. I kept them all since the imbalance is small.</w:t>
      </w:r>
    </w:p>
    <w:p w14:paraId="57C5D9FC" w14:textId="77777777" w:rsidR="006E2F2A" w:rsidRDefault="00000000">
      <w:r>
        <w:t xml:space="preserve">I excluded </w:t>
      </w:r>
      <w:proofErr w:type="spellStart"/>
      <w:r>
        <w:t>fine tuned</w:t>
      </w:r>
      <w:proofErr w:type="spellEnd"/>
      <w:r>
        <w:t xml:space="preserve"> derivatives such as Vicuna, Zephyr, </w:t>
      </w:r>
      <w:proofErr w:type="spellStart"/>
      <w:r>
        <w:t>WizardLM</w:t>
      </w:r>
      <w:proofErr w:type="spellEnd"/>
      <w:r>
        <w:t xml:space="preserve">, and </w:t>
      </w:r>
      <w:proofErr w:type="spellStart"/>
      <w:r>
        <w:t>OpenChat</w:t>
      </w:r>
      <w:proofErr w:type="spellEnd"/>
      <w:r>
        <w:t>. They are built on Llama or Mistral base models, so labeling them as separate families would blur the class boundaries.</w:t>
      </w:r>
    </w:p>
    <w:p w14:paraId="5C487B3A" w14:textId="77777777" w:rsidR="006E2F2A" w:rsidRDefault="00000000">
      <w:pPr>
        <w:pStyle w:val="Heading3"/>
      </w:pPr>
      <w:r>
        <w:t>1.4 Train, validation, and test split</w:t>
      </w:r>
    </w:p>
    <w:p w14:paraId="63AC4260" w14:textId="77777777" w:rsidR="006E2F2A" w:rsidRDefault="00000000">
      <w:r>
        <w:t xml:space="preserve">Every prompt appears twice in the data, once per model in the Arena battle. A random split would put the same prompt in both training and test sets. To prevent this </w:t>
      </w:r>
      <w:proofErr w:type="gramStart"/>
      <w:r>
        <w:t>leakage</w:t>
      </w:r>
      <w:proofErr w:type="gramEnd"/>
      <w:r>
        <w:t xml:space="preserve"> I used a </w:t>
      </w:r>
      <w:r>
        <w:rPr>
          <w:b/>
        </w:rPr>
        <w:t>grouped split by prompt</w:t>
      </w:r>
      <w:r>
        <w:t xml:space="preserve"> (scikit-learn </w:t>
      </w:r>
      <w:r>
        <w:rPr>
          <w:rStyle w:val="CodeChar"/>
        </w:rPr>
        <w:t>GroupShuffleSplit</w:t>
      </w:r>
      <w:r>
        <w:t>): about 70% train, 15% validation, 15% test, with no prompt shared across sets.</w:t>
      </w:r>
    </w:p>
    <w:p w14:paraId="627B42B3" w14:textId="77777777" w:rsidR="006E2F2A" w:rsidRDefault="00000000">
      <w:pPr>
        <w:pStyle w:val="Heading3"/>
      </w:pPr>
      <w:r>
        <w:t>1.5 Domain labels for RQ3</w:t>
      </w:r>
    </w:p>
    <w:p w14:paraId="2DBAC776" w14:textId="77777777" w:rsidR="006E2F2A" w:rsidRDefault="00000000">
      <w:r>
        <w:t xml:space="preserve">I labeled each prompt as </w:t>
      </w:r>
      <w:r>
        <w:rPr>
          <w:b/>
        </w:rPr>
        <w:t>code</w:t>
      </w:r>
      <w:r>
        <w:t xml:space="preserve"> or </w:t>
      </w:r>
      <w:r>
        <w:rPr>
          <w:b/>
        </w:rPr>
        <w:t>general</w:t>
      </w:r>
      <w:r>
        <w:t xml:space="preserve"> with a regular expression that matches code fences, programming keywords (</w:t>
      </w:r>
      <w:r>
        <w:rPr>
          <w:rStyle w:val="CodeChar"/>
        </w:rPr>
        <w:t>def</w:t>
      </w:r>
      <w:r>
        <w:t xml:space="preserve">, </w:t>
      </w:r>
      <w:r>
        <w:rPr>
          <w:rStyle w:val="CodeChar"/>
        </w:rPr>
        <w:t>class</w:t>
      </w:r>
      <w:r>
        <w:t xml:space="preserve">, </w:t>
      </w:r>
      <w:r>
        <w:rPr>
          <w:rStyle w:val="CodeChar"/>
        </w:rPr>
        <w:t>import</w:t>
      </w:r>
      <w:r>
        <w:t xml:space="preserve">, </w:t>
      </w:r>
      <w:r>
        <w:rPr>
          <w:rStyle w:val="CodeChar"/>
        </w:rPr>
        <w:t>#include</w:t>
      </w:r>
      <w:r>
        <w:t xml:space="preserve">, </w:t>
      </w:r>
      <w:r>
        <w:rPr>
          <w:rStyle w:val="CodeChar"/>
        </w:rPr>
        <w:t>SELECT</w:t>
      </w:r>
      <w:r>
        <w:t xml:space="preserve">), and words like python, </w:t>
      </w:r>
      <w:proofErr w:type="spellStart"/>
      <w:r>
        <w:t>javascript</w:t>
      </w:r>
      <w:proofErr w:type="spellEnd"/>
      <w:r>
        <w:t xml:space="preserve">, </w:t>
      </w:r>
      <w:proofErr w:type="spellStart"/>
      <w:r>
        <w:t>sql</w:t>
      </w:r>
      <w:proofErr w:type="spellEnd"/>
      <w:r>
        <w:t xml:space="preserve">, code, function, and bug. This produced 1,981 code examples and 17,763 general </w:t>
      </w:r>
      <w:proofErr w:type="gramStart"/>
      <w:r>
        <w:t>examples,</w:t>
      </w:r>
      <w:proofErr w:type="gramEnd"/>
      <w:r>
        <w:t xml:space="preserve"> both roughly balanced across families. I spot checked a random sample of code labeled prompts to confirm they were programming tasks.</w:t>
      </w:r>
    </w:p>
    <w:p w14:paraId="7182CC10" w14:textId="77777777" w:rsidR="006E2F2A" w:rsidRDefault="00000000">
      <w:pPr>
        <w:pStyle w:val="Heading2"/>
      </w:pPr>
      <w:r>
        <w:t>2. Model and Training Details</w:t>
      </w:r>
    </w:p>
    <w:p w14:paraId="41DB659E" w14:textId="77777777" w:rsidR="006E2F2A" w:rsidRDefault="00000000">
      <w:pPr>
        <w:pStyle w:val="Heading3"/>
      </w:pPr>
      <w:r>
        <w:t>2.1 Text preprocessing</w:t>
      </w:r>
    </w:p>
    <w:p w14:paraId="18D63624" w14:textId="77777777" w:rsidR="006E2F2A" w:rsidRDefault="00000000">
      <w:r>
        <w:t>I built my own word level tokenizer instead of a standard one, because formatting is likely part of each model's fingerprint:</w:t>
      </w:r>
    </w:p>
    <w:p w14:paraId="6CE7D173" w14:textId="77777777" w:rsidR="006E2F2A" w:rsidRDefault="00000000">
      <w:pPr>
        <w:pStyle w:val="ListParagraph"/>
        <w:numPr>
          <w:ilvl w:val="0"/>
          <w:numId w:val="3"/>
        </w:numPr>
      </w:pPr>
      <w:r>
        <w:rPr>
          <w:b/>
        </w:rPr>
        <w:t>Case is kept</w:t>
      </w:r>
      <w:r>
        <w:t xml:space="preserve"> ("Certainly" and "certainly" stay different).</w:t>
      </w:r>
    </w:p>
    <w:p w14:paraId="145B28D5" w14:textId="77777777" w:rsidR="006E2F2A" w:rsidRDefault="00000000">
      <w:pPr>
        <w:pStyle w:val="ListParagraph"/>
        <w:numPr>
          <w:ilvl w:val="0"/>
          <w:numId w:val="3"/>
        </w:numPr>
      </w:pPr>
      <w:r>
        <w:rPr>
          <w:b/>
        </w:rPr>
        <w:t>Punctuation and markdown symbols</w:t>
      </w:r>
      <w:r>
        <w:t xml:space="preserve"> (</w:t>
      </w:r>
      <w:r>
        <w:rPr>
          <w:rStyle w:val="CodeChar"/>
        </w:rPr>
        <w:t>*</w:t>
      </w:r>
      <w:r>
        <w:t xml:space="preserve">, </w:t>
      </w:r>
      <w:r>
        <w:rPr>
          <w:rStyle w:val="CodeChar"/>
        </w:rPr>
        <w:t>#</w:t>
      </w:r>
      <w:r>
        <w:t xml:space="preserve">, </w:t>
      </w:r>
      <w:r>
        <w:rPr>
          <w:rStyle w:val="CodeChar"/>
        </w:rPr>
        <w:t>-</w:t>
      </w:r>
      <w:r>
        <w:t>, backticks) are separate tokens.</w:t>
      </w:r>
    </w:p>
    <w:p w14:paraId="083A3731" w14:textId="77777777" w:rsidR="006E2F2A" w:rsidRDefault="00000000">
      <w:pPr>
        <w:pStyle w:val="ListParagraph"/>
        <w:numPr>
          <w:ilvl w:val="0"/>
          <w:numId w:val="3"/>
        </w:numPr>
      </w:pPr>
      <w:r>
        <w:rPr>
          <w:b/>
        </w:rPr>
        <w:t>Line breaks</w:t>
      </w:r>
      <w:r>
        <w:t xml:space="preserve"> become a special </w:t>
      </w:r>
      <w:r>
        <w:rPr>
          <w:rStyle w:val="CodeChar"/>
        </w:rPr>
        <w:t>&lt;</w:t>
      </w:r>
      <w:proofErr w:type="spellStart"/>
      <w:r>
        <w:rPr>
          <w:rStyle w:val="CodeChar"/>
        </w:rPr>
        <w:t>nl</w:t>
      </w:r>
      <w:proofErr w:type="spellEnd"/>
      <w:r>
        <w:rPr>
          <w:rStyle w:val="CodeChar"/>
        </w:rPr>
        <w:t>&gt;</w:t>
      </w:r>
      <w:r>
        <w:t xml:space="preserve"> token.</w:t>
      </w:r>
    </w:p>
    <w:p w14:paraId="3C64150A" w14:textId="77777777" w:rsidR="006E2F2A" w:rsidRDefault="00000000">
      <w:pPr>
        <w:pStyle w:val="ListParagraph"/>
        <w:numPr>
          <w:ilvl w:val="0"/>
          <w:numId w:val="3"/>
        </w:numPr>
      </w:pPr>
      <w:r>
        <w:lastRenderedPageBreak/>
        <w:t xml:space="preserve">The vocabulary is the 30,000 most frequent training tokens that appear at least twice, plus </w:t>
      </w:r>
      <w:r>
        <w:rPr>
          <w:rStyle w:val="CodeChar"/>
        </w:rPr>
        <w:t>&lt;pad&gt;</w:t>
      </w:r>
      <w:r>
        <w:t xml:space="preserve"> and </w:t>
      </w:r>
      <w:r>
        <w:rPr>
          <w:rStyle w:val="CodeChar"/>
        </w:rPr>
        <w:t>&lt;</w:t>
      </w:r>
      <w:proofErr w:type="spellStart"/>
      <w:r>
        <w:rPr>
          <w:rStyle w:val="CodeChar"/>
        </w:rPr>
        <w:t>unk</w:t>
      </w:r>
      <w:proofErr w:type="spellEnd"/>
      <w:r>
        <w:rPr>
          <w:rStyle w:val="CodeChar"/>
        </w:rPr>
        <w:t>&gt;</w:t>
      </w:r>
      <w:r>
        <w:t>.</w:t>
      </w:r>
    </w:p>
    <w:p w14:paraId="6687E9FC" w14:textId="77777777" w:rsidR="006E2F2A" w:rsidRDefault="00000000">
      <w:pPr>
        <w:pStyle w:val="ListParagraph"/>
        <w:numPr>
          <w:ilvl w:val="0"/>
          <w:numId w:val="3"/>
        </w:numPr>
      </w:pPr>
      <w:r>
        <w:t xml:space="preserve">Sequences are truncated or zero padded to </w:t>
      </w:r>
      <w:r>
        <w:rPr>
          <w:b/>
        </w:rPr>
        <w:t>300 tokens</w:t>
      </w:r>
      <w:r>
        <w:t>.</w:t>
      </w:r>
    </w:p>
    <w:p w14:paraId="07286216" w14:textId="77777777" w:rsidR="006E2F2A" w:rsidRDefault="00000000">
      <w:r>
        <w:t>The vocabulary is built on the training set only, so no test information leaks into it.</w:t>
      </w:r>
    </w:p>
    <w:p w14:paraId="33478AEF" w14:textId="77777777" w:rsidR="006E2F2A" w:rsidRDefault="00000000">
      <w:pPr>
        <w:pStyle w:val="Heading3"/>
      </w:pPr>
      <w:r>
        <w:t>2.2 Baseline: TF-IDF + logistic regression</w:t>
      </w:r>
    </w:p>
    <w:p w14:paraId="5AA9BB5A" w14:textId="77777777" w:rsidR="006E2F2A" w:rsidRDefault="00000000">
      <w:r>
        <w:t>A TF-IDF vectorizer (unigrams and bigrams, 50,000 features, sublinear term frequency) feeds a logistic regression classifier. This gives a quick check that the task is learnable and a reference point for the neural models.</w:t>
      </w:r>
    </w:p>
    <w:p w14:paraId="3C85654E" w14:textId="77777777" w:rsidR="006E2F2A" w:rsidRDefault="00000000">
      <w:pPr>
        <w:pStyle w:val="Heading3"/>
      </w:pPr>
      <w:r>
        <w:t>2.3 CNN</w:t>
      </w:r>
    </w:p>
    <w:p w14:paraId="648C339B" w14:textId="77777777" w:rsidR="006E2F2A" w:rsidRDefault="00000000">
      <w:r>
        <w:t>I used a text CNN in the style of Kim (2014):</w:t>
      </w:r>
    </w:p>
    <w:p w14:paraId="71A4AC14" w14:textId="77777777" w:rsidR="006E2F2A" w:rsidRDefault="00000000">
      <w:pPr>
        <w:pStyle w:val="ListParagraph"/>
        <w:numPr>
          <w:ilvl w:val="0"/>
          <w:numId w:val="4"/>
        </w:numPr>
      </w:pPr>
      <w:r>
        <w:t>Embedding layer: 128 dimensions, learned from scratch.</w:t>
      </w:r>
    </w:p>
    <w:p w14:paraId="556A753F" w14:textId="77777777" w:rsidR="006E2F2A" w:rsidRDefault="00000000">
      <w:pPr>
        <w:pStyle w:val="ListParagraph"/>
        <w:numPr>
          <w:ilvl w:val="0"/>
          <w:numId w:val="4"/>
        </w:numPr>
      </w:pPr>
      <w:r>
        <w:t xml:space="preserve">Three parallel 1D convolutions with kernel sizes 3, 4, and 5, each with 128 filters and </w:t>
      </w:r>
      <w:proofErr w:type="spellStart"/>
      <w:r>
        <w:t>ReLU</w:t>
      </w:r>
      <w:proofErr w:type="spellEnd"/>
      <w:r>
        <w:t>. Each kernel acts as an n-gram detector.</w:t>
      </w:r>
    </w:p>
    <w:p w14:paraId="7020E6FF" w14:textId="77777777" w:rsidR="006E2F2A" w:rsidRDefault="00000000">
      <w:pPr>
        <w:pStyle w:val="ListParagraph"/>
        <w:numPr>
          <w:ilvl w:val="0"/>
          <w:numId w:val="4"/>
        </w:numPr>
      </w:pPr>
      <w:r>
        <w:t xml:space="preserve">Global max pooling over time for each convolution, concatenated into a </w:t>
      </w:r>
      <w:proofErr w:type="gramStart"/>
      <w:r>
        <w:t>384 dimension</w:t>
      </w:r>
      <w:proofErr w:type="gramEnd"/>
      <w:r>
        <w:t xml:space="preserve"> vector.</w:t>
      </w:r>
    </w:p>
    <w:p w14:paraId="394AC12B" w14:textId="77777777" w:rsidR="006E2F2A" w:rsidRDefault="00000000">
      <w:pPr>
        <w:pStyle w:val="ListParagraph"/>
        <w:numPr>
          <w:ilvl w:val="0"/>
          <w:numId w:val="4"/>
        </w:numPr>
      </w:pPr>
      <w:r>
        <w:t>Dropout of 0.5, then a linear layer to 5 classes.</w:t>
      </w:r>
    </w:p>
    <w:p w14:paraId="03E1641E" w14:textId="77777777" w:rsidR="006E2F2A" w:rsidRDefault="00000000">
      <w:pPr>
        <w:pStyle w:val="Heading3"/>
      </w:pPr>
      <w:r>
        <w:t>2.4 RNN: bidirectional LSTM</w:t>
      </w:r>
    </w:p>
    <w:p w14:paraId="78CA9009" w14:textId="77777777" w:rsidR="006E2F2A" w:rsidRDefault="00000000">
      <w:pPr>
        <w:pStyle w:val="ListParagraph"/>
        <w:numPr>
          <w:ilvl w:val="0"/>
          <w:numId w:val="5"/>
        </w:numPr>
      </w:pPr>
      <w:r>
        <w:t>Embedding layer: 128 dimensions.</w:t>
      </w:r>
    </w:p>
    <w:p w14:paraId="0E04B1DE" w14:textId="77777777" w:rsidR="006E2F2A" w:rsidRDefault="00000000">
      <w:pPr>
        <w:pStyle w:val="ListParagraph"/>
        <w:numPr>
          <w:ilvl w:val="0"/>
          <w:numId w:val="5"/>
        </w:numPr>
      </w:pPr>
      <w:proofErr w:type="gramStart"/>
      <w:r>
        <w:t>One layer</w:t>
      </w:r>
      <w:proofErr w:type="gramEnd"/>
      <w:r>
        <w:t xml:space="preserve"> bidirectional LSTM with 128 hidden units per direction.</w:t>
      </w:r>
    </w:p>
    <w:p w14:paraId="65284A38" w14:textId="77777777" w:rsidR="006E2F2A" w:rsidRDefault="00000000">
      <w:pPr>
        <w:pStyle w:val="ListParagraph"/>
        <w:numPr>
          <w:ilvl w:val="0"/>
          <w:numId w:val="5"/>
        </w:numPr>
      </w:pPr>
      <w:r>
        <w:t xml:space="preserve">Sequences are </w:t>
      </w:r>
      <w:r>
        <w:rPr>
          <w:b/>
        </w:rPr>
        <w:t>packed</w:t>
      </w:r>
      <w:r>
        <w:t xml:space="preserve"> (</w:t>
      </w:r>
      <w:proofErr w:type="spellStart"/>
      <w:r>
        <w:rPr>
          <w:rStyle w:val="CodeChar"/>
        </w:rPr>
        <w:t>pack_padded_sequence</w:t>
      </w:r>
      <w:proofErr w:type="spellEnd"/>
      <w:r>
        <w:t>) so the LSTM skips padding tokens and short responses are not drowned out by zeros.</w:t>
      </w:r>
    </w:p>
    <w:p w14:paraId="55B42580" w14:textId="77777777" w:rsidR="006E2F2A" w:rsidRDefault="00000000">
      <w:pPr>
        <w:pStyle w:val="ListParagraph"/>
        <w:numPr>
          <w:ilvl w:val="0"/>
          <w:numId w:val="5"/>
        </w:numPr>
      </w:pPr>
      <w:r>
        <w:t>The final forward and backward hidden states are concatenated (256 dimensions), then dropout 0.5 and a linear layer.</w:t>
      </w:r>
    </w:p>
    <w:p w14:paraId="7B0F9390" w14:textId="77777777" w:rsidR="006E2F2A" w:rsidRDefault="00000000">
      <w:r>
        <w:rPr>
          <w:b/>
        </w:rPr>
        <w:t xml:space="preserve">Variant: </w:t>
      </w:r>
      <w:proofErr w:type="spellStart"/>
      <w:r>
        <w:rPr>
          <w:b/>
        </w:rPr>
        <w:t>BiLSTM</w:t>
      </w:r>
      <w:proofErr w:type="spellEnd"/>
      <w:r>
        <w:rPr>
          <w:b/>
        </w:rPr>
        <w:t xml:space="preserve"> + max pooling.</w:t>
      </w:r>
      <w:r>
        <w:t xml:space="preserve"> Same network, but instead of the final hidden state I take the maximum over all time steps of the LSTM outputs, masking out padding. Section 4.1 explains why I added it.</w:t>
      </w:r>
    </w:p>
    <w:p w14:paraId="1F9CE304" w14:textId="77777777" w:rsidR="006E2F2A" w:rsidRDefault="00000000">
      <w:pPr>
        <w:pStyle w:val="Heading3"/>
      </w:pPr>
      <w:r>
        <w:t>2.5 Training setup</w:t>
      </w:r>
    </w:p>
    <w:tbl>
      <w:tblPr>
        <w:tblStyle w:val="TableGrid"/>
        <w:tblW w:w="0" w:type="auto"/>
        <w:tblLayout w:type="fixed"/>
        <w:tblLook w:val="0420" w:firstRow="1" w:lastRow="0" w:firstColumn="0" w:lastColumn="0" w:noHBand="0" w:noVBand="1"/>
      </w:tblPr>
      <w:tblGrid>
        <w:gridCol w:w="4680"/>
        <w:gridCol w:w="4680"/>
      </w:tblGrid>
      <w:tr w:rsidR="006E2F2A" w14:paraId="600ED2DF" w14:textId="77777777">
        <w:trPr>
          <w:tblHeader/>
        </w:trPr>
        <w:tc>
          <w:tcPr>
            <w:tcW w:w="4680" w:type="dxa"/>
            <w:shd w:val="clear" w:color="auto" w:fill="F2F2F2"/>
          </w:tcPr>
          <w:p w14:paraId="60BDD2EA" w14:textId="77777777" w:rsidR="006E2F2A" w:rsidRDefault="00000000">
            <w:r>
              <w:t>Setting</w:t>
            </w:r>
          </w:p>
        </w:tc>
        <w:tc>
          <w:tcPr>
            <w:tcW w:w="4680" w:type="dxa"/>
            <w:shd w:val="clear" w:color="auto" w:fill="F2F2F2"/>
          </w:tcPr>
          <w:p w14:paraId="6D513944" w14:textId="77777777" w:rsidR="006E2F2A" w:rsidRDefault="00000000">
            <w:r>
              <w:t>Value</w:t>
            </w:r>
          </w:p>
        </w:tc>
      </w:tr>
      <w:tr w:rsidR="006E2F2A" w14:paraId="60DBCF85" w14:textId="77777777">
        <w:tc>
          <w:tcPr>
            <w:tcW w:w="4680" w:type="dxa"/>
          </w:tcPr>
          <w:p w14:paraId="33BCA7E1" w14:textId="77777777" w:rsidR="006E2F2A" w:rsidRDefault="00000000">
            <w:r>
              <w:t>Loss</w:t>
            </w:r>
          </w:p>
        </w:tc>
        <w:tc>
          <w:tcPr>
            <w:tcW w:w="4680" w:type="dxa"/>
          </w:tcPr>
          <w:p w14:paraId="678127AC" w14:textId="77777777" w:rsidR="006E2F2A" w:rsidRDefault="00000000">
            <w:r>
              <w:t>Cross entropy</w:t>
            </w:r>
          </w:p>
        </w:tc>
      </w:tr>
      <w:tr w:rsidR="006E2F2A" w14:paraId="236B97A7" w14:textId="77777777">
        <w:tc>
          <w:tcPr>
            <w:tcW w:w="4680" w:type="dxa"/>
          </w:tcPr>
          <w:p w14:paraId="6BB4F994" w14:textId="77777777" w:rsidR="006E2F2A" w:rsidRDefault="00000000">
            <w:r>
              <w:t>Optimizer</w:t>
            </w:r>
          </w:p>
        </w:tc>
        <w:tc>
          <w:tcPr>
            <w:tcW w:w="4680" w:type="dxa"/>
          </w:tcPr>
          <w:p w14:paraId="18D7A1EC" w14:textId="77777777" w:rsidR="006E2F2A" w:rsidRDefault="00000000">
            <w:r>
              <w:t>Adam, learning rate 0.001</w:t>
            </w:r>
          </w:p>
        </w:tc>
      </w:tr>
      <w:tr w:rsidR="006E2F2A" w14:paraId="6C72AC47" w14:textId="77777777">
        <w:tc>
          <w:tcPr>
            <w:tcW w:w="4680" w:type="dxa"/>
          </w:tcPr>
          <w:p w14:paraId="71A5AEFE" w14:textId="77777777" w:rsidR="006E2F2A" w:rsidRDefault="00000000">
            <w:r>
              <w:t>Batch size</w:t>
            </w:r>
          </w:p>
        </w:tc>
        <w:tc>
          <w:tcPr>
            <w:tcW w:w="4680" w:type="dxa"/>
          </w:tcPr>
          <w:p w14:paraId="7C37317E" w14:textId="77777777" w:rsidR="006E2F2A" w:rsidRDefault="00000000">
            <w:r>
              <w:t>64</w:t>
            </w:r>
          </w:p>
        </w:tc>
      </w:tr>
      <w:tr w:rsidR="006E2F2A" w14:paraId="74B9F8F1" w14:textId="77777777">
        <w:tc>
          <w:tcPr>
            <w:tcW w:w="4680" w:type="dxa"/>
          </w:tcPr>
          <w:p w14:paraId="0648033A" w14:textId="77777777" w:rsidR="006E2F2A" w:rsidRDefault="00000000">
            <w:r>
              <w:t>Max epochs</w:t>
            </w:r>
          </w:p>
        </w:tc>
        <w:tc>
          <w:tcPr>
            <w:tcW w:w="4680" w:type="dxa"/>
          </w:tcPr>
          <w:p w14:paraId="13B07D0C" w14:textId="77777777" w:rsidR="006E2F2A" w:rsidRDefault="00000000">
            <w:r>
              <w:t>15</w:t>
            </w:r>
          </w:p>
        </w:tc>
      </w:tr>
      <w:tr w:rsidR="006E2F2A" w14:paraId="11323340" w14:textId="77777777">
        <w:tc>
          <w:tcPr>
            <w:tcW w:w="4680" w:type="dxa"/>
          </w:tcPr>
          <w:p w14:paraId="1D902F9D" w14:textId="77777777" w:rsidR="006E2F2A" w:rsidRDefault="00000000">
            <w:r>
              <w:t>Early stopping</w:t>
            </w:r>
          </w:p>
        </w:tc>
        <w:tc>
          <w:tcPr>
            <w:tcW w:w="4680" w:type="dxa"/>
          </w:tcPr>
          <w:p w14:paraId="3F7F4977" w14:textId="77777777" w:rsidR="006E2F2A" w:rsidRDefault="00000000">
            <w:r>
              <w:t>Patience 3 on validation macro F1; best weights restored</w:t>
            </w:r>
          </w:p>
        </w:tc>
      </w:tr>
      <w:tr w:rsidR="006E2F2A" w14:paraId="0364DDBA" w14:textId="77777777">
        <w:tc>
          <w:tcPr>
            <w:tcW w:w="4680" w:type="dxa"/>
          </w:tcPr>
          <w:p w14:paraId="4DE4C9A2" w14:textId="77777777" w:rsidR="006E2F2A" w:rsidRDefault="00000000">
            <w:r>
              <w:t>Random seed</w:t>
            </w:r>
          </w:p>
        </w:tc>
        <w:tc>
          <w:tcPr>
            <w:tcW w:w="4680" w:type="dxa"/>
          </w:tcPr>
          <w:p w14:paraId="5D182C35" w14:textId="77777777" w:rsidR="006E2F2A" w:rsidRDefault="00000000">
            <w:r>
              <w:t>42</w:t>
            </w:r>
          </w:p>
        </w:tc>
      </w:tr>
      <w:tr w:rsidR="006E2F2A" w14:paraId="3F7E7C4E" w14:textId="77777777">
        <w:tc>
          <w:tcPr>
            <w:tcW w:w="4680" w:type="dxa"/>
          </w:tcPr>
          <w:p w14:paraId="4F9ACE55" w14:textId="77777777" w:rsidR="006E2F2A" w:rsidRDefault="00000000">
            <w:r>
              <w:lastRenderedPageBreak/>
              <w:t>Hardware</w:t>
            </w:r>
          </w:p>
        </w:tc>
        <w:tc>
          <w:tcPr>
            <w:tcW w:w="4680" w:type="dxa"/>
          </w:tcPr>
          <w:p w14:paraId="00EA81B4" w14:textId="77777777" w:rsidR="006E2F2A" w:rsidRDefault="00000000">
            <w:r>
              <w:t xml:space="preserve">Google </w:t>
            </w:r>
            <w:proofErr w:type="spellStart"/>
            <w:r>
              <w:t>Colab</w:t>
            </w:r>
            <w:proofErr w:type="spellEnd"/>
            <w:r>
              <w:t>, NVIDIA T4 GPU</w:t>
            </w:r>
          </w:p>
        </w:tc>
      </w:tr>
      <w:tr w:rsidR="006E2F2A" w14:paraId="26187486" w14:textId="77777777">
        <w:tc>
          <w:tcPr>
            <w:tcW w:w="4680" w:type="dxa"/>
          </w:tcPr>
          <w:p w14:paraId="727392BA" w14:textId="77777777" w:rsidR="006E2F2A" w:rsidRDefault="00000000">
            <w:r>
              <w:t>Metrics</w:t>
            </w:r>
          </w:p>
        </w:tc>
        <w:tc>
          <w:tcPr>
            <w:tcW w:w="4680" w:type="dxa"/>
          </w:tcPr>
          <w:p w14:paraId="56D0DF6E" w14:textId="77777777" w:rsidR="006E2F2A" w:rsidRDefault="00000000">
            <w:r>
              <w:t xml:space="preserve">Accuracy and macro F1 on the </w:t>
            </w:r>
            <w:proofErr w:type="gramStart"/>
            <w:r>
              <w:t>held out</w:t>
            </w:r>
            <w:proofErr w:type="gramEnd"/>
            <w:r>
              <w:t xml:space="preserve"> test set</w:t>
            </w:r>
          </w:p>
        </w:tc>
      </w:tr>
    </w:tbl>
    <w:p w14:paraId="133B124C" w14:textId="77777777" w:rsidR="006E2F2A" w:rsidRDefault="00000000">
      <w:r>
        <w:t xml:space="preserve">I report macro F1 alongside </w:t>
      </w:r>
      <w:proofErr w:type="gramStart"/>
      <w:r>
        <w:t>accuracy</w:t>
      </w:r>
      <w:proofErr w:type="gramEnd"/>
      <w:r>
        <w:t xml:space="preserve"> so every family counts equally, including the slightly smaller Google class.</w:t>
      </w:r>
    </w:p>
    <w:p w14:paraId="5C39AA60" w14:textId="77777777" w:rsidR="006E2F2A" w:rsidRDefault="00000000">
      <w:pPr>
        <w:pStyle w:val="Heading2"/>
      </w:pPr>
      <w:r>
        <w:t>3. Results</w:t>
      </w:r>
    </w:p>
    <w:p w14:paraId="2B4A0AA1" w14:textId="77777777" w:rsidR="006E2F2A" w:rsidRDefault="00000000">
      <w:pPr>
        <w:pStyle w:val="Heading3"/>
      </w:pPr>
      <w:r>
        <w:t>3.1 RQ1: Can we identify which LLM generated a response?</w:t>
      </w:r>
    </w:p>
    <w:p w14:paraId="52868F97" w14:textId="77777777" w:rsidR="006E2F2A" w:rsidRDefault="00000000">
      <w:r>
        <w:t>Yes. Using the response alone, the best model reaches 63.9% accuracy on 5 balanced classes, where random guessing gives 20%.</w:t>
      </w:r>
    </w:p>
    <w:tbl>
      <w:tblPr>
        <w:tblStyle w:val="TableGrid"/>
        <w:tblW w:w="0" w:type="auto"/>
        <w:tblLayout w:type="fixed"/>
        <w:tblLook w:val="0420" w:firstRow="1" w:lastRow="0" w:firstColumn="0" w:lastColumn="0" w:noHBand="0" w:noVBand="1"/>
      </w:tblPr>
      <w:tblGrid>
        <w:gridCol w:w="3120"/>
        <w:gridCol w:w="3120"/>
        <w:gridCol w:w="3120"/>
      </w:tblGrid>
      <w:tr w:rsidR="006E2F2A" w14:paraId="56D0B68C" w14:textId="77777777">
        <w:trPr>
          <w:tblHeader/>
        </w:trPr>
        <w:tc>
          <w:tcPr>
            <w:tcW w:w="3120" w:type="dxa"/>
            <w:shd w:val="clear" w:color="auto" w:fill="F2F2F2"/>
          </w:tcPr>
          <w:p w14:paraId="0F3F6A2D" w14:textId="77777777" w:rsidR="006E2F2A" w:rsidRDefault="00000000">
            <w:r>
              <w:t>Model (output only)</w:t>
            </w:r>
          </w:p>
        </w:tc>
        <w:tc>
          <w:tcPr>
            <w:tcW w:w="3120" w:type="dxa"/>
            <w:shd w:val="clear" w:color="auto" w:fill="F2F2F2"/>
          </w:tcPr>
          <w:p w14:paraId="0ED8FD6B" w14:textId="77777777" w:rsidR="006E2F2A" w:rsidRDefault="00000000">
            <w:r>
              <w:t>Test accuracy</w:t>
            </w:r>
          </w:p>
        </w:tc>
        <w:tc>
          <w:tcPr>
            <w:tcW w:w="3120" w:type="dxa"/>
            <w:shd w:val="clear" w:color="auto" w:fill="F2F2F2"/>
          </w:tcPr>
          <w:p w14:paraId="357EA6C5" w14:textId="77777777" w:rsidR="006E2F2A" w:rsidRDefault="00000000">
            <w:r>
              <w:t>Test macro F1</w:t>
            </w:r>
          </w:p>
        </w:tc>
      </w:tr>
      <w:tr w:rsidR="006E2F2A" w14:paraId="401D5B9F" w14:textId="77777777">
        <w:tc>
          <w:tcPr>
            <w:tcW w:w="3120" w:type="dxa"/>
          </w:tcPr>
          <w:p w14:paraId="1FF7F0AD" w14:textId="77777777" w:rsidR="006E2F2A" w:rsidRDefault="00000000">
            <w:r>
              <w:t>TF-IDF + logistic regression</w:t>
            </w:r>
          </w:p>
        </w:tc>
        <w:tc>
          <w:tcPr>
            <w:tcW w:w="3120" w:type="dxa"/>
          </w:tcPr>
          <w:p w14:paraId="05D8F232" w14:textId="77777777" w:rsidR="006E2F2A" w:rsidRDefault="00000000">
            <w:r>
              <w:t>59.8%</w:t>
            </w:r>
          </w:p>
        </w:tc>
        <w:tc>
          <w:tcPr>
            <w:tcW w:w="3120" w:type="dxa"/>
          </w:tcPr>
          <w:p w14:paraId="6ED0175E" w14:textId="77777777" w:rsidR="006E2F2A" w:rsidRDefault="00000000">
            <w:r>
              <w:t>0.595</w:t>
            </w:r>
          </w:p>
        </w:tc>
      </w:tr>
      <w:tr w:rsidR="006E2F2A" w14:paraId="1A51665F" w14:textId="77777777">
        <w:tc>
          <w:tcPr>
            <w:tcW w:w="3120" w:type="dxa"/>
          </w:tcPr>
          <w:p w14:paraId="4150C0F2" w14:textId="77777777" w:rsidR="006E2F2A" w:rsidRDefault="00000000">
            <w:r>
              <w:t>CNN</w:t>
            </w:r>
          </w:p>
        </w:tc>
        <w:tc>
          <w:tcPr>
            <w:tcW w:w="3120" w:type="dxa"/>
          </w:tcPr>
          <w:p w14:paraId="5206EA1E" w14:textId="77777777" w:rsidR="006E2F2A" w:rsidRDefault="00000000">
            <w:r>
              <w:t>63.3%</w:t>
            </w:r>
          </w:p>
        </w:tc>
        <w:tc>
          <w:tcPr>
            <w:tcW w:w="3120" w:type="dxa"/>
          </w:tcPr>
          <w:p w14:paraId="6E505172" w14:textId="77777777" w:rsidR="006E2F2A" w:rsidRDefault="00000000">
            <w:r>
              <w:t>0.637</w:t>
            </w:r>
          </w:p>
        </w:tc>
      </w:tr>
      <w:tr w:rsidR="006E2F2A" w14:paraId="18505995" w14:textId="77777777">
        <w:tc>
          <w:tcPr>
            <w:tcW w:w="3120" w:type="dxa"/>
          </w:tcPr>
          <w:p w14:paraId="3FD109D4" w14:textId="77777777" w:rsidR="006E2F2A" w:rsidRDefault="00000000">
            <w:proofErr w:type="spellStart"/>
            <w:r>
              <w:t>BiLSTM</w:t>
            </w:r>
            <w:proofErr w:type="spellEnd"/>
            <w:r>
              <w:t xml:space="preserve"> (final hidden state)</w:t>
            </w:r>
          </w:p>
        </w:tc>
        <w:tc>
          <w:tcPr>
            <w:tcW w:w="3120" w:type="dxa"/>
          </w:tcPr>
          <w:p w14:paraId="5172D026" w14:textId="77777777" w:rsidR="006E2F2A" w:rsidRDefault="00000000">
            <w:r>
              <w:t>56.4%</w:t>
            </w:r>
          </w:p>
        </w:tc>
        <w:tc>
          <w:tcPr>
            <w:tcW w:w="3120" w:type="dxa"/>
          </w:tcPr>
          <w:p w14:paraId="3CA81C3E" w14:textId="77777777" w:rsidR="006E2F2A" w:rsidRDefault="00000000">
            <w:r>
              <w:t>0.569</w:t>
            </w:r>
          </w:p>
        </w:tc>
      </w:tr>
      <w:tr w:rsidR="006E2F2A" w14:paraId="6BA2D015" w14:textId="77777777">
        <w:tc>
          <w:tcPr>
            <w:tcW w:w="3120" w:type="dxa"/>
          </w:tcPr>
          <w:p w14:paraId="5D89618C" w14:textId="77777777" w:rsidR="006E2F2A" w:rsidRDefault="00000000">
            <w:proofErr w:type="spellStart"/>
            <w:r>
              <w:t>BiLSTM</w:t>
            </w:r>
            <w:proofErr w:type="spellEnd"/>
            <w:r>
              <w:t xml:space="preserve"> + max pooling</w:t>
            </w:r>
          </w:p>
        </w:tc>
        <w:tc>
          <w:tcPr>
            <w:tcW w:w="3120" w:type="dxa"/>
          </w:tcPr>
          <w:p w14:paraId="7A702F71" w14:textId="77777777" w:rsidR="006E2F2A" w:rsidRDefault="00000000">
            <w:r>
              <w:rPr>
                <w:b/>
              </w:rPr>
              <w:t>63.9%</w:t>
            </w:r>
          </w:p>
        </w:tc>
        <w:tc>
          <w:tcPr>
            <w:tcW w:w="3120" w:type="dxa"/>
          </w:tcPr>
          <w:p w14:paraId="3CD8FE5B" w14:textId="77777777" w:rsidR="006E2F2A" w:rsidRDefault="00000000">
            <w:r>
              <w:rPr>
                <w:b/>
              </w:rPr>
              <w:t>0.641</w:t>
            </w:r>
          </w:p>
        </w:tc>
      </w:tr>
    </w:tbl>
    <w:p w14:paraId="6015AC77" w14:textId="77777777" w:rsidR="006E2F2A" w:rsidRDefault="00000000">
      <w:r>
        <w:t xml:space="preserve">The CNN and the max pooled </w:t>
      </w:r>
      <w:proofErr w:type="spellStart"/>
      <w:r>
        <w:t>BiLSTM</w:t>
      </w:r>
      <w:proofErr w:type="spellEnd"/>
      <w:r>
        <w:t xml:space="preserve"> both beat the TF-IDF baseline by about 4 points. The standard </w:t>
      </w:r>
      <w:proofErr w:type="spellStart"/>
      <w:r>
        <w:t>BiLSTM</w:t>
      </w:r>
      <w:proofErr w:type="spellEnd"/>
      <w:r>
        <w:t xml:space="preserve"> falls below the baseline; Section 4.1 analyzes why.</w:t>
      </w:r>
    </w:p>
    <w:p w14:paraId="1DB7A26E" w14:textId="3CD784F9" w:rsidR="00A5666F" w:rsidRDefault="00A5666F">
      <w:pPr>
        <w:rPr>
          <w:b/>
        </w:rPr>
      </w:pPr>
      <w:r>
        <w:rPr>
          <w:b/>
          <w:noProof/>
        </w:rPr>
        <w:drawing>
          <wp:inline distT="0" distB="0" distL="0" distR="0" wp14:anchorId="33151575" wp14:editId="58B93B28">
            <wp:extent cx="5943600" cy="2445385"/>
            <wp:effectExtent l="0" t="0" r="0" b="0"/>
            <wp:docPr id="203590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90766" name="Picture 203590766"/>
                    <pic:cNvPicPr/>
                  </pic:nvPicPr>
                  <pic:blipFill>
                    <a:blip r:embed="rId6">
                      <a:extLst>
                        <a:ext uri="{28A0092B-C50C-407E-A947-70E740481C1C}">
                          <a14:useLocalDpi xmlns:a14="http://schemas.microsoft.com/office/drawing/2010/main" val="0"/>
                        </a:ext>
                      </a:extLst>
                    </a:blip>
                    <a:stretch>
                      <a:fillRect/>
                    </a:stretch>
                  </pic:blipFill>
                  <pic:spPr>
                    <a:xfrm>
                      <a:off x="0" y="0"/>
                      <a:ext cx="5943600" cy="2445385"/>
                    </a:xfrm>
                    <a:prstGeom prst="rect">
                      <a:avLst/>
                    </a:prstGeom>
                  </pic:spPr>
                </pic:pic>
              </a:graphicData>
            </a:graphic>
          </wp:inline>
        </w:drawing>
      </w:r>
    </w:p>
    <w:p w14:paraId="48A7DDC7" w14:textId="61ABFA8B" w:rsidR="006E2F2A" w:rsidRDefault="00000000">
      <w:r>
        <w:rPr>
          <w:i/>
        </w:rPr>
        <w:t xml:space="preserve">Figure 1. Normalized confusion matrices on the test set for the CNN (left) and </w:t>
      </w:r>
      <w:proofErr w:type="spellStart"/>
      <w:r>
        <w:rPr>
          <w:i/>
        </w:rPr>
        <w:t>BiLSTM</w:t>
      </w:r>
      <w:proofErr w:type="spellEnd"/>
      <w:r>
        <w:rPr>
          <w:i/>
        </w:rPr>
        <w:t xml:space="preserve"> + max pooling (right).</w:t>
      </w:r>
    </w:p>
    <w:p w14:paraId="6AF4076A" w14:textId="77777777" w:rsidR="006E2F2A" w:rsidRDefault="00000000">
      <w:r>
        <w:t>The per family pattern is consistent across both models:</w:t>
      </w:r>
    </w:p>
    <w:p w14:paraId="2ECD4B78" w14:textId="77777777" w:rsidR="006E2F2A" w:rsidRDefault="00000000">
      <w:pPr>
        <w:pStyle w:val="ListParagraph"/>
        <w:numPr>
          <w:ilvl w:val="0"/>
          <w:numId w:val="6"/>
        </w:numPr>
      </w:pPr>
      <w:r>
        <w:rPr>
          <w:b/>
        </w:rPr>
        <w:t>Claude is easiest</w:t>
      </w:r>
      <w:r>
        <w:t xml:space="preserve"> to identify, with 86% recall in both models and almost no confusion with other families.</w:t>
      </w:r>
    </w:p>
    <w:p w14:paraId="14D50BE5" w14:textId="77777777" w:rsidR="006E2F2A" w:rsidRDefault="00000000">
      <w:pPr>
        <w:pStyle w:val="ListParagraph"/>
        <w:numPr>
          <w:ilvl w:val="0"/>
          <w:numId w:val="6"/>
        </w:numPr>
      </w:pPr>
      <w:r>
        <w:rPr>
          <w:b/>
        </w:rPr>
        <w:lastRenderedPageBreak/>
        <w:t>Mistral is hardest</w:t>
      </w:r>
      <w:r>
        <w:t xml:space="preserve"> (43 to 45% recall). It is confused mainly with GPT (25 to 30%) and Llama (14 to 22%).</w:t>
      </w:r>
    </w:p>
    <w:p w14:paraId="4C3606BD" w14:textId="77777777" w:rsidR="006E2F2A" w:rsidRDefault="00000000">
      <w:pPr>
        <w:pStyle w:val="ListParagraph"/>
        <w:numPr>
          <w:ilvl w:val="0"/>
          <w:numId w:val="6"/>
        </w:numPr>
      </w:pPr>
      <w:r>
        <w:rPr>
          <w:b/>
        </w:rPr>
        <w:t>Google is often mistaken for GPT</w:t>
      </w:r>
      <w:r>
        <w:t xml:space="preserve"> (17 to 20%). Both use heavy bold formatting (Section 4.3).</w:t>
      </w:r>
    </w:p>
    <w:p w14:paraId="4FAD637D" w14:textId="77777777" w:rsidR="006E2F2A" w:rsidRDefault="00000000">
      <w:pPr>
        <w:pStyle w:val="ListParagraph"/>
        <w:numPr>
          <w:ilvl w:val="0"/>
          <w:numId w:val="6"/>
        </w:numPr>
      </w:pPr>
      <w:r>
        <w:rPr>
          <w:b/>
        </w:rPr>
        <w:t>Llama is confused mostly with Mistral</w:t>
      </w:r>
      <w:r>
        <w:t xml:space="preserve"> (23 to 25%).</w:t>
      </w:r>
    </w:p>
    <w:p w14:paraId="49CEA2A7" w14:textId="0F266A0F" w:rsidR="006E2F2A" w:rsidRDefault="00A5666F">
      <w:r>
        <w:rPr>
          <w:noProof/>
        </w:rPr>
        <w:drawing>
          <wp:inline distT="0" distB="0" distL="0" distR="0" wp14:anchorId="325D383C" wp14:editId="35CED432">
            <wp:extent cx="5943600" cy="1908810"/>
            <wp:effectExtent l="0" t="0" r="0" b="0"/>
            <wp:docPr id="647660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66048" name="Picture 64766048"/>
                    <pic:cNvPicPr/>
                  </pic:nvPicPr>
                  <pic:blipFill>
                    <a:blip r:embed="rId7">
                      <a:extLst>
                        <a:ext uri="{28A0092B-C50C-407E-A947-70E740481C1C}">
                          <a14:useLocalDpi xmlns:a14="http://schemas.microsoft.com/office/drawing/2010/main" val="0"/>
                        </a:ext>
                      </a:extLst>
                    </a:blip>
                    <a:stretch>
                      <a:fillRect/>
                    </a:stretch>
                  </pic:blipFill>
                  <pic:spPr>
                    <a:xfrm>
                      <a:off x="0" y="0"/>
                      <a:ext cx="5943600" cy="1908810"/>
                    </a:xfrm>
                    <a:prstGeom prst="rect">
                      <a:avLst/>
                    </a:prstGeom>
                  </pic:spPr>
                </pic:pic>
              </a:graphicData>
            </a:graphic>
          </wp:inline>
        </w:drawing>
      </w:r>
    </w:p>
    <w:p w14:paraId="1742BE42" w14:textId="77777777" w:rsidR="006E2F2A" w:rsidRDefault="00000000">
      <w:r>
        <w:rPr>
          <w:i/>
        </w:rPr>
        <w:t>Figure 2. Training loss (left) and validation macro F1 (right) per epoch.</w:t>
      </w:r>
    </w:p>
    <w:p w14:paraId="7689986E" w14:textId="77777777" w:rsidR="006E2F2A" w:rsidRDefault="00000000">
      <w:r>
        <w:t xml:space="preserve">All models overfit after about epoch 7: training loss keeps falling while validation F1 flattens. The standard </w:t>
      </w:r>
      <w:proofErr w:type="spellStart"/>
      <w:r>
        <w:t>BiLSTM</w:t>
      </w:r>
      <w:proofErr w:type="spellEnd"/>
      <w:r>
        <w:t xml:space="preserve"> overfits most, reaching a training loss of 0.15 while its validation F1 stays near 0.55. Early stopping restores the weights from the best validation epoch.</w:t>
      </w:r>
    </w:p>
    <w:p w14:paraId="17A9A57B" w14:textId="77777777" w:rsidR="006E2F2A" w:rsidRDefault="00000000">
      <w:pPr>
        <w:pStyle w:val="Heading3"/>
      </w:pPr>
      <w:r>
        <w:t>3.2 RQ2: Does the user's prompt help identify the LLM?</w:t>
      </w:r>
    </w:p>
    <w:p w14:paraId="623E1A5A" w14:textId="77777777" w:rsidR="006E2F2A" w:rsidRDefault="00000000">
      <w:r>
        <w:t xml:space="preserve">No. The prompt alone is no better than random </w:t>
      </w:r>
      <w:proofErr w:type="gramStart"/>
      <w:r>
        <w:t>guessing, and</w:t>
      </w:r>
      <w:proofErr w:type="gramEnd"/>
      <w:r>
        <w:t xml:space="preserve"> adding it to the response slightly lowers accuracy.</w:t>
      </w:r>
    </w:p>
    <w:tbl>
      <w:tblPr>
        <w:tblStyle w:val="TableGrid"/>
        <w:tblW w:w="0" w:type="auto"/>
        <w:tblLayout w:type="fixed"/>
        <w:tblLook w:val="0420" w:firstRow="1" w:lastRow="0" w:firstColumn="0" w:lastColumn="0" w:noHBand="0" w:noVBand="1"/>
      </w:tblPr>
      <w:tblGrid>
        <w:gridCol w:w="2340"/>
        <w:gridCol w:w="2340"/>
        <w:gridCol w:w="2340"/>
        <w:gridCol w:w="2340"/>
      </w:tblGrid>
      <w:tr w:rsidR="006E2F2A" w14:paraId="7C1CE4FA" w14:textId="77777777">
        <w:trPr>
          <w:tblHeader/>
        </w:trPr>
        <w:tc>
          <w:tcPr>
            <w:tcW w:w="2340" w:type="dxa"/>
            <w:shd w:val="clear" w:color="auto" w:fill="F2F2F2"/>
          </w:tcPr>
          <w:p w14:paraId="0385D128" w14:textId="77777777" w:rsidR="006E2F2A" w:rsidRDefault="00000000">
            <w:r>
              <w:t>Input to classifier</w:t>
            </w:r>
          </w:p>
        </w:tc>
        <w:tc>
          <w:tcPr>
            <w:tcW w:w="2340" w:type="dxa"/>
            <w:shd w:val="clear" w:color="auto" w:fill="F2F2F2"/>
          </w:tcPr>
          <w:p w14:paraId="3FB59292" w14:textId="77777777" w:rsidR="006E2F2A" w:rsidRDefault="00000000">
            <w:r>
              <w:t>TF-IDF</w:t>
            </w:r>
          </w:p>
        </w:tc>
        <w:tc>
          <w:tcPr>
            <w:tcW w:w="2340" w:type="dxa"/>
            <w:shd w:val="clear" w:color="auto" w:fill="F2F2F2"/>
          </w:tcPr>
          <w:p w14:paraId="33C4B6DE" w14:textId="77777777" w:rsidR="006E2F2A" w:rsidRDefault="00000000">
            <w:r>
              <w:t>CNN</w:t>
            </w:r>
          </w:p>
        </w:tc>
        <w:tc>
          <w:tcPr>
            <w:tcW w:w="2340" w:type="dxa"/>
            <w:shd w:val="clear" w:color="auto" w:fill="F2F2F2"/>
          </w:tcPr>
          <w:p w14:paraId="1CA83599" w14:textId="77777777" w:rsidR="006E2F2A" w:rsidRDefault="00000000">
            <w:proofErr w:type="spellStart"/>
            <w:r>
              <w:t>BiLSTM</w:t>
            </w:r>
            <w:proofErr w:type="spellEnd"/>
          </w:p>
        </w:tc>
      </w:tr>
      <w:tr w:rsidR="006E2F2A" w14:paraId="68752C55" w14:textId="77777777">
        <w:tc>
          <w:tcPr>
            <w:tcW w:w="2340" w:type="dxa"/>
          </w:tcPr>
          <w:p w14:paraId="7B894613" w14:textId="77777777" w:rsidR="006E2F2A" w:rsidRDefault="00000000">
            <w:r>
              <w:t>Input only (prompt)</w:t>
            </w:r>
          </w:p>
        </w:tc>
        <w:tc>
          <w:tcPr>
            <w:tcW w:w="2340" w:type="dxa"/>
          </w:tcPr>
          <w:p w14:paraId="5C523F76" w14:textId="77777777" w:rsidR="006E2F2A" w:rsidRDefault="00000000">
            <w:r>
              <w:t>21.0%</w:t>
            </w:r>
          </w:p>
        </w:tc>
        <w:tc>
          <w:tcPr>
            <w:tcW w:w="2340" w:type="dxa"/>
          </w:tcPr>
          <w:p w14:paraId="5A5975BF" w14:textId="77777777" w:rsidR="006E2F2A" w:rsidRDefault="00000000">
            <w:r>
              <w:t>22.1%</w:t>
            </w:r>
          </w:p>
        </w:tc>
        <w:tc>
          <w:tcPr>
            <w:tcW w:w="2340" w:type="dxa"/>
          </w:tcPr>
          <w:p w14:paraId="3506FF19" w14:textId="77777777" w:rsidR="006E2F2A" w:rsidRDefault="00000000">
            <w:r>
              <w:t>20.2%</w:t>
            </w:r>
          </w:p>
        </w:tc>
      </w:tr>
      <w:tr w:rsidR="006E2F2A" w14:paraId="6B7DCBD6" w14:textId="77777777">
        <w:tc>
          <w:tcPr>
            <w:tcW w:w="2340" w:type="dxa"/>
          </w:tcPr>
          <w:p w14:paraId="7232B94E" w14:textId="77777777" w:rsidR="006E2F2A" w:rsidRDefault="00000000">
            <w:r>
              <w:t>Output only (response)</w:t>
            </w:r>
          </w:p>
        </w:tc>
        <w:tc>
          <w:tcPr>
            <w:tcW w:w="2340" w:type="dxa"/>
          </w:tcPr>
          <w:p w14:paraId="1EFBCBEA" w14:textId="77777777" w:rsidR="006E2F2A" w:rsidRDefault="00000000">
            <w:r>
              <w:t>59.8%</w:t>
            </w:r>
          </w:p>
        </w:tc>
        <w:tc>
          <w:tcPr>
            <w:tcW w:w="2340" w:type="dxa"/>
          </w:tcPr>
          <w:p w14:paraId="3CCA9D1C" w14:textId="77777777" w:rsidR="006E2F2A" w:rsidRDefault="00000000">
            <w:r>
              <w:t>63.3%</w:t>
            </w:r>
          </w:p>
        </w:tc>
        <w:tc>
          <w:tcPr>
            <w:tcW w:w="2340" w:type="dxa"/>
          </w:tcPr>
          <w:p w14:paraId="43FA117D" w14:textId="77777777" w:rsidR="006E2F2A" w:rsidRDefault="00000000">
            <w:r>
              <w:t>56.4%</w:t>
            </w:r>
          </w:p>
        </w:tc>
      </w:tr>
      <w:tr w:rsidR="006E2F2A" w14:paraId="36113E5B" w14:textId="77777777">
        <w:tc>
          <w:tcPr>
            <w:tcW w:w="2340" w:type="dxa"/>
          </w:tcPr>
          <w:p w14:paraId="5401D25E" w14:textId="77777777" w:rsidR="006E2F2A" w:rsidRDefault="00000000">
            <w:r>
              <w:t>Input + output</w:t>
            </w:r>
          </w:p>
        </w:tc>
        <w:tc>
          <w:tcPr>
            <w:tcW w:w="2340" w:type="dxa"/>
          </w:tcPr>
          <w:p w14:paraId="64F04320" w14:textId="77777777" w:rsidR="006E2F2A" w:rsidRDefault="00000000">
            <w:r>
              <w:t>58.4%</w:t>
            </w:r>
          </w:p>
        </w:tc>
        <w:tc>
          <w:tcPr>
            <w:tcW w:w="2340" w:type="dxa"/>
          </w:tcPr>
          <w:p w14:paraId="704C20CD" w14:textId="77777777" w:rsidR="006E2F2A" w:rsidRDefault="00000000">
            <w:r>
              <w:t>61.5%</w:t>
            </w:r>
          </w:p>
        </w:tc>
        <w:tc>
          <w:tcPr>
            <w:tcW w:w="2340" w:type="dxa"/>
          </w:tcPr>
          <w:p w14:paraId="3393542E" w14:textId="77777777" w:rsidR="006E2F2A" w:rsidRDefault="00000000">
            <w:r>
              <w:t>46.9%</w:t>
            </w:r>
          </w:p>
        </w:tc>
      </w:tr>
    </w:tbl>
    <w:p w14:paraId="4E91F423" w14:textId="77777777" w:rsidR="006E2F2A" w:rsidRDefault="00000000">
      <w:r>
        <w:t xml:space="preserve">For input + output, the prompt and response were joined with a </w:t>
      </w:r>
      <w:r>
        <w:rPr>
          <w:rStyle w:val="CodeChar"/>
        </w:rPr>
        <w:t>[SEP]</w:t>
      </w:r>
      <w:r>
        <w:t xml:space="preserve"> token.</w:t>
      </w:r>
    </w:p>
    <w:p w14:paraId="504FBCB4" w14:textId="0686F8EF" w:rsidR="006E2F2A" w:rsidRDefault="00A5666F">
      <w:r>
        <w:rPr>
          <w:noProof/>
        </w:rPr>
        <w:drawing>
          <wp:inline distT="0" distB="0" distL="0" distR="0" wp14:anchorId="5AC05805" wp14:editId="3D3EC616">
            <wp:extent cx="3223647" cy="1811235"/>
            <wp:effectExtent l="0" t="0" r="0" b="0"/>
            <wp:docPr id="16330567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056758" name="Picture 1633056758"/>
                    <pic:cNvPicPr/>
                  </pic:nvPicPr>
                  <pic:blipFill>
                    <a:blip r:embed="rId8" cstate="print">
                      <a:extLst>
                        <a:ext uri="{28A0092B-C50C-407E-A947-70E740481C1C}">
                          <a14:useLocalDpi xmlns:a14="http://schemas.microsoft.com/office/drawing/2010/main" val="0"/>
                        </a:ext>
                      </a:extLst>
                    </a:blip>
                    <a:stretch>
                      <a:fillRect/>
                    </a:stretch>
                  </pic:blipFill>
                  <pic:spPr>
                    <a:xfrm>
                      <a:off x="0" y="0"/>
                      <a:ext cx="3251328" cy="1826788"/>
                    </a:xfrm>
                    <a:prstGeom prst="rect">
                      <a:avLst/>
                    </a:prstGeom>
                  </pic:spPr>
                </pic:pic>
              </a:graphicData>
            </a:graphic>
          </wp:inline>
        </w:drawing>
      </w:r>
    </w:p>
    <w:p w14:paraId="1E072500" w14:textId="77777777" w:rsidR="006E2F2A" w:rsidRDefault="00000000">
      <w:r>
        <w:rPr>
          <w:i/>
        </w:rPr>
        <w:t xml:space="preserve">Figure 3. Test accuracy by input type. The dashed line </w:t>
      </w:r>
      <w:proofErr w:type="gramStart"/>
      <w:r>
        <w:rPr>
          <w:i/>
        </w:rPr>
        <w:t>marks</w:t>
      </w:r>
      <w:proofErr w:type="gramEnd"/>
      <w:r>
        <w:rPr>
          <w:i/>
        </w:rPr>
        <w:t xml:space="preserve"> random chance (20%).</w:t>
      </w:r>
    </w:p>
    <w:p w14:paraId="13234227" w14:textId="77777777" w:rsidR="006E2F2A" w:rsidRDefault="00000000">
      <w:r>
        <w:lastRenderedPageBreak/>
        <w:t>Answers to the RQ2 questions:</w:t>
      </w:r>
    </w:p>
    <w:p w14:paraId="4AAD7AC7" w14:textId="77777777" w:rsidR="006E2F2A" w:rsidRDefault="00000000">
      <w:pPr>
        <w:pStyle w:val="ListParagraph"/>
        <w:numPr>
          <w:ilvl w:val="0"/>
          <w:numId w:val="7"/>
        </w:numPr>
      </w:pPr>
      <w:r>
        <w:rPr>
          <w:b/>
        </w:rPr>
        <w:t>Can the LLM be predicted from the prompt alone?</w:t>
      </w:r>
      <w:r>
        <w:t xml:space="preserve"> No. All three models score 20 to 22%, matching chance.</w:t>
      </w:r>
    </w:p>
    <w:p w14:paraId="7C4C0F5D" w14:textId="77777777" w:rsidR="006E2F2A" w:rsidRDefault="00000000">
      <w:pPr>
        <w:pStyle w:val="ListParagraph"/>
        <w:numPr>
          <w:ilvl w:val="0"/>
          <w:numId w:val="7"/>
        </w:numPr>
      </w:pPr>
      <w:r>
        <w:rPr>
          <w:b/>
        </w:rPr>
        <w:t>Does including the input help?</w:t>
      </w:r>
      <w:r>
        <w:t xml:space="preserve"> No. Accuracy drops by 1.4 points for TF-IDF, 1.8 for the CNN, and 9.5 for the </w:t>
      </w:r>
      <w:proofErr w:type="spellStart"/>
      <w:r>
        <w:t>BiLSTM</w:t>
      </w:r>
      <w:proofErr w:type="spellEnd"/>
      <w:r>
        <w:t>.</w:t>
      </w:r>
    </w:p>
    <w:p w14:paraId="0CF65248" w14:textId="77777777" w:rsidR="006E2F2A" w:rsidRDefault="00000000">
      <w:pPr>
        <w:pStyle w:val="ListParagraph"/>
        <w:numPr>
          <w:ilvl w:val="0"/>
          <w:numId w:val="7"/>
        </w:numPr>
      </w:pPr>
      <w:r>
        <w:rPr>
          <w:b/>
        </w:rPr>
        <w:t>Why does input only fail here?</w:t>
      </w:r>
      <w:r>
        <w:t xml:space="preserve"> Chatbot Arena assigns two models to each prompt at random, so the prompt is statistically independent of the model label. Input only classification could work on other datasets, for example if each model were tested on its own set of prompts or at different times, but this dataset rules that out by design.</w:t>
      </w:r>
    </w:p>
    <w:p w14:paraId="60BF526C" w14:textId="77777777" w:rsidR="006E2F2A" w:rsidRDefault="00000000">
      <w:pPr>
        <w:pStyle w:val="Heading2"/>
      </w:pPr>
      <w:r>
        <w:t>4. In-Depth Analyses</w:t>
      </w:r>
    </w:p>
    <w:p w14:paraId="26C9D0E7" w14:textId="77777777" w:rsidR="006E2F2A" w:rsidRDefault="00000000">
      <w:pPr>
        <w:pStyle w:val="Heading3"/>
      </w:pPr>
      <w:r>
        <w:t>4.1 Why did the standard LSTM underperform?</w:t>
      </w:r>
    </w:p>
    <w:p w14:paraId="275FF554" w14:textId="77777777" w:rsidR="006E2F2A" w:rsidRDefault="00000000">
      <w:r>
        <w:t xml:space="preserve">Adding max pooling raised the </w:t>
      </w:r>
      <w:proofErr w:type="spellStart"/>
      <w:r>
        <w:t>BiLSTM</w:t>
      </w:r>
      <w:proofErr w:type="spellEnd"/>
      <w:r>
        <w:t xml:space="preserve"> from 56.4% to 63.9%, which confirms that LLM fingerprints are local patterns spread through the response.</w:t>
      </w:r>
    </w:p>
    <w:p w14:paraId="27534EF7" w14:textId="77777777" w:rsidR="006E2F2A" w:rsidRDefault="00000000">
      <w:r>
        <w:rPr>
          <w:b/>
        </w:rPr>
        <w:t>Hypothesis.</w:t>
      </w:r>
      <w:r>
        <w:t xml:space="preserve"> The CNN max pools over the whole sequence, so a telltale phrase or formatting habit anywhere in the response can drive the prediction. The standard </w:t>
      </w:r>
      <w:proofErr w:type="spellStart"/>
      <w:r>
        <w:t>BiLSTM</w:t>
      </w:r>
      <w:proofErr w:type="spellEnd"/>
      <w:r>
        <w:t xml:space="preserve"> relies on its final hidden states, which must carry information across up to 300 tokens. Signals early in a long response get diluted.</w:t>
      </w:r>
    </w:p>
    <w:p w14:paraId="42091D17" w14:textId="77777777" w:rsidR="006E2F2A" w:rsidRDefault="00000000">
      <w:r>
        <w:rPr>
          <w:b/>
        </w:rPr>
        <w:t>Test.</w:t>
      </w:r>
      <w:r>
        <w:t xml:space="preserve"> I kept the same </w:t>
      </w:r>
      <w:proofErr w:type="spellStart"/>
      <w:r>
        <w:t>BiLSTM</w:t>
      </w:r>
      <w:proofErr w:type="spellEnd"/>
      <w:r>
        <w:t xml:space="preserve"> but replaced the final hidden state with max pooling over all time steps.</w:t>
      </w:r>
    </w:p>
    <w:p w14:paraId="72ADE082" w14:textId="77777777" w:rsidR="006E2F2A" w:rsidRDefault="00000000">
      <w:r>
        <w:rPr>
          <w:b/>
        </w:rPr>
        <w:t>Result.</w:t>
      </w:r>
      <w:r>
        <w:t xml:space="preserve"> Accuracy rose by 7.5 points, to slightly above the CNN. Overfitting also dropped: final training loss was 0.42 instead of 0.15, while validation F1 rose from 0.56 to 0.65. The recurrent architecture itself was not the problem; how its outputs were summarized was.</w:t>
      </w:r>
    </w:p>
    <w:p w14:paraId="138ABD50" w14:textId="77777777" w:rsidR="006E2F2A" w:rsidRDefault="00000000">
      <w:r>
        <w:t xml:space="preserve">The same effect explains the </w:t>
      </w:r>
      <w:proofErr w:type="spellStart"/>
      <w:r>
        <w:t>BiLSTM's</w:t>
      </w:r>
      <w:proofErr w:type="spellEnd"/>
      <w:r>
        <w:t xml:space="preserve"> large drop in RQ2 (56.4% to 46.9% when the prompt is added). The prompt is placed before the response, so it adds noise the final state must carry through. Because sequences are capped at 300 tokens, a long prompt also pushes part of the response past the cutoff. The CNN, which can pick out response features wherever they appear, lost only 1.8 points.</w:t>
      </w:r>
    </w:p>
    <w:p w14:paraId="4C8D50B2" w14:textId="77777777" w:rsidR="006E2F2A" w:rsidRDefault="00000000">
      <w:pPr>
        <w:pStyle w:val="Heading3"/>
      </w:pPr>
      <w:r>
        <w:t>4.2 RQ3: Do LLM fingerprints generalize across tasks?</w:t>
      </w:r>
    </w:p>
    <w:p w14:paraId="645DA410" w14:textId="77777777" w:rsidR="006E2F2A" w:rsidRDefault="00000000">
      <w:r>
        <w:t>Mostly yes. A CNN trained on general prompts loses only 3 points when tested on coding prompts.</w:t>
      </w:r>
    </w:p>
    <w:tbl>
      <w:tblPr>
        <w:tblStyle w:val="TableGrid"/>
        <w:tblW w:w="0" w:type="auto"/>
        <w:tblLayout w:type="fixed"/>
        <w:tblLook w:val="0420" w:firstRow="1" w:lastRow="0" w:firstColumn="0" w:lastColumn="0" w:noHBand="0" w:noVBand="1"/>
      </w:tblPr>
      <w:tblGrid>
        <w:gridCol w:w="1872"/>
        <w:gridCol w:w="1872"/>
        <w:gridCol w:w="1872"/>
        <w:gridCol w:w="1872"/>
        <w:gridCol w:w="1872"/>
      </w:tblGrid>
      <w:tr w:rsidR="006E2F2A" w14:paraId="0962DF1A" w14:textId="77777777">
        <w:trPr>
          <w:tblHeader/>
        </w:trPr>
        <w:tc>
          <w:tcPr>
            <w:tcW w:w="1872" w:type="dxa"/>
            <w:shd w:val="clear" w:color="auto" w:fill="F2F2F2"/>
          </w:tcPr>
          <w:p w14:paraId="776BED20" w14:textId="77777777" w:rsidR="006E2F2A" w:rsidRDefault="00000000">
            <w:r>
              <w:t>Training domain</w:t>
            </w:r>
          </w:p>
        </w:tc>
        <w:tc>
          <w:tcPr>
            <w:tcW w:w="1872" w:type="dxa"/>
            <w:shd w:val="clear" w:color="auto" w:fill="F2F2F2"/>
          </w:tcPr>
          <w:p w14:paraId="0274D360" w14:textId="77777777" w:rsidR="006E2F2A" w:rsidRDefault="00000000">
            <w:r>
              <w:t>Training size</w:t>
            </w:r>
          </w:p>
        </w:tc>
        <w:tc>
          <w:tcPr>
            <w:tcW w:w="1872" w:type="dxa"/>
            <w:shd w:val="clear" w:color="auto" w:fill="F2F2F2"/>
          </w:tcPr>
          <w:p w14:paraId="56DDA8D2" w14:textId="77777777" w:rsidR="006E2F2A" w:rsidRDefault="00000000">
            <w:r>
              <w:t>In-domain accuracy</w:t>
            </w:r>
          </w:p>
        </w:tc>
        <w:tc>
          <w:tcPr>
            <w:tcW w:w="1872" w:type="dxa"/>
            <w:shd w:val="clear" w:color="auto" w:fill="F2F2F2"/>
          </w:tcPr>
          <w:p w14:paraId="10A25ACF" w14:textId="77777777" w:rsidR="006E2F2A" w:rsidRDefault="00000000">
            <w:r>
              <w:t>Cross-domain accuracy</w:t>
            </w:r>
          </w:p>
        </w:tc>
        <w:tc>
          <w:tcPr>
            <w:tcW w:w="1872" w:type="dxa"/>
            <w:shd w:val="clear" w:color="auto" w:fill="F2F2F2"/>
          </w:tcPr>
          <w:p w14:paraId="3F826B80" w14:textId="77777777" w:rsidR="006E2F2A" w:rsidRDefault="00000000">
            <w:r>
              <w:t>Drop</w:t>
            </w:r>
          </w:p>
        </w:tc>
      </w:tr>
      <w:tr w:rsidR="006E2F2A" w14:paraId="13BABEC1" w14:textId="77777777">
        <w:tc>
          <w:tcPr>
            <w:tcW w:w="1872" w:type="dxa"/>
          </w:tcPr>
          <w:p w14:paraId="31159481" w14:textId="77777777" w:rsidR="006E2F2A" w:rsidRDefault="00000000">
            <w:r>
              <w:t>General</w:t>
            </w:r>
          </w:p>
        </w:tc>
        <w:tc>
          <w:tcPr>
            <w:tcW w:w="1872" w:type="dxa"/>
          </w:tcPr>
          <w:p w14:paraId="23EEEB36" w14:textId="77777777" w:rsidR="006E2F2A" w:rsidRDefault="00000000">
            <w:r>
              <w:t>~12,400</w:t>
            </w:r>
          </w:p>
        </w:tc>
        <w:tc>
          <w:tcPr>
            <w:tcW w:w="1872" w:type="dxa"/>
          </w:tcPr>
          <w:p w14:paraId="1FC241FF" w14:textId="77777777" w:rsidR="006E2F2A" w:rsidRDefault="00000000">
            <w:r>
              <w:t>62.9%</w:t>
            </w:r>
          </w:p>
        </w:tc>
        <w:tc>
          <w:tcPr>
            <w:tcW w:w="1872" w:type="dxa"/>
          </w:tcPr>
          <w:p w14:paraId="7A6AA322" w14:textId="77777777" w:rsidR="006E2F2A" w:rsidRDefault="00000000">
            <w:r>
              <w:t>59.8% (on code)</w:t>
            </w:r>
          </w:p>
        </w:tc>
        <w:tc>
          <w:tcPr>
            <w:tcW w:w="1872" w:type="dxa"/>
          </w:tcPr>
          <w:p w14:paraId="680144D6" w14:textId="77777777" w:rsidR="006E2F2A" w:rsidRDefault="00000000">
            <w:r>
              <w:t>3.1</w:t>
            </w:r>
          </w:p>
        </w:tc>
      </w:tr>
      <w:tr w:rsidR="006E2F2A" w14:paraId="64233E40" w14:textId="77777777">
        <w:tc>
          <w:tcPr>
            <w:tcW w:w="1872" w:type="dxa"/>
          </w:tcPr>
          <w:p w14:paraId="7E34B2FF" w14:textId="77777777" w:rsidR="006E2F2A" w:rsidRDefault="00000000">
            <w:r>
              <w:t>Code</w:t>
            </w:r>
          </w:p>
        </w:tc>
        <w:tc>
          <w:tcPr>
            <w:tcW w:w="1872" w:type="dxa"/>
          </w:tcPr>
          <w:p w14:paraId="46C3EC61" w14:textId="77777777" w:rsidR="006E2F2A" w:rsidRDefault="00000000">
            <w:r>
              <w:t>~1,400</w:t>
            </w:r>
          </w:p>
        </w:tc>
        <w:tc>
          <w:tcPr>
            <w:tcW w:w="1872" w:type="dxa"/>
          </w:tcPr>
          <w:p w14:paraId="655015EF" w14:textId="77777777" w:rsidR="006E2F2A" w:rsidRDefault="00000000">
            <w:r>
              <w:t>59.7%</w:t>
            </w:r>
          </w:p>
        </w:tc>
        <w:tc>
          <w:tcPr>
            <w:tcW w:w="1872" w:type="dxa"/>
          </w:tcPr>
          <w:p w14:paraId="4C6663B7" w14:textId="77777777" w:rsidR="006E2F2A" w:rsidRDefault="00000000">
            <w:r>
              <w:t>45.6% (on general)</w:t>
            </w:r>
          </w:p>
        </w:tc>
        <w:tc>
          <w:tcPr>
            <w:tcW w:w="1872" w:type="dxa"/>
          </w:tcPr>
          <w:p w14:paraId="0F0C40EB" w14:textId="77777777" w:rsidR="006E2F2A" w:rsidRDefault="00000000">
            <w:r>
              <w:t>14.1</w:t>
            </w:r>
          </w:p>
        </w:tc>
      </w:tr>
      <w:tr w:rsidR="006E2F2A" w14:paraId="3ACDEF71" w14:textId="77777777">
        <w:tc>
          <w:tcPr>
            <w:tcW w:w="1872" w:type="dxa"/>
          </w:tcPr>
          <w:p w14:paraId="37181702" w14:textId="77777777" w:rsidR="006E2F2A" w:rsidRDefault="00000000">
            <w:r>
              <w:t>General, size matched</w:t>
            </w:r>
          </w:p>
        </w:tc>
        <w:tc>
          <w:tcPr>
            <w:tcW w:w="1872" w:type="dxa"/>
          </w:tcPr>
          <w:p w14:paraId="323787F0" w14:textId="77777777" w:rsidR="006E2F2A" w:rsidRDefault="00000000">
            <w:r>
              <w:t>~1,400</w:t>
            </w:r>
          </w:p>
        </w:tc>
        <w:tc>
          <w:tcPr>
            <w:tcW w:w="1872" w:type="dxa"/>
          </w:tcPr>
          <w:p w14:paraId="1766BE5C" w14:textId="77777777" w:rsidR="006E2F2A" w:rsidRDefault="00000000">
            <w:r>
              <w:t>45.6%</w:t>
            </w:r>
          </w:p>
        </w:tc>
        <w:tc>
          <w:tcPr>
            <w:tcW w:w="1872" w:type="dxa"/>
          </w:tcPr>
          <w:p w14:paraId="5BA17D6D" w14:textId="77777777" w:rsidR="006E2F2A" w:rsidRDefault="00000000">
            <w:r>
              <w:t>43.1% (on code)</w:t>
            </w:r>
          </w:p>
        </w:tc>
        <w:tc>
          <w:tcPr>
            <w:tcW w:w="1872" w:type="dxa"/>
          </w:tcPr>
          <w:p w14:paraId="5D55ACAA" w14:textId="77777777" w:rsidR="006E2F2A" w:rsidRDefault="00000000">
            <w:r>
              <w:t>2.5</w:t>
            </w:r>
          </w:p>
        </w:tc>
      </w:tr>
    </w:tbl>
    <w:p w14:paraId="09679B4B" w14:textId="77777777" w:rsidR="006E2F2A" w:rsidRDefault="00000000">
      <w:r>
        <w:rPr>
          <w:b/>
        </w:rPr>
        <w:t>Controlling for data size.</w:t>
      </w:r>
      <w:r>
        <w:t xml:space="preserve"> Code to general drops much more, but it also trains on 9x less data. To separate the two effects, I trained on a random general subset the same size as the code set (1,981 </w:t>
      </w:r>
      <w:r>
        <w:lastRenderedPageBreak/>
        <w:t>examples before splitting). With equal data, both directions reach similar cross-domain accuracy (43 to 46%). The large code to general drop therefore does not mean worse generalization. Code is an easier in-domain task: models differ more in how they format and explain code, so a code trained model scores high on code and falls back on general text. Data size also matters a lot: in-domain general accuracy rises from 45.6% to 62.9% when training data grows from about 1,400 to 12,400 examples.</w:t>
      </w:r>
    </w:p>
    <w:p w14:paraId="66BD4C88" w14:textId="77777777" w:rsidR="006E2F2A" w:rsidRDefault="00000000">
      <w:r>
        <w:rPr>
          <w:b/>
        </w:rPr>
        <w:t>Which families are consistently identifiable?</w:t>
      </w:r>
      <w:r>
        <w:t xml:space="preserve"> Per class F1 on the cross-domain test sets:</w:t>
      </w:r>
    </w:p>
    <w:tbl>
      <w:tblPr>
        <w:tblStyle w:val="TableGrid"/>
        <w:tblW w:w="0" w:type="auto"/>
        <w:tblLayout w:type="fixed"/>
        <w:tblLook w:val="0420" w:firstRow="1" w:lastRow="0" w:firstColumn="0" w:lastColumn="0" w:noHBand="0" w:noVBand="1"/>
      </w:tblPr>
      <w:tblGrid>
        <w:gridCol w:w="3120"/>
        <w:gridCol w:w="3120"/>
        <w:gridCol w:w="3120"/>
      </w:tblGrid>
      <w:tr w:rsidR="006E2F2A" w14:paraId="3E889FD5" w14:textId="77777777">
        <w:trPr>
          <w:tblHeader/>
        </w:trPr>
        <w:tc>
          <w:tcPr>
            <w:tcW w:w="3120" w:type="dxa"/>
            <w:shd w:val="clear" w:color="auto" w:fill="F2F2F2"/>
          </w:tcPr>
          <w:p w14:paraId="072DF7C5" w14:textId="77777777" w:rsidR="006E2F2A" w:rsidRDefault="00000000">
            <w:r>
              <w:t>Family</w:t>
            </w:r>
          </w:p>
        </w:tc>
        <w:tc>
          <w:tcPr>
            <w:tcW w:w="3120" w:type="dxa"/>
            <w:shd w:val="clear" w:color="auto" w:fill="F2F2F2"/>
          </w:tcPr>
          <w:p w14:paraId="0986E56F" w14:textId="77777777" w:rsidR="006E2F2A" w:rsidRDefault="00000000">
            <w:r>
              <w:t>General to code F1</w:t>
            </w:r>
          </w:p>
        </w:tc>
        <w:tc>
          <w:tcPr>
            <w:tcW w:w="3120" w:type="dxa"/>
            <w:shd w:val="clear" w:color="auto" w:fill="F2F2F2"/>
          </w:tcPr>
          <w:p w14:paraId="171C94E4" w14:textId="77777777" w:rsidR="006E2F2A" w:rsidRDefault="00000000">
            <w:r>
              <w:t>Code to general F1</w:t>
            </w:r>
          </w:p>
        </w:tc>
      </w:tr>
      <w:tr w:rsidR="006E2F2A" w14:paraId="0D326F34" w14:textId="77777777">
        <w:tc>
          <w:tcPr>
            <w:tcW w:w="3120" w:type="dxa"/>
          </w:tcPr>
          <w:p w14:paraId="1A688047" w14:textId="77777777" w:rsidR="006E2F2A" w:rsidRDefault="00000000">
            <w:r>
              <w:t>Claude</w:t>
            </w:r>
          </w:p>
        </w:tc>
        <w:tc>
          <w:tcPr>
            <w:tcW w:w="3120" w:type="dxa"/>
          </w:tcPr>
          <w:p w14:paraId="360DEBBA" w14:textId="77777777" w:rsidR="006E2F2A" w:rsidRDefault="00000000">
            <w:r>
              <w:t>0.83</w:t>
            </w:r>
          </w:p>
        </w:tc>
        <w:tc>
          <w:tcPr>
            <w:tcW w:w="3120" w:type="dxa"/>
          </w:tcPr>
          <w:p w14:paraId="4F19006F" w14:textId="77777777" w:rsidR="006E2F2A" w:rsidRDefault="00000000">
            <w:r>
              <w:t>0.66</w:t>
            </w:r>
          </w:p>
        </w:tc>
      </w:tr>
      <w:tr w:rsidR="006E2F2A" w14:paraId="460F0827" w14:textId="77777777">
        <w:tc>
          <w:tcPr>
            <w:tcW w:w="3120" w:type="dxa"/>
          </w:tcPr>
          <w:p w14:paraId="62E0DF4D" w14:textId="77777777" w:rsidR="006E2F2A" w:rsidRDefault="00000000">
            <w:r>
              <w:t>Llama</w:t>
            </w:r>
          </w:p>
        </w:tc>
        <w:tc>
          <w:tcPr>
            <w:tcW w:w="3120" w:type="dxa"/>
          </w:tcPr>
          <w:p w14:paraId="67E37CC3" w14:textId="77777777" w:rsidR="006E2F2A" w:rsidRDefault="00000000">
            <w:r>
              <w:t>0.61</w:t>
            </w:r>
          </w:p>
        </w:tc>
        <w:tc>
          <w:tcPr>
            <w:tcW w:w="3120" w:type="dxa"/>
          </w:tcPr>
          <w:p w14:paraId="1D364558" w14:textId="77777777" w:rsidR="006E2F2A" w:rsidRDefault="00000000">
            <w:r>
              <w:t>0.50</w:t>
            </w:r>
          </w:p>
        </w:tc>
      </w:tr>
      <w:tr w:rsidR="006E2F2A" w14:paraId="1D60FFD1" w14:textId="77777777">
        <w:tc>
          <w:tcPr>
            <w:tcW w:w="3120" w:type="dxa"/>
          </w:tcPr>
          <w:p w14:paraId="49B88913" w14:textId="77777777" w:rsidR="006E2F2A" w:rsidRDefault="00000000">
            <w:r>
              <w:t>Google</w:t>
            </w:r>
          </w:p>
        </w:tc>
        <w:tc>
          <w:tcPr>
            <w:tcW w:w="3120" w:type="dxa"/>
          </w:tcPr>
          <w:p w14:paraId="476F6DA0" w14:textId="77777777" w:rsidR="006E2F2A" w:rsidRDefault="00000000">
            <w:r>
              <w:t>0.59</w:t>
            </w:r>
          </w:p>
        </w:tc>
        <w:tc>
          <w:tcPr>
            <w:tcW w:w="3120" w:type="dxa"/>
          </w:tcPr>
          <w:p w14:paraId="18CD7728" w14:textId="77777777" w:rsidR="006E2F2A" w:rsidRDefault="00000000">
            <w:r>
              <w:t>0.46</w:t>
            </w:r>
          </w:p>
        </w:tc>
      </w:tr>
      <w:tr w:rsidR="006E2F2A" w14:paraId="6CC4C505" w14:textId="77777777">
        <w:tc>
          <w:tcPr>
            <w:tcW w:w="3120" w:type="dxa"/>
          </w:tcPr>
          <w:p w14:paraId="2D42B6F0" w14:textId="77777777" w:rsidR="006E2F2A" w:rsidRDefault="00000000">
            <w:r>
              <w:t>GPT</w:t>
            </w:r>
          </w:p>
        </w:tc>
        <w:tc>
          <w:tcPr>
            <w:tcW w:w="3120" w:type="dxa"/>
          </w:tcPr>
          <w:p w14:paraId="7370EFFF" w14:textId="77777777" w:rsidR="006E2F2A" w:rsidRDefault="00000000">
            <w:r>
              <w:t>0.48</w:t>
            </w:r>
          </w:p>
        </w:tc>
        <w:tc>
          <w:tcPr>
            <w:tcW w:w="3120" w:type="dxa"/>
          </w:tcPr>
          <w:p w14:paraId="4EB40F88" w14:textId="77777777" w:rsidR="006E2F2A" w:rsidRDefault="00000000">
            <w:r>
              <w:t>0.35</w:t>
            </w:r>
          </w:p>
        </w:tc>
      </w:tr>
      <w:tr w:rsidR="006E2F2A" w14:paraId="3D61A94E" w14:textId="77777777">
        <w:tc>
          <w:tcPr>
            <w:tcW w:w="3120" w:type="dxa"/>
          </w:tcPr>
          <w:p w14:paraId="53C7513E" w14:textId="77777777" w:rsidR="006E2F2A" w:rsidRDefault="00000000">
            <w:r>
              <w:t>Mistral</w:t>
            </w:r>
          </w:p>
        </w:tc>
        <w:tc>
          <w:tcPr>
            <w:tcW w:w="3120" w:type="dxa"/>
          </w:tcPr>
          <w:p w14:paraId="20849E1A" w14:textId="77777777" w:rsidR="006E2F2A" w:rsidRDefault="00000000">
            <w:r>
              <w:t>0.47</w:t>
            </w:r>
          </w:p>
        </w:tc>
        <w:tc>
          <w:tcPr>
            <w:tcW w:w="3120" w:type="dxa"/>
          </w:tcPr>
          <w:p w14:paraId="1AB21879" w14:textId="77777777" w:rsidR="006E2F2A" w:rsidRDefault="00000000">
            <w:r>
              <w:t>0.19</w:t>
            </w:r>
          </w:p>
        </w:tc>
      </w:tr>
    </w:tbl>
    <w:p w14:paraId="66A8FCE3" w14:textId="77777777" w:rsidR="006E2F2A" w:rsidRDefault="00000000">
      <w:r>
        <w:t>Claude is the most consistent across domains. Mistral is the least: its F1 falls to 0.19 when training on code, so its signal appears more task specific.</w:t>
      </w:r>
    </w:p>
    <w:p w14:paraId="7BFA6B59" w14:textId="77777777" w:rsidR="006E2F2A" w:rsidRDefault="00000000">
      <w:r>
        <w:rPr>
          <w:b/>
        </w:rPr>
        <w:t>General fingerprint or task patterns?</w:t>
      </w:r>
      <w:r>
        <w:t xml:space="preserve"> The small drop in the general to code direction, and the similar cross-domain scores with matched data, suggest the classifier learns a largely general fingerprint. The weaker Mistral and GPT transfer shows some of the signal is task dependent.</w:t>
      </w:r>
    </w:p>
    <w:p w14:paraId="50F54232" w14:textId="77777777" w:rsidR="006E2F2A" w:rsidRDefault="00000000">
      <w:r>
        <w:rPr>
          <w:b/>
        </w:rPr>
        <w:t>Caveats.</w:t>
      </w:r>
      <w:r>
        <w:t xml:space="preserve"> The size matched test sets hold only about 300 examples, so those numbers carry a few points of noise. The code labels come from a keyword regex and are not perfect.</w:t>
      </w:r>
    </w:p>
    <w:p w14:paraId="6BF96495" w14:textId="77777777" w:rsidR="006E2F2A" w:rsidRDefault="00000000">
      <w:pPr>
        <w:pStyle w:val="Heading3"/>
      </w:pPr>
      <w:r>
        <w:t>4.3 RQ4: What characteristics distinguish the LLMs?</w:t>
      </w:r>
    </w:p>
    <w:p w14:paraId="5994A1F6" w14:textId="77777777" w:rsidR="006E2F2A" w:rsidRDefault="00000000">
      <w:r>
        <w:t>Both structure and word choice separate the models, but word choice carries more of the signal.</w:t>
      </w:r>
    </w:p>
    <w:p w14:paraId="3616418B" w14:textId="77777777" w:rsidR="006E2F2A" w:rsidRDefault="00000000">
      <w:r>
        <w:rPr>
          <w:b/>
        </w:rPr>
        <w:t>Style profile.</w:t>
      </w:r>
      <w:r>
        <w:t xml:space="preserve"> I computed 11 hand-crafted features per response. Family averages:</w:t>
      </w:r>
    </w:p>
    <w:tbl>
      <w:tblPr>
        <w:tblStyle w:val="TableGrid"/>
        <w:tblW w:w="0" w:type="auto"/>
        <w:tblLayout w:type="fixed"/>
        <w:tblLook w:val="0420" w:firstRow="1" w:lastRow="0" w:firstColumn="0" w:lastColumn="0" w:noHBand="0" w:noVBand="1"/>
      </w:tblPr>
      <w:tblGrid>
        <w:gridCol w:w="936"/>
        <w:gridCol w:w="936"/>
        <w:gridCol w:w="936"/>
        <w:gridCol w:w="936"/>
        <w:gridCol w:w="936"/>
        <w:gridCol w:w="936"/>
        <w:gridCol w:w="936"/>
        <w:gridCol w:w="936"/>
        <w:gridCol w:w="936"/>
        <w:gridCol w:w="936"/>
      </w:tblGrid>
      <w:tr w:rsidR="006E2F2A" w14:paraId="7E7C725F" w14:textId="77777777">
        <w:trPr>
          <w:tblHeader/>
        </w:trPr>
        <w:tc>
          <w:tcPr>
            <w:tcW w:w="936" w:type="dxa"/>
            <w:shd w:val="clear" w:color="auto" w:fill="F2F2F2"/>
          </w:tcPr>
          <w:p w14:paraId="0EDD4FE9" w14:textId="77777777" w:rsidR="006E2F2A" w:rsidRDefault="00000000">
            <w:r>
              <w:t>Family</w:t>
            </w:r>
          </w:p>
        </w:tc>
        <w:tc>
          <w:tcPr>
            <w:tcW w:w="936" w:type="dxa"/>
            <w:shd w:val="clear" w:color="auto" w:fill="F2F2F2"/>
          </w:tcPr>
          <w:p w14:paraId="5B4F4C06" w14:textId="77777777" w:rsidR="006E2F2A" w:rsidRDefault="00000000">
            <w:r>
              <w:t>Words</w:t>
            </w:r>
          </w:p>
        </w:tc>
        <w:tc>
          <w:tcPr>
            <w:tcW w:w="936" w:type="dxa"/>
            <w:shd w:val="clear" w:color="auto" w:fill="F2F2F2"/>
          </w:tcPr>
          <w:p w14:paraId="0C246CBB" w14:textId="77777777" w:rsidR="006E2F2A" w:rsidRDefault="00000000">
            <w:r>
              <w:t>Lines</w:t>
            </w:r>
          </w:p>
        </w:tc>
        <w:tc>
          <w:tcPr>
            <w:tcW w:w="936" w:type="dxa"/>
            <w:shd w:val="clear" w:color="auto" w:fill="F2F2F2"/>
          </w:tcPr>
          <w:p w14:paraId="6C6C00A5" w14:textId="77777777" w:rsidR="006E2F2A" w:rsidRDefault="00000000">
            <w:r>
              <w:t>Type-token ratio</w:t>
            </w:r>
          </w:p>
        </w:tc>
        <w:tc>
          <w:tcPr>
            <w:tcW w:w="936" w:type="dxa"/>
            <w:shd w:val="clear" w:color="auto" w:fill="F2F2F2"/>
          </w:tcPr>
          <w:p w14:paraId="0661BB6C" w14:textId="77777777" w:rsidR="006E2F2A" w:rsidRDefault="00000000">
            <w:r>
              <w:t>Avg word length</w:t>
            </w:r>
          </w:p>
        </w:tc>
        <w:tc>
          <w:tcPr>
            <w:tcW w:w="936" w:type="dxa"/>
            <w:shd w:val="clear" w:color="auto" w:fill="F2F2F2"/>
          </w:tcPr>
          <w:p w14:paraId="6E5FCCEA" w14:textId="77777777" w:rsidR="006E2F2A" w:rsidRDefault="00000000">
            <w:r>
              <w:t>Bullets</w:t>
            </w:r>
          </w:p>
        </w:tc>
        <w:tc>
          <w:tcPr>
            <w:tcW w:w="936" w:type="dxa"/>
            <w:shd w:val="clear" w:color="auto" w:fill="F2F2F2"/>
          </w:tcPr>
          <w:p w14:paraId="6C450D10" w14:textId="77777777" w:rsidR="006E2F2A" w:rsidRDefault="00000000">
            <w:r>
              <w:t>Bold</w:t>
            </w:r>
          </w:p>
        </w:tc>
        <w:tc>
          <w:tcPr>
            <w:tcW w:w="936" w:type="dxa"/>
            <w:shd w:val="clear" w:color="auto" w:fill="F2F2F2"/>
          </w:tcPr>
          <w:p w14:paraId="301319C5" w14:textId="77777777" w:rsidR="006E2F2A" w:rsidRDefault="00000000">
            <w:r>
              <w:t>Exclamations</w:t>
            </w:r>
          </w:p>
        </w:tc>
        <w:tc>
          <w:tcPr>
            <w:tcW w:w="936" w:type="dxa"/>
            <w:shd w:val="clear" w:color="auto" w:fill="F2F2F2"/>
          </w:tcPr>
          <w:p w14:paraId="67D07740" w14:textId="77777777" w:rsidR="006E2F2A" w:rsidRDefault="00000000">
            <w:r>
              <w:t>Apology rate</w:t>
            </w:r>
          </w:p>
        </w:tc>
        <w:tc>
          <w:tcPr>
            <w:tcW w:w="936" w:type="dxa"/>
            <w:shd w:val="clear" w:color="auto" w:fill="F2F2F2"/>
          </w:tcPr>
          <w:p w14:paraId="437BC68A" w14:textId="77777777" w:rsidR="006E2F2A" w:rsidRDefault="00000000">
            <w:r>
              <w:t>"As an AI" rate</w:t>
            </w:r>
          </w:p>
        </w:tc>
      </w:tr>
      <w:tr w:rsidR="006E2F2A" w14:paraId="7EB6F5FF" w14:textId="77777777">
        <w:tc>
          <w:tcPr>
            <w:tcW w:w="936" w:type="dxa"/>
          </w:tcPr>
          <w:p w14:paraId="073CA957" w14:textId="77777777" w:rsidR="006E2F2A" w:rsidRDefault="00000000">
            <w:r>
              <w:t>Claude</w:t>
            </w:r>
          </w:p>
        </w:tc>
        <w:tc>
          <w:tcPr>
            <w:tcW w:w="936" w:type="dxa"/>
          </w:tcPr>
          <w:p w14:paraId="3D3927A0" w14:textId="77777777" w:rsidR="006E2F2A" w:rsidRDefault="00000000">
            <w:r>
              <w:t>162</w:t>
            </w:r>
          </w:p>
        </w:tc>
        <w:tc>
          <w:tcPr>
            <w:tcW w:w="936" w:type="dxa"/>
          </w:tcPr>
          <w:p w14:paraId="54B207BB" w14:textId="77777777" w:rsidR="006E2F2A" w:rsidRDefault="00000000">
            <w:r>
              <w:t>14.7</w:t>
            </w:r>
          </w:p>
        </w:tc>
        <w:tc>
          <w:tcPr>
            <w:tcW w:w="936" w:type="dxa"/>
          </w:tcPr>
          <w:p w14:paraId="4CDF6C45" w14:textId="77777777" w:rsidR="006E2F2A" w:rsidRDefault="00000000">
            <w:r>
              <w:t>0.67</w:t>
            </w:r>
          </w:p>
        </w:tc>
        <w:tc>
          <w:tcPr>
            <w:tcW w:w="936" w:type="dxa"/>
          </w:tcPr>
          <w:p w14:paraId="32497D04" w14:textId="77777777" w:rsidR="006E2F2A" w:rsidRDefault="00000000">
            <w:r>
              <w:t>5.45</w:t>
            </w:r>
          </w:p>
        </w:tc>
        <w:tc>
          <w:tcPr>
            <w:tcW w:w="936" w:type="dxa"/>
          </w:tcPr>
          <w:p w14:paraId="484DD626" w14:textId="77777777" w:rsidR="006E2F2A" w:rsidRDefault="00000000">
            <w:r>
              <w:t>3.79</w:t>
            </w:r>
          </w:p>
        </w:tc>
        <w:tc>
          <w:tcPr>
            <w:tcW w:w="936" w:type="dxa"/>
          </w:tcPr>
          <w:p w14:paraId="6D1D4585" w14:textId="77777777" w:rsidR="006E2F2A" w:rsidRDefault="00000000">
            <w:r>
              <w:t>0.01</w:t>
            </w:r>
          </w:p>
        </w:tc>
        <w:tc>
          <w:tcPr>
            <w:tcW w:w="936" w:type="dxa"/>
          </w:tcPr>
          <w:p w14:paraId="1700F7BB" w14:textId="77777777" w:rsidR="006E2F2A" w:rsidRDefault="00000000">
            <w:r>
              <w:t>0.37</w:t>
            </w:r>
          </w:p>
        </w:tc>
        <w:tc>
          <w:tcPr>
            <w:tcW w:w="936" w:type="dxa"/>
          </w:tcPr>
          <w:p w14:paraId="1B2C7084" w14:textId="77777777" w:rsidR="006E2F2A" w:rsidRDefault="00000000">
            <w:r>
              <w:t>8%</w:t>
            </w:r>
          </w:p>
        </w:tc>
        <w:tc>
          <w:tcPr>
            <w:tcW w:w="936" w:type="dxa"/>
          </w:tcPr>
          <w:p w14:paraId="12E5388B" w14:textId="77777777" w:rsidR="006E2F2A" w:rsidRDefault="00000000">
            <w:r>
              <w:t>2%</w:t>
            </w:r>
          </w:p>
        </w:tc>
      </w:tr>
      <w:tr w:rsidR="006E2F2A" w14:paraId="0C20009F" w14:textId="77777777">
        <w:tc>
          <w:tcPr>
            <w:tcW w:w="936" w:type="dxa"/>
          </w:tcPr>
          <w:p w14:paraId="4C083F1B" w14:textId="77777777" w:rsidR="006E2F2A" w:rsidRDefault="00000000">
            <w:r>
              <w:t>GPT</w:t>
            </w:r>
          </w:p>
        </w:tc>
        <w:tc>
          <w:tcPr>
            <w:tcW w:w="936" w:type="dxa"/>
          </w:tcPr>
          <w:p w14:paraId="7369D83B" w14:textId="77777777" w:rsidR="006E2F2A" w:rsidRDefault="00000000">
            <w:r>
              <w:t>192</w:t>
            </w:r>
          </w:p>
        </w:tc>
        <w:tc>
          <w:tcPr>
            <w:tcW w:w="936" w:type="dxa"/>
          </w:tcPr>
          <w:p w14:paraId="3E993F14" w14:textId="77777777" w:rsidR="006E2F2A" w:rsidRDefault="00000000">
            <w:r>
              <w:t>15.1</w:t>
            </w:r>
          </w:p>
        </w:tc>
        <w:tc>
          <w:tcPr>
            <w:tcW w:w="936" w:type="dxa"/>
          </w:tcPr>
          <w:p w14:paraId="1815AE78" w14:textId="77777777" w:rsidR="006E2F2A" w:rsidRDefault="00000000">
            <w:r>
              <w:t>0.68</w:t>
            </w:r>
          </w:p>
        </w:tc>
        <w:tc>
          <w:tcPr>
            <w:tcW w:w="936" w:type="dxa"/>
          </w:tcPr>
          <w:p w14:paraId="12D30105" w14:textId="77777777" w:rsidR="006E2F2A" w:rsidRDefault="00000000">
            <w:r>
              <w:t>5.41</w:t>
            </w:r>
          </w:p>
        </w:tc>
        <w:tc>
          <w:tcPr>
            <w:tcW w:w="936" w:type="dxa"/>
          </w:tcPr>
          <w:p w14:paraId="43DAE4F9" w14:textId="77777777" w:rsidR="006E2F2A" w:rsidRDefault="00000000">
            <w:r>
              <w:t>3.37</w:t>
            </w:r>
          </w:p>
        </w:tc>
        <w:tc>
          <w:tcPr>
            <w:tcW w:w="936" w:type="dxa"/>
          </w:tcPr>
          <w:p w14:paraId="3F8EFB39" w14:textId="77777777" w:rsidR="006E2F2A" w:rsidRDefault="00000000">
            <w:r>
              <w:t>0.98</w:t>
            </w:r>
          </w:p>
        </w:tc>
        <w:tc>
          <w:tcPr>
            <w:tcW w:w="936" w:type="dxa"/>
          </w:tcPr>
          <w:p w14:paraId="6B48A095" w14:textId="77777777" w:rsidR="006E2F2A" w:rsidRDefault="00000000">
            <w:r>
              <w:t>0.30</w:t>
            </w:r>
          </w:p>
        </w:tc>
        <w:tc>
          <w:tcPr>
            <w:tcW w:w="936" w:type="dxa"/>
          </w:tcPr>
          <w:p w14:paraId="5C455D07" w14:textId="77777777" w:rsidR="006E2F2A" w:rsidRDefault="00000000">
            <w:r>
              <w:t>4%</w:t>
            </w:r>
          </w:p>
        </w:tc>
        <w:tc>
          <w:tcPr>
            <w:tcW w:w="936" w:type="dxa"/>
          </w:tcPr>
          <w:p w14:paraId="6C0EBAC5" w14:textId="77777777" w:rsidR="006E2F2A" w:rsidRDefault="00000000">
            <w:r>
              <w:t>5%</w:t>
            </w:r>
          </w:p>
        </w:tc>
      </w:tr>
      <w:tr w:rsidR="006E2F2A" w14:paraId="0DEF2ACA" w14:textId="77777777">
        <w:tc>
          <w:tcPr>
            <w:tcW w:w="936" w:type="dxa"/>
          </w:tcPr>
          <w:p w14:paraId="42C47A33" w14:textId="77777777" w:rsidR="006E2F2A" w:rsidRDefault="00000000">
            <w:r>
              <w:t>Google</w:t>
            </w:r>
          </w:p>
        </w:tc>
        <w:tc>
          <w:tcPr>
            <w:tcW w:w="936" w:type="dxa"/>
          </w:tcPr>
          <w:p w14:paraId="0690D757" w14:textId="77777777" w:rsidR="006E2F2A" w:rsidRDefault="00000000">
            <w:r>
              <w:t>181</w:t>
            </w:r>
          </w:p>
        </w:tc>
        <w:tc>
          <w:tcPr>
            <w:tcW w:w="936" w:type="dxa"/>
          </w:tcPr>
          <w:p w14:paraId="7DA1CBCA" w14:textId="77777777" w:rsidR="006E2F2A" w:rsidRDefault="00000000">
            <w:r>
              <w:t>16.4</w:t>
            </w:r>
          </w:p>
        </w:tc>
        <w:tc>
          <w:tcPr>
            <w:tcW w:w="936" w:type="dxa"/>
          </w:tcPr>
          <w:p w14:paraId="43140483" w14:textId="77777777" w:rsidR="006E2F2A" w:rsidRDefault="00000000">
            <w:r>
              <w:t>0.63</w:t>
            </w:r>
          </w:p>
        </w:tc>
        <w:tc>
          <w:tcPr>
            <w:tcW w:w="936" w:type="dxa"/>
          </w:tcPr>
          <w:p w14:paraId="71FDE04A" w14:textId="77777777" w:rsidR="006E2F2A" w:rsidRDefault="00000000">
            <w:r>
              <w:t>5.45</w:t>
            </w:r>
          </w:p>
        </w:tc>
        <w:tc>
          <w:tcPr>
            <w:tcW w:w="936" w:type="dxa"/>
          </w:tcPr>
          <w:p w14:paraId="33927AC2" w14:textId="77777777" w:rsidR="006E2F2A" w:rsidRDefault="00000000">
            <w:r>
              <w:t>5.05</w:t>
            </w:r>
          </w:p>
        </w:tc>
        <w:tc>
          <w:tcPr>
            <w:tcW w:w="936" w:type="dxa"/>
          </w:tcPr>
          <w:p w14:paraId="157C3254" w14:textId="77777777" w:rsidR="006E2F2A" w:rsidRDefault="00000000">
            <w:r>
              <w:t>2.12</w:t>
            </w:r>
          </w:p>
        </w:tc>
        <w:tc>
          <w:tcPr>
            <w:tcW w:w="936" w:type="dxa"/>
          </w:tcPr>
          <w:p w14:paraId="58A38FCA" w14:textId="77777777" w:rsidR="006E2F2A" w:rsidRDefault="00000000">
            <w:r>
              <w:t>0.15</w:t>
            </w:r>
          </w:p>
        </w:tc>
        <w:tc>
          <w:tcPr>
            <w:tcW w:w="936" w:type="dxa"/>
          </w:tcPr>
          <w:p w14:paraId="15D018F8" w14:textId="77777777" w:rsidR="006E2F2A" w:rsidRDefault="00000000">
            <w:r>
              <w:t>2%</w:t>
            </w:r>
          </w:p>
        </w:tc>
        <w:tc>
          <w:tcPr>
            <w:tcW w:w="936" w:type="dxa"/>
          </w:tcPr>
          <w:p w14:paraId="6B5A9ABD" w14:textId="77777777" w:rsidR="006E2F2A" w:rsidRDefault="00000000">
            <w:r>
              <w:t>2%</w:t>
            </w:r>
          </w:p>
        </w:tc>
      </w:tr>
      <w:tr w:rsidR="006E2F2A" w14:paraId="23261BEA" w14:textId="77777777">
        <w:tc>
          <w:tcPr>
            <w:tcW w:w="936" w:type="dxa"/>
          </w:tcPr>
          <w:p w14:paraId="2B49510A" w14:textId="77777777" w:rsidR="006E2F2A" w:rsidRDefault="00000000">
            <w:r>
              <w:t>Llama</w:t>
            </w:r>
          </w:p>
        </w:tc>
        <w:tc>
          <w:tcPr>
            <w:tcW w:w="936" w:type="dxa"/>
          </w:tcPr>
          <w:p w14:paraId="36B6B550" w14:textId="77777777" w:rsidR="006E2F2A" w:rsidRDefault="00000000">
            <w:r>
              <w:t>237</w:t>
            </w:r>
          </w:p>
        </w:tc>
        <w:tc>
          <w:tcPr>
            <w:tcW w:w="936" w:type="dxa"/>
          </w:tcPr>
          <w:p w14:paraId="1A569F3F" w14:textId="77777777" w:rsidR="006E2F2A" w:rsidRDefault="00000000">
            <w:r>
              <w:t>15.2</w:t>
            </w:r>
          </w:p>
        </w:tc>
        <w:tc>
          <w:tcPr>
            <w:tcW w:w="936" w:type="dxa"/>
          </w:tcPr>
          <w:p w14:paraId="0827FDEB" w14:textId="77777777" w:rsidR="006E2F2A" w:rsidRDefault="00000000">
            <w:r>
              <w:t>0.58</w:t>
            </w:r>
          </w:p>
        </w:tc>
        <w:tc>
          <w:tcPr>
            <w:tcW w:w="936" w:type="dxa"/>
          </w:tcPr>
          <w:p w14:paraId="0144E589" w14:textId="77777777" w:rsidR="006E2F2A" w:rsidRDefault="00000000">
            <w:r>
              <w:t>5.01</w:t>
            </w:r>
          </w:p>
        </w:tc>
        <w:tc>
          <w:tcPr>
            <w:tcW w:w="936" w:type="dxa"/>
          </w:tcPr>
          <w:p w14:paraId="4B265EFC" w14:textId="77777777" w:rsidR="006E2F2A" w:rsidRDefault="00000000">
            <w:r>
              <w:t>3.96</w:t>
            </w:r>
          </w:p>
        </w:tc>
        <w:tc>
          <w:tcPr>
            <w:tcW w:w="936" w:type="dxa"/>
          </w:tcPr>
          <w:p w14:paraId="1A16B574" w14:textId="77777777" w:rsidR="006E2F2A" w:rsidRDefault="00000000">
            <w:r>
              <w:t>0.03</w:t>
            </w:r>
          </w:p>
        </w:tc>
        <w:tc>
          <w:tcPr>
            <w:tcW w:w="936" w:type="dxa"/>
          </w:tcPr>
          <w:p w14:paraId="743BE227" w14:textId="77777777" w:rsidR="006E2F2A" w:rsidRDefault="00000000">
            <w:r>
              <w:t>0.61</w:t>
            </w:r>
          </w:p>
        </w:tc>
        <w:tc>
          <w:tcPr>
            <w:tcW w:w="936" w:type="dxa"/>
          </w:tcPr>
          <w:p w14:paraId="385FE928" w14:textId="77777777" w:rsidR="006E2F2A" w:rsidRDefault="00000000">
            <w:r>
              <w:t>4%</w:t>
            </w:r>
          </w:p>
        </w:tc>
        <w:tc>
          <w:tcPr>
            <w:tcW w:w="936" w:type="dxa"/>
          </w:tcPr>
          <w:p w14:paraId="52806817" w14:textId="77777777" w:rsidR="006E2F2A" w:rsidRDefault="00000000">
            <w:r>
              <w:t>3%</w:t>
            </w:r>
          </w:p>
        </w:tc>
      </w:tr>
      <w:tr w:rsidR="006E2F2A" w14:paraId="2BD2508D" w14:textId="77777777">
        <w:tc>
          <w:tcPr>
            <w:tcW w:w="936" w:type="dxa"/>
          </w:tcPr>
          <w:p w14:paraId="0809A685" w14:textId="77777777" w:rsidR="006E2F2A" w:rsidRDefault="00000000">
            <w:r>
              <w:t>Mistral</w:t>
            </w:r>
          </w:p>
        </w:tc>
        <w:tc>
          <w:tcPr>
            <w:tcW w:w="936" w:type="dxa"/>
          </w:tcPr>
          <w:p w14:paraId="7545ECDE" w14:textId="77777777" w:rsidR="006E2F2A" w:rsidRDefault="00000000">
            <w:r>
              <w:t>204</w:t>
            </w:r>
          </w:p>
        </w:tc>
        <w:tc>
          <w:tcPr>
            <w:tcW w:w="936" w:type="dxa"/>
          </w:tcPr>
          <w:p w14:paraId="169CF577" w14:textId="77777777" w:rsidR="006E2F2A" w:rsidRDefault="00000000">
            <w:r>
              <w:t>14.0</w:t>
            </w:r>
          </w:p>
        </w:tc>
        <w:tc>
          <w:tcPr>
            <w:tcW w:w="936" w:type="dxa"/>
          </w:tcPr>
          <w:p w14:paraId="1E81909A" w14:textId="77777777" w:rsidR="006E2F2A" w:rsidRDefault="00000000">
            <w:r>
              <w:t>0.61</w:t>
            </w:r>
          </w:p>
        </w:tc>
        <w:tc>
          <w:tcPr>
            <w:tcW w:w="936" w:type="dxa"/>
          </w:tcPr>
          <w:p w14:paraId="6B952A87" w14:textId="77777777" w:rsidR="006E2F2A" w:rsidRDefault="00000000">
            <w:r>
              <w:t>5.88</w:t>
            </w:r>
          </w:p>
        </w:tc>
        <w:tc>
          <w:tcPr>
            <w:tcW w:w="936" w:type="dxa"/>
          </w:tcPr>
          <w:p w14:paraId="548D5AED" w14:textId="77777777" w:rsidR="006E2F2A" w:rsidRDefault="00000000">
            <w:r>
              <w:t>2.84</w:t>
            </w:r>
          </w:p>
        </w:tc>
        <w:tc>
          <w:tcPr>
            <w:tcW w:w="936" w:type="dxa"/>
          </w:tcPr>
          <w:p w14:paraId="4DE626DD" w14:textId="77777777" w:rsidR="006E2F2A" w:rsidRDefault="00000000">
            <w:r>
              <w:t>0.11</w:t>
            </w:r>
          </w:p>
        </w:tc>
        <w:tc>
          <w:tcPr>
            <w:tcW w:w="936" w:type="dxa"/>
          </w:tcPr>
          <w:p w14:paraId="116DD44A" w14:textId="77777777" w:rsidR="006E2F2A" w:rsidRDefault="00000000">
            <w:r>
              <w:t>0.33</w:t>
            </w:r>
          </w:p>
        </w:tc>
        <w:tc>
          <w:tcPr>
            <w:tcW w:w="936" w:type="dxa"/>
          </w:tcPr>
          <w:p w14:paraId="3D75D2DB" w14:textId="77777777" w:rsidR="006E2F2A" w:rsidRDefault="00000000">
            <w:r>
              <w:t>2%</w:t>
            </w:r>
          </w:p>
        </w:tc>
        <w:tc>
          <w:tcPr>
            <w:tcW w:w="936" w:type="dxa"/>
          </w:tcPr>
          <w:p w14:paraId="6C26E955" w14:textId="77777777" w:rsidR="006E2F2A" w:rsidRDefault="00000000">
            <w:r>
              <w:t>2%</w:t>
            </w:r>
          </w:p>
        </w:tc>
      </w:tr>
    </w:tbl>
    <w:p w14:paraId="3E68EFA3" w14:textId="77777777" w:rsidR="006E2F2A" w:rsidRDefault="00000000">
      <w:pPr>
        <w:pStyle w:val="ListParagraph"/>
        <w:numPr>
          <w:ilvl w:val="0"/>
          <w:numId w:val="8"/>
        </w:numPr>
      </w:pPr>
      <w:r>
        <w:rPr>
          <w:b/>
        </w:rPr>
        <w:t>Llama</w:t>
      </w:r>
      <w:r>
        <w:t xml:space="preserve"> writes the longest responses, uses the shortest words, has the lowest vocabulary diversity, and uses the most exclamation marks.</w:t>
      </w:r>
    </w:p>
    <w:p w14:paraId="5ABE25D1" w14:textId="77777777" w:rsidR="006E2F2A" w:rsidRDefault="00000000">
      <w:pPr>
        <w:pStyle w:val="ListParagraph"/>
        <w:numPr>
          <w:ilvl w:val="0"/>
          <w:numId w:val="8"/>
        </w:numPr>
      </w:pPr>
      <w:r>
        <w:rPr>
          <w:b/>
        </w:rPr>
        <w:t>Claude</w:t>
      </w:r>
      <w:r>
        <w:t xml:space="preserve"> writes the shortest responses with the highest diversity and apologizes most often.</w:t>
      </w:r>
    </w:p>
    <w:p w14:paraId="4BBDA874" w14:textId="77777777" w:rsidR="006E2F2A" w:rsidRDefault="00000000">
      <w:pPr>
        <w:pStyle w:val="ListParagraph"/>
        <w:numPr>
          <w:ilvl w:val="0"/>
          <w:numId w:val="8"/>
        </w:numPr>
      </w:pPr>
      <w:r>
        <w:rPr>
          <w:b/>
        </w:rPr>
        <w:lastRenderedPageBreak/>
        <w:t>Google</w:t>
      </w:r>
      <w:r>
        <w:t xml:space="preserve"> uses the </w:t>
      </w:r>
      <w:proofErr w:type="gramStart"/>
      <w:r>
        <w:t>most bold</w:t>
      </w:r>
      <w:proofErr w:type="gramEnd"/>
      <w:r>
        <w:t xml:space="preserve"> text (2.1 per response) and the most bullets.</w:t>
      </w:r>
    </w:p>
    <w:p w14:paraId="45F448B3" w14:textId="77777777" w:rsidR="006E2F2A" w:rsidRDefault="00000000">
      <w:pPr>
        <w:pStyle w:val="ListParagraph"/>
        <w:numPr>
          <w:ilvl w:val="0"/>
          <w:numId w:val="8"/>
        </w:numPr>
      </w:pPr>
      <w:r>
        <w:rPr>
          <w:b/>
        </w:rPr>
        <w:t>GPT</w:t>
      </w:r>
      <w:r>
        <w:t xml:space="preserve"> uses moderate bold and refers to itself as an AI or language model most often.</w:t>
      </w:r>
    </w:p>
    <w:p w14:paraId="4795DDB5" w14:textId="77777777" w:rsidR="006E2F2A" w:rsidRDefault="00000000">
      <w:pPr>
        <w:pStyle w:val="ListParagraph"/>
        <w:numPr>
          <w:ilvl w:val="0"/>
          <w:numId w:val="8"/>
        </w:numPr>
      </w:pPr>
      <w:r>
        <w:rPr>
          <w:b/>
        </w:rPr>
        <w:t>Mistral</w:t>
      </w:r>
      <w:r>
        <w:t xml:space="preserve"> has the longest average word length and the least formatting.</w:t>
      </w:r>
    </w:p>
    <w:p w14:paraId="5B674B0F" w14:textId="77777777" w:rsidR="006E2F2A" w:rsidRDefault="00000000">
      <w:r>
        <w:rPr>
          <w:b/>
        </w:rPr>
        <w:t>How far do style features alone go?</w:t>
      </w:r>
      <w:r>
        <w:t xml:space="preserve"> A random forest (300 trees) trained only on these 11 features reached </w:t>
      </w:r>
      <w:r>
        <w:rPr>
          <w:b/>
        </w:rPr>
        <w:t>46.3%</w:t>
      </w:r>
      <w:r>
        <w:t xml:space="preserve"> test accuracy, well above 20% chance. The most important features were average word length (0.234), word count (0.233), and type-token ratio (0.224).</w:t>
      </w:r>
    </w:p>
    <w:p w14:paraId="24B76447" w14:textId="77777777" w:rsidR="006E2F2A" w:rsidRDefault="00000000">
      <w:r>
        <w:rPr>
          <w:b/>
        </w:rPr>
        <w:t>Ablation: removing signals.</w:t>
      </w:r>
    </w:p>
    <w:tbl>
      <w:tblPr>
        <w:tblStyle w:val="TableGrid"/>
        <w:tblW w:w="0" w:type="auto"/>
        <w:tblLayout w:type="fixed"/>
        <w:tblLook w:val="0420" w:firstRow="1" w:lastRow="0" w:firstColumn="0" w:lastColumn="0" w:noHBand="0" w:noVBand="1"/>
      </w:tblPr>
      <w:tblGrid>
        <w:gridCol w:w="3120"/>
        <w:gridCol w:w="3120"/>
        <w:gridCol w:w="3120"/>
      </w:tblGrid>
      <w:tr w:rsidR="006E2F2A" w14:paraId="214FC427" w14:textId="77777777">
        <w:trPr>
          <w:tblHeader/>
        </w:trPr>
        <w:tc>
          <w:tcPr>
            <w:tcW w:w="3120" w:type="dxa"/>
            <w:shd w:val="clear" w:color="auto" w:fill="F2F2F2"/>
          </w:tcPr>
          <w:p w14:paraId="2A8ECBDD" w14:textId="6B8C29F0" w:rsidR="006E2F2A" w:rsidRDefault="00A5666F">
            <w:r>
              <w:t>I</w:t>
            </w:r>
            <w:r w:rsidR="00000000">
              <w:t>nput</w:t>
            </w:r>
          </w:p>
        </w:tc>
        <w:tc>
          <w:tcPr>
            <w:tcW w:w="3120" w:type="dxa"/>
            <w:shd w:val="clear" w:color="auto" w:fill="F2F2F2"/>
          </w:tcPr>
          <w:p w14:paraId="432FAF7B" w14:textId="77777777" w:rsidR="006E2F2A" w:rsidRDefault="00000000">
            <w:r>
              <w:t>Test accuracy</w:t>
            </w:r>
          </w:p>
        </w:tc>
        <w:tc>
          <w:tcPr>
            <w:tcW w:w="3120" w:type="dxa"/>
            <w:shd w:val="clear" w:color="auto" w:fill="F2F2F2"/>
          </w:tcPr>
          <w:p w14:paraId="176BE57E" w14:textId="77777777" w:rsidR="006E2F2A" w:rsidRDefault="00000000">
            <w:r>
              <w:t>Change vs. full response</w:t>
            </w:r>
          </w:p>
        </w:tc>
      </w:tr>
      <w:tr w:rsidR="006E2F2A" w14:paraId="19A15A9E" w14:textId="77777777">
        <w:tc>
          <w:tcPr>
            <w:tcW w:w="3120" w:type="dxa"/>
          </w:tcPr>
          <w:p w14:paraId="0C24DA8C" w14:textId="77777777" w:rsidR="006E2F2A" w:rsidRDefault="00000000">
            <w:r>
              <w:t>Full response</w:t>
            </w:r>
          </w:p>
        </w:tc>
        <w:tc>
          <w:tcPr>
            <w:tcW w:w="3120" w:type="dxa"/>
          </w:tcPr>
          <w:p w14:paraId="7CE0E02F" w14:textId="77777777" w:rsidR="006E2F2A" w:rsidRDefault="00000000">
            <w:r>
              <w:t>63.3%</w:t>
            </w:r>
          </w:p>
        </w:tc>
        <w:tc>
          <w:tcPr>
            <w:tcW w:w="3120" w:type="dxa"/>
          </w:tcPr>
          <w:p w14:paraId="5A05552C" w14:textId="77777777" w:rsidR="006E2F2A" w:rsidRDefault="00000000">
            <w:r>
              <w:t>baseline</w:t>
            </w:r>
          </w:p>
        </w:tc>
      </w:tr>
      <w:tr w:rsidR="006E2F2A" w14:paraId="32935056" w14:textId="77777777">
        <w:tc>
          <w:tcPr>
            <w:tcW w:w="3120" w:type="dxa"/>
          </w:tcPr>
          <w:p w14:paraId="5E1E2CDF" w14:textId="77777777" w:rsidR="006E2F2A" w:rsidRDefault="00000000">
            <w:r>
              <w:t>Formatting removed (no markdown, bullets, line breaks)</w:t>
            </w:r>
          </w:p>
        </w:tc>
        <w:tc>
          <w:tcPr>
            <w:tcW w:w="3120" w:type="dxa"/>
          </w:tcPr>
          <w:p w14:paraId="46AC602C" w14:textId="77777777" w:rsidR="006E2F2A" w:rsidRDefault="00000000">
            <w:r>
              <w:t>57.5%</w:t>
            </w:r>
          </w:p>
        </w:tc>
        <w:tc>
          <w:tcPr>
            <w:tcW w:w="3120" w:type="dxa"/>
          </w:tcPr>
          <w:p w14:paraId="5DF246CF" w14:textId="77777777" w:rsidR="006E2F2A" w:rsidRDefault="00000000">
            <w:r>
              <w:t>-5.8</w:t>
            </w:r>
          </w:p>
        </w:tc>
      </w:tr>
      <w:tr w:rsidR="006E2F2A" w14:paraId="687A3E18" w14:textId="77777777">
        <w:tc>
          <w:tcPr>
            <w:tcW w:w="3120" w:type="dxa"/>
          </w:tcPr>
          <w:p w14:paraId="587DC49D" w14:textId="77777777" w:rsidR="006E2F2A" w:rsidRDefault="00000000">
            <w:r>
              <w:t>First 30 words only</w:t>
            </w:r>
          </w:p>
        </w:tc>
        <w:tc>
          <w:tcPr>
            <w:tcW w:w="3120" w:type="dxa"/>
          </w:tcPr>
          <w:p w14:paraId="6BEC9EEA" w14:textId="77777777" w:rsidR="006E2F2A" w:rsidRDefault="00000000">
            <w:r>
              <w:t>54.7%</w:t>
            </w:r>
          </w:p>
        </w:tc>
        <w:tc>
          <w:tcPr>
            <w:tcW w:w="3120" w:type="dxa"/>
          </w:tcPr>
          <w:p w14:paraId="6F9955B7" w14:textId="77777777" w:rsidR="006E2F2A" w:rsidRDefault="00000000">
            <w:r>
              <w:t>-8.6</w:t>
            </w:r>
          </w:p>
        </w:tc>
      </w:tr>
      <w:tr w:rsidR="006E2F2A" w14:paraId="376C7719" w14:textId="77777777">
        <w:tc>
          <w:tcPr>
            <w:tcW w:w="3120" w:type="dxa"/>
          </w:tcPr>
          <w:p w14:paraId="34AD1F39" w14:textId="77777777" w:rsidR="006E2F2A" w:rsidRDefault="00000000">
            <w:r>
              <w:t>11 style features only (random forest)</w:t>
            </w:r>
          </w:p>
        </w:tc>
        <w:tc>
          <w:tcPr>
            <w:tcW w:w="3120" w:type="dxa"/>
          </w:tcPr>
          <w:p w14:paraId="709394E3" w14:textId="77777777" w:rsidR="006E2F2A" w:rsidRDefault="00000000">
            <w:r>
              <w:t>46.3%</w:t>
            </w:r>
          </w:p>
        </w:tc>
        <w:tc>
          <w:tcPr>
            <w:tcW w:w="3120" w:type="dxa"/>
          </w:tcPr>
          <w:p w14:paraId="68C3B7BB" w14:textId="77777777" w:rsidR="006E2F2A" w:rsidRDefault="00000000">
            <w:r>
              <w:t>-17.0</w:t>
            </w:r>
          </w:p>
        </w:tc>
      </w:tr>
    </w:tbl>
    <w:p w14:paraId="5721BEB7" w14:textId="37406A67" w:rsidR="006E2F2A" w:rsidRDefault="00000000">
      <w:r>
        <w:t>RQ4 questions:</w:t>
      </w:r>
    </w:p>
    <w:p w14:paraId="449E5B01" w14:textId="77777777" w:rsidR="006E2F2A" w:rsidRDefault="00000000">
      <w:pPr>
        <w:pStyle w:val="ListParagraph"/>
        <w:numPr>
          <w:ilvl w:val="0"/>
          <w:numId w:val="9"/>
        </w:numPr>
      </w:pPr>
      <w:r>
        <w:rPr>
          <w:b/>
        </w:rPr>
        <w:t>What signals does the classifier use?</w:t>
      </w:r>
      <w:r>
        <w:t xml:space="preserve"> Response length, word length, vocabulary diversity, formatting habits such as bold and bullets, and characteristic phrasing. The opening alone is very revealing: the first 30 words keep 86% of full accuracy.</w:t>
      </w:r>
    </w:p>
    <w:p w14:paraId="0A161E1E" w14:textId="77777777" w:rsidR="006E2F2A" w:rsidRDefault="00000000">
      <w:pPr>
        <w:pStyle w:val="ListParagraph"/>
        <w:numPr>
          <w:ilvl w:val="0"/>
          <w:numId w:val="9"/>
        </w:numPr>
      </w:pPr>
      <w:r>
        <w:rPr>
          <w:b/>
        </w:rPr>
        <w:t>Linguistic, structural, or both?</w:t>
      </w:r>
      <w:r>
        <w:t xml:space="preserve"> Both. Structure alone gets </w:t>
      </w:r>
      <w:proofErr w:type="gramStart"/>
      <w:r>
        <w:t>46.3%, and</w:t>
      </w:r>
      <w:proofErr w:type="gramEnd"/>
      <w:r>
        <w:t xml:space="preserve"> removing formatting costs 5.8 points. But word choice adds about 17 points beyond structure, and most of the accuracy survives without formatting, so linguistic signal dominates.</w:t>
      </w:r>
    </w:p>
    <w:p w14:paraId="0D8E15D4" w14:textId="77777777" w:rsidR="006E2F2A" w:rsidRDefault="00000000">
      <w:pPr>
        <w:pStyle w:val="ListParagraph"/>
        <w:numPr>
          <w:ilvl w:val="0"/>
          <w:numId w:val="9"/>
        </w:numPr>
      </w:pPr>
      <w:r>
        <w:rPr>
          <w:b/>
        </w:rPr>
        <w:t>Does removing signals reduce performance substantially?</w:t>
      </w:r>
      <w:r>
        <w:t xml:space="preserve"> Moderately. No single removal destroys the classifier, which suggests the fingerprint is spread across many redundant cues.</w:t>
      </w:r>
    </w:p>
    <w:p w14:paraId="1EE830F2" w14:textId="77777777" w:rsidR="006E2F2A" w:rsidRDefault="00000000">
      <w:r>
        <w:rPr>
          <w:b/>
        </w:rPr>
        <w:t>Caveats.</w:t>
      </w:r>
      <w:r>
        <w:t xml:space="preserve"> Type-token ratio falls naturally as text gets longer, so Llama's low diversity is partly a length effect. Random forest importance favors continuous features, so bold ranks low (0.043) even though the profile table shows it is highly distinctive for Google and GPT.</w:t>
      </w:r>
    </w:p>
    <w:p w14:paraId="4CAA7FF7" w14:textId="77777777" w:rsidR="006E2F2A" w:rsidRDefault="00000000">
      <w:pPr>
        <w:pStyle w:val="Heading2"/>
      </w:pPr>
      <w:r>
        <w:t>5. Lessons and Experience Learned</w:t>
      </w:r>
    </w:p>
    <w:p w14:paraId="43FC0E95" w14:textId="77777777" w:rsidR="006E2F2A" w:rsidRDefault="00000000">
      <w:pPr>
        <w:pStyle w:val="ListParagraph"/>
        <w:numPr>
          <w:ilvl w:val="0"/>
          <w:numId w:val="10"/>
        </w:numPr>
      </w:pPr>
      <w:r>
        <w:rPr>
          <w:b/>
        </w:rPr>
        <w:t>How the data was collected decides what you can learn from it.</w:t>
      </w:r>
      <w:r>
        <w:t xml:space="preserve"> The RQ2 result (prompt alone is random) is not a fact about LLMs in general. It comes from Arena's random model assignment. Reading how a dataset was built before running experiments saved me from misinterpreting this result.</w:t>
      </w:r>
    </w:p>
    <w:p w14:paraId="37C83A87" w14:textId="77777777" w:rsidR="006E2F2A" w:rsidRDefault="00000000">
      <w:pPr>
        <w:pStyle w:val="ListParagraph"/>
        <w:numPr>
          <w:ilvl w:val="0"/>
          <w:numId w:val="10"/>
        </w:numPr>
      </w:pPr>
      <w:r>
        <w:rPr>
          <w:b/>
        </w:rPr>
        <w:t>Watch for leakage that is easy to miss.</w:t>
      </w:r>
      <w:r>
        <w:t xml:space="preserve"> Every prompt appeared twice in the data. A normal random split would have put the same prompt in train and test. Splitting by prompt group was a </w:t>
      </w:r>
      <w:proofErr w:type="gramStart"/>
      <w:r>
        <w:t>one line</w:t>
      </w:r>
      <w:proofErr w:type="gramEnd"/>
      <w:r>
        <w:t xml:space="preserve"> fix, but I only caught it by inspecting how rows were constructed.</w:t>
      </w:r>
    </w:p>
    <w:p w14:paraId="177A2310" w14:textId="77777777" w:rsidR="006E2F2A" w:rsidRDefault="00000000">
      <w:pPr>
        <w:pStyle w:val="ListParagraph"/>
        <w:numPr>
          <w:ilvl w:val="0"/>
          <w:numId w:val="10"/>
        </w:numPr>
      </w:pPr>
      <w:r>
        <w:rPr>
          <w:b/>
        </w:rPr>
        <w:t>Always start with a simple baseline.</w:t>
      </w:r>
      <w:r>
        <w:t xml:space="preserve"> TF-IDF with logistic regression took a minute to run and reached 59.8%. It confirmed the task was learnable and showed that a neural model is only worth it if it clearly beats that number. The standard LSTM did not.</w:t>
      </w:r>
    </w:p>
    <w:p w14:paraId="439FE45E" w14:textId="77777777" w:rsidR="006E2F2A" w:rsidRDefault="00000000">
      <w:pPr>
        <w:pStyle w:val="ListParagraph"/>
        <w:numPr>
          <w:ilvl w:val="0"/>
          <w:numId w:val="10"/>
        </w:numPr>
      </w:pPr>
      <w:r>
        <w:rPr>
          <w:b/>
        </w:rPr>
        <w:lastRenderedPageBreak/>
        <w:t>Small architecture choices can matter more than model type.</w:t>
      </w:r>
      <w:r>
        <w:t xml:space="preserve"> Switching the LSTM from its final hidden state to max pooling gained 7.5 points. Forming a hypothesis about why a model fails, then testing that one change, was more useful than tuning hyperparameters blindly.</w:t>
      </w:r>
    </w:p>
    <w:p w14:paraId="6808D5E5" w14:textId="77777777" w:rsidR="006E2F2A" w:rsidRDefault="00000000">
      <w:pPr>
        <w:pStyle w:val="ListParagraph"/>
        <w:numPr>
          <w:ilvl w:val="0"/>
          <w:numId w:val="10"/>
        </w:numPr>
      </w:pPr>
      <w:r>
        <w:rPr>
          <w:b/>
        </w:rPr>
        <w:t>Overfitting shows up fast on text.</w:t>
      </w:r>
      <w:r>
        <w:t xml:space="preserve"> Training loss kept falling while validation F1 stalled after about 7 epochs. Early stopping on validation F1 and dropout were necessary, and the training curves made the problem obvious.</w:t>
      </w:r>
    </w:p>
    <w:p w14:paraId="360293AD" w14:textId="77777777" w:rsidR="006E2F2A" w:rsidRDefault="00000000">
      <w:pPr>
        <w:pStyle w:val="ListParagraph"/>
        <w:numPr>
          <w:ilvl w:val="0"/>
          <w:numId w:val="10"/>
        </w:numPr>
      </w:pPr>
      <w:r>
        <w:rPr>
          <w:b/>
        </w:rPr>
        <w:t>Check for confounds before drawing conclusions.</w:t>
      </w:r>
      <w:r>
        <w:t xml:space="preserve"> The </w:t>
      </w:r>
      <w:proofErr w:type="gramStart"/>
      <w:r>
        <w:t>14 point</w:t>
      </w:r>
      <w:proofErr w:type="gramEnd"/>
      <w:r>
        <w:t xml:space="preserve"> drop from code to general first looked like poor generalization. The size matched control showed it was mostly an effect of training data size and an easier in-domain task.</w:t>
      </w:r>
    </w:p>
    <w:p w14:paraId="1BE81364" w14:textId="77777777" w:rsidR="006E2F2A" w:rsidRDefault="00000000">
      <w:pPr>
        <w:pStyle w:val="ListParagraph"/>
        <w:numPr>
          <w:ilvl w:val="0"/>
          <w:numId w:val="10"/>
        </w:numPr>
      </w:pPr>
      <w:r>
        <w:rPr>
          <w:b/>
        </w:rPr>
        <w:t>Feature analysis explains what accuracy cannot.</w:t>
      </w:r>
      <w:r>
        <w:t xml:space="preserve"> Accuracy says the models are distinguishable; the style profile and ablations show how. They also showed that some signals overlap, so no single feature removal breaks the classifier.</w:t>
      </w:r>
    </w:p>
    <w:p w14:paraId="313C9801" w14:textId="77777777" w:rsidR="006E2F2A" w:rsidRDefault="00000000">
      <w:r>
        <w:rPr>
          <w:b/>
        </w:rPr>
        <w:t>Limitations and future work.</w:t>
      </w:r>
      <w:r>
        <w:t xml:space="preserve"> The dataset covers 2023 to early 2024 model versions, so results may not hold for newer models. Labels are at the family level, which hides differences between versions such as GPT-3.5 and GPT-4. Domain labels come from a keyword regex. Future work could use pretrained embeddings or a </w:t>
      </w:r>
      <w:proofErr w:type="spellStart"/>
      <w:proofErr w:type="gramStart"/>
      <w:r>
        <w:t>fine tuned</w:t>
      </w:r>
      <w:proofErr w:type="spellEnd"/>
      <w:proofErr w:type="gramEnd"/>
      <w:r>
        <w:t xml:space="preserve"> transformer, classify at the version level, and test whether fingerprints survive paraphrasing.</w:t>
      </w:r>
    </w:p>
    <w:p w14:paraId="7CA02C6F" w14:textId="304452B8" w:rsidR="006E2F2A" w:rsidRDefault="00000000">
      <w:r>
        <w:rPr>
          <w:b/>
        </w:rPr>
        <w:t>Use of AI tools.</w:t>
      </w:r>
      <w:r>
        <w:t xml:space="preserve"> I used an AI assistant to brainstorm the experiment design</w:t>
      </w:r>
      <w:r w:rsidR="00A5666F">
        <w:t>, debug code, and interpret some results.</w:t>
      </w:r>
    </w:p>
    <w:p w14:paraId="27D5A8DE" w14:textId="77777777" w:rsidR="006E2F2A" w:rsidRDefault="00000000">
      <w:pPr>
        <w:pStyle w:val="Heading2"/>
      </w:pPr>
      <w:r>
        <w:t>References</w:t>
      </w:r>
    </w:p>
    <w:p w14:paraId="6A32A195" w14:textId="336DB3E3" w:rsidR="00A5666F" w:rsidRDefault="00A5666F">
      <w:pPr>
        <w:pStyle w:val="ListParagraph"/>
        <w:numPr>
          <w:ilvl w:val="0"/>
          <w:numId w:val="11"/>
        </w:numPr>
      </w:pPr>
      <w:proofErr w:type="spellStart"/>
      <w:r>
        <w:t>LMArena</w:t>
      </w:r>
      <w:proofErr w:type="spellEnd"/>
      <w:r>
        <w:t xml:space="preserve"> (formerly LMSYS). </w:t>
      </w:r>
      <w:r>
        <w:rPr>
          <w:rStyle w:val="Emphasis"/>
        </w:rPr>
        <w:t>arena-human-preference-55k</w:t>
      </w:r>
      <w:r>
        <w:t xml:space="preserve"> dataset. Hugging Face. huggingface.co/datasets/</w:t>
      </w:r>
      <w:proofErr w:type="spellStart"/>
      <w:r>
        <w:t>lmarena</w:t>
      </w:r>
      <w:proofErr w:type="spellEnd"/>
      <w:r>
        <w:t>-ai/arena-human-preference-55k</w:t>
      </w:r>
      <w:r>
        <w:t xml:space="preserve"> </w:t>
      </w:r>
    </w:p>
    <w:p w14:paraId="2E48A4A7" w14:textId="55EFC3AD" w:rsidR="006E2F2A" w:rsidRDefault="00000000">
      <w:pPr>
        <w:pStyle w:val="ListParagraph"/>
        <w:numPr>
          <w:ilvl w:val="0"/>
          <w:numId w:val="11"/>
        </w:numPr>
      </w:pPr>
      <w:r>
        <w:t xml:space="preserve">Chiang, W.-L., et al. (2024). Chatbot Arena: An Open Platform for Evaluating LLMs by Human Preference. </w:t>
      </w:r>
      <w:r>
        <w:rPr>
          <w:i/>
        </w:rPr>
        <w:t>ICML 2024</w:t>
      </w:r>
      <w:r>
        <w:t>.</w:t>
      </w:r>
    </w:p>
    <w:p w14:paraId="33E1721C" w14:textId="77777777" w:rsidR="006E2F2A" w:rsidRDefault="00000000">
      <w:pPr>
        <w:pStyle w:val="ListParagraph"/>
        <w:numPr>
          <w:ilvl w:val="0"/>
          <w:numId w:val="11"/>
        </w:numPr>
      </w:pPr>
      <w:r>
        <w:t xml:space="preserve">Kim, Y. (2014). Convolutional Neural Networks for Sentence Classification. </w:t>
      </w:r>
      <w:r>
        <w:rPr>
          <w:i/>
        </w:rPr>
        <w:t>EMNLP 2014</w:t>
      </w:r>
      <w:r>
        <w:t>.</w:t>
      </w:r>
    </w:p>
    <w:p w14:paraId="6AE37509" w14:textId="77777777" w:rsidR="006E2F2A" w:rsidRDefault="00000000">
      <w:pPr>
        <w:pStyle w:val="ListParagraph"/>
        <w:numPr>
          <w:ilvl w:val="0"/>
          <w:numId w:val="11"/>
        </w:numPr>
      </w:pPr>
      <w:r>
        <w:t xml:space="preserve">Hochreiter, S., and </w:t>
      </w:r>
      <w:proofErr w:type="spellStart"/>
      <w:r>
        <w:t>Schmidhuber</w:t>
      </w:r>
      <w:proofErr w:type="spellEnd"/>
      <w:r>
        <w:t xml:space="preserve">, J. (1997). Long Short-Term Memory. </w:t>
      </w:r>
      <w:r>
        <w:rPr>
          <w:i/>
        </w:rPr>
        <w:t>Neural Computation</w:t>
      </w:r>
      <w:r>
        <w:t>, 9(8).</w:t>
      </w:r>
    </w:p>
    <w:p w14:paraId="330DC472" w14:textId="77777777" w:rsidR="006E2F2A" w:rsidRDefault="00000000">
      <w:pPr>
        <w:pStyle w:val="ListParagraph"/>
        <w:numPr>
          <w:ilvl w:val="0"/>
          <w:numId w:val="11"/>
        </w:numPr>
      </w:pPr>
      <w:r>
        <w:t xml:space="preserve">Schuster, M., and Paliwal, K. K. (1997). Bidirectional Recurrent Neural Networks. </w:t>
      </w:r>
      <w:r>
        <w:rPr>
          <w:i/>
        </w:rPr>
        <w:t>IEEE Transactions on Signal Processing</w:t>
      </w:r>
      <w:r>
        <w:t>, 45(11).</w:t>
      </w:r>
    </w:p>
    <w:p w14:paraId="32360BBA" w14:textId="77777777" w:rsidR="006E2F2A" w:rsidRDefault="00000000">
      <w:pPr>
        <w:pStyle w:val="ListParagraph"/>
        <w:numPr>
          <w:ilvl w:val="0"/>
          <w:numId w:val="11"/>
        </w:numPr>
      </w:pPr>
      <w:proofErr w:type="spellStart"/>
      <w:r>
        <w:t>Paszke</w:t>
      </w:r>
      <w:proofErr w:type="spellEnd"/>
      <w:r>
        <w:t xml:space="preserve">, A., et al. (2019). </w:t>
      </w:r>
      <w:proofErr w:type="spellStart"/>
      <w:r>
        <w:t>PyTorch</w:t>
      </w:r>
      <w:proofErr w:type="spellEnd"/>
      <w:r>
        <w:t xml:space="preserve">: An Imperative Style, High-Performance Deep Learning Library. </w:t>
      </w:r>
      <w:proofErr w:type="spellStart"/>
      <w:r>
        <w:rPr>
          <w:i/>
        </w:rPr>
        <w:t>NeurIPS</w:t>
      </w:r>
      <w:proofErr w:type="spellEnd"/>
      <w:r>
        <w:rPr>
          <w:i/>
        </w:rPr>
        <w:t xml:space="preserve"> 2019</w:t>
      </w:r>
      <w:r>
        <w:t>.</w:t>
      </w:r>
    </w:p>
    <w:p w14:paraId="5E6CAEE4" w14:textId="77777777" w:rsidR="006E2F2A" w:rsidRDefault="00000000">
      <w:pPr>
        <w:pStyle w:val="ListParagraph"/>
        <w:numPr>
          <w:ilvl w:val="0"/>
          <w:numId w:val="11"/>
        </w:numPr>
      </w:pPr>
      <w:r>
        <w:t xml:space="preserve">Pedregosa, F., et al. (2011). Scikit-learn: Machine Learning in Python. </w:t>
      </w:r>
      <w:r>
        <w:rPr>
          <w:i/>
        </w:rPr>
        <w:t>JMLR</w:t>
      </w:r>
      <w:r>
        <w:t>, 12.</w:t>
      </w:r>
    </w:p>
    <w:sectPr w:rsidR="006E2F2A">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DF96DC5"/>
    <w:multiLevelType w:val="hybridMultilevel"/>
    <w:tmpl w:val="EB047F54"/>
    <w:lvl w:ilvl="0" w:tplc="394EF2E0">
      <w:start w:val="1"/>
      <w:numFmt w:val="decimal"/>
      <w:lvlText w:val="%1."/>
      <w:lvlJc w:val="left"/>
      <w:pPr>
        <w:ind w:left="720" w:hanging="360"/>
      </w:pPr>
    </w:lvl>
    <w:lvl w:ilvl="1" w:tplc="3C2E0F52">
      <w:start w:val="1"/>
      <w:numFmt w:val="lowerLetter"/>
      <w:lvlText w:val="%2."/>
      <w:lvlJc w:val="left"/>
      <w:pPr>
        <w:ind w:left="1440" w:hanging="360"/>
      </w:pPr>
    </w:lvl>
    <w:lvl w:ilvl="2" w:tplc="367A5A4E">
      <w:start w:val="1"/>
      <w:numFmt w:val="lowerRoman"/>
      <w:lvlText w:val="%3."/>
      <w:lvlJc w:val="left"/>
      <w:pPr>
        <w:ind w:left="2160" w:hanging="360"/>
      </w:pPr>
    </w:lvl>
    <w:lvl w:ilvl="3" w:tplc="F91C566C">
      <w:start w:val="1"/>
      <w:numFmt w:val="decimal"/>
      <w:lvlText w:val="%4."/>
      <w:lvlJc w:val="left"/>
      <w:pPr>
        <w:ind w:left="2880" w:hanging="360"/>
      </w:pPr>
    </w:lvl>
    <w:lvl w:ilvl="4" w:tplc="E06E96BA">
      <w:start w:val="1"/>
      <w:numFmt w:val="lowerLetter"/>
      <w:lvlText w:val="%5."/>
      <w:lvlJc w:val="left"/>
      <w:pPr>
        <w:ind w:left="3600" w:hanging="360"/>
      </w:pPr>
    </w:lvl>
    <w:lvl w:ilvl="5" w:tplc="FADA3CA2">
      <w:start w:val="1"/>
      <w:numFmt w:val="lowerRoman"/>
      <w:lvlText w:val="%6."/>
      <w:lvlJc w:val="left"/>
      <w:pPr>
        <w:ind w:left="4320" w:hanging="360"/>
      </w:pPr>
    </w:lvl>
    <w:lvl w:ilvl="6" w:tplc="99C0D5C8">
      <w:start w:val="1"/>
      <w:numFmt w:val="decimal"/>
      <w:lvlText w:val="%7."/>
      <w:lvlJc w:val="left"/>
      <w:pPr>
        <w:ind w:left="5040" w:hanging="360"/>
      </w:pPr>
    </w:lvl>
    <w:lvl w:ilvl="7" w:tplc="F4EA3840">
      <w:start w:val="1"/>
      <w:numFmt w:val="lowerLetter"/>
      <w:lvlText w:val="%8."/>
      <w:lvlJc w:val="left"/>
      <w:pPr>
        <w:ind w:left="5760" w:hanging="360"/>
      </w:pPr>
    </w:lvl>
    <w:lvl w:ilvl="8" w:tplc="6D7E11BA">
      <w:start w:val="1"/>
      <w:numFmt w:val="lowerRoman"/>
      <w:lvlText w:val="%9."/>
      <w:lvlJc w:val="left"/>
      <w:pPr>
        <w:ind w:left="6480" w:hanging="360"/>
      </w:pPr>
    </w:lvl>
  </w:abstractNum>
  <w:abstractNum w:abstractNumId="1" w15:restartNumberingAfterBreak="0">
    <w:nsid w:val="636D174F"/>
    <w:multiLevelType w:val="hybridMultilevel"/>
    <w:tmpl w:val="B59A76F4"/>
    <w:lvl w:ilvl="0" w:tplc="CD6A0E50">
      <w:start w:val="1"/>
      <w:numFmt w:val="bullet"/>
      <w:lvlText w:val="•"/>
      <w:lvlJc w:val="left"/>
      <w:pPr>
        <w:ind w:left="720" w:hanging="360"/>
      </w:pPr>
    </w:lvl>
    <w:lvl w:ilvl="1" w:tplc="84B0DB78">
      <w:start w:val="1"/>
      <w:numFmt w:val="bullet"/>
      <w:lvlText w:val="o"/>
      <w:lvlJc w:val="left"/>
      <w:pPr>
        <w:ind w:left="1440" w:hanging="360"/>
      </w:pPr>
    </w:lvl>
    <w:lvl w:ilvl="2" w:tplc="410496E6">
      <w:start w:val="1"/>
      <w:numFmt w:val="bullet"/>
      <w:lvlText w:val="▪"/>
      <w:lvlJc w:val="left"/>
      <w:pPr>
        <w:ind w:left="2160" w:hanging="360"/>
      </w:pPr>
    </w:lvl>
    <w:lvl w:ilvl="3" w:tplc="86C00388">
      <w:start w:val="1"/>
      <w:numFmt w:val="bullet"/>
      <w:lvlText w:val="•"/>
      <w:lvlJc w:val="left"/>
      <w:pPr>
        <w:ind w:left="2880" w:hanging="360"/>
      </w:pPr>
    </w:lvl>
    <w:lvl w:ilvl="4" w:tplc="DDB03386">
      <w:start w:val="1"/>
      <w:numFmt w:val="bullet"/>
      <w:lvlText w:val="o"/>
      <w:lvlJc w:val="left"/>
      <w:pPr>
        <w:ind w:left="3600" w:hanging="360"/>
      </w:pPr>
    </w:lvl>
    <w:lvl w:ilvl="5" w:tplc="E8EAF074">
      <w:start w:val="1"/>
      <w:numFmt w:val="bullet"/>
      <w:lvlText w:val="▪"/>
      <w:lvlJc w:val="left"/>
      <w:pPr>
        <w:ind w:left="4320" w:hanging="360"/>
      </w:pPr>
    </w:lvl>
    <w:lvl w:ilvl="6" w:tplc="1506FF2C">
      <w:start w:val="1"/>
      <w:numFmt w:val="bullet"/>
      <w:lvlText w:val="•"/>
      <w:lvlJc w:val="left"/>
      <w:pPr>
        <w:ind w:left="5040" w:hanging="360"/>
      </w:pPr>
    </w:lvl>
    <w:lvl w:ilvl="7" w:tplc="C18CAE7C">
      <w:start w:val="1"/>
      <w:numFmt w:val="bullet"/>
      <w:lvlText w:val="o"/>
      <w:lvlJc w:val="left"/>
      <w:pPr>
        <w:ind w:left="5760" w:hanging="360"/>
      </w:pPr>
    </w:lvl>
    <w:lvl w:ilvl="8" w:tplc="7758C9DE">
      <w:start w:val="1"/>
      <w:numFmt w:val="bullet"/>
      <w:lvlText w:val="▪"/>
      <w:lvlJc w:val="left"/>
      <w:pPr>
        <w:ind w:left="6480" w:hanging="360"/>
      </w:pPr>
    </w:lvl>
  </w:abstractNum>
  <w:num w:numId="1" w16cid:durableId="1211767131">
    <w:abstractNumId w:val="1"/>
  </w:num>
  <w:num w:numId="2" w16cid:durableId="686367299">
    <w:abstractNumId w:val="0"/>
    <w:lvlOverride w:ilvl="0">
      <w:startOverride w:val="1"/>
    </w:lvlOverride>
  </w:num>
  <w:num w:numId="3" w16cid:durableId="2140103292">
    <w:abstractNumId w:val="1"/>
  </w:num>
  <w:num w:numId="4" w16cid:durableId="1045980240">
    <w:abstractNumId w:val="0"/>
    <w:lvlOverride w:ilvl="0">
      <w:startOverride w:val="1"/>
    </w:lvlOverride>
  </w:num>
  <w:num w:numId="5" w16cid:durableId="941302410">
    <w:abstractNumId w:val="0"/>
    <w:lvlOverride w:ilvl="0">
      <w:startOverride w:val="1"/>
    </w:lvlOverride>
  </w:num>
  <w:num w:numId="6" w16cid:durableId="2085376251">
    <w:abstractNumId w:val="1"/>
  </w:num>
  <w:num w:numId="7" w16cid:durableId="1486779455">
    <w:abstractNumId w:val="0"/>
    <w:lvlOverride w:ilvl="0">
      <w:startOverride w:val="1"/>
    </w:lvlOverride>
  </w:num>
  <w:num w:numId="8" w16cid:durableId="1844515335">
    <w:abstractNumId w:val="1"/>
  </w:num>
  <w:num w:numId="9" w16cid:durableId="1756783019">
    <w:abstractNumId w:val="0"/>
    <w:lvlOverride w:ilvl="0">
      <w:startOverride w:val="1"/>
    </w:lvlOverride>
  </w:num>
  <w:num w:numId="10" w16cid:durableId="1160266637">
    <w:abstractNumId w:val="0"/>
    <w:lvlOverride w:ilvl="0">
      <w:startOverride w:val="1"/>
    </w:lvlOverride>
  </w:num>
  <w:num w:numId="11" w16cid:durableId="1060321418">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4"/>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6E2F2A"/>
    <w:rsid w:val="006E2F2A"/>
    <w:rsid w:val="008800B5"/>
    <w:rsid w:val="00A566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58806E3"/>
  <w15:docId w15:val="{53BCE558-83F2-AC49-ACD2-7DCB5FB12B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A5666F"/>
    <w:rPr>
      <w:color w:val="96607D" w:themeColor="followedHyperlink"/>
      <w:u w:val="single"/>
    </w:rPr>
  </w:style>
  <w:style w:type="character" w:styleId="Emphasis">
    <w:name w:val="Emphasis"/>
    <w:basedOn w:val="DefaultParagraphFont"/>
    <w:uiPriority w:val="20"/>
    <w:qFormat/>
    <w:rsid w:val="00A5666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github.com/pateljiya0905-pixel/llm-authorship-cmpsc448"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2558</Words>
  <Characters>14587</Characters>
  <Application>Microsoft Office Word</Application>
  <DocSecurity>0</DocSecurity>
  <Lines>121</Lines>
  <Paragraphs>34</Paragraphs>
  <ScaleCrop>false</ScaleCrop>
  <Company/>
  <LinksUpToDate>false</LinksUpToDate>
  <CharactersWithSpaces>17111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Who Wrote It Identifying LLMs from Their Responses</dc:title>
  <dc:description>Claude Docs node/7122d10d-b97a@31 docx-w6</dc:description>
  <cp:lastModifiedBy>Jiya Patel</cp:lastModifiedBy>
  <cp:revision>2</cp:revision>
  <dcterms:created xsi:type="dcterms:W3CDTF">2026-10-08T21:38:00Z</dcterms:created>
  <dcterms:modified xsi:type="dcterms:W3CDTF">2026-10-08T21:38:00Z</dcterms:modified>
</cp:coreProperties>
</file>