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A4949" w14:textId="77777777" w:rsidR="000E6F77" w:rsidRDefault="00BB7B17">
      <w:pPr>
        <w:rPr>
          <w:b/>
        </w:rPr>
      </w:pPr>
      <w:r>
        <w:rPr>
          <w:b/>
        </w:rPr>
        <w:t>Procedure:</w:t>
      </w:r>
    </w:p>
    <w:p w14:paraId="02CA5C7A" w14:textId="77777777" w:rsidR="00F47C4E" w:rsidRPr="00F47C4E" w:rsidRDefault="00F47C4E">
      <w:pPr>
        <w:rPr>
          <w:b/>
        </w:rPr>
      </w:pPr>
      <w:r>
        <w:rPr>
          <w:b/>
        </w:rPr>
        <w:t>Creating SCP Actuators</w:t>
      </w:r>
    </w:p>
    <w:p w14:paraId="284A5777" w14:textId="77777777" w:rsidR="00BB7B17" w:rsidRDefault="00BB7B17">
      <w:r>
        <w:rPr>
          <w:u w:val="single"/>
        </w:rPr>
        <w:t>Twist Insertion</w:t>
      </w:r>
      <w:r>
        <w:t>:</w:t>
      </w:r>
    </w:p>
    <w:p w14:paraId="470A2AFA" w14:textId="77777777" w:rsidR="008E5D2D" w:rsidRDefault="00BB7B17" w:rsidP="008E5D2D">
      <w:pPr>
        <w:pStyle w:val="ListParagraph"/>
        <w:numPr>
          <w:ilvl w:val="0"/>
          <w:numId w:val="1"/>
        </w:numPr>
      </w:pPr>
      <w:r>
        <w:t xml:space="preserve">Hang a weight (50 grams) from one end of the fiber and attach the other end to the shaft of a motor. </w:t>
      </w:r>
    </w:p>
    <w:p w14:paraId="6C1F92E2" w14:textId="77777777" w:rsidR="00BB7B17" w:rsidRDefault="00BB7B17" w:rsidP="008E5D2D">
      <w:pPr>
        <w:pStyle w:val="ListParagraph"/>
        <w:numPr>
          <w:ilvl w:val="0"/>
          <w:numId w:val="1"/>
        </w:numPr>
      </w:pPr>
      <w:r>
        <w:t xml:space="preserve">Ensure that the weight is also tethered against rotation to ensure that every turn of the motor corresponds to the addition of a twist into the wire. </w:t>
      </w:r>
    </w:p>
    <w:p w14:paraId="1252CEAE" w14:textId="77777777" w:rsidR="008E5D2D" w:rsidRDefault="008E5D2D" w:rsidP="008E5D2D">
      <w:pPr>
        <w:pStyle w:val="ListParagraph"/>
        <w:numPr>
          <w:ilvl w:val="0"/>
          <w:numId w:val="1"/>
        </w:numPr>
      </w:pPr>
      <w:r>
        <w:t>Keep fiber taught to allow the fiber to twist to near/beyond point of coiling.</w:t>
      </w:r>
    </w:p>
    <w:p w14:paraId="0DCFB651" w14:textId="77777777" w:rsidR="008E5D2D" w:rsidRDefault="008E5D2D" w:rsidP="008E5D2D">
      <w:pPr>
        <w:pStyle w:val="ListParagraph"/>
        <w:numPr>
          <w:ilvl w:val="0"/>
          <w:numId w:val="1"/>
        </w:numPr>
      </w:pPr>
      <w:r>
        <w:t xml:space="preserve">Servo/Stepper motor can be used for twisting and counting inserted terms. </w:t>
      </w:r>
    </w:p>
    <w:p w14:paraId="7491F161" w14:textId="77777777" w:rsidR="008E61CE" w:rsidRDefault="008E61CE" w:rsidP="008E61CE">
      <w:r>
        <w:rPr>
          <w:u w:val="single"/>
        </w:rPr>
        <w:t>Heat Treatment</w:t>
      </w:r>
      <w:r>
        <w:t>:</w:t>
      </w:r>
    </w:p>
    <w:p w14:paraId="1DE5F9AC" w14:textId="77777777" w:rsidR="008E61CE" w:rsidRDefault="00397DFD" w:rsidP="00397DFD">
      <w:pPr>
        <w:pStyle w:val="ListParagraph"/>
        <w:numPr>
          <w:ilvl w:val="0"/>
          <w:numId w:val="2"/>
        </w:numPr>
      </w:pPr>
      <w:r>
        <w:t>After thread is properly coiled, apply voltage potential to the wire (~0.2W/cm), which heats coils to above 150 degrees Celsius.</w:t>
      </w:r>
    </w:p>
    <w:p w14:paraId="1AA7F076" w14:textId="77777777" w:rsidR="00397DFD" w:rsidRDefault="00397DFD" w:rsidP="00397DFD">
      <w:pPr>
        <w:pStyle w:val="ListParagraph"/>
        <w:numPr>
          <w:ilvl w:val="1"/>
          <w:numId w:val="2"/>
        </w:numPr>
      </w:pPr>
      <w:r>
        <w:t>Repeat 20 times until resting length converges</w:t>
      </w:r>
    </w:p>
    <w:p w14:paraId="37C0A274" w14:textId="77777777" w:rsidR="00397DFD" w:rsidRDefault="00397DFD" w:rsidP="00397DFD">
      <w:pPr>
        <w:pStyle w:val="ListParagraph"/>
        <w:numPr>
          <w:ilvl w:val="0"/>
          <w:numId w:val="2"/>
        </w:numPr>
      </w:pPr>
      <w:r>
        <w:t>To prevent SCP actuators from twisting, 2-plys are formed, using two of the coiled threads and twisting them together.</w:t>
      </w:r>
    </w:p>
    <w:p w14:paraId="74250FD5" w14:textId="77777777" w:rsidR="00397DFD" w:rsidRDefault="00397DFD" w:rsidP="00397DFD">
      <w:pPr>
        <w:pStyle w:val="ListParagraph"/>
        <w:numPr>
          <w:ilvl w:val="0"/>
          <w:numId w:val="2"/>
        </w:numPr>
      </w:pPr>
      <w:r>
        <w:t>Resultant rest length (at 20 degrees) should be around 100 mm.</w:t>
      </w:r>
    </w:p>
    <w:p w14:paraId="4CDD5A76" w14:textId="77777777" w:rsidR="00F47C4E" w:rsidRPr="00F47C4E" w:rsidRDefault="00F47C4E" w:rsidP="00F47C4E">
      <w:pPr>
        <w:rPr>
          <w:b/>
        </w:rPr>
      </w:pPr>
      <w:r>
        <w:rPr>
          <w:b/>
        </w:rPr>
        <w:t xml:space="preserve">“Solving” /Characterizing the SCP Actuator </w:t>
      </w:r>
    </w:p>
    <w:p w14:paraId="62E432E9" w14:textId="77777777" w:rsidR="00F47C4E" w:rsidRDefault="00F47C4E" w:rsidP="00397DFD">
      <w:pPr>
        <w:rPr>
          <w:b/>
          <w:u w:val="single"/>
        </w:rPr>
      </w:pPr>
      <w:r>
        <w:rPr>
          <w:u w:val="single"/>
        </w:rPr>
        <w:t>Experimental Apparatus</w:t>
      </w:r>
      <w:r>
        <w:rPr>
          <w:b/>
          <w:u w:val="single"/>
        </w:rPr>
        <w:t>:</w:t>
      </w:r>
    </w:p>
    <w:p w14:paraId="678210E0" w14:textId="77777777" w:rsidR="00F47C4E" w:rsidRDefault="00F47C4E" w:rsidP="00F47C4E">
      <w:pPr>
        <w:pStyle w:val="ListParagraph"/>
        <w:numPr>
          <w:ilvl w:val="0"/>
          <w:numId w:val="4"/>
        </w:numPr>
      </w:pPr>
      <w:r>
        <w:t>One end of SCP actuator is mounted to test bed, other end is attached to load cell</w:t>
      </w:r>
    </w:p>
    <w:p w14:paraId="03CE415D" w14:textId="77777777" w:rsidR="00F47C4E" w:rsidRDefault="00F47C4E" w:rsidP="00F47C4E">
      <w:pPr>
        <w:pStyle w:val="ListParagraph"/>
        <w:numPr>
          <w:ilvl w:val="0"/>
          <w:numId w:val="4"/>
        </w:numPr>
      </w:pPr>
      <w:r>
        <w:t>Mount load cell on vertical motion stage which is controlled by DC servomotor (vertical resolution = 0.01)</w:t>
      </w:r>
    </w:p>
    <w:p w14:paraId="1AAE340D" w14:textId="77777777" w:rsidR="00F47C4E" w:rsidRDefault="00F15E75" w:rsidP="00F47C4E">
      <w:pPr>
        <w:pStyle w:val="ListParagraph"/>
        <w:numPr>
          <w:ilvl w:val="0"/>
          <w:numId w:val="4"/>
        </w:numPr>
      </w:pPr>
      <w:r>
        <w:t>Electrical leads (located at load cell and test bed base) provide voltage across SCP actuator</w:t>
      </w:r>
    </w:p>
    <w:p w14:paraId="280F9118" w14:textId="77777777" w:rsidR="00F15E75" w:rsidRPr="00520653" w:rsidRDefault="00520653" w:rsidP="00F15E75">
      <w:pPr>
        <w:rPr>
          <w:u w:val="single"/>
        </w:rPr>
      </w:pPr>
      <w:r w:rsidRPr="00520653">
        <w:rPr>
          <w:u w:val="single"/>
        </w:rPr>
        <w:t xml:space="preserve">Quantifying Thermal Model Aspects </w:t>
      </w:r>
    </w:p>
    <w:p w14:paraId="783E0C4C" w14:textId="77777777" w:rsidR="00520653" w:rsidRPr="00520653" w:rsidRDefault="00520653" w:rsidP="00F15E75">
      <w:pPr>
        <w:rPr>
          <w:i/>
        </w:rPr>
      </w:pPr>
      <w:r>
        <w:rPr>
          <w:i/>
        </w:rPr>
        <w:t>Thermo-mechanical model</w:t>
      </w:r>
    </w:p>
    <w:p w14:paraId="7F6AC3DB" w14:textId="77777777" w:rsidR="00520653" w:rsidRDefault="00520653" w:rsidP="00520653">
      <w:pPr>
        <w:pStyle w:val="ListParagraph"/>
        <w:numPr>
          <w:ilvl w:val="0"/>
          <w:numId w:val="6"/>
        </w:numPr>
      </w:pPr>
      <w:r>
        <w:t>Water bath (control temperature of the SCP actuator)</w:t>
      </w:r>
    </w:p>
    <w:p w14:paraId="3DE89953" w14:textId="77777777" w:rsidR="009975FE" w:rsidRDefault="009975FE" w:rsidP="00520653">
      <w:pPr>
        <w:pStyle w:val="ListParagraph"/>
        <w:numPr>
          <w:ilvl w:val="0"/>
          <w:numId w:val="6"/>
        </w:numPr>
      </w:pPr>
      <w:r>
        <w:t xml:space="preserve">Vary tension of SCP actuator between 100 </w:t>
      </w:r>
      <w:proofErr w:type="spellStart"/>
      <w:r>
        <w:t>mN</w:t>
      </w:r>
      <w:proofErr w:type="spellEnd"/>
      <w:r>
        <w:t xml:space="preserve"> and 1000mN</w:t>
      </w:r>
    </w:p>
    <w:p w14:paraId="1F4EED3B" w14:textId="77777777" w:rsidR="009975FE" w:rsidRDefault="009975FE" w:rsidP="009975FE">
      <w:pPr>
        <w:pStyle w:val="ListParagraph"/>
        <w:numPr>
          <w:ilvl w:val="1"/>
          <w:numId w:val="6"/>
        </w:numPr>
      </w:pPr>
      <w:r>
        <w:t>Results should indicate that increasing the temperature increases the force</w:t>
      </w:r>
    </w:p>
    <w:p w14:paraId="31EFAF60" w14:textId="77777777" w:rsidR="009975FE" w:rsidRDefault="009975FE" w:rsidP="009975FE">
      <w:pPr>
        <w:pStyle w:val="ListParagraph"/>
        <w:numPr>
          <w:ilvl w:val="1"/>
          <w:numId w:val="6"/>
        </w:numPr>
      </w:pPr>
      <w:r>
        <w:rPr>
          <w:color w:val="C0504D" w:themeColor="accent2"/>
        </w:rPr>
        <w:t>What is the force-strain profile? How is it developed?</w:t>
      </w:r>
    </w:p>
    <w:p w14:paraId="5327BF87" w14:textId="77777777" w:rsidR="009975FE" w:rsidRDefault="009975FE" w:rsidP="009975FE">
      <w:pPr>
        <w:pStyle w:val="ListParagraph"/>
        <w:numPr>
          <w:ilvl w:val="0"/>
          <w:numId w:val="6"/>
        </w:numPr>
      </w:pPr>
      <w:r>
        <w:t>Solve for temperature effect (c</w:t>
      </w:r>
      <w:proofErr w:type="gramStart"/>
      <w:r>
        <w:t>) ?</w:t>
      </w:r>
      <w:proofErr w:type="gramEnd"/>
      <w:r>
        <w:t>?</w:t>
      </w:r>
    </w:p>
    <w:p w14:paraId="36EB8D16" w14:textId="77777777" w:rsidR="009975FE" w:rsidRDefault="009975FE" w:rsidP="009975FE">
      <w:pPr>
        <w:pStyle w:val="ListParagraph"/>
        <w:numPr>
          <w:ilvl w:val="0"/>
          <w:numId w:val="6"/>
        </w:numPr>
      </w:pPr>
      <w:r>
        <w:t xml:space="preserve">Damping coefficient is found by attaching a 50 gram weight to the end of SCP actuator and </w:t>
      </w:r>
      <w:r w:rsidR="00E626B0">
        <w:t xml:space="preserve">fitting the equation  (F = </w:t>
      </w:r>
      <w:proofErr w:type="gramStart"/>
      <w:r w:rsidR="00E626B0">
        <w:t>k(</w:t>
      </w:r>
      <w:proofErr w:type="gramEnd"/>
      <w:r w:rsidR="00E626B0">
        <w:t>x-</w:t>
      </w:r>
      <w:r w:rsidR="00E626B0" w:rsidRPr="00E626B0">
        <w:t>x</w:t>
      </w:r>
      <w:r w:rsidR="00E626B0">
        <w:rPr>
          <w:vertAlign w:val="subscript"/>
        </w:rPr>
        <w:t>0</w:t>
      </w:r>
      <w:r w:rsidR="00E626B0">
        <w:t xml:space="preserve">) + </w:t>
      </w:r>
      <w:proofErr w:type="spellStart"/>
      <w:r w:rsidR="00E626B0">
        <w:t>bv</w:t>
      </w:r>
      <w:proofErr w:type="spellEnd"/>
      <w:r w:rsidR="00E626B0">
        <w:t xml:space="preserve">) </w:t>
      </w:r>
      <w:r w:rsidR="00E626B0" w:rsidRPr="00E626B0">
        <w:t>to</w:t>
      </w:r>
      <w:r w:rsidR="00E626B0">
        <w:t xml:space="preserve"> a damped response. </w:t>
      </w:r>
      <w:r>
        <w:t xml:space="preserve"> </w:t>
      </w:r>
    </w:p>
    <w:p w14:paraId="0590662E" w14:textId="77777777" w:rsidR="00E626B0" w:rsidRPr="00E626B0" w:rsidRDefault="00E626B0" w:rsidP="00E626B0">
      <w:r>
        <w:t xml:space="preserve">Following these procedures results in the final model: F = </w:t>
      </w:r>
      <w:proofErr w:type="gramStart"/>
      <w:r>
        <w:t>k(</w:t>
      </w:r>
      <w:proofErr w:type="gramEnd"/>
      <w:r>
        <w:t>x-</w:t>
      </w:r>
      <w:r w:rsidRPr="00E626B0">
        <w:t>x</w:t>
      </w:r>
      <w:r>
        <w:rPr>
          <w:vertAlign w:val="subscript"/>
        </w:rPr>
        <w:t>0</w:t>
      </w:r>
      <w:r>
        <w:t xml:space="preserve">) + </w:t>
      </w:r>
      <w:proofErr w:type="spellStart"/>
      <w:r>
        <w:t>bv</w:t>
      </w:r>
      <w:proofErr w:type="spellEnd"/>
      <w:r>
        <w:t xml:space="preserve"> + c(T-T</w:t>
      </w:r>
      <w:r>
        <w:rPr>
          <w:vertAlign w:val="subscript"/>
        </w:rPr>
        <w:t>0</w:t>
      </w:r>
      <w:r>
        <w:t>).</w:t>
      </w:r>
    </w:p>
    <w:p w14:paraId="0FAC9661" w14:textId="77777777" w:rsidR="00520653" w:rsidRDefault="00520653" w:rsidP="00520653">
      <w:pPr>
        <w:rPr>
          <w:i/>
        </w:rPr>
      </w:pPr>
      <w:r>
        <w:rPr>
          <w:i/>
        </w:rPr>
        <w:t>Thermo-electric model</w:t>
      </w:r>
    </w:p>
    <w:p w14:paraId="6B11CC65" w14:textId="77777777" w:rsidR="00E626B0" w:rsidRPr="00E626B0" w:rsidRDefault="00E626B0" w:rsidP="00520653">
      <w:proofErr w:type="spellStart"/>
      <w:r>
        <w:t>C</w:t>
      </w:r>
      <w:r>
        <w:rPr>
          <w:i/>
          <w:vertAlign w:val="subscript"/>
        </w:rPr>
        <w:t>th</w:t>
      </w:r>
      <w:proofErr w:type="spellEnd"/>
      <w:r>
        <w:rPr>
          <w:i/>
          <w:vertAlign w:val="subscript"/>
        </w:rPr>
        <w:t xml:space="preserve"> </w:t>
      </w:r>
      <w:r>
        <w:t>(</w:t>
      </w:r>
      <w:proofErr w:type="spellStart"/>
      <w:proofErr w:type="gramStart"/>
      <w:r>
        <w:t>dT</w:t>
      </w:r>
      <w:proofErr w:type="spellEnd"/>
      <w:r>
        <w:t>(</w:t>
      </w:r>
      <w:proofErr w:type="gramEnd"/>
      <w:r>
        <w:t>t</w:t>
      </w:r>
      <w:r w:rsidRPr="00E626B0">
        <w:t>)/</w:t>
      </w:r>
      <w:proofErr w:type="spellStart"/>
      <w:r w:rsidRPr="00E626B0">
        <w:t>dt</w:t>
      </w:r>
      <w:proofErr w:type="spellEnd"/>
      <w:r w:rsidRPr="00E626B0">
        <w:t xml:space="preserve">) = P(t) - </w:t>
      </w:r>
      <w:r w:rsidRPr="00E626B0">
        <w:rPr>
          <w:rFonts w:cs="Arial"/>
          <w:color w:val="1A1A1A"/>
        </w:rPr>
        <w:t>λ</w:t>
      </w:r>
      <w:r>
        <w:t xml:space="preserve"> (T(t) – </w:t>
      </w:r>
      <w:proofErr w:type="spellStart"/>
      <w:r>
        <w:t>T</w:t>
      </w:r>
      <w:r>
        <w:rPr>
          <w:i/>
          <w:vertAlign w:val="subscript"/>
        </w:rPr>
        <w:t>amb</w:t>
      </w:r>
      <w:proofErr w:type="spellEnd"/>
      <w:r>
        <w:t>)</w:t>
      </w:r>
    </w:p>
    <w:p w14:paraId="24DB31A2" w14:textId="77777777" w:rsidR="00520653" w:rsidRPr="00E626B0" w:rsidRDefault="00E626B0" w:rsidP="00520653">
      <w:pPr>
        <w:pStyle w:val="ListParagraph"/>
        <w:numPr>
          <w:ilvl w:val="0"/>
          <w:numId w:val="8"/>
        </w:numPr>
      </w:pPr>
      <w:r w:rsidRPr="00E626B0">
        <w:rPr>
          <w:rFonts w:cs="Arial"/>
          <w:color w:val="1A1A1A"/>
        </w:rPr>
        <w:t>λ</w:t>
      </w:r>
      <w:r>
        <w:rPr>
          <w:rFonts w:cs="Arial"/>
          <w:color w:val="1A1A1A"/>
        </w:rPr>
        <w:t xml:space="preserve"> can be found at steady-state force (</w:t>
      </w:r>
      <w:proofErr w:type="spellStart"/>
      <w:proofErr w:type="gramStart"/>
      <w:r>
        <w:rPr>
          <w:rFonts w:cs="Arial"/>
          <w:color w:val="1A1A1A"/>
        </w:rPr>
        <w:t>dT</w:t>
      </w:r>
      <w:proofErr w:type="spellEnd"/>
      <w:r>
        <w:rPr>
          <w:rFonts w:cs="Arial"/>
          <w:color w:val="1A1A1A"/>
        </w:rPr>
        <w:t>(</w:t>
      </w:r>
      <w:proofErr w:type="gramEnd"/>
      <w:r>
        <w:rPr>
          <w:rFonts w:cs="Arial"/>
          <w:color w:val="1A1A1A"/>
        </w:rPr>
        <w:t>t)/</w:t>
      </w:r>
      <w:proofErr w:type="spellStart"/>
      <w:r>
        <w:rPr>
          <w:rFonts w:cs="Arial"/>
          <w:color w:val="1A1A1A"/>
        </w:rPr>
        <w:t>dt</w:t>
      </w:r>
      <w:proofErr w:type="spellEnd"/>
      <w:r>
        <w:rPr>
          <w:rFonts w:cs="Arial"/>
          <w:color w:val="1A1A1A"/>
        </w:rPr>
        <w:t xml:space="preserve"> = 0).</w:t>
      </w:r>
    </w:p>
    <w:p w14:paraId="080BDFE8" w14:textId="77777777" w:rsidR="008E5D2D" w:rsidRDefault="008E5D2D" w:rsidP="008E5D2D">
      <w:pPr>
        <w:ind w:left="720"/>
      </w:pPr>
    </w:p>
    <w:p w14:paraId="4A9988C5" w14:textId="77777777" w:rsidR="008E5D2D" w:rsidRDefault="008E5D2D" w:rsidP="008E5D2D">
      <w:pPr>
        <w:ind w:left="720"/>
      </w:pPr>
    </w:p>
    <w:p w14:paraId="7F20BDF6" w14:textId="77777777" w:rsidR="008E5D2D" w:rsidRDefault="008E5D2D" w:rsidP="008E5D2D">
      <w:pPr>
        <w:ind w:left="720"/>
      </w:pPr>
      <w:r>
        <w:t>*Notes:</w:t>
      </w:r>
    </w:p>
    <w:p w14:paraId="262482C0" w14:textId="77777777" w:rsidR="008E5D2D" w:rsidRDefault="008E5D2D" w:rsidP="008E5D2D">
      <w:pPr>
        <w:ind w:left="720"/>
      </w:pPr>
      <w:r>
        <w:t xml:space="preserve">-14-20 </w:t>
      </w:r>
      <w:proofErr w:type="spellStart"/>
      <w:r>
        <w:t>MPa</w:t>
      </w:r>
      <w:proofErr w:type="spellEnd"/>
      <w:r>
        <w:t xml:space="preserve"> used to create coils in 127 micrometer diameter nylon, 6,6 monofilament sewing thread)</w:t>
      </w:r>
    </w:p>
    <w:p w14:paraId="61B8C74E" w14:textId="77777777" w:rsidR="00F15E75" w:rsidRDefault="00F15E75" w:rsidP="008E5D2D">
      <w:pPr>
        <w:ind w:left="720"/>
      </w:pPr>
      <w:r>
        <w:t>-Nylon fibers absorb water so water is not optimal for driving thermal actuation</w:t>
      </w:r>
    </w:p>
    <w:p w14:paraId="08C2E716" w14:textId="77777777" w:rsidR="00300980" w:rsidRPr="00300980" w:rsidRDefault="00300980" w:rsidP="00300980">
      <w:pPr>
        <w:widowControl w:val="0"/>
        <w:autoSpaceDE w:val="0"/>
        <w:autoSpaceDN w:val="0"/>
        <w:adjustRightInd w:val="0"/>
      </w:pPr>
      <w:r>
        <w:rPr>
          <w:b/>
        </w:rPr>
        <w:t>Sources</w:t>
      </w:r>
      <w:r>
        <w:t>:</w:t>
      </w:r>
    </w:p>
    <w:p w14:paraId="3827F21D" w14:textId="77777777" w:rsidR="00300980" w:rsidRPr="00762C75" w:rsidRDefault="00300980" w:rsidP="003009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62C75">
        <w:rPr>
          <w:rFonts w:ascii="Times New Roman" w:hAnsi="Times New Roman" w:cs="Times New Roman"/>
        </w:rPr>
        <w:lastRenderedPageBreak/>
        <w:t xml:space="preserve">M. C. Yip and G. Niemeyer, "High-performance robotic muscles from conductive nylon sewing thread," </w:t>
      </w:r>
      <w:r w:rsidRPr="00762C75">
        <w:rPr>
          <w:rFonts w:ascii="Times New Roman" w:hAnsi="Times New Roman" w:cs="Times New Roman"/>
          <w:i/>
          <w:iCs/>
        </w:rPr>
        <w:t>2015 IEEE International Conference on Robotics and Automation (ICRA)</w:t>
      </w:r>
      <w:r w:rsidRPr="00762C75">
        <w:rPr>
          <w:rFonts w:ascii="Times New Roman" w:hAnsi="Times New Roman" w:cs="Times New Roman"/>
        </w:rPr>
        <w:t>, Seattle, WA, 2015, pp. 2313-2318.</w:t>
      </w:r>
    </w:p>
    <w:p w14:paraId="6F800212" w14:textId="77777777" w:rsidR="00300980" w:rsidRDefault="00300980" w:rsidP="003009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762C75">
        <w:rPr>
          <w:rFonts w:ascii="Times New Roman" w:hAnsi="Times New Roman" w:cs="Times New Roman"/>
        </w:rPr>
        <w:t>doi</w:t>
      </w:r>
      <w:proofErr w:type="spellEnd"/>
      <w:proofErr w:type="gramEnd"/>
      <w:r w:rsidRPr="00762C75">
        <w:rPr>
          <w:rFonts w:ascii="Times New Roman" w:hAnsi="Times New Roman" w:cs="Times New Roman"/>
        </w:rPr>
        <w:t>: 10.1109/ICRA.2015.7139506</w:t>
      </w:r>
    </w:p>
    <w:p w14:paraId="1CDC6DF1" w14:textId="77777777" w:rsidR="00300980" w:rsidRPr="00762C75" w:rsidRDefault="00300980" w:rsidP="003009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</w:p>
    <w:p w14:paraId="4F7284B3" w14:textId="77777777" w:rsidR="00300980" w:rsidRPr="00762C75" w:rsidRDefault="00300980" w:rsidP="0030098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762C75">
        <w:rPr>
          <w:rFonts w:ascii="Times New Roman" w:hAnsi="Times New Roman" w:cs="Times New Roman"/>
        </w:rPr>
        <w:t xml:space="preserve">Carter S. Haines </w:t>
      </w:r>
      <w:r w:rsidRPr="00762C75">
        <w:rPr>
          <w:rFonts w:ascii="Times New Roman" w:hAnsi="Times New Roman" w:cs="Times New Roman"/>
          <w:iCs/>
        </w:rPr>
        <w:t>et al</w:t>
      </w:r>
      <w:r w:rsidRPr="00762C75">
        <w:rPr>
          <w:rFonts w:ascii="Times New Roman" w:hAnsi="Times New Roman" w:cs="Times New Roman"/>
          <w:i/>
          <w:iCs/>
        </w:rPr>
        <w:t xml:space="preserve">, </w:t>
      </w:r>
      <w:r w:rsidRPr="00762C75">
        <w:rPr>
          <w:rFonts w:ascii="Times New Roman" w:hAnsi="Times New Roman" w:cs="Times New Roman"/>
          <w:iCs/>
        </w:rPr>
        <w:t>“Artificial Muscles From Fishing Line and Sewing Thread” in</w:t>
      </w:r>
      <w:r w:rsidRPr="00762C75">
        <w:rPr>
          <w:rFonts w:ascii="Times New Roman" w:hAnsi="Times New Roman" w:cs="Times New Roman"/>
          <w:i/>
          <w:iCs/>
        </w:rPr>
        <w:t xml:space="preserve">  Science </w:t>
      </w:r>
      <w:r w:rsidRPr="00762C75">
        <w:rPr>
          <w:rFonts w:ascii="Times New Roman" w:hAnsi="Times New Roman" w:cs="Times New Roman"/>
          <w:b/>
          <w:bCs/>
        </w:rPr>
        <w:t>343</w:t>
      </w:r>
      <w:r w:rsidRPr="00762C75">
        <w:rPr>
          <w:rFonts w:ascii="Times New Roman" w:hAnsi="Times New Roman" w:cs="Times New Roman"/>
        </w:rPr>
        <w:t>, 868 (2014)</w:t>
      </w:r>
      <w:proofErr w:type="gramStart"/>
      <w:r w:rsidRPr="00762C75">
        <w:rPr>
          <w:rFonts w:ascii="Times New Roman" w:hAnsi="Times New Roman" w:cs="Times New Roman"/>
        </w:rPr>
        <w:t>; </w:t>
      </w:r>
      <w:proofErr w:type="gramEnd"/>
      <w:r w:rsidRPr="00762C75">
        <w:rPr>
          <w:rFonts w:ascii="Times New Roman" w:hAnsi="Times New Roman" w:cs="Times New Roman"/>
        </w:rPr>
        <w:t xml:space="preserve">DOI: 10.1126/science.1246906 </w:t>
      </w:r>
    </w:p>
    <w:p w14:paraId="7759B22C" w14:textId="77777777" w:rsidR="00300980" w:rsidRPr="00300980" w:rsidRDefault="00300980" w:rsidP="00300980"/>
    <w:sectPr w:rsidR="00300980" w:rsidRPr="00300980" w:rsidSect="002B2A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31FB"/>
    <w:multiLevelType w:val="hybridMultilevel"/>
    <w:tmpl w:val="567A1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4416C"/>
    <w:multiLevelType w:val="hybridMultilevel"/>
    <w:tmpl w:val="F7EA6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45A4A"/>
    <w:multiLevelType w:val="hybridMultilevel"/>
    <w:tmpl w:val="317CB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7702C"/>
    <w:multiLevelType w:val="hybridMultilevel"/>
    <w:tmpl w:val="1EFAA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A10EB"/>
    <w:multiLevelType w:val="multilevel"/>
    <w:tmpl w:val="8DB4B9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633B92"/>
    <w:multiLevelType w:val="hybridMultilevel"/>
    <w:tmpl w:val="200A9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2673A3"/>
    <w:multiLevelType w:val="hybridMultilevel"/>
    <w:tmpl w:val="FC342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0B6DFD"/>
    <w:multiLevelType w:val="hybridMultilevel"/>
    <w:tmpl w:val="8DB4B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B17"/>
    <w:rsid w:val="000E6F77"/>
    <w:rsid w:val="002B2AD0"/>
    <w:rsid w:val="00300980"/>
    <w:rsid w:val="00397DFD"/>
    <w:rsid w:val="00520653"/>
    <w:rsid w:val="008E5D2D"/>
    <w:rsid w:val="008E61CE"/>
    <w:rsid w:val="009975FE"/>
    <w:rsid w:val="00BB7B17"/>
    <w:rsid w:val="00E626B0"/>
    <w:rsid w:val="00F15E75"/>
    <w:rsid w:val="00F4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234E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D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364</Words>
  <Characters>2081</Characters>
  <Application>Microsoft Macintosh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Patel</dc:creator>
  <cp:keywords/>
  <dc:description/>
  <cp:lastModifiedBy>Pooja Patel</cp:lastModifiedBy>
  <cp:revision>2</cp:revision>
  <dcterms:created xsi:type="dcterms:W3CDTF">2016-11-16T03:50:00Z</dcterms:created>
  <dcterms:modified xsi:type="dcterms:W3CDTF">2016-11-16T06:15:00Z</dcterms:modified>
</cp:coreProperties>
</file>