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F0E09" w:rsidR="001F0E09" w:rsidP="44C273AF" w:rsidRDefault="001F0E09" w14:paraId="2D77F23B" w14:textId="77777777" w14:noSpellErr="1">
      <w:pPr>
        <w:jc w:val="center"/>
      </w:pPr>
      <w:r w:rsidRPr="44C273AF" w:rsidR="001F0E09">
        <w:rPr>
          <w:b w:val="1"/>
          <w:bCs w:val="1"/>
        </w:rPr>
        <w:t>Requirements Management Plan</w:t>
      </w:r>
    </w:p>
    <w:p w:rsidRPr="001F0E09" w:rsidR="001F0E09" w:rsidP="001F0E09" w:rsidRDefault="001F0E09" w14:paraId="6D947BBA" w14:textId="77777777">
      <w:r w:rsidRPr="001F0E09">
        <w:rPr>
          <w:b/>
          <w:bCs/>
        </w:rPr>
        <w:t>Requirements Identification:</w:t>
      </w:r>
    </w:p>
    <w:p w:rsidRPr="001F0E09" w:rsidR="001F0E09" w:rsidP="001F0E09" w:rsidRDefault="001F0E09" w14:paraId="745B748B" w14:textId="77777777">
      <w:pPr>
        <w:numPr>
          <w:ilvl w:val="0"/>
          <w:numId w:val="1"/>
        </w:numPr>
      </w:pPr>
      <w:r w:rsidRPr="001F0E09">
        <w:t>Interviews with stakeholders, customers, and regulatory bodies.</w:t>
      </w:r>
    </w:p>
    <w:p w:rsidRPr="001F0E09" w:rsidR="001F0E09" w:rsidP="001F0E09" w:rsidRDefault="001F0E09" w14:paraId="739300F0" w14:textId="77777777">
      <w:pPr>
        <w:numPr>
          <w:ilvl w:val="0"/>
          <w:numId w:val="1"/>
        </w:numPr>
      </w:pPr>
      <w:r w:rsidRPr="001F0E09">
        <w:t>Market and legal compliance research.</w:t>
      </w:r>
    </w:p>
    <w:p w:rsidRPr="001F0E09" w:rsidR="001F0E09" w:rsidP="001F0E09" w:rsidRDefault="001F0E09" w14:paraId="6997EE8C" w14:textId="77777777">
      <w:r w:rsidRPr="001F0E09">
        <w:rPr>
          <w:b/>
          <w:bCs/>
        </w:rPr>
        <w:t>Requirements Analysis:</w:t>
      </w:r>
    </w:p>
    <w:p w:rsidRPr="001F0E09" w:rsidR="001F0E09" w:rsidP="001F0E09" w:rsidRDefault="001F0E09" w14:paraId="04A75857" w14:textId="77777777">
      <w:pPr>
        <w:numPr>
          <w:ilvl w:val="0"/>
          <w:numId w:val="2"/>
        </w:numPr>
      </w:pPr>
      <w:r w:rsidRPr="001F0E09">
        <w:t>Categorization into technical, operational, and compliance requirements.</w:t>
      </w:r>
    </w:p>
    <w:p w:rsidRPr="001F0E09" w:rsidR="001F0E09" w:rsidP="001F0E09" w:rsidRDefault="001F0E09" w14:paraId="22F4AF2A" w14:textId="77777777">
      <w:pPr>
        <w:numPr>
          <w:ilvl w:val="0"/>
          <w:numId w:val="2"/>
        </w:numPr>
      </w:pPr>
      <w:r w:rsidRPr="001F0E09">
        <w:t xml:space="preserve">Prioritization </w:t>
      </w:r>
      <w:proofErr w:type="gramStart"/>
      <w:r w:rsidRPr="001F0E09">
        <w:t>based</w:t>
      </w:r>
      <w:proofErr w:type="gramEnd"/>
      <w:r w:rsidRPr="001F0E09">
        <w:t xml:space="preserve"> on criticality and feasibility.</w:t>
      </w:r>
    </w:p>
    <w:p w:rsidRPr="001F0E09" w:rsidR="001F0E09" w:rsidP="001F0E09" w:rsidRDefault="001F0E09" w14:paraId="1FF0A285" w14:textId="77777777">
      <w:r w:rsidRPr="001F0E09">
        <w:rPr>
          <w:b/>
          <w:bCs/>
        </w:rPr>
        <w:t>Requirements Documentation:</w:t>
      </w:r>
    </w:p>
    <w:p w:rsidRPr="001F0E09" w:rsidR="001F0E09" w:rsidP="001F0E09" w:rsidRDefault="001F0E09" w14:paraId="6D978DFF" w14:textId="77777777">
      <w:pPr>
        <w:numPr>
          <w:ilvl w:val="0"/>
          <w:numId w:val="3"/>
        </w:numPr>
      </w:pPr>
      <w:r w:rsidRPr="001F0E09">
        <w:t>Centralized tracking of requirements.</w:t>
      </w:r>
    </w:p>
    <w:p w:rsidRPr="001F0E09" w:rsidR="001F0E09" w:rsidP="001F0E09" w:rsidRDefault="001F0E09" w14:paraId="6A2F6CFD" w14:textId="77777777">
      <w:pPr>
        <w:numPr>
          <w:ilvl w:val="0"/>
          <w:numId w:val="3"/>
        </w:numPr>
      </w:pPr>
      <w:r w:rsidRPr="001F0E09">
        <w:t>Version-controlled updates.</w:t>
      </w:r>
    </w:p>
    <w:p w:rsidRPr="001F0E09" w:rsidR="001F0E09" w:rsidP="001F0E09" w:rsidRDefault="001F0E09" w14:paraId="387521C4" w14:textId="77777777">
      <w:r w:rsidRPr="001F0E09">
        <w:rPr>
          <w:b/>
          <w:bCs/>
        </w:rPr>
        <w:t>Change Control:</w:t>
      </w:r>
    </w:p>
    <w:p w:rsidRPr="001F0E09" w:rsidR="001F0E09" w:rsidP="001F0E09" w:rsidRDefault="001F0E09" w14:paraId="009D3FB6" w14:textId="77777777">
      <w:pPr>
        <w:numPr>
          <w:ilvl w:val="0"/>
          <w:numId w:val="4"/>
        </w:numPr>
      </w:pPr>
      <w:r w:rsidRPr="001F0E09">
        <w:t>Any changes must be submitted, reviewed, and approved by the Change Control Board (CCB).</w:t>
      </w:r>
    </w:p>
    <w:p w:rsidR="00413E00" w:rsidRDefault="00413E00" w14:paraId="2558D313" w14:textId="77777777"/>
    <w:sectPr w:rsidR="00413E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30C6C"/>
    <w:multiLevelType w:val="multilevel"/>
    <w:tmpl w:val="8F7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6F24A87"/>
    <w:multiLevelType w:val="multilevel"/>
    <w:tmpl w:val="AB4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7593AE9"/>
    <w:multiLevelType w:val="multilevel"/>
    <w:tmpl w:val="79B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7217216"/>
    <w:multiLevelType w:val="multilevel"/>
    <w:tmpl w:val="255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17722839">
    <w:abstractNumId w:val="2"/>
  </w:num>
  <w:num w:numId="2" w16cid:durableId="1152209880">
    <w:abstractNumId w:val="0"/>
  </w:num>
  <w:num w:numId="3" w16cid:durableId="423653239">
    <w:abstractNumId w:val="1"/>
  </w:num>
  <w:num w:numId="4" w16cid:durableId="197743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58"/>
    <w:rsid w:val="001F0E09"/>
    <w:rsid w:val="00413E00"/>
    <w:rsid w:val="006F69BA"/>
    <w:rsid w:val="008A3DB2"/>
    <w:rsid w:val="00D45158"/>
    <w:rsid w:val="44C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DBC2"/>
  <w15:chartTrackingRefBased/>
  <w15:docId w15:val="{1103BB78-6CA2-4CA9-AFF1-9BF4D2E6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51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451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451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4515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4515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4515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4515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4515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45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51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5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45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5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Goud, Arun</dc:creator>
  <keywords/>
  <dc:description/>
  <lastModifiedBy>Goud, Arun</lastModifiedBy>
  <revision>3</revision>
  <dcterms:created xsi:type="dcterms:W3CDTF">2025-02-06T15:34:00.0000000Z</dcterms:created>
  <dcterms:modified xsi:type="dcterms:W3CDTF">2025-02-19T21:02:07.5705751Z</dcterms:modified>
</coreProperties>
</file>