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ADD66" w14:textId="77777777" w:rsidR="002A4A76" w:rsidRPr="002A4A76" w:rsidRDefault="002A4A76" w:rsidP="002A4A76">
      <w:pPr>
        <w:jc w:val="center"/>
        <w:rPr>
          <w:b/>
          <w:bCs/>
        </w:rPr>
      </w:pPr>
      <w:r w:rsidRPr="002A4A76">
        <w:rPr>
          <w:b/>
          <w:bCs/>
        </w:rPr>
        <w:t>Cost Management Plan</w:t>
      </w:r>
    </w:p>
    <w:p w14:paraId="3DA80C9C" w14:textId="77777777" w:rsidR="002A4A76" w:rsidRDefault="002A4A76" w:rsidP="002A4A76">
      <w:pPr>
        <w:rPr>
          <w:b/>
          <w:bCs/>
        </w:rPr>
      </w:pPr>
      <w:r w:rsidRPr="245DA565">
        <w:rPr>
          <w:b/>
          <w:bCs/>
        </w:rPr>
        <w:t>Green Leaf Medical Delivery Business</w:t>
      </w:r>
    </w:p>
    <w:p w14:paraId="2B66CA6E" w14:textId="47C99935" w:rsidR="002A4A76" w:rsidRPr="002A4A76" w:rsidRDefault="002A4A76" w:rsidP="002A4A76">
      <w:pPr>
        <w:rPr>
          <w:b/>
          <w:bCs/>
        </w:rPr>
      </w:pPr>
      <w:r w:rsidRPr="002A4A76">
        <w:rPr>
          <w:b/>
          <w:bCs/>
        </w:rPr>
        <w:t>Cost Estimating Approach</w:t>
      </w:r>
    </w:p>
    <w:p w14:paraId="2170A452" w14:textId="77777777" w:rsidR="002A4A76" w:rsidRPr="002A4A76" w:rsidRDefault="002A4A76" w:rsidP="002A4A76">
      <w:pPr>
        <w:numPr>
          <w:ilvl w:val="0"/>
          <w:numId w:val="1"/>
        </w:numPr>
      </w:pPr>
      <w:r w:rsidRPr="002A4A76">
        <w:t>Market research on operational costs of medical marijuana delivery businesses.</w:t>
      </w:r>
    </w:p>
    <w:p w14:paraId="795CA6C4" w14:textId="77777777" w:rsidR="002A4A76" w:rsidRPr="002A4A76" w:rsidRDefault="002A4A76" w:rsidP="002A4A76">
      <w:pPr>
        <w:numPr>
          <w:ilvl w:val="0"/>
          <w:numId w:val="1"/>
        </w:numPr>
      </w:pPr>
      <w:r w:rsidRPr="002A4A76">
        <w:t>Vendor quotations for technology, logistics, and personnel.</w:t>
      </w:r>
    </w:p>
    <w:p w14:paraId="7276AA41" w14:textId="77777777" w:rsidR="002A4A76" w:rsidRPr="002A4A76" w:rsidRDefault="002A4A76" w:rsidP="002A4A76">
      <w:pPr>
        <w:numPr>
          <w:ilvl w:val="0"/>
          <w:numId w:val="1"/>
        </w:numPr>
      </w:pPr>
      <w:r w:rsidRPr="002A4A76">
        <w:t>Industry-standard benchmarks for medical delivery services.</w:t>
      </w:r>
    </w:p>
    <w:p w14:paraId="4D6E85F6" w14:textId="77777777" w:rsidR="002A4A76" w:rsidRPr="002A4A76" w:rsidRDefault="002A4A76" w:rsidP="002A4A76">
      <w:pPr>
        <w:numPr>
          <w:ilvl w:val="0"/>
          <w:numId w:val="1"/>
        </w:numPr>
      </w:pPr>
      <w:r w:rsidRPr="002A4A76">
        <w:t>A 10% contingency reserve for unforeseen expenses.</w:t>
      </w:r>
    </w:p>
    <w:p w14:paraId="2415FC12" w14:textId="1C076065" w:rsidR="002A4A76" w:rsidRPr="002A4A76" w:rsidRDefault="002A4A76" w:rsidP="002A4A76">
      <w:pPr>
        <w:rPr>
          <w:b/>
          <w:bCs/>
        </w:rPr>
      </w:pPr>
      <w:r w:rsidRPr="002A4A76">
        <w:rPr>
          <w:b/>
          <w:bCs/>
        </w:rPr>
        <w:t>Budget Estimation</w:t>
      </w:r>
    </w:p>
    <w:tbl>
      <w:tblPr>
        <w:tblW w:w="10068" w:type="dxa"/>
        <w:tblCellSpacing w:w="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2110"/>
        <w:gridCol w:w="4997"/>
      </w:tblGrid>
      <w:tr w:rsidR="002A4A76" w:rsidRPr="002A4A76" w14:paraId="5AF8EB0F" w14:textId="77777777" w:rsidTr="00462AA4">
        <w:trPr>
          <w:trHeight w:val="8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3FFE0" w14:textId="77777777" w:rsidR="002A4A76" w:rsidRPr="002A4A76" w:rsidRDefault="002A4A76" w:rsidP="002A4A76">
            <w:pPr>
              <w:rPr>
                <w:b/>
                <w:bCs/>
              </w:rPr>
            </w:pPr>
            <w:r w:rsidRPr="002A4A7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F2C1D33" w14:textId="77777777" w:rsidR="002A4A76" w:rsidRPr="002A4A76" w:rsidRDefault="002A4A76" w:rsidP="002A4A76">
            <w:pPr>
              <w:rPr>
                <w:b/>
                <w:bCs/>
              </w:rPr>
            </w:pPr>
            <w:r w:rsidRPr="002A4A76">
              <w:rPr>
                <w:b/>
                <w:bCs/>
              </w:rPr>
              <w:t>Estimated Cost ($)</w:t>
            </w:r>
          </w:p>
        </w:tc>
        <w:tc>
          <w:tcPr>
            <w:tcW w:w="0" w:type="auto"/>
            <w:vAlign w:val="center"/>
            <w:hideMark/>
          </w:tcPr>
          <w:p w14:paraId="6A690BDC" w14:textId="77777777" w:rsidR="002A4A76" w:rsidRPr="002A4A76" w:rsidRDefault="002A4A76" w:rsidP="002A4A76">
            <w:pPr>
              <w:rPr>
                <w:b/>
                <w:bCs/>
              </w:rPr>
            </w:pPr>
            <w:r w:rsidRPr="002A4A76">
              <w:rPr>
                <w:b/>
                <w:bCs/>
              </w:rPr>
              <w:t>Notes</w:t>
            </w:r>
          </w:p>
        </w:tc>
      </w:tr>
      <w:tr w:rsidR="002A4A76" w:rsidRPr="002A4A76" w14:paraId="59DC7D6A" w14:textId="77777777" w:rsidTr="00462AA4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1A5E8D1F" w14:textId="77777777" w:rsidR="002A4A76" w:rsidRPr="002A4A76" w:rsidRDefault="002A4A76" w:rsidP="002A4A76">
            <w:r w:rsidRPr="002A4A76">
              <w:t>Technology &amp; IT</w:t>
            </w:r>
          </w:p>
        </w:tc>
        <w:tc>
          <w:tcPr>
            <w:tcW w:w="0" w:type="auto"/>
            <w:vAlign w:val="center"/>
            <w:hideMark/>
          </w:tcPr>
          <w:p w14:paraId="38589C9A" w14:textId="77777777" w:rsidR="002A4A76" w:rsidRPr="002A4A76" w:rsidRDefault="002A4A76" w:rsidP="002A4A76">
            <w:r w:rsidRPr="002A4A76">
              <w:t>$50,000</w:t>
            </w:r>
          </w:p>
        </w:tc>
        <w:tc>
          <w:tcPr>
            <w:tcW w:w="0" w:type="auto"/>
            <w:vAlign w:val="center"/>
            <w:hideMark/>
          </w:tcPr>
          <w:p w14:paraId="3A7C9E95" w14:textId="77777777" w:rsidR="002A4A76" w:rsidRPr="002A4A76" w:rsidRDefault="002A4A76" w:rsidP="002A4A76">
            <w:r w:rsidRPr="002A4A76">
              <w:t>Platform, GPS tracking, payment gateway</w:t>
            </w:r>
          </w:p>
        </w:tc>
      </w:tr>
      <w:tr w:rsidR="002A4A76" w:rsidRPr="002A4A76" w14:paraId="2CD4AA1A" w14:textId="77777777" w:rsidTr="00462AA4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7AC429B0" w14:textId="77777777" w:rsidR="002A4A76" w:rsidRPr="002A4A76" w:rsidRDefault="002A4A76" w:rsidP="002A4A76">
            <w:r w:rsidRPr="002A4A76">
              <w:t>Fleet &amp; Logistics</w:t>
            </w:r>
          </w:p>
        </w:tc>
        <w:tc>
          <w:tcPr>
            <w:tcW w:w="0" w:type="auto"/>
            <w:vAlign w:val="center"/>
            <w:hideMark/>
          </w:tcPr>
          <w:p w14:paraId="52805181" w14:textId="77777777" w:rsidR="002A4A76" w:rsidRPr="002A4A76" w:rsidRDefault="002A4A76" w:rsidP="002A4A76">
            <w:r w:rsidRPr="002A4A76">
              <w:t>$120,000</w:t>
            </w:r>
          </w:p>
        </w:tc>
        <w:tc>
          <w:tcPr>
            <w:tcW w:w="0" w:type="auto"/>
            <w:vAlign w:val="center"/>
            <w:hideMark/>
          </w:tcPr>
          <w:p w14:paraId="1FC3926A" w14:textId="77777777" w:rsidR="002A4A76" w:rsidRPr="002A4A76" w:rsidRDefault="002A4A76" w:rsidP="002A4A76">
            <w:r w:rsidRPr="002A4A76">
              <w:t>Vehicle procurement, insurance, fuel</w:t>
            </w:r>
          </w:p>
        </w:tc>
      </w:tr>
      <w:tr w:rsidR="002A4A76" w:rsidRPr="002A4A76" w14:paraId="629AE252" w14:textId="77777777" w:rsidTr="00462AA4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758E66C2" w14:textId="77777777" w:rsidR="002A4A76" w:rsidRPr="002A4A76" w:rsidRDefault="002A4A76" w:rsidP="002A4A76">
            <w:r w:rsidRPr="002A4A76">
              <w:t>Staffing &amp; Salaries</w:t>
            </w:r>
          </w:p>
        </w:tc>
        <w:tc>
          <w:tcPr>
            <w:tcW w:w="0" w:type="auto"/>
            <w:vAlign w:val="center"/>
            <w:hideMark/>
          </w:tcPr>
          <w:p w14:paraId="73090CF8" w14:textId="77777777" w:rsidR="002A4A76" w:rsidRPr="002A4A76" w:rsidRDefault="002A4A76" w:rsidP="002A4A76">
            <w:r w:rsidRPr="002A4A76">
              <w:t>$200,000</w:t>
            </w:r>
          </w:p>
        </w:tc>
        <w:tc>
          <w:tcPr>
            <w:tcW w:w="0" w:type="auto"/>
            <w:vAlign w:val="center"/>
            <w:hideMark/>
          </w:tcPr>
          <w:p w14:paraId="3D4386E5" w14:textId="77777777" w:rsidR="002A4A76" w:rsidRPr="002A4A76" w:rsidRDefault="002A4A76" w:rsidP="002A4A76">
            <w:r w:rsidRPr="002A4A76">
              <w:t>Drivers, logistics, admin, customer service</w:t>
            </w:r>
          </w:p>
        </w:tc>
      </w:tr>
      <w:tr w:rsidR="002A4A76" w:rsidRPr="002A4A76" w14:paraId="08FCE7DC" w14:textId="77777777" w:rsidTr="00462AA4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6AE9498A" w14:textId="77777777" w:rsidR="002A4A76" w:rsidRPr="002A4A76" w:rsidRDefault="002A4A76" w:rsidP="002A4A76">
            <w:r w:rsidRPr="002A4A76">
              <w:t>Legal &amp; Compliance</w:t>
            </w:r>
          </w:p>
        </w:tc>
        <w:tc>
          <w:tcPr>
            <w:tcW w:w="0" w:type="auto"/>
            <w:vAlign w:val="center"/>
            <w:hideMark/>
          </w:tcPr>
          <w:p w14:paraId="12B7269A" w14:textId="77777777" w:rsidR="002A4A76" w:rsidRPr="002A4A76" w:rsidRDefault="002A4A76" w:rsidP="002A4A76">
            <w:r w:rsidRPr="002A4A76">
              <w:t>$30,000</w:t>
            </w:r>
          </w:p>
        </w:tc>
        <w:tc>
          <w:tcPr>
            <w:tcW w:w="0" w:type="auto"/>
            <w:vAlign w:val="center"/>
            <w:hideMark/>
          </w:tcPr>
          <w:p w14:paraId="175091FA" w14:textId="77777777" w:rsidR="002A4A76" w:rsidRPr="002A4A76" w:rsidRDefault="002A4A76" w:rsidP="002A4A76">
            <w:r w:rsidRPr="002A4A76">
              <w:t>Licensing, regulatory fees, legal counsel</w:t>
            </w:r>
          </w:p>
        </w:tc>
      </w:tr>
      <w:tr w:rsidR="002A4A76" w:rsidRPr="002A4A76" w14:paraId="19B9944C" w14:textId="77777777" w:rsidTr="00462AA4">
        <w:trPr>
          <w:trHeight w:val="850"/>
          <w:tblCellSpacing w:w="15" w:type="dxa"/>
        </w:trPr>
        <w:tc>
          <w:tcPr>
            <w:tcW w:w="0" w:type="auto"/>
            <w:vAlign w:val="center"/>
            <w:hideMark/>
          </w:tcPr>
          <w:p w14:paraId="695793B3" w14:textId="77777777" w:rsidR="002A4A76" w:rsidRPr="002A4A76" w:rsidRDefault="002A4A76" w:rsidP="002A4A76">
            <w:r w:rsidRPr="002A4A76">
              <w:t>Marketing &amp; Branding</w:t>
            </w:r>
          </w:p>
        </w:tc>
        <w:tc>
          <w:tcPr>
            <w:tcW w:w="0" w:type="auto"/>
            <w:vAlign w:val="center"/>
            <w:hideMark/>
          </w:tcPr>
          <w:p w14:paraId="5FCA1D61" w14:textId="77777777" w:rsidR="002A4A76" w:rsidRPr="002A4A76" w:rsidRDefault="002A4A76" w:rsidP="002A4A76">
            <w:r w:rsidRPr="002A4A76">
              <w:t>$40,000</w:t>
            </w:r>
          </w:p>
        </w:tc>
        <w:tc>
          <w:tcPr>
            <w:tcW w:w="0" w:type="auto"/>
            <w:vAlign w:val="center"/>
            <w:hideMark/>
          </w:tcPr>
          <w:p w14:paraId="67D60CE5" w14:textId="77777777" w:rsidR="002A4A76" w:rsidRPr="002A4A76" w:rsidRDefault="002A4A76" w:rsidP="002A4A76">
            <w:r w:rsidRPr="002A4A76">
              <w:t>Digital marketing, branding, customer outreach</w:t>
            </w:r>
          </w:p>
        </w:tc>
      </w:tr>
      <w:tr w:rsidR="002A4A76" w:rsidRPr="002A4A76" w14:paraId="005A6C49" w14:textId="77777777" w:rsidTr="00462AA4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7F7AD8AF" w14:textId="77777777" w:rsidR="002A4A76" w:rsidRPr="002A4A76" w:rsidRDefault="002A4A76" w:rsidP="002A4A76">
            <w:r w:rsidRPr="002A4A76">
              <w:t>Office &amp; Operations</w:t>
            </w:r>
          </w:p>
        </w:tc>
        <w:tc>
          <w:tcPr>
            <w:tcW w:w="0" w:type="auto"/>
            <w:vAlign w:val="center"/>
            <w:hideMark/>
          </w:tcPr>
          <w:p w14:paraId="26D7B0CE" w14:textId="77777777" w:rsidR="002A4A76" w:rsidRPr="002A4A76" w:rsidRDefault="002A4A76" w:rsidP="002A4A76">
            <w:r w:rsidRPr="002A4A76">
              <w:t>$25,000</w:t>
            </w:r>
          </w:p>
        </w:tc>
        <w:tc>
          <w:tcPr>
            <w:tcW w:w="0" w:type="auto"/>
            <w:vAlign w:val="center"/>
            <w:hideMark/>
          </w:tcPr>
          <w:p w14:paraId="3BA692CC" w14:textId="77777777" w:rsidR="002A4A76" w:rsidRPr="002A4A76" w:rsidRDefault="002A4A76" w:rsidP="002A4A76">
            <w:r w:rsidRPr="002A4A76">
              <w:t>Rent, utilities, office supplies</w:t>
            </w:r>
          </w:p>
        </w:tc>
      </w:tr>
      <w:tr w:rsidR="002A4A76" w:rsidRPr="002A4A76" w14:paraId="7A9EBFA6" w14:textId="77777777" w:rsidTr="00462AA4">
        <w:trPr>
          <w:trHeight w:val="850"/>
          <w:tblCellSpacing w:w="15" w:type="dxa"/>
        </w:trPr>
        <w:tc>
          <w:tcPr>
            <w:tcW w:w="0" w:type="auto"/>
            <w:vAlign w:val="center"/>
            <w:hideMark/>
          </w:tcPr>
          <w:p w14:paraId="27F8EDA2" w14:textId="77777777" w:rsidR="002A4A76" w:rsidRPr="002A4A76" w:rsidRDefault="002A4A76" w:rsidP="002A4A76">
            <w:r w:rsidRPr="002A4A76">
              <w:t>Contingency Reserve (10%)</w:t>
            </w:r>
          </w:p>
        </w:tc>
        <w:tc>
          <w:tcPr>
            <w:tcW w:w="0" w:type="auto"/>
            <w:vAlign w:val="center"/>
            <w:hideMark/>
          </w:tcPr>
          <w:p w14:paraId="13C133C7" w14:textId="2F4D19F5" w:rsidR="002A4A76" w:rsidRPr="002A4A76" w:rsidRDefault="002A4A76" w:rsidP="002A4A76">
            <w:r w:rsidRPr="002A4A76">
              <w:t>$</w:t>
            </w:r>
            <w:r w:rsidR="002932BD">
              <w:t>35,000</w:t>
            </w:r>
          </w:p>
        </w:tc>
        <w:tc>
          <w:tcPr>
            <w:tcW w:w="0" w:type="auto"/>
            <w:vAlign w:val="center"/>
            <w:hideMark/>
          </w:tcPr>
          <w:p w14:paraId="75EC0593" w14:textId="77777777" w:rsidR="002A4A76" w:rsidRPr="002A4A76" w:rsidRDefault="002A4A76" w:rsidP="002A4A76">
            <w:r w:rsidRPr="002A4A76">
              <w:t>Buffer for unforeseen costs</w:t>
            </w:r>
          </w:p>
        </w:tc>
      </w:tr>
      <w:tr w:rsidR="002A4A76" w:rsidRPr="002A4A76" w14:paraId="63B066A9" w14:textId="77777777" w:rsidTr="00462AA4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372B4F32" w14:textId="77777777" w:rsidR="002A4A76" w:rsidRPr="002A4A76" w:rsidRDefault="002A4A76" w:rsidP="002A4A76">
            <w:r w:rsidRPr="002A4A76">
              <w:rPr>
                <w:b/>
                <w:bCs/>
              </w:rPr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14:paraId="138A0FCD" w14:textId="5A88CC77" w:rsidR="002A4A76" w:rsidRPr="002A4A76" w:rsidRDefault="002A4A76" w:rsidP="002A4A76">
            <w:r w:rsidRPr="002A4A76">
              <w:rPr>
                <w:b/>
                <w:bCs/>
              </w:rPr>
              <w:t>$5</w:t>
            </w:r>
            <w:r w:rsidR="002932BD">
              <w:rPr>
                <w:b/>
                <w:bCs/>
              </w:rPr>
              <w:t>00,000</w:t>
            </w:r>
          </w:p>
        </w:tc>
        <w:tc>
          <w:tcPr>
            <w:tcW w:w="0" w:type="auto"/>
            <w:vAlign w:val="center"/>
            <w:hideMark/>
          </w:tcPr>
          <w:p w14:paraId="328CEEC2" w14:textId="77777777" w:rsidR="002A4A76" w:rsidRPr="002A4A76" w:rsidRDefault="002A4A76" w:rsidP="002A4A76">
            <w:r w:rsidRPr="002A4A76">
              <w:t>Overall projected cost</w:t>
            </w:r>
          </w:p>
        </w:tc>
      </w:tr>
    </w:tbl>
    <w:p w14:paraId="7CFA6FA3" w14:textId="77777777" w:rsidR="00462AA4" w:rsidRDefault="00462AA4" w:rsidP="002A4A76">
      <w:pPr>
        <w:rPr>
          <w:b/>
          <w:bCs/>
        </w:rPr>
      </w:pPr>
    </w:p>
    <w:p w14:paraId="5BA87858" w14:textId="77777777" w:rsidR="00462AA4" w:rsidRDefault="00462AA4" w:rsidP="002A4A76">
      <w:pPr>
        <w:rPr>
          <w:b/>
          <w:bCs/>
        </w:rPr>
      </w:pPr>
    </w:p>
    <w:p w14:paraId="31C3E923" w14:textId="77777777" w:rsidR="00462AA4" w:rsidRDefault="00462AA4" w:rsidP="002A4A76">
      <w:pPr>
        <w:rPr>
          <w:b/>
          <w:bCs/>
        </w:rPr>
      </w:pPr>
    </w:p>
    <w:p w14:paraId="2D861D79" w14:textId="77777777" w:rsidR="00462AA4" w:rsidRDefault="00462AA4" w:rsidP="002A4A76">
      <w:pPr>
        <w:rPr>
          <w:b/>
          <w:bCs/>
        </w:rPr>
      </w:pPr>
    </w:p>
    <w:p w14:paraId="015F479A" w14:textId="6209C9DF" w:rsidR="002A4A76" w:rsidRPr="002A4A76" w:rsidRDefault="002A4A76" w:rsidP="002A4A76">
      <w:pPr>
        <w:rPr>
          <w:b/>
          <w:bCs/>
        </w:rPr>
      </w:pPr>
      <w:r w:rsidRPr="002A4A76">
        <w:rPr>
          <w:b/>
          <w:bCs/>
        </w:rPr>
        <w:lastRenderedPageBreak/>
        <w:t>Cost Control Measures</w:t>
      </w:r>
    </w:p>
    <w:p w14:paraId="3F4A8921" w14:textId="77777777" w:rsidR="002A4A76" w:rsidRPr="002A4A76" w:rsidRDefault="002A4A76" w:rsidP="002A4A76">
      <w:pPr>
        <w:numPr>
          <w:ilvl w:val="0"/>
          <w:numId w:val="2"/>
        </w:numPr>
      </w:pPr>
      <w:r w:rsidRPr="002A4A76">
        <w:rPr>
          <w:b/>
          <w:bCs/>
        </w:rPr>
        <w:t>Monthly Financial Reviews</w:t>
      </w:r>
      <w:r w:rsidRPr="002A4A76">
        <w:t xml:space="preserve"> – Review actual spending vs. budgeted costs.</w:t>
      </w:r>
    </w:p>
    <w:p w14:paraId="297B9AF2" w14:textId="77777777" w:rsidR="002A4A76" w:rsidRPr="002A4A76" w:rsidRDefault="002A4A76" w:rsidP="002A4A76">
      <w:pPr>
        <w:numPr>
          <w:ilvl w:val="0"/>
          <w:numId w:val="2"/>
        </w:numPr>
      </w:pPr>
      <w:r w:rsidRPr="002A4A76">
        <w:rPr>
          <w:b/>
          <w:bCs/>
        </w:rPr>
        <w:t>Variance Analysis</w:t>
      </w:r>
      <w:r w:rsidRPr="002A4A76">
        <w:t xml:space="preserve"> – Identify and address cost deviations early.</w:t>
      </w:r>
    </w:p>
    <w:p w14:paraId="05F400B2" w14:textId="77777777" w:rsidR="002A4A76" w:rsidRPr="002A4A76" w:rsidRDefault="002A4A76" w:rsidP="002A4A76">
      <w:pPr>
        <w:numPr>
          <w:ilvl w:val="0"/>
          <w:numId w:val="2"/>
        </w:numPr>
      </w:pPr>
      <w:r w:rsidRPr="002A4A76">
        <w:rPr>
          <w:b/>
          <w:bCs/>
        </w:rPr>
        <w:t>Change Control Process</w:t>
      </w:r>
      <w:r w:rsidRPr="002A4A76">
        <w:t xml:space="preserve"> – Cost adjustments require approval from the </w:t>
      </w:r>
      <w:r w:rsidRPr="002A4A76">
        <w:rPr>
          <w:b/>
          <w:bCs/>
        </w:rPr>
        <w:t>Project Manager &amp; Financial Controller</w:t>
      </w:r>
      <w:r w:rsidRPr="002A4A76">
        <w:t>.</w:t>
      </w:r>
    </w:p>
    <w:p w14:paraId="7CCB6AC7" w14:textId="77777777" w:rsidR="002A4A76" w:rsidRPr="002A4A76" w:rsidRDefault="002A4A76" w:rsidP="002A4A76">
      <w:pPr>
        <w:numPr>
          <w:ilvl w:val="0"/>
          <w:numId w:val="2"/>
        </w:numPr>
      </w:pPr>
      <w:r w:rsidRPr="002A4A76">
        <w:rPr>
          <w:b/>
          <w:bCs/>
        </w:rPr>
        <w:t>Regular Vendor Audits</w:t>
      </w:r>
      <w:r w:rsidRPr="002A4A76">
        <w:t xml:space="preserve"> – Ensure cost efficiency in procurement and logistics.</w:t>
      </w:r>
    </w:p>
    <w:p w14:paraId="22CC4463" w14:textId="2C925F48" w:rsidR="002A4A76" w:rsidRPr="002A4A76" w:rsidRDefault="002A4A76" w:rsidP="002A4A76">
      <w:pPr>
        <w:rPr>
          <w:b/>
          <w:bCs/>
        </w:rPr>
      </w:pPr>
      <w:r w:rsidRPr="002A4A76">
        <w:rPr>
          <w:b/>
          <w:bCs/>
        </w:rPr>
        <w:t>Approval &amp; Sign-Off</w:t>
      </w:r>
    </w:p>
    <w:p w14:paraId="1D855187" w14:textId="77777777" w:rsidR="00413E00" w:rsidRDefault="00413E00"/>
    <w:sectPr w:rsidR="0041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144E3"/>
    <w:multiLevelType w:val="multilevel"/>
    <w:tmpl w:val="1252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1048E"/>
    <w:multiLevelType w:val="multilevel"/>
    <w:tmpl w:val="E48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117051">
    <w:abstractNumId w:val="1"/>
  </w:num>
  <w:num w:numId="2" w16cid:durableId="133418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76"/>
    <w:rsid w:val="0000326A"/>
    <w:rsid w:val="001C2A1B"/>
    <w:rsid w:val="002932BD"/>
    <w:rsid w:val="002A4A76"/>
    <w:rsid w:val="002A4FCF"/>
    <w:rsid w:val="00413E00"/>
    <w:rsid w:val="00462AA4"/>
    <w:rsid w:val="005B55F6"/>
    <w:rsid w:val="006F1B5E"/>
    <w:rsid w:val="008A3DB2"/>
    <w:rsid w:val="245DA565"/>
    <w:rsid w:val="73F7E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F78A"/>
  <w15:chartTrackingRefBased/>
  <w15:docId w15:val="{0641AEE3-CB9A-42A2-B6F6-806306E1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Arun</dc:creator>
  <cp:keywords/>
  <dc:description/>
  <cp:lastModifiedBy>Patel, Rutul Ashokbhai</cp:lastModifiedBy>
  <cp:revision>5</cp:revision>
  <dcterms:created xsi:type="dcterms:W3CDTF">2025-02-27T05:41:00Z</dcterms:created>
  <dcterms:modified xsi:type="dcterms:W3CDTF">2025-03-13T01:44:00Z</dcterms:modified>
</cp:coreProperties>
</file>