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Acropolis Institute Of Technology And Research,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        Indore (M.P.)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800225"/>
            <wp:effectExtent l="0" t="0" r="9525" b="9525"/>
            <wp:wrapSquare wrapText="bothSides"/>
            <wp:docPr id="12827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11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Subject – Database Management System (DBMS)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 xml:space="preserve">    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>(CY-405)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hint="default"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 xml:space="preserve">Name – </w:t>
      </w:r>
      <w:r>
        <w:rPr>
          <w:rFonts w:hint="default" w:cs="Calibri"/>
          <w:b/>
          <w:bCs/>
          <w:sz w:val="44"/>
          <w:szCs w:val="44"/>
          <w:lang w:val="en-US"/>
        </w:rPr>
        <w:t>Ram Patel</w:t>
      </w:r>
    </w:p>
    <w:p>
      <w:pPr>
        <w:rPr>
          <w:rFonts w:hint="default"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>Enrollment No. - 0827CY2210</w:t>
      </w:r>
      <w:r>
        <w:rPr>
          <w:rFonts w:hint="default" w:cs="Calibri"/>
          <w:b/>
          <w:bCs/>
          <w:sz w:val="44"/>
          <w:szCs w:val="44"/>
          <w:lang w:val="en-US"/>
        </w:rPr>
        <w:t>49</w:t>
      </w:r>
      <w:bookmarkStart w:id="0" w:name="_GoBack"/>
      <w:bookmarkEnd w:id="0"/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Branch - CS(Cyber Security)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Semester - 4</w:t>
      </w:r>
      <w:r>
        <w:rPr>
          <w:rFonts w:cs="Calibri"/>
          <w:b/>
          <w:bCs/>
          <w:sz w:val="44"/>
          <w:szCs w:val="44"/>
          <w:vertAlign w:val="superscript"/>
        </w:rPr>
        <w:t xml:space="preserve">th </w:t>
      </w:r>
      <w:r>
        <w:rPr>
          <w:rFonts w:cs="Calibri"/>
          <w:b/>
          <w:bCs/>
          <w:sz w:val="44"/>
          <w:szCs w:val="44"/>
        </w:rPr>
        <w:t xml:space="preserve"> (2</w:t>
      </w:r>
      <w:r>
        <w:rPr>
          <w:rFonts w:cs="Calibri"/>
          <w:b/>
          <w:bCs/>
          <w:sz w:val="44"/>
          <w:szCs w:val="44"/>
          <w:vertAlign w:val="superscript"/>
        </w:rPr>
        <w:t xml:space="preserve">nd </w:t>
      </w:r>
      <w:r>
        <w:rPr>
          <w:rFonts w:cs="Calibri"/>
          <w:b/>
          <w:bCs/>
          <w:sz w:val="44"/>
          <w:szCs w:val="44"/>
        </w:rPr>
        <w:t>year)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Submitted To – Mrs. Nidhi Nigam Ma’am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>
      <w:pPr>
        <w:rPr>
          <w:rFonts w:cs="Calibri"/>
          <w:b/>
          <w:bCs/>
          <w:sz w:val="72"/>
          <w:szCs w:val="72"/>
          <w:u w:val="single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 xml:space="preserve">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72"/>
          <w:szCs w:val="72"/>
          <w:u w:val="single"/>
        </w:rPr>
        <w:t>Index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3775"/>
        <w:gridCol w:w="1650"/>
        <w:gridCol w:w="165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Sr. No.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 xml:space="preserve">       </w:t>
            </w: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 xml:space="preserve">Experiment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Date of Exp.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Date of sub.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b/>
                <w:bCs/>
                <w:kern w:val="0"/>
                <w:sz w:val="36"/>
                <w:szCs w:val="36"/>
                <w:lang w:eastAsia="en-IN" w:bidi="ar-SA"/>
                <w14:ligatures w14:val="none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44"/>
                <w:szCs w:val="44"/>
                <w:lang w:eastAsia="en-IN" w:bidi="ar-SA"/>
                <w14:ligatures w14:val="none"/>
              </w:rPr>
              <w:t xml:space="preserve"> </w:t>
            </w: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1.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2"/>
                <w:szCs w:val="32"/>
                <w:lang w:eastAsia="en-IN" w:bidi="ar-SA"/>
                <w14:ligatures w14:val="none"/>
              </w:rPr>
              <w:t xml:space="preserve">To study DBMS and RDBMS, its characteristic comparisons and study of popular DB software.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u w:val="single"/>
                <w:lang w:eastAsia="en-IN" w:bidi="ar-SA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11/03/24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u w:val="single"/>
                <w:lang w:eastAsia="en-IN" w:bidi="ar-SA"/>
                <w14:ligatures w14:val="none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Calibri"/>
                <w:kern w:val="0"/>
                <w:sz w:val="36"/>
                <w:szCs w:val="36"/>
                <w:lang w:eastAsia="en-IN" w:bidi="ar-SA"/>
                <w14:ligatures w14:val="none"/>
              </w:rPr>
              <w:t>18/03/24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="Times New Roman"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  <w14:ligatures w14:val="none"/>
              </w:rPr>
              <w:t>2.</w:t>
            </w: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  <w:t>To study of Mysql ,features of my sql and installation of mysql.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32"/>
                <w:szCs w:val="3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</w:pPr>
            <w:r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  <w:t>01/04/24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</w:pPr>
            <w:r>
              <w:rPr>
                <w:rFonts w:hint="default" w:ascii="Times New Roman" w:hAnsi="Times New Roman" w:eastAsia="Times New Roman" w:cs="Calibri"/>
                <w:kern w:val="0"/>
                <w:sz w:val="32"/>
                <w:szCs w:val="32"/>
                <w:u w:val="single"/>
                <w:lang w:val="en-US" w:eastAsia="en-IN" w:bidi="ar-SA"/>
                <w14:ligatures w14:val="none"/>
              </w:rPr>
              <w:t>08/04/24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Calibri"/>
                <w:kern w:val="0"/>
                <w:sz w:val="72"/>
                <w:szCs w:val="72"/>
                <w:u w:val="single"/>
                <w:lang w:eastAsia="en-IN" w:bidi="ar-SA"/>
                <w14:ligatures w14:val="none"/>
              </w:rPr>
            </w:pPr>
          </w:p>
        </w:tc>
      </w:tr>
    </w:tbl>
    <w:p>
      <w:pPr>
        <w:rPr>
          <w:rFonts w:ascii="Calibri" w:hAnsi="Calibri" w:cs="Times New Roman"/>
          <w:szCs w:val="22"/>
        </w:rPr>
      </w:pPr>
      <w:r>
        <w:t xml:space="preserve"> </w:t>
      </w:r>
    </w:p>
    <w:p>
      <w:pPr>
        <w:pStyle w:val="2"/>
        <w:jc w:val="center"/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rial Black" w:hAnsi="Arial Black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LAB WORK 2</w:t>
      </w:r>
    </w:p>
    <w:p>
      <w:pPr>
        <w:rPr>
          <w:sz w:val="28"/>
          <w:lang w:val="en-US"/>
        </w:rPr>
      </w:pPr>
    </w:p>
    <w:p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INTRODUCTION OF MYSQL ,FEATURES OF MY SQL AND INSTALLATION OF MY SQL</w:t>
      </w:r>
    </w:p>
    <w:p>
      <w:pPr>
        <w:pStyle w:val="3"/>
        <w:shd w:val="clear" w:color="auto" w:fill="FFFFFF"/>
        <w:spacing w:before="0"/>
        <w:textAlignment w:val="baseline"/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What is MySQL?</w:t>
      </w:r>
    </w:p>
    <w:p/>
    <w:p>
      <w:pPr>
        <w:rPr>
          <w:rFonts w:cstheme="minorHAnsi"/>
          <w:sz w:val="24"/>
          <w:szCs w:val="24"/>
        </w:rPr>
      </w:pP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an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Style w:val="9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open-source, Relational Database Management System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stores data in a structured format using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rows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columns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It’s software that enables users to </w:t>
      </w:r>
      <w:r>
        <w:rPr>
          <w:rStyle w:val="9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create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, </w:t>
      </w:r>
      <w:r>
        <w:rPr>
          <w:rStyle w:val="9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and manipulate databases. Developed by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MySQL AB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which is now owned by </w:t>
      </w:r>
      <w:r>
        <w:rPr>
          <w:rStyle w:val="9"/>
          <w:rFonts w:cstheme="minorHAnsi"/>
          <w:color w:val="273239"/>
          <w:spacing w:val="2"/>
          <w:sz w:val="24"/>
          <w:szCs w:val="24"/>
          <w:shd w:val="clear" w:color="auto" w:fill="FFFFFF"/>
        </w:rPr>
        <w:t>Oracle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Corporation, MySQL is renowned for its reliability, scalability, and ease of use.</w:t>
      </w:r>
    </w:p>
    <w:p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FEATURES OF MYSQL</w:t>
      </w:r>
    </w:p>
    <w:p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Here are some key features and aspects of MySQL: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Open Source: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 </w:t>
      </w:r>
      <w:r>
        <w:fldChar w:fldCharType="begin"/>
      </w:r>
      <w:r>
        <w:instrText xml:space="preserve"> HYPERLINK "https://www.geeksforgeeks.org/introduction-to-open-source-and-its-benefits/"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open-source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software, which means it’s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free to use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has a large community of developers contributing to its improvement.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Relational: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follows the relational database model, allowing users to organize data into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tables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with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rows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columns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facilitating efficient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data storage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retrieval.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3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has been around for a long time and is known for its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stability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reliability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4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Performance: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optimized for performance, making it capable of handling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high-volume transactions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 large datasets efficiently.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5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Scalability: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can scale both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vertically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horizontally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to accommodate growing data and user loads. You can add more resources to a single server or distribute the workload across multiple servers using techniques like </w:t>
      </w:r>
      <w:r>
        <w:fldChar w:fldCharType="begin"/>
      </w:r>
      <w:r>
        <w:instrText xml:space="preserve"> HYPERLINK "https://www.geeksforgeeks.org/what-is-sharding/"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sharding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or </w:t>
      </w:r>
      <w:r>
        <w:fldChar w:fldCharType="begin"/>
      </w:r>
      <w:r>
        <w:instrText xml:space="preserve"> HYPERLINK "https://www.geeksforgeeks.org/data-replication-in-dbms/"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replication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6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Compatibility: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widely supported by many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programming languages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fldChar w:fldCharType="begin"/>
      </w:r>
      <w:r>
        <w:instrText xml:space="preserve"> HYPERLINK "https://www.geeksforgeeks.org/what-is-a-framework/"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frameworks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and tools. It offers connectors and </w:t>
      </w:r>
      <w:r>
        <w:fldChar w:fldCharType="begin"/>
      </w:r>
      <w:r>
        <w:instrText xml:space="preserve"> HYPERLINK "https://www.geeksforgeeks.org/what-is-an-api/"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APIs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popular languages like PHP, </w:t>
      </w:r>
      <w:r>
        <w:fldChar w:fldCharType="begin"/>
      </w:r>
      <w:r>
        <w:instrText xml:space="preserve"> HYPERLINK "https://www.geeksforgeeks.org/python-programming-language/" \t "_blank" </w:instrText>
      </w:r>
      <w:r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t>Python</w:t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  <w14:ligatures w14:val="none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Java, and more, making it easy to integrate with your existing software stack.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7"/>
        </w:numPr>
        <w:shd w:val="clear" w:color="auto" w:fill="FFFFFF"/>
        <w:tabs>
          <w:tab w:val="left" w:pos="502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provides robust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security features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to protect your data, including access controls, encryption, and auditing capabilities. With proper configuration, you can ensure that only authorized users have access to sensitive information.</w:t>
      </w: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pStyle w:val="3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t>Applications of MySQL</w:t>
      </w:r>
    </w:p>
    <w:p>
      <w:pPr>
        <w:rPr>
          <w:rFonts w:asciiTheme="majorHAnsi" w:hAnsiTheme="majorHAnsi" w:cstheme="majorHAnsi"/>
          <w:b/>
          <w:bCs/>
          <w:sz w:val="28"/>
          <w:lang w:val="en-US"/>
        </w:rPr>
      </w:pPr>
    </w:p>
    <w:p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 has used in various applications across a wide range of industries and domains, because of to its versatility, reliability, and performance. Here are some common applications of MySQL:</w:t>
      </w:r>
    </w:p>
    <w:p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E-commerce: 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MySQL is extensively used in e-commerce platforms for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product catalogs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customer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orders, and transactions.</w:t>
      </w: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9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Content Management Systems (CMS):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Many popular CMS platforms rely on MySQL as their backend database to store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website content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comments, and configuration settings.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10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Services: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employed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financial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including banking systems, payment processing platforms, and accounting software, 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manage transactional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customer accounts, and financial records.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11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is used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healthcare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for storing and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patient records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medical histories, treatment plans, and diagnostic information.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numPr>
          <w:ilvl w:val="0"/>
          <w:numId w:val="12"/>
        </w:numPr>
        <w:shd w:val="clear" w:color="auto" w:fill="FFFFFF"/>
        <w:tabs>
          <w:tab w:val="left" w:pos="720"/>
        </w:tabs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Social Media: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 MySQL powers the backend databases of many social media platforms, including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  <w:t>, posts, comments, likes, and connections.</w:t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  <w14:ligatures w14:val="none"/>
        </w:rPr>
      </w:pP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>
      <w:pPr>
        <w:pStyle w:val="2"/>
        <w:spacing w:before="262"/>
        <w:rPr>
          <w:rFonts w:hint="default" w:asciiTheme="minorAscii" w:hAnsiTheme="minorAscii"/>
          <w:b/>
          <w:bCs/>
          <w:color w:val="auto"/>
          <w:sz w:val="28"/>
          <w:szCs w:val="28"/>
        </w:rPr>
      </w:pPr>
      <w:r>
        <w:rPr>
          <w:rFonts w:hint="default" w:asciiTheme="minorAscii" w:hAnsiTheme="minorAscii"/>
          <w:b/>
          <w:bCs/>
          <w:color w:val="auto"/>
          <w:spacing w:val="-2"/>
          <w:sz w:val="28"/>
          <w:szCs w:val="28"/>
        </w:rPr>
        <w:t>Installing</w:t>
      </w:r>
      <w:r>
        <w:rPr>
          <w:rFonts w:hint="default" w:asciiTheme="minorAscii" w:hAnsiTheme="minorAsci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color w:val="auto"/>
          <w:spacing w:val="-1"/>
          <w:sz w:val="28"/>
          <w:szCs w:val="28"/>
        </w:rPr>
        <w:t>MySǪL</w:t>
      </w:r>
      <w:r>
        <w:rPr>
          <w:rFonts w:hint="default" w:asciiTheme="minorAscii" w:hAnsiTheme="minorAsci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color w:val="auto"/>
          <w:spacing w:val="-1"/>
          <w:sz w:val="28"/>
          <w:szCs w:val="28"/>
        </w:rPr>
        <w:t>on</w:t>
      </w:r>
      <w:r>
        <w:rPr>
          <w:rFonts w:hint="default" w:asciiTheme="minorAscii" w:hAnsiTheme="minorAscii"/>
          <w:b/>
          <w:bCs/>
          <w:color w:val="auto"/>
          <w:spacing w:val="-30"/>
          <w:sz w:val="28"/>
          <w:szCs w:val="28"/>
        </w:rPr>
        <w:t xml:space="preserve"> </w:t>
      </w:r>
      <w:r>
        <w:rPr>
          <w:rFonts w:hint="default" w:asciiTheme="minorAscii" w:hAnsiTheme="minorAscii"/>
          <w:b/>
          <w:bCs/>
          <w:color w:val="auto"/>
          <w:spacing w:val="-1"/>
          <w:sz w:val="28"/>
          <w:szCs w:val="28"/>
        </w:rPr>
        <w:t>Windows</w:t>
      </w:r>
    </w:p>
    <w:p>
      <w:pPr>
        <w:pStyle w:val="6"/>
        <w:spacing w:before="7"/>
        <w:rPr>
          <w:rFonts w:ascii="Tahoma"/>
          <w:sz w:val="26"/>
        </w:rPr>
      </w:pPr>
    </w:p>
    <w:p>
      <w:pPr>
        <w:pStyle w:val="6"/>
        <w:spacing w:before="1"/>
        <w:ind w:left="1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this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tutorial, we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are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installing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latest</w:t>
      </w:r>
      <w:r>
        <w:rPr>
          <w:rFonts w:hint="default" w:ascii="Calibri" w:hAnsi="Calibri" w:cs="Calibri"/>
          <w:spacing w:val="-7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version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of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MySQL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(8.0.34)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on</w:t>
      </w:r>
    </w:p>
    <w:p>
      <w:pPr>
        <w:pStyle w:val="6"/>
        <w:spacing w:before="43"/>
        <w:ind w:left="14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Windows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11.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Follow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 given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steps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to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</w:t>
      </w:r>
      <w:r>
        <w:rPr>
          <w:rFonts w:hint="default" w:ascii="Calibri" w:hAnsi="Calibri" w:cs="Calibri"/>
          <w:spacing w:val="-6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so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−</w:t>
      </w:r>
    </w:p>
    <w:p>
      <w:pPr>
        <w:pStyle w:val="6"/>
        <w:spacing w:before="3"/>
        <w:rPr>
          <w:rFonts w:hint="default" w:ascii="Calibri" w:hAnsi="Calibri" w:cs="Calibri"/>
          <w:sz w:val="24"/>
          <w:szCs w:val="24"/>
        </w:rPr>
      </w:pPr>
    </w:p>
    <w:p>
      <w:pPr>
        <w:pStyle w:val="6"/>
        <w:spacing w:line="280" w:lineRule="auto"/>
        <w:ind w:left="140" w:right="15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 xml:space="preserve">Step 1: </w:t>
      </w:r>
      <w:r>
        <w:rPr>
          <w:rFonts w:hint="default" w:ascii="Calibri" w:hAnsi="Calibri" w:cs="Calibri"/>
          <w:sz w:val="24"/>
          <w:szCs w:val="24"/>
        </w:rPr>
        <w:t>Firstly, choose the MySQL version and operating system. Then, we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download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desired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MSI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installer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on</w:t>
      </w:r>
      <w:r>
        <w:rPr>
          <w:rFonts w:hint="default" w:ascii="Calibri" w:hAnsi="Calibri" w:cs="Calibri"/>
          <w:spacing w:val="-7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your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system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by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clicking</w:t>
      </w:r>
      <w:r>
        <w:rPr>
          <w:rFonts w:hint="default" w:ascii="Calibri" w:hAnsi="Calibri" w:cs="Calibri"/>
          <w:spacing w:val="-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the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'Download'</w:t>
      </w:r>
      <w:r>
        <w:rPr>
          <w:rFonts w:hint="default" w:ascii="Calibri" w:hAnsi="Calibri" w:cs="Calibri"/>
          <w:spacing w:val="-8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button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shown in the</w:t>
      </w:r>
      <w:r>
        <w:rPr>
          <w:rFonts w:hint="default" w:ascii="Calibri" w:hAnsi="Calibri" w:cs="Calibri"/>
          <w:spacing w:val="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image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below.</w:t>
      </w:r>
      <w:r>
        <w:rPr>
          <w:rFonts w:hint="default" w:ascii="Calibri" w:hAnsi="Calibri" w:cs="Calibri"/>
          <w:spacing w:val="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This installer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is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suitable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for</w:t>
      </w:r>
      <w:r>
        <w:rPr>
          <w:rFonts w:hint="default" w:ascii="Calibri" w:hAnsi="Calibri" w:cs="Calibri"/>
          <w:spacing w:val="4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both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32-bit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</w:t>
      </w:r>
      <w:r>
        <w:rPr>
          <w:rFonts w:hint="default" w:ascii="Calibri" w:hAnsi="Calibri" w:cs="Calibri"/>
          <w:spacing w:val="-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64-bit</w:t>
      </w:r>
      <w:r>
        <w:rPr>
          <w:rFonts w:hint="default" w:ascii="Calibri" w:hAnsi="Calibri" w:cs="Calibri"/>
          <w:spacing w:val="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systems.</w:t>
      </w:r>
    </w:p>
    <w:p>
      <w:pPr>
        <w:pStyle w:val="6"/>
        <w:spacing w:line="280" w:lineRule="auto"/>
        <w:ind w:left="140" w:right="15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-6016625</wp:posOffset>
            </wp:positionV>
            <wp:extent cx="4523105" cy="3249295"/>
            <wp:effectExtent l="0" t="0" r="317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  <w14:ligatures w14:val="none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pStyle w:val="6"/>
        <w:spacing w:line="280" w:lineRule="auto"/>
        <w:ind w:left="14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sz w:val="28"/>
        </w:rPr>
        <w:t xml:space="preserve">Step2: </w:t>
      </w:r>
      <w:r>
        <w:rPr>
          <w:rFonts w:hint="default" w:ascii="Calibri Light" w:hAnsi="Calibri Light" w:cs="Calibri Light"/>
        </w:rPr>
        <w:t>Then, we will be redirected to another file download page. Here,</w:t>
      </w:r>
      <w:r>
        <w:rPr>
          <w:rFonts w:hint="default" w:ascii="Calibri Light" w:hAnsi="Calibri Light" w:cs="Calibri Light"/>
          <w:spacing w:val="1"/>
        </w:rPr>
        <w:t xml:space="preserve"> </w:t>
      </w:r>
      <w:r>
        <w:rPr>
          <w:rFonts w:hint="default" w:ascii="Calibri Light" w:hAnsi="Calibri Light" w:cs="Calibri Light"/>
        </w:rPr>
        <w:t>ignore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the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prompts</w:t>
      </w:r>
      <w:r>
        <w:rPr>
          <w:rFonts w:hint="default" w:ascii="Calibri Light" w:hAnsi="Calibri Light" w:cs="Calibri Light"/>
          <w:spacing w:val="-3"/>
        </w:rPr>
        <w:t xml:space="preserve"> </w:t>
      </w:r>
      <w:r>
        <w:rPr>
          <w:rFonts w:hint="default" w:ascii="Calibri Light" w:hAnsi="Calibri Light" w:cs="Calibri Light"/>
        </w:rPr>
        <w:t>asking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to</w:t>
      </w:r>
      <w:r>
        <w:rPr>
          <w:rFonts w:hint="default" w:ascii="Calibri Light" w:hAnsi="Calibri Light" w:cs="Calibri Light"/>
          <w:spacing w:val="-3"/>
        </w:rPr>
        <w:t xml:space="preserve"> </w:t>
      </w:r>
      <w:r>
        <w:rPr>
          <w:rFonts w:hint="default" w:ascii="Calibri Light" w:hAnsi="Calibri Light" w:cs="Calibri Light"/>
        </w:rPr>
        <w:t>log</w:t>
      </w:r>
      <w:r>
        <w:rPr>
          <w:rFonts w:hint="default" w:ascii="Calibri Light" w:hAnsi="Calibri Light" w:cs="Calibri Light"/>
          <w:spacing w:val="-5"/>
        </w:rPr>
        <w:t xml:space="preserve"> </w:t>
      </w:r>
      <w:r>
        <w:rPr>
          <w:rFonts w:hint="default" w:ascii="Calibri Light" w:hAnsi="Calibri Light" w:cs="Calibri Light"/>
        </w:rPr>
        <w:t>in</w:t>
      </w:r>
      <w:r>
        <w:rPr>
          <w:rFonts w:hint="default" w:ascii="Calibri Light" w:hAnsi="Calibri Light" w:cs="Calibri Light"/>
          <w:spacing w:val="-5"/>
        </w:rPr>
        <w:t xml:space="preserve"> </w:t>
      </w:r>
      <w:r>
        <w:rPr>
          <w:rFonts w:hint="default" w:ascii="Calibri Light" w:hAnsi="Calibri Light" w:cs="Calibri Light"/>
        </w:rPr>
        <w:t>or</w:t>
      </w:r>
      <w:r>
        <w:rPr>
          <w:rFonts w:hint="default" w:ascii="Calibri Light" w:hAnsi="Calibri Light" w:cs="Calibri Light"/>
          <w:spacing w:val="-1"/>
        </w:rPr>
        <w:t xml:space="preserve"> </w:t>
      </w:r>
      <w:r>
        <w:rPr>
          <w:rFonts w:hint="default" w:ascii="Calibri Light" w:hAnsi="Calibri Light" w:cs="Calibri Light"/>
        </w:rPr>
        <w:t>sign</w:t>
      </w:r>
      <w:r>
        <w:rPr>
          <w:rFonts w:hint="default" w:ascii="Calibri Light" w:hAnsi="Calibri Light" w:cs="Calibri Light"/>
          <w:spacing w:val="-5"/>
        </w:rPr>
        <w:t xml:space="preserve"> </w:t>
      </w:r>
      <w:r>
        <w:rPr>
          <w:rFonts w:hint="default" w:ascii="Calibri Light" w:hAnsi="Calibri Light" w:cs="Calibri Light"/>
        </w:rPr>
        <w:t>up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and</w:t>
      </w:r>
      <w:r>
        <w:rPr>
          <w:rFonts w:hint="default" w:ascii="Calibri Light" w:hAnsi="Calibri Light" w:cs="Calibri Light"/>
          <w:spacing w:val="-3"/>
        </w:rPr>
        <w:t xml:space="preserve"> </w:t>
      </w:r>
      <w:r>
        <w:rPr>
          <w:rFonts w:hint="default" w:ascii="Calibri Light" w:hAnsi="Calibri Light" w:cs="Calibri Light"/>
        </w:rPr>
        <w:t>directly</w:t>
      </w:r>
      <w:r>
        <w:rPr>
          <w:rFonts w:hint="default" w:ascii="Calibri Light" w:hAnsi="Calibri Light" w:cs="Calibri Light"/>
          <w:spacing w:val="-5"/>
        </w:rPr>
        <w:t xml:space="preserve"> </w:t>
      </w:r>
      <w:r>
        <w:rPr>
          <w:rFonts w:hint="default" w:ascii="Calibri Light" w:hAnsi="Calibri Light" w:cs="Calibri Light"/>
        </w:rPr>
        <w:t>start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downloading</w:t>
      </w:r>
      <w:r>
        <w:rPr>
          <w:rFonts w:hint="default" w:ascii="Calibri Light" w:hAnsi="Calibri Light" w:cs="Calibri Light"/>
          <w:spacing w:val="-82"/>
        </w:rPr>
        <w:t xml:space="preserve"> </w:t>
      </w:r>
      <w:r>
        <w:rPr>
          <w:rFonts w:hint="default" w:ascii="Calibri Light" w:hAnsi="Calibri Light" w:cs="Calibri Light"/>
        </w:rPr>
        <w:t>by</w:t>
      </w:r>
      <w:r>
        <w:rPr>
          <w:rFonts w:hint="default" w:ascii="Calibri Light" w:hAnsi="Calibri Light" w:cs="Calibri Light"/>
          <w:spacing w:val="-3"/>
        </w:rPr>
        <w:t xml:space="preserve"> </w:t>
      </w:r>
      <w:r>
        <w:rPr>
          <w:rFonts w:hint="default" w:ascii="Calibri Light" w:hAnsi="Calibri Light" w:cs="Calibri Light"/>
        </w:rPr>
        <w:t>clicking on</w:t>
      </w:r>
      <w:r>
        <w:rPr>
          <w:rFonts w:hint="default" w:ascii="Calibri Light" w:hAnsi="Calibri Light" w:cs="Calibri Light"/>
          <w:spacing w:val="-3"/>
        </w:rPr>
        <w:t xml:space="preserve"> </w:t>
      </w:r>
      <w:r>
        <w:rPr>
          <w:rFonts w:hint="default" w:ascii="Calibri Light" w:hAnsi="Calibri Light" w:cs="Calibri Light"/>
        </w:rPr>
        <w:t>the</w:t>
      </w:r>
      <w:r>
        <w:rPr>
          <w:rFonts w:hint="default" w:ascii="Calibri Light" w:hAnsi="Calibri Light" w:cs="Calibri Light"/>
          <w:spacing w:val="1"/>
        </w:rPr>
        <w:t xml:space="preserve"> </w:t>
      </w:r>
      <w:r>
        <w:rPr>
          <w:rFonts w:hint="default" w:ascii="Calibri Light" w:hAnsi="Calibri Light" w:cs="Calibri Light"/>
        </w:rPr>
        <w:t>link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as shown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in</w:t>
      </w:r>
      <w:r>
        <w:rPr>
          <w:rFonts w:hint="default" w:ascii="Calibri Light" w:hAnsi="Calibri Light" w:cs="Calibri Light"/>
          <w:spacing w:val="-2"/>
        </w:rPr>
        <w:t xml:space="preserve"> </w:t>
      </w:r>
      <w:r>
        <w:rPr>
          <w:rFonts w:hint="default" w:ascii="Calibri Light" w:hAnsi="Calibri Light" w:cs="Calibri Light"/>
        </w:rPr>
        <w:t>the</w:t>
      </w:r>
      <w:r>
        <w:rPr>
          <w:rFonts w:hint="default" w:ascii="Calibri Light" w:hAnsi="Calibri Light" w:cs="Calibri Light"/>
          <w:spacing w:val="1"/>
        </w:rPr>
        <w:t xml:space="preserve"> </w:t>
      </w:r>
      <w:r>
        <w:rPr>
          <w:rFonts w:hint="default" w:ascii="Calibri Light" w:hAnsi="Calibri Light" w:cs="Calibri Light"/>
        </w:rPr>
        <w:t>image.</w:t>
      </w:r>
    </w:p>
    <w:p>
      <w:pPr>
        <w:spacing w:after="0" w:line="280" w:lineRule="auto"/>
      </w:pPr>
    </w:p>
    <w:p>
      <w:pPr>
        <w:spacing w:after="0" w:line="280" w:lineRule="auto"/>
        <w:rPr>
          <w:sz w:val="20"/>
        </w:rPr>
      </w:pPr>
      <w:r>
        <w:rPr>
          <w:sz w:val="20"/>
        </w:rPr>
        <w:drawing>
          <wp:inline distT="0" distB="0" distL="0" distR="0">
            <wp:extent cx="4526915" cy="2691130"/>
            <wp:effectExtent l="0" t="0" r="146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288" cy="2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80" w:lineRule="auto"/>
        <w:rPr>
          <w:sz w:val="20"/>
        </w:rPr>
      </w:pPr>
    </w:p>
    <w:p>
      <w:pPr>
        <w:spacing w:after="0" w:line="280" w:lineRule="auto"/>
        <w:rPr>
          <w:sz w:val="20"/>
        </w:rPr>
      </w:pPr>
    </w:p>
    <w:p>
      <w:pPr>
        <w:spacing w:after="0" w:line="280" w:lineRule="auto"/>
        <w:rPr>
          <w:sz w:val="20"/>
        </w:rPr>
      </w:pPr>
    </w:p>
    <w:p>
      <w:pPr>
        <w:pStyle w:val="6"/>
        <w:spacing w:before="100" w:line="283" w:lineRule="auto"/>
        <w:ind w:left="140"/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5"/>
          <w:sz w:val="2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downloaded,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</w:t>
      </w:r>
      <w:r>
        <w:rPr>
          <w:spacing w:val="-82"/>
        </w:rPr>
        <w:t xml:space="preserve"> </w:t>
      </w:r>
      <w:r>
        <w:t>installation.</w:t>
      </w:r>
    </w:p>
    <w:p>
      <w:pPr>
        <w:pStyle w:val="6"/>
        <w:spacing w:before="225" w:line="280" w:lineRule="auto"/>
        <w:ind w:left="140" w:right="784"/>
      </w:pPr>
      <w:r>
        <w:rPr>
          <w:b/>
          <w:sz w:val="28"/>
        </w:rPr>
        <w:t xml:space="preserve">Step 4: </w:t>
      </w:r>
      <w:r>
        <w:t>Now, we can see the installer community window, asking to</w:t>
      </w:r>
      <w:r>
        <w:rPr>
          <w:spacing w:val="1"/>
        </w:rPr>
        <w:t xml:space="preserve"> </w:t>
      </w:r>
      <w:r>
        <w:t xml:space="preserve">choose a Setup type for our MySQL products. Choose </w:t>
      </w:r>
      <w:r>
        <w:rPr>
          <w:b/>
        </w:rPr>
        <w:t xml:space="preserve">Custom </w:t>
      </w:r>
      <w:r>
        <w:t>and click</w:t>
      </w:r>
      <w:r>
        <w:rPr>
          <w:spacing w:val="-82"/>
        </w:rPr>
        <w:t xml:space="preserve"> </w:t>
      </w:r>
      <w:r>
        <w:rPr>
          <w:b/>
        </w:rPr>
        <w:t>Next</w:t>
      </w:r>
      <w:r>
        <w:rPr>
          <w:b/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products we want to</w:t>
      </w:r>
      <w:r>
        <w:rPr>
          <w:spacing w:val="-3"/>
        </w:rPr>
        <w:t xml:space="preserve"> </w:t>
      </w:r>
      <w:r>
        <w:t>install.</w:t>
      </w:r>
    </w:p>
    <w:p>
      <w:pPr>
        <w:spacing w:after="0" w:line="280" w:lineRule="auto"/>
        <w:rPr>
          <w:sz w:val="20"/>
        </w:r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rPr>
          <w:sz w:val="20"/>
        </w:rPr>
      </w:pPr>
      <w:r>
        <w:rPr>
          <w:sz w:val="20"/>
        </w:rPr>
        <w:drawing>
          <wp:inline distT="0" distB="0" distL="0" distR="0">
            <wp:extent cx="4519295" cy="3461385"/>
            <wp:effectExtent l="0" t="0" r="6985" b="1333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91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9" w:line="280" w:lineRule="auto"/>
        <w:ind w:left="140" w:right="226"/>
      </w:pPr>
      <w:r>
        <w:rPr>
          <w:b/>
          <w:sz w:val="28"/>
        </w:rPr>
        <w:t xml:space="preserve">Step 5: </w:t>
      </w:r>
      <w:r>
        <w:t>In the next step, select MySQL Server, MySQL Workbench, MySQL</w:t>
      </w:r>
      <w:r>
        <w:rPr>
          <w:spacing w:val="-82"/>
        </w:rPr>
        <w:t xml:space="preserve"> </w:t>
      </w:r>
      <w:r>
        <w:t>Shell (all latest versions) to be installed. We can also choose more products</w:t>
      </w:r>
      <w:r>
        <w:rPr>
          <w:spacing w:val="-82"/>
        </w:rPr>
        <w:t xml:space="preserve"> </w:t>
      </w:r>
      <w:r>
        <w:t>available as per</w:t>
      </w:r>
      <w:r>
        <w:rPr>
          <w:spacing w:val="2"/>
        </w:rPr>
        <w:t xml:space="preserve"> </w:t>
      </w:r>
      <w:r>
        <w:t>necessity.</w:t>
      </w: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281940</wp:posOffset>
            </wp:positionV>
            <wp:extent cx="4512945" cy="2691765"/>
            <wp:effectExtent l="0" t="0" r="1333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rPr>
          <w:sz w:val="20"/>
          <w:lang w:val="en-US"/>
        </w:rPr>
      </w:pPr>
    </w:p>
    <w:p>
      <w:pPr>
        <w:pStyle w:val="6"/>
        <w:spacing w:line="280" w:lineRule="auto"/>
        <w:ind w:left="140" w:right="206"/>
      </w:pPr>
      <w:r>
        <w:rPr>
          <w:b/>
        </w:rPr>
        <w:t xml:space="preserve">Step 6: </w:t>
      </w:r>
      <w:r>
        <w:t>The installation process will now begin. However, path conflicts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After the</w:t>
      </w:r>
      <w:r>
        <w:rPr>
          <w:spacing w:val="-8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</w:p>
    <w:p>
      <w:pPr>
        <w:pStyle w:val="6"/>
        <w:spacing w:line="280" w:lineRule="auto"/>
        <w:ind w:left="140" w:right="20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1501140</wp:posOffset>
            </wp:positionH>
            <wp:positionV relativeFrom="paragraph">
              <wp:posOffset>337185</wp:posOffset>
            </wp:positionV>
            <wp:extent cx="4551045" cy="2238375"/>
            <wp:effectExtent l="0" t="0" r="5715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uto"/>
        <w:ind w:left="140" w:right="206"/>
      </w:pPr>
    </w:p>
    <w:p>
      <w:pPr>
        <w:pStyle w:val="6"/>
        <w:spacing w:line="280" w:lineRule="auto"/>
        <w:ind w:left="140" w:right="206"/>
      </w:pPr>
    </w:p>
    <w:p>
      <w:pPr>
        <w:pStyle w:val="6"/>
        <w:spacing w:before="84"/>
        <w:ind w:left="140"/>
      </w:pPr>
      <w:r>
        <w:rPr>
          <w:b/>
          <w:sz w:val="28"/>
        </w:rPr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9"/>
          <w:sz w:val="2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step, 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MySQL.</w:t>
      </w:r>
      <w:r>
        <w:rPr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 it</w:t>
      </w:r>
      <w:r>
        <w:rPr>
          <w:spacing w:val="-4"/>
        </w:rPr>
        <w:t xml:space="preserve"> </w:t>
      </w:r>
      <w:r>
        <w:t>is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265430</wp:posOffset>
            </wp:positionV>
            <wp:extent cx="3989070" cy="3024505"/>
            <wp:effectExtent l="0" t="0" r="3810" b="825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39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are.</w:t>
      </w:r>
    </w:p>
    <w:p>
      <w:pPr>
        <w:pStyle w:val="6"/>
        <w:spacing w:line="285" w:lineRule="auto"/>
        <w:ind w:left="140" w:right="206"/>
      </w:pPr>
    </w:p>
    <w:p>
      <w:pPr>
        <w:pStyle w:val="6"/>
        <w:spacing w:before="234" w:line="283" w:lineRule="auto"/>
        <w:ind w:left="140" w:right="331"/>
      </w:pPr>
      <w:r>
        <w:rPr>
          <w:b/>
        </w:rPr>
        <w:t>S</w:t>
      </w:r>
      <w:r>
        <w:rPr>
          <w:b/>
          <w:sz w:val="28"/>
        </w:rPr>
        <w:t xml:space="preserve">tep 8: </w:t>
      </w:r>
      <w:r>
        <w:t>Then, we need to set the Authentication method to access MySQL</w:t>
      </w:r>
      <w:r>
        <w:rPr>
          <w:spacing w:val="-8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So, choose the strong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.</w:t>
      </w:r>
    </w:p>
    <w:p>
      <w:pPr>
        <w:pStyle w:val="6"/>
        <w:spacing w:line="280" w:lineRule="auto"/>
        <w:ind w:left="140" w:right="206"/>
        <w:rPr>
          <w:sz w:val="20"/>
        </w:rPr>
      </w:pPr>
      <w:r>
        <w:rPr>
          <w:sz w:val="20"/>
        </w:rPr>
        <w:drawing>
          <wp:inline distT="0" distB="0" distL="0" distR="0">
            <wp:extent cx="4528820" cy="3454400"/>
            <wp:effectExtent l="0" t="0" r="1270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 w:line="283" w:lineRule="auto"/>
        <w:ind w:left="140" w:right="206"/>
      </w:pPr>
      <w:r>
        <w:rPr>
          <w:b/>
          <w:sz w:val="28"/>
        </w:rPr>
        <w:t xml:space="preserve">Step 9: </w:t>
      </w:r>
      <w:r>
        <w:t>Set a password for the root account. This password must always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After setting</w:t>
      </w:r>
      <w:r>
        <w:rPr>
          <w:spacing w:val="-3"/>
        </w:rPr>
        <w:t xml:space="preserve"> </w:t>
      </w:r>
      <w:r>
        <w:t>password</w:t>
      </w:r>
    </w:p>
    <w:p>
      <w:pPr>
        <w:spacing w:after="0" w:line="283" w:lineRule="auto"/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6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4412615" cy="2775585"/>
            <wp:effectExtent l="0" t="0" r="6985" b="1333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81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"/>
        <w:rPr>
          <w:sz w:val="17"/>
        </w:rPr>
      </w:pPr>
    </w:p>
    <w:p>
      <w:pPr>
        <w:pStyle w:val="6"/>
        <w:spacing w:before="101" w:line="280" w:lineRule="auto"/>
        <w:ind w:left="140"/>
      </w:pPr>
      <w:r>
        <w:rPr>
          <w:b/>
          <w:sz w:val="28"/>
        </w:rPr>
        <w:t xml:space="preserve">Step 10: </w:t>
      </w:r>
      <w:r>
        <w:t>In this step, MySQL Server Instance will be configured as a</w:t>
      </w:r>
      <w:r>
        <w:rPr>
          <w:spacing w:val="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"MySQL80", which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8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</w:t>
      </w:r>
    </w:p>
    <w:p>
      <w:pPr>
        <w:pStyle w:val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4573270" cy="3469640"/>
            <wp:effectExtent l="0" t="0" r="13970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93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2"/>
        <w:rPr>
          <w:sz w:val="20"/>
        </w:rPr>
      </w:pPr>
    </w:p>
    <w:p>
      <w:pPr>
        <w:pStyle w:val="6"/>
        <w:ind w:left="140"/>
      </w:pPr>
      <w:r>
        <w:rPr>
          <w:b/>
          <w:sz w:val="28"/>
        </w:rPr>
        <w:t>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11:</w:t>
      </w:r>
      <w:r>
        <w:rPr>
          <w:b/>
          <w:spacing w:val="6"/>
          <w:sz w:val="28"/>
        </w:rPr>
        <w:t xml:space="preserve"> </w:t>
      </w:r>
      <w:r>
        <w:t>Now, 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rPr>
          <w:b/>
        </w:rPr>
        <w:t>Next</w:t>
      </w:r>
      <w:r>
        <w:t>.</w:t>
      </w:r>
    </w:p>
    <w:p>
      <w:pPr>
        <w:spacing w:after="0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6"/>
        <w:spacing w:before="79" w:line="283" w:lineRule="auto"/>
        <w:ind w:left="140" w:right="462"/>
      </w:pPr>
      <w:r>
        <w:rPr>
          <w:b/>
          <w:sz w:val="28"/>
        </w:rPr>
        <w:t xml:space="preserve">Step 12: </w:t>
      </w:r>
      <w:r>
        <w:t>As shown in the image below, the specified configuration steps</w:t>
      </w:r>
      <w:r>
        <w:rPr>
          <w:spacing w:val="-8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on</w:t>
      </w:r>
      <w:r>
        <w:rPr>
          <w:spacing w:val="-3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rPr>
          <w:b/>
        </w:rPr>
        <w:t>Execute</w:t>
      </w:r>
      <w:r>
        <w:t>.</w:t>
      </w:r>
    </w:p>
    <w:p>
      <w:pPr>
        <w:pStyle w:val="6"/>
        <w:spacing w:before="229" w:line="280" w:lineRule="auto"/>
        <w:ind w:left="140"/>
      </w:pPr>
      <w:r>
        <w:rPr>
          <w:b/>
          <w:sz w:val="28"/>
        </w:rPr>
        <w:t xml:space="preserve">Step 13: </w:t>
      </w:r>
      <w:r>
        <w:t>The installation is now complete. Uncheck the options asking 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Workbench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after setup,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after</w:t>
      </w:r>
      <w:r>
        <w:rPr>
          <w:spacing w:val="-82"/>
        </w:rPr>
        <w:t xml:space="preserve"> </w:t>
      </w:r>
      <w:r>
        <w:t>setup.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t>.</w:t>
      </w:r>
    </w:p>
    <w:p>
      <w:pPr>
        <w:pStyle w:val="6"/>
        <w:spacing w:before="2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4521835" cy="3454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19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80" w:lineRule="auto"/>
        <w:ind w:left="140" w:right="206"/>
        <w:rPr>
          <w:sz w:val="2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ouYuan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TXingka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C36950"/>
    <w:multiLevelType w:val="multilevel"/>
    <w:tmpl w:val="21C369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79E2DC7"/>
    <w:multiLevelType w:val="multilevel"/>
    <w:tmpl w:val="479E2DC7"/>
    <w:lvl w:ilvl="0" w:tentative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4"/>
    </w:lvlOverride>
  </w:num>
  <w:num w:numId="1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E4"/>
    <w:rsid w:val="00023C54"/>
    <w:rsid w:val="001903C7"/>
    <w:rsid w:val="00377744"/>
    <w:rsid w:val="00776E9E"/>
    <w:rsid w:val="009414B1"/>
    <w:rsid w:val="00BC4160"/>
    <w:rsid w:val="00BD65E4"/>
    <w:rsid w:val="00CD0BAD"/>
    <w:rsid w:val="48885E0A"/>
    <w:rsid w:val="59513432"/>
    <w:rsid w:val="6A530EAF"/>
    <w:rsid w:val="7014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33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ar-SA"/>
      <w14:ligatures w14:val="none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en-IN" w:bidi="ar-SA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2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33"/>
    </w:rPr>
  </w:style>
  <w:style w:type="paragraph" w:customStyle="1" w:styleId="13">
    <w:name w:val="HTML Top of Form"/>
    <w:basedOn w:val="1"/>
    <w:next w:val="1"/>
    <w:link w:val="14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14">
    <w:name w:val="z-Top of Form Char"/>
    <w:basedOn w:val="4"/>
    <w:link w:val="13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en-I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599</Words>
  <Characters>3417</Characters>
  <Lines>28</Lines>
  <Paragraphs>8</Paragraphs>
  <TotalTime>5</TotalTime>
  <ScaleCrop>false</ScaleCrop>
  <LinksUpToDate>false</LinksUpToDate>
  <CharactersWithSpaces>4008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2024-03-30T06:32:00Z</dcterms:created>
  <dc:creator>yashvibhawsar@outlook.com</dc:creator>
  <cp:lastModifiedBy>asus</cp:lastModifiedBy>
  <dcterms:modified xsi:type="dcterms:W3CDTF">2024-04-13T04:41:34Z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8DE2FA6D044D441CBCC6FCA0A7A61459_13</vt:lpwstr>
  </property>
</Properties>
</file>