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29F9D" w14:textId="5CF4150E" w:rsidR="00925CAC" w:rsidRPr="00BC0393" w:rsidRDefault="00513596" w:rsidP="00B81BF1">
      <w:pPr>
        <w:rPr>
          <w:rFonts w:ascii="Times New Roman" w:hAnsi="Times New Roman" w:cs="Times New Roman"/>
          <w:sz w:val="24"/>
          <w:szCs w:val="24"/>
        </w:rPr>
      </w:pPr>
      <w:r>
        <w:rPr>
          <w:rFonts w:ascii="Times New Roman" w:hAnsi="Times New Roman" w:cs="Times New Roman"/>
          <w:sz w:val="24"/>
          <w:szCs w:val="24"/>
        </w:rPr>
        <w:t xml:space="preserve">January 21, 2025 </w:t>
      </w:r>
    </w:p>
    <w:p w14:paraId="06F21DF5" w14:textId="77777777" w:rsidR="00B81BF1" w:rsidRDefault="00B81BF1">
      <w:pPr>
        <w:rPr>
          <w:rFonts w:ascii="Times New Roman" w:hAnsi="Times New Roman" w:cs="Times New Roman"/>
          <w:sz w:val="24"/>
          <w:szCs w:val="24"/>
        </w:rPr>
      </w:pPr>
    </w:p>
    <w:p w14:paraId="11740444" w14:textId="77777777" w:rsidR="00B778A2" w:rsidRPr="00BC0393" w:rsidRDefault="00B778A2">
      <w:pPr>
        <w:rPr>
          <w:rFonts w:ascii="Times New Roman" w:hAnsi="Times New Roman" w:cs="Times New Roman"/>
          <w:sz w:val="24"/>
          <w:szCs w:val="24"/>
        </w:rPr>
      </w:pPr>
      <w:r w:rsidRPr="00BC0393">
        <w:rPr>
          <w:rFonts w:ascii="Times New Roman" w:hAnsi="Times New Roman" w:cs="Times New Roman"/>
          <w:sz w:val="24"/>
          <w:szCs w:val="24"/>
        </w:rPr>
        <w:t>Robert Willbond</w:t>
      </w:r>
    </w:p>
    <w:p w14:paraId="2AD46A63" w14:textId="77777777" w:rsidR="00B778A2" w:rsidRPr="00BC0393" w:rsidRDefault="00C43EBA">
      <w:pPr>
        <w:rPr>
          <w:rFonts w:ascii="Times New Roman" w:hAnsi="Times New Roman" w:cs="Times New Roman"/>
          <w:sz w:val="24"/>
          <w:szCs w:val="24"/>
        </w:rPr>
      </w:pPr>
      <w:r>
        <w:rPr>
          <w:rFonts w:ascii="Times New Roman" w:hAnsi="Times New Roman" w:cs="Times New Roman"/>
          <w:sz w:val="24"/>
          <w:szCs w:val="24"/>
        </w:rPr>
        <w:t>Technical Communications</w:t>
      </w:r>
      <w:r w:rsidR="00B778A2" w:rsidRPr="00BC0393">
        <w:rPr>
          <w:rFonts w:ascii="Times New Roman" w:hAnsi="Times New Roman" w:cs="Times New Roman"/>
          <w:sz w:val="24"/>
          <w:szCs w:val="24"/>
        </w:rPr>
        <w:t xml:space="preserve"> Professor</w:t>
      </w:r>
    </w:p>
    <w:p w14:paraId="32022EF5" w14:textId="77777777" w:rsidR="00B778A2" w:rsidRPr="00BC0393" w:rsidRDefault="00B778A2">
      <w:pPr>
        <w:rPr>
          <w:rFonts w:ascii="Times New Roman" w:hAnsi="Times New Roman" w:cs="Times New Roman"/>
          <w:sz w:val="24"/>
          <w:szCs w:val="24"/>
        </w:rPr>
      </w:pPr>
      <w:r w:rsidRPr="00BC0393">
        <w:rPr>
          <w:rFonts w:ascii="Times New Roman" w:hAnsi="Times New Roman" w:cs="Times New Roman"/>
          <w:sz w:val="24"/>
          <w:szCs w:val="24"/>
        </w:rPr>
        <w:t>Algonquin College</w:t>
      </w:r>
    </w:p>
    <w:p w14:paraId="18D0426D" w14:textId="77777777" w:rsidR="00B778A2" w:rsidRPr="00BC0393" w:rsidRDefault="00BC0393">
      <w:pPr>
        <w:rPr>
          <w:rFonts w:ascii="Times New Roman" w:hAnsi="Times New Roman" w:cs="Times New Roman"/>
          <w:sz w:val="24"/>
          <w:szCs w:val="24"/>
        </w:rPr>
      </w:pPr>
      <w:r w:rsidRPr="00BC0393">
        <w:rPr>
          <w:rFonts w:ascii="Times New Roman" w:hAnsi="Times New Roman" w:cs="Times New Roman"/>
          <w:color w:val="000000"/>
          <w:sz w:val="24"/>
          <w:szCs w:val="24"/>
        </w:rPr>
        <w:t>1385 Woodroffe Avenue</w:t>
      </w:r>
      <w:r w:rsidRPr="00BC0393">
        <w:rPr>
          <w:rFonts w:ascii="Times New Roman" w:hAnsi="Times New Roman" w:cs="Times New Roman"/>
          <w:color w:val="000000"/>
          <w:sz w:val="24"/>
          <w:szCs w:val="24"/>
        </w:rPr>
        <w:br/>
        <w:t>Ottawa, Ontario K2G 1V8</w:t>
      </w:r>
      <w:r w:rsidRPr="00BC0393">
        <w:rPr>
          <w:rFonts w:ascii="Times New Roman" w:hAnsi="Times New Roman" w:cs="Times New Roman"/>
          <w:color w:val="000000"/>
          <w:sz w:val="24"/>
          <w:szCs w:val="24"/>
        </w:rPr>
        <w:br/>
        <w:t>Canada</w:t>
      </w:r>
    </w:p>
    <w:p w14:paraId="089105C6" w14:textId="77777777" w:rsidR="00B81BF1" w:rsidRDefault="00B81BF1">
      <w:pPr>
        <w:rPr>
          <w:rFonts w:ascii="Times New Roman" w:hAnsi="Times New Roman" w:cs="Times New Roman"/>
          <w:sz w:val="24"/>
          <w:szCs w:val="24"/>
        </w:rPr>
      </w:pPr>
    </w:p>
    <w:p w14:paraId="10043400" w14:textId="21003EDC" w:rsidR="006D35B6" w:rsidRPr="006D35B6" w:rsidRDefault="00120DC5" w:rsidP="006D35B6">
      <w:pPr>
        <w:rPr>
          <w:rFonts w:ascii="Times New Roman" w:hAnsi="Times New Roman" w:cs="Times New Roman"/>
          <w:b/>
          <w:sz w:val="24"/>
          <w:szCs w:val="24"/>
          <w:lang w:val="en-IN"/>
        </w:rPr>
      </w:pPr>
      <w:r w:rsidRPr="00120DC5">
        <w:rPr>
          <w:rFonts w:ascii="Times New Roman" w:hAnsi="Times New Roman" w:cs="Times New Roman"/>
          <w:b/>
          <w:sz w:val="24"/>
          <w:szCs w:val="24"/>
        </w:rPr>
        <w:t>Subject: Technical Report on the Augmented Reality System by Merge Edu Company.</w:t>
      </w:r>
    </w:p>
    <w:p w14:paraId="05C5C98A" w14:textId="77777777" w:rsidR="006D35B6" w:rsidRPr="00760D91" w:rsidRDefault="006D35B6">
      <w:pPr>
        <w:rPr>
          <w:rFonts w:ascii="Times New Roman" w:hAnsi="Times New Roman" w:cs="Times New Roman"/>
          <w:b/>
          <w:sz w:val="24"/>
          <w:szCs w:val="24"/>
        </w:rPr>
      </w:pPr>
    </w:p>
    <w:p w14:paraId="332A92D4" w14:textId="77777777" w:rsidR="00D45672" w:rsidRDefault="00D45672">
      <w:pPr>
        <w:rPr>
          <w:rFonts w:ascii="Times New Roman" w:hAnsi="Times New Roman" w:cs="Times New Roman"/>
          <w:b/>
          <w:sz w:val="24"/>
          <w:szCs w:val="24"/>
        </w:rPr>
      </w:pPr>
    </w:p>
    <w:p w14:paraId="2ECD6A46" w14:textId="77777777" w:rsidR="00BC0393" w:rsidRDefault="00B81BF1">
      <w:pPr>
        <w:rPr>
          <w:rFonts w:ascii="Times New Roman" w:hAnsi="Times New Roman" w:cs="Times New Roman"/>
          <w:sz w:val="24"/>
          <w:szCs w:val="24"/>
        </w:rPr>
      </w:pPr>
      <w:r>
        <w:rPr>
          <w:rFonts w:ascii="Times New Roman" w:hAnsi="Times New Roman" w:cs="Times New Roman"/>
          <w:sz w:val="24"/>
          <w:szCs w:val="24"/>
        </w:rPr>
        <w:t>Dear Mr. Willbond:</w:t>
      </w:r>
    </w:p>
    <w:p w14:paraId="1972BF7F" w14:textId="77777777" w:rsidR="00BC0393" w:rsidRDefault="00BC0393">
      <w:pPr>
        <w:rPr>
          <w:rFonts w:ascii="Times New Roman" w:hAnsi="Times New Roman" w:cs="Times New Roman"/>
          <w:sz w:val="24"/>
          <w:szCs w:val="24"/>
        </w:rPr>
      </w:pPr>
    </w:p>
    <w:p w14:paraId="48C7A415" w14:textId="3AF8820A" w:rsidR="006D35B6" w:rsidRDefault="00120DC5" w:rsidP="00120DC5">
      <w:pPr>
        <w:jc w:val="both"/>
        <w:rPr>
          <w:rFonts w:ascii="Times New Roman" w:hAnsi="Times New Roman" w:cs="Times New Roman"/>
          <w:sz w:val="24"/>
          <w:szCs w:val="24"/>
        </w:rPr>
      </w:pPr>
      <w:r w:rsidRPr="00120DC5">
        <w:rPr>
          <w:rFonts w:ascii="Times New Roman" w:hAnsi="Times New Roman" w:cs="Times New Roman"/>
          <w:sz w:val="24"/>
          <w:szCs w:val="24"/>
        </w:rPr>
        <w:t>My technical report for this semester focuses on integrating augmented reality into the educational system, with a detailed analysis of the Augmented Reality System by Merge Edu Company.</w:t>
      </w:r>
    </w:p>
    <w:p w14:paraId="0FC3EE3C" w14:textId="77777777" w:rsidR="00120DC5" w:rsidRDefault="00120DC5">
      <w:pPr>
        <w:rPr>
          <w:rFonts w:ascii="Times New Roman" w:hAnsi="Times New Roman" w:cs="Times New Roman"/>
          <w:sz w:val="24"/>
          <w:szCs w:val="24"/>
        </w:rPr>
      </w:pPr>
    </w:p>
    <w:p w14:paraId="707C9C32" w14:textId="04B85AE9" w:rsidR="00BC0393" w:rsidRPr="00477D25" w:rsidRDefault="001B2F0B">
      <w:pPr>
        <w:rPr>
          <w:rFonts w:ascii="Times New Roman" w:hAnsi="Times New Roman" w:cs="Times New Roman"/>
          <w:sz w:val="24"/>
          <w:szCs w:val="24"/>
          <w:lang w:val="en-IN"/>
        </w:rPr>
      </w:pPr>
      <w:r w:rsidRPr="001B2F0B">
        <w:rPr>
          <w:rFonts w:ascii="Times New Roman" w:hAnsi="Times New Roman" w:cs="Times New Roman"/>
          <w:sz w:val="24"/>
          <w:szCs w:val="24"/>
        </w:rPr>
        <w:t>The topic is essential as it enhances learning experiences and offers practical solutions for interactive education. To ensure successful integration, this report will focus on the Augmented Reality Integration Framework in Education</w:t>
      </w:r>
      <w:r>
        <w:rPr>
          <w:rFonts w:ascii="Times New Roman" w:hAnsi="Times New Roman" w:cs="Times New Roman"/>
          <w:sz w:val="24"/>
          <w:szCs w:val="24"/>
        </w:rPr>
        <w:t>.</w:t>
      </w:r>
      <w:r w:rsidR="001B6627">
        <w:rPr>
          <w:rFonts w:ascii="Times New Roman" w:hAnsi="Times New Roman" w:cs="Times New Roman"/>
          <w:sz w:val="24"/>
          <w:szCs w:val="24"/>
        </w:rPr>
        <w:t xml:space="preserve"> </w:t>
      </w:r>
      <w:r w:rsidR="001B6627" w:rsidRPr="001B6627">
        <w:rPr>
          <w:rFonts w:ascii="Times New Roman" w:hAnsi="Times New Roman" w:cs="Times New Roman"/>
          <w:sz w:val="24"/>
          <w:szCs w:val="24"/>
        </w:rPr>
        <w:t>This report meets the criteria of a technical report by addressing key elements such as cost, updates and maintenance, security, user experience, and compatibility.</w:t>
      </w:r>
    </w:p>
    <w:p w14:paraId="77810C18" w14:textId="66F17598" w:rsidR="00BC0393" w:rsidRDefault="00BC0393">
      <w:pPr>
        <w:rPr>
          <w:rFonts w:ascii="Times New Roman" w:hAnsi="Times New Roman" w:cs="Times New Roman"/>
          <w:sz w:val="24"/>
          <w:szCs w:val="24"/>
        </w:rPr>
      </w:pPr>
    </w:p>
    <w:p w14:paraId="2CB9DE25" w14:textId="0F92F764" w:rsidR="00BC0393" w:rsidRDefault="001B2F0B">
      <w:pPr>
        <w:rPr>
          <w:rFonts w:ascii="Times New Roman" w:hAnsi="Times New Roman" w:cs="Times New Roman"/>
          <w:sz w:val="24"/>
          <w:szCs w:val="24"/>
        </w:rPr>
      </w:pPr>
      <w:r w:rsidRPr="001B2F0B">
        <w:rPr>
          <w:rFonts w:ascii="Times New Roman" w:hAnsi="Times New Roman" w:cs="Times New Roman"/>
          <w:sz w:val="24"/>
          <w:szCs w:val="24"/>
        </w:rPr>
        <w:t>The anticipated delivery of this technical report is within week 13 of the Winter 2025 semester.</w:t>
      </w:r>
    </w:p>
    <w:p w14:paraId="718BFACB" w14:textId="77777777" w:rsidR="00BC0393" w:rsidRDefault="00BC0393">
      <w:pPr>
        <w:rPr>
          <w:rFonts w:ascii="Times New Roman" w:hAnsi="Times New Roman" w:cs="Times New Roman"/>
          <w:sz w:val="24"/>
          <w:szCs w:val="24"/>
        </w:rPr>
      </w:pPr>
    </w:p>
    <w:p w14:paraId="22213748" w14:textId="77777777" w:rsidR="00BC0393" w:rsidRDefault="00BC0393" w:rsidP="00B81BF1">
      <w:pPr>
        <w:rPr>
          <w:rFonts w:ascii="Times New Roman" w:hAnsi="Times New Roman" w:cs="Times New Roman"/>
          <w:sz w:val="24"/>
          <w:szCs w:val="24"/>
        </w:rPr>
      </w:pPr>
      <w:r>
        <w:rPr>
          <w:rFonts w:ascii="Times New Roman" w:hAnsi="Times New Roman" w:cs="Times New Roman"/>
          <w:sz w:val="24"/>
          <w:szCs w:val="24"/>
        </w:rPr>
        <w:t>Regards,</w:t>
      </w:r>
    </w:p>
    <w:p w14:paraId="6F52909B" w14:textId="6D329FF9" w:rsidR="00BC0393" w:rsidRDefault="001B2F0B">
      <w:pPr>
        <w:rPr>
          <w:rFonts w:ascii="Times New Roman" w:hAnsi="Times New Roman" w:cs="Times New Roman"/>
          <w:sz w:val="24"/>
          <w:szCs w:val="24"/>
        </w:rPr>
      </w:pPr>
      <w:r>
        <w:rPr>
          <w:rFonts w:ascii="Times New Roman" w:hAnsi="Times New Roman" w:cs="Times New Roman"/>
          <w:sz w:val="24"/>
          <w:szCs w:val="24"/>
        </w:rPr>
        <w:t>Vasukumar Patel</w:t>
      </w:r>
    </w:p>
    <w:p w14:paraId="03D110DA" w14:textId="13792B4C" w:rsidR="001B2F0B" w:rsidRPr="001B2F0B" w:rsidRDefault="001B2F0B" w:rsidP="001B2F0B">
      <w:pPr>
        <w:rPr>
          <w:rFonts w:ascii="Times New Roman" w:hAnsi="Times New Roman" w:cs="Times New Roman"/>
          <w:sz w:val="24"/>
          <w:szCs w:val="24"/>
        </w:rPr>
      </w:pPr>
      <w:r w:rsidRPr="001B2F0B">
        <w:rPr>
          <w:rFonts w:ascii="Times New Roman" w:hAnsi="Times New Roman" w:cs="Times New Roman"/>
          <w:sz w:val="24"/>
          <w:szCs w:val="24"/>
        </w:rPr>
        <w:t>Computer Engineering Technology - Computing Science</w:t>
      </w:r>
      <w:r w:rsidRPr="001B2F0B">
        <w:rPr>
          <w:rFonts w:ascii="Times New Roman" w:hAnsi="Times New Roman" w:cs="Times New Roman"/>
          <w:sz w:val="24"/>
          <w:szCs w:val="24"/>
        </w:rPr>
        <w:t xml:space="preserve"> Student</w:t>
      </w:r>
    </w:p>
    <w:p w14:paraId="23873B3C" w14:textId="77777777" w:rsidR="00BC0393" w:rsidRDefault="00BC0393">
      <w:pPr>
        <w:rPr>
          <w:rFonts w:ascii="Times New Roman" w:hAnsi="Times New Roman" w:cs="Times New Roman"/>
          <w:sz w:val="24"/>
          <w:szCs w:val="24"/>
        </w:rPr>
      </w:pPr>
      <w:r>
        <w:rPr>
          <w:rFonts w:ascii="Times New Roman" w:hAnsi="Times New Roman" w:cs="Times New Roman"/>
          <w:sz w:val="24"/>
          <w:szCs w:val="24"/>
        </w:rPr>
        <w:t>Algonquin College</w:t>
      </w:r>
    </w:p>
    <w:p w14:paraId="15F82765" w14:textId="77777777" w:rsidR="00BC0393" w:rsidRDefault="00BC0393">
      <w:pPr>
        <w:rPr>
          <w:rFonts w:ascii="Times New Roman" w:hAnsi="Times New Roman" w:cs="Times New Roman"/>
          <w:sz w:val="24"/>
          <w:szCs w:val="24"/>
        </w:rPr>
      </w:pPr>
    </w:p>
    <w:p w14:paraId="6C0C02D0" w14:textId="77777777" w:rsidR="00BC0393" w:rsidRDefault="00BC0393">
      <w:pPr>
        <w:rPr>
          <w:rFonts w:ascii="Times New Roman" w:hAnsi="Times New Roman" w:cs="Times New Roman"/>
          <w:sz w:val="24"/>
          <w:szCs w:val="24"/>
        </w:rPr>
      </w:pPr>
    </w:p>
    <w:p w14:paraId="23D4DD73" w14:textId="77777777" w:rsidR="00BC0393" w:rsidRPr="00BC0393" w:rsidRDefault="00BC0393">
      <w:pPr>
        <w:rPr>
          <w:rFonts w:ascii="Times New Roman" w:hAnsi="Times New Roman" w:cs="Times New Roman"/>
          <w:sz w:val="24"/>
          <w:szCs w:val="24"/>
        </w:rPr>
      </w:pPr>
    </w:p>
    <w:sectPr w:rsidR="00BC0393" w:rsidRPr="00BC0393" w:rsidSect="00925C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8A2"/>
    <w:rsid w:val="00055BD0"/>
    <w:rsid w:val="000834A1"/>
    <w:rsid w:val="00095A2A"/>
    <w:rsid w:val="00120DC5"/>
    <w:rsid w:val="001B2F0B"/>
    <w:rsid w:val="001B6627"/>
    <w:rsid w:val="0032062F"/>
    <w:rsid w:val="00477D25"/>
    <w:rsid w:val="004F3EED"/>
    <w:rsid w:val="00513596"/>
    <w:rsid w:val="006D35B6"/>
    <w:rsid w:val="00760D91"/>
    <w:rsid w:val="00882C2A"/>
    <w:rsid w:val="00884A85"/>
    <w:rsid w:val="0089720C"/>
    <w:rsid w:val="008A1D24"/>
    <w:rsid w:val="00916B8B"/>
    <w:rsid w:val="00925CAC"/>
    <w:rsid w:val="00B778A2"/>
    <w:rsid w:val="00B81BF1"/>
    <w:rsid w:val="00BC0393"/>
    <w:rsid w:val="00BE621F"/>
    <w:rsid w:val="00C43EBA"/>
    <w:rsid w:val="00D45672"/>
    <w:rsid w:val="00D60005"/>
    <w:rsid w:val="00DC47C0"/>
    <w:rsid w:val="00EA4BA6"/>
    <w:rsid w:val="00EF464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C11EB"/>
  <w15:docId w15:val="{24CE76C3-C556-4251-B7BF-7CAE43B9D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CA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1359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19909">
      <w:bodyDiv w:val="1"/>
      <w:marLeft w:val="0"/>
      <w:marRight w:val="0"/>
      <w:marTop w:val="0"/>
      <w:marBottom w:val="0"/>
      <w:divBdr>
        <w:top w:val="none" w:sz="0" w:space="0" w:color="auto"/>
        <w:left w:val="none" w:sz="0" w:space="0" w:color="auto"/>
        <w:bottom w:val="none" w:sz="0" w:space="0" w:color="auto"/>
        <w:right w:val="none" w:sz="0" w:space="0" w:color="auto"/>
      </w:divBdr>
    </w:div>
    <w:div w:id="264116222">
      <w:bodyDiv w:val="1"/>
      <w:marLeft w:val="0"/>
      <w:marRight w:val="0"/>
      <w:marTop w:val="0"/>
      <w:marBottom w:val="0"/>
      <w:divBdr>
        <w:top w:val="none" w:sz="0" w:space="0" w:color="auto"/>
        <w:left w:val="none" w:sz="0" w:space="0" w:color="auto"/>
        <w:bottom w:val="none" w:sz="0" w:space="0" w:color="auto"/>
        <w:right w:val="none" w:sz="0" w:space="0" w:color="auto"/>
      </w:divBdr>
    </w:div>
    <w:div w:id="360937732">
      <w:bodyDiv w:val="1"/>
      <w:marLeft w:val="0"/>
      <w:marRight w:val="0"/>
      <w:marTop w:val="0"/>
      <w:marBottom w:val="0"/>
      <w:divBdr>
        <w:top w:val="none" w:sz="0" w:space="0" w:color="auto"/>
        <w:left w:val="none" w:sz="0" w:space="0" w:color="auto"/>
        <w:bottom w:val="none" w:sz="0" w:space="0" w:color="auto"/>
        <w:right w:val="none" w:sz="0" w:space="0" w:color="auto"/>
      </w:divBdr>
    </w:div>
    <w:div w:id="420180177">
      <w:bodyDiv w:val="1"/>
      <w:marLeft w:val="0"/>
      <w:marRight w:val="0"/>
      <w:marTop w:val="0"/>
      <w:marBottom w:val="0"/>
      <w:divBdr>
        <w:top w:val="none" w:sz="0" w:space="0" w:color="auto"/>
        <w:left w:val="none" w:sz="0" w:space="0" w:color="auto"/>
        <w:bottom w:val="none" w:sz="0" w:space="0" w:color="auto"/>
        <w:right w:val="none" w:sz="0" w:space="0" w:color="auto"/>
      </w:divBdr>
    </w:div>
    <w:div w:id="424158743">
      <w:bodyDiv w:val="1"/>
      <w:marLeft w:val="0"/>
      <w:marRight w:val="0"/>
      <w:marTop w:val="0"/>
      <w:marBottom w:val="0"/>
      <w:divBdr>
        <w:top w:val="none" w:sz="0" w:space="0" w:color="auto"/>
        <w:left w:val="none" w:sz="0" w:space="0" w:color="auto"/>
        <w:bottom w:val="none" w:sz="0" w:space="0" w:color="auto"/>
        <w:right w:val="none" w:sz="0" w:space="0" w:color="auto"/>
      </w:divBdr>
    </w:div>
    <w:div w:id="492139708">
      <w:bodyDiv w:val="1"/>
      <w:marLeft w:val="0"/>
      <w:marRight w:val="0"/>
      <w:marTop w:val="0"/>
      <w:marBottom w:val="0"/>
      <w:divBdr>
        <w:top w:val="none" w:sz="0" w:space="0" w:color="auto"/>
        <w:left w:val="none" w:sz="0" w:space="0" w:color="auto"/>
        <w:bottom w:val="none" w:sz="0" w:space="0" w:color="auto"/>
        <w:right w:val="none" w:sz="0" w:space="0" w:color="auto"/>
      </w:divBdr>
    </w:div>
    <w:div w:id="637421862">
      <w:bodyDiv w:val="1"/>
      <w:marLeft w:val="0"/>
      <w:marRight w:val="0"/>
      <w:marTop w:val="0"/>
      <w:marBottom w:val="0"/>
      <w:divBdr>
        <w:top w:val="none" w:sz="0" w:space="0" w:color="auto"/>
        <w:left w:val="none" w:sz="0" w:space="0" w:color="auto"/>
        <w:bottom w:val="none" w:sz="0" w:space="0" w:color="auto"/>
        <w:right w:val="none" w:sz="0" w:space="0" w:color="auto"/>
      </w:divBdr>
    </w:div>
    <w:div w:id="976960113">
      <w:bodyDiv w:val="1"/>
      <w:marLeft w:val="0"/>
      <w:marRight w:val="0"/>
      <w:marTop w:val="0"/>
      <w:marBottom w:val="0"/>
      <w:divBdr>
        <w:top w:val="none" w:sz="0" w:space="0" w:color="auto"/>
        <w:left w:val="none" w:sz="0" w:space="0" w:color="auto"/>
        <w:bottom w:val="none" w:sz="0" w:space="0" w:color="auto"/>
        <w:right w:val="none" w:sz="0" w:space="0" w:color="auto"/>
      </w:divBdr>
    </w:div>
    <w:div w:id="1058552800">
      <w:bodyDiv w:val="1"/>
      <w:marLeft w:val="0"/>
      <w:marRight w:val="0"/>
      <w:marTop w:val="0"/>
      <w:marBottom w:val="0"/>
      <w:divBdr>
        <w:top w:val="none" w:sz="0" w:space="0" w:color="auto"/>
        <w:left w:val="none" w:sz="0" w:space="0" w:color="auto"/>
        <w:bottom w:val="none" w:sz="0" w:space="0" w:color="auto"/>
        <w:right w:val="none" w:sz="0" w:space="0" w:color="auto"/>
      </w:divBdr>
    </w:div>
    <w:div w:id="1213269965">
      <w:bodyDiv w:val="1"/>
      <w:marLeft w:val="0"/>
      <w:marRight w:val="0"/>
      <w:marTop w:val="0"/>
      <w:marBottom w:val="0"/>
      <w:divBdr>
        <w:top w:val="none" w:sz="0" w:space="0" w:color="auto"/>
        <w:left w:val="none" w:sz="0" w:space="0" w:color="auto"/>
        <w:bottom w:val="none" w:sz="0" w:space="0" w:color="auto"/>
        <w:right w:val="none" w:sz="0" w:space="0" w:color="auto"/>
      </w:divBdr>
    </w:div>
    <w:div w:id="1260454590">
      <w:bodyDiv w:val="1"/>
      <w:marLeft w:val="0"/>
      <w:marRight w:val="0"/>
      <w:marTop w:val="0"/>
      <w:marBottom w:val="0"/>
      <w:divBdr>
        <w:top w:val="none" w:sz="0" w:space="0" w:color="auto"/>
        <w:left w:val="none" w:sz="0" w:space="0" w:color="auto"/>
        <w:bottom w:val="none" w:sz="0" w:space="0" w:color="auto"/>
        <w:right w:val="none" w:sz="0" w:space="0" w:color="auto"/>
      </w:divBdr>
    </w:div>
    <w:div w:id="1271358337">
      <w:bodyDiv w:val="1"/>
      <w:marLeft w:val="0"/>
      <w:marRight w:val="0"/>
      <w:marTop w:val="0"/>
      <w:marBottom w:val="0"/>
      <w:divBdr>
        <w:top w:val="none" w:sz="0" w:space="0" w:color="auto"/>
        <w:left w:val="none" w:sz="0" w:space="0" w:color="auto"/>
        <w:bottom w:val="none" w:sz="0" w:space="0" w:color="auto"/>
        <w:right w:val="none" w:sz="0" w:space="0" w:color="auto"/>
      </w:divBdr>
    </w:div>
    <w:div w:id="1434666838">
      <w:bodyDiv w:val="1"/>
      <w:marLeft w:val="0"/>
      <w:marRight w:val="0"/>
      <w:marTop w:val="0"/>
      <w:marBottom w:val="0"/>
      <w:divBdr>
        <w:top w:val="none" w:sz="0" w:space="0" w:color="auto"/>
        <w:left w:val="none" w:sz="0" w:space="0" w:color="auto"/>
        <w:bottom w:val="none" w:sz="0" w:space="0" w:color="auto"/>
        <w:right w:val="none" w:sz="0" w:space="0" w:color="auto"/>
      </w:divBdr>
    </w:div>
    <w:div w:id="1706054642">
      <w:bodyDiv w:val="1"/>
      <w:marLeft w:val="0"/>
      <w:marRight w:val="0"/>
      <w:marTop w:val="0"/>
      <w:marBottom w:val="0"/>
      <w:divBdr>
        <w:top w:val="none" w:sz="0" w:space="0" w:color="auto"/>
        <w:left w:val="none" w:sz="0" w:space="0" w:color="auto"/>
        <w:bottom w:val="none" w:sz="0" w:space="0" w:color="auto"/>
        <w:right w:val="none" w:sz="0" w:space="0" w:color="auto"/>
      </w:divBdr>
    </w:div>
    <w:div w:id="1742213415">
      <w:bodyDiv w:val="1"/>
      <w:marLeft w:val="0"/>
      <w:marRight w:val="0"/>
      <w:marTop w:val="0"/>
      <w:marBottom w:val="0"/>
      <w:divBdr>
        <w:top w:val="none" w:sz="0" w:space="0" w:color="auto"/>
        <w:left w:val="none" w:sz="0" w:space="0" w:color="auto"/>
        <w:bottom w:val="none" w:sz="0" w:space="0" w:color="auto"/>
        <w:right w:val="none" w:sz="0" w:space="0" w:color="auto"/>
      </w:divBdr>
    </w:div>
    <w:div w:id="1833135528">
      <w:bodyDiv w:val="1"/>
      <w:marLeft w:val="0"/>
      <w:marRight w:val="0"/>
      <w:marTop w:val="0"/>
      <w:marBottom w:val="0"/>
      <w:divBdr>
        <w:top w:val="none" w:sz="0" w:space="0" w:color="auto"/>
        <w:left w:val="none" w:sz="0" w:space="0" w:color="auto"/>
        <w:bottom w:val="none" w:sz="0" w:space="0" w:color="auto"/>
        <w:right w:val="none" w:sz="0" w:space="0" w:color="auto"/>
      </w:divBdr>
    </w:div>
    <w:div w:id="1950383041">
      <w:bodyDiv w:val="1"/>
      <w:marLeft w:val="0"/>
      <w:marRight w:val="0"/>
      <w:marTop w:val="0"/>
      <w:marBottom w:val="0"/>
      <w:divBdr>
        <w:top w:val="none" w:sz="0" w:space="0" w:color="auto"/>
        <w:left w:val="none" w:sz="0" w:space="0" w:color="auto"/>
        <w:bottom w:val="none" w:sz="0" w:space="0" w:color="auto"/>
        <w:right w:val="none" w:sz="0" w:space="0" w:color="auto"/>
      </w:divBdr>
    </w:div>
    <w:div w:id="1980726293">
      <w:bodyDiv w:val="1"/>
      <w:marLeft w:val="0"/>
      <w:marRight w:val="0"/>
      <w:marTop w:val="0"/>
      <w:marBottom w:val="0"/>
      <w:divBdr>
        <w:top w:val="none" w:sz="0" w:space="0" w:color="auto"/>
        <w:left w:val="none" w:sz="0" w:space="0" w:color="auto"/>
        <w:bottom w:val="none" w:sz="0" w:space="0" w:color="auto"/>
        <w:right w:val="none" w:sz="0" w:space="0" w:color="auto"/>
      </w:divBdr>
    </w:div>
    <w:div w:id="1988588348">
      <w:bodyDiv w:val="1"/>
      <w:marLeft w:val="0"/>
      <w:marRight w:val="0"/>
      <w:marTop w:val="0"/>
      <w:marBottom w:val="0"/>
      <w:divBdr>
        <w:top w:val="none" w:sz="0" w:space="0" w:color="auto"/>
        <w:left w:val="none" w:sz="0" w:space="0" w:color="auto"/>
        <w:bottom w:val="none" w:sz="0" w:space="0" w:color="auto"/>
        <w:right w:val="none" w:sz="0" w:space="0" w:color="auto"/>
      </w:divBdr>
    </w:div>
    <w:div w:id="2115245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198</TotalTime>
  <Pages>1</Pages>
  <Words>154</Words>
  <Characters>883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Algonquin College</Company>
  <LinksUpToDate>false</LinksUpToDate>
  <CharactersWithSpaces>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Tech Account</dc:creator>
  <cp:keywords/>
  <dc:description/>
  <cp:lastModifiedBy>Vasukumar Patel</cp:lastModifiedBy>
  <cp:revision>9</cp:revision>
  <dcterms:created xsi:type="dcterms:W3CDTF">2015-09-24T13:59:00Z</dcterms:created>
  <dcterms:modified xsi:type="dcterms:W3CDTF">2025-01-22T02:27:00Z</dcterms:modified>
</cp:coreProperties>
</file>