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1C61" w14:textId="03BAC6B0" w:rsidR="00AA3747" w:rsidRDefault="00666213" w:rsidP="00AA3747">
      <w:pPr>
        <w:rPr>
          <w:noProof/>
        </w:rPr>
      </w:pPr>
      <w:r>
        <w:rPr>
          <w:noProof/>
        </w:rPr>
        <w:drawing>
          <wp:inline distT="0" distB="0" distL="0" distR="0" wp14:anchorId="49224236" wp14:editId="46AB10E1">
            <wp:extent cx="5731510" cy="3820795"/>
            <wp:effectExtent l="0" t="0" r="2540" b="8255"/>
            <wp:docPr id="1779617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17381" name="Picture 1779617381"/>
                    <pic:cNvPicPr/>
                  </pic:nvPicPr>
                  <pic:blipFill>
                    <a:blip r:embed="rId7">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2F64F31A" wp14:editId="1A434CFE">
            <wp:extent cx="5731510" cy="3820795"/>
            <wp:effectExtent l="0" t="0" r="2540" b="8255"/>
            <wp:docPr id="1761192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92110" name="Picture 1761192110"/>
                    <pic:cNvPicPr/>
                  </pic:nvPicPr>
                  <pic:blipFill>
                    <a:blip r:embed="rId8">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509C136" w14:textId="5BBA3CD3" w:rsidR="00AA3747" w:rsidRPr="00AA3747" w:rsidRDefault="00AA3747" w:rsidP="0056262C">
      <w:pPr>
        <w:tabs>
          <w:tab w:val="left" w:pos="1596"/>
        </w:tabs>
        <w:rPr>
          <w:noProof/>
        </w:rPr>
      </w:pPr>
    </w:p>
    <w:p w14:paraId="49B6FBDB" w14:textId="77777777" w:rsidR="0056262C" w:rsidRDefault="0056262C" w:rsidP="0056262C">
      <w:pPr>
        <w:tabs>
          <w:tab w:val="left" w:pos="1272"/>
        </w:tabs>
      </w:pPr>
    </w:p>
    <w:p w14:paraId="003A3F48" w14:textId="77777777" w:rsidR="0056262C" w:rsidRDefault="0056262C" w:rsidP="0056262C">
      <w:pPr>
        <w:tabs>
          <w:tab w:val="left" w:pos="1272"/>
        </w:tabs>
      </w:pPr>
    </w:p>
    <w:p w14:paraId="7B7B9632" w14:textId="77777777" w:rsidR="00666213" w:rsidRDefault="00666213" w:rsidP="0056262C">
      <w:pPr>
        <w:tabs>
          <w:tab w:val="left" w:pos="1272"/>
        </w:tabs>
      </w:pPr>
    </w:p>
    <w:p w14:paraId="1A7BC721" w14:textId="77777777" w:rsidR="0056262C" w:rsidRDefault="0056262C" w:rsidP="0056262C">
      <w:pPr>
        <w:tabs>
          <w:tab w:val="left" w:pos="1272"/>
        </w:tabs>
      </w:pPr>
    </w:p>
    <w:p w14:paraId="72E0BD0A" w14:textId="77777777" w:rsidR="0056262C" w:rsidRDefault="0056262C" w:rsidP="0056262C">
      <w:pPr>
        <w:tabs>
          <w:tab w:val="left" w:pos="1272"/>
        </w:tabs>
      </w:pPr>
    </w:p>
    <w:p w14:paraId="07FDBCB9" w14:textId="0DD9AD79" w:rsidR="00AA3747" w:rsidRDefault="00AA3747" w:rsidP="0056262C">
      <w:pPr>
        <w:tabs>
          <w:tab w:val="left" w:pos="1272"/>
        </w:tabs>
        <w:rPr>
          <w:noProof/>
        </w:rPr>
      </w:pPr>
      <w:r>
        <w:tab/>
      </w:r>
    </w:p>
    <w:p w14:paraId="55E5EEA0" w14:textId="181AE388" w:rsidR="00AA3747" w:rsidRDefault="00AA3747" w:rsidP="00AA3747">
      <w:pPr>
        <w:tabs>
          <w:tab w:val="left" w:pos="972"/>
        </w:tabs>
      </w:pPr>
      <w:r>
        <w:t>PART-A</w:t>
      </w:r>
    </w:p>
    <w:p w14:paraId="5EB5E7B1" w14:textId="2D277AE8" w:rsidR="00AA3747" w:rsidRPr="00AA3747" w:rsidRDefault="00AA3747" w:rsidP="00AA3747">
      <w:pPr>
        <w:numPr>
          <w:ilvl w:val="0"/>
          <w:numId w:val="2"/>
        </w:numPr>
        <w:shd w:val="clear" w:color="auto" w:fill="FFFFFF"/>
        <w:spacing w:before="100" w:beforeAutospacing="1" w:after="100" w:afterAutospacing="1" w:line="240" w:lineRule="auto"/>
      </w:pPr>
      <w:r w:rsidRPr="00AA3747">
        <w:t>Which method has the highest accuracy?</w:t>
      </w:r>
    </w:p>
    <w:p w14:paraId="0420204B" w14:textId="250C1419" w:rsidR="00AA3747" w:rsidRDefault="00AA3747" w:rsidP="00AA3747">
      <w:pPr>
        <w:pStyle w:val="ListParagraph"/>
        <w:numPr>
          <w:ilvl w:val="0"/>
          <w:numId w:val="4"/>
        </w:numPr>
        <w:tabs>
          <w:tab w:val="left" w:pos="972"/>
        </w:tabs>
      </w:pPr>
      <w:r w:rsidRPr="00AA3747">
        <w:t>The Runge-</w:t>
      </w:r>
      <w:proofErr w:type="spellStart"/>
      <w:r w:rsidRPr="00AA3747">
        <w:t>Kutta</w:t>
      </w:r>
      <w:proofErr w:type="spellEnd"/>
      <w:r w:rsidRPr="00AA3747">
        <w:t xml:space="preserve"> 4th order method (RK4) has the highest accuracy.</w:t>
      </w:r>
    </w:p>
    <w:p w14:paraId="0EB4453C" w14:textId="77777777" w:rsidR="00AA3747" w:rsidRDefault="00AA3747" w:rsidP="00AA3747">
      <w:pPr>
        <w:tabs>
          <w:tab w:val="left" w:pos="972"/>
        </w:tabs>
      </w:pPr>
    </w:p>
    <w:p w14:paraId="6BF69CB1" w14:textId="06691736" w:rsidR="00AA3747" w:rsidRDefault="00AA3747" w:rsidP="00AA3747">
      <w:pPr>
        <w:pStyle w:val="ListParagraph"/>
        <w:numPr>
          <w:ilvl w:val="0"/>
          <w:numId w:val="2"/>
        </w:numPr>
        <w:tabs>
          <w:tab w:val="left" w:pos="972"/>
        </w:tabs>
      </w:pPr>
      <w:r w:rsidRPr="00AA3747">
        <w:t>Which values for h have the highest accuracy?</w:t>
      </w:r>
    </w:p>
    <w:p w14:paraId="69D7E88C" w14:textId="0D755194" w:rsidR="00AA3747" w:rsidRDefault="00AA3747" w:rsidP="00AA3747">
      <w:pPr>
        <w:pStyle w:val="ListParagraph"/>
        <w:numPr>
          <w:ilvl w:val="0"/>
          <w:numId w:val="4"/>
        </w:numPr>
        <w:tabs>
          <w:tab w:val="left" w:pos="972"/>
        </w:tabs>
      </w:pPr>
      <w:r w:rsidRPr="00AA3747">
        <w:t>The smallest step size, h = 0.05, has the highest accuracy.</w:t>
      </w:r>
    </w:p>
    <w:p w14:paraId="7A075423" w14:textId="58F57D77" w:rsidR="00AA3747" w:rsidRDefault="00AA3747" w:rsidP="00AA3747">
      <w:pPr>
        <w:tabs>
          <w:tab w:val="left" w:pos="972"/>
        </w:tabs>
      </w:pPr>
    </w:p>
    <w:p w14:paraId="5966197E" w14:textId="20E52DC1" w:rsidR="00AA3747" w:rsidRPr="00AA3747" w:rsidRDefault="00AA3747" w:rsidP="00AA3747">
      <w:pPr>
        <w:numPr>
          <w:ilvl w:val="0"/>
          <w:numId w:val="2"/>
        </w:numPr>
        <w:shd w:val="clear" w:color="auto" w:fill="FFFFFF"/>
        <w:spacing w:after="0" w:line="240" w:lineRule="auto"/>
      </w:pPr>
      <w:r w:rsidRPr="00AA3747">
        <w:t>What evidence exists to support your choices for the previous questions?</w:t>
      </w:r>
    </w:p>
    <w:p w14:paraId="6C64E80A" w14:textId="7D91EB46" w:rsidR="00AA3747" w:rsidRDefault="00AA3747" w:rsidP="00AA3747">
      <w:pPr>
        <w:pStyle w:val="ListParagraph"/>
        <w:numPr>
          <w:ilvl w:val="0"/>
          <w:numId w:val="4"/>
        </w:numPr>
        <w:tabs>
          <w:tab w:val="left" w:pos="972"/>
        </w:tabs>
      </w:pPr>
      <w:r w:rsidRPr="00AA3747">
        <w:t>The evidence comes from the percent error values and the graphs. The RK4 method has very small errors compared to Euler’s method, which shows it is more accurate. Also, when the step size gets smaller, the errors become much smaller. In the graphs, RK4 points are very close to the true solution, while Euler points are farther away, especially for larger h. This proves that RK4 and smaller h give better accuracy.</w:t>
      </w:r>
    </w:p>
    <w:p w14:paraId="31A1074D" w14:textId="77777777" w:rsidR="009E57BE" w:rsidRDefault="009E57BE" w:rsidP="009E57BE">
      <w:pPr>
        <w:tabs>
          <w:tab w:val="left" w:pos="972"/>
        </w:tabs>
      </w:pPr>
    </w:p>
    <w:p w14:paraId="248F57BD" w14:textId="56363B2A" w:rsidR="009E57BE" w:rsidRDefault="009E57BE" w:rsidP="009E57BE">
      <w:pPr>
        <w:tabs>
          <w:tab w:val="left" w:pos="972"/>
        </w:tabs>
      </w:pPr>
      <w:r>
        <w:t>PART-B</w:t>
      </w:r>
    </w:p>
    <w:p w14:paraId="0B32ABE4" w14:textId="77777777" w:rsidR="009E57BE" w:rsidRDefault="009E57BE" w:rsidP="009E57BE">
      <w:pPr>
        <w:tabs>
          <w:tab w:val="left" w:pos="972"/>
        </w:tabs>
      </w:pPr>
    </w:p>
    <w:p w14:paraId="756BEDE7" w14:textId="77777777" w:rsidR="009E57BE" w:rsidRPr="009E57BE" w:rsidRDefault="009E57BE" w:rsidP="009E57BE">
      <w:pPr>
        <w:pStyle w:val="ListParagraph"/>
        <w:numPr>
          <w:ilvl w:val="0"/>
          <w:numId w:val="7"/>
        </w:numPr>
        <w:tabs>
          <w:tab w:val="left" w:pos="972"/>
        </w:tabs>
      </w:pPr>
      <w:r w:rsidRPr="009E57BE">
        <w:t>What is a differential equation?</w:t>
      </w:r>
    </w:p>
    <w:p w14:paraId="385F67E8" w14:textId="2419B908" w:rsidR="009E57BE" w:rsidRDefault="009E57BE" w:rsidP="009E57BE">
      <w:pPr>
        <w:pStyle w:val="ListParagraph"/>
        <w:numPr>
          <w:ilvl w:val="0"/>
          <w:numId w:val="4"/>
        </w:numPr>
        <w:tabs>
          <w:tab w:val="left" w:pos="972"/>
        </w:tabs>
      </w:pPr>
      <w:r w:rsidRPr="009E57BE">
        <w:t>A differential equation is an equation that includes a function and its derivative. It shows how a quantity changes with respect to another variable, usually time.</w:t>
      </w:r>
    </w:p>
    <w:p w14:paraId="3C6E9DFA" w14:textId="77777777" w:rsidR="009E57BE" w:rsidRDefault="009E57BE" w:rsidP="009E57BE">
      <w:pPr>
        <w:tabs>
          <w:tab w:val="left" w:pos="972"/>
        </w:tabs>
      </w:pPr>
    </w:p>
    <w:p w14:paraId="1C8AA7D1" w14:textId="77777777" w:rsidR="009E57BE" w:rsidRPr="009E57BE" w:rsidRDefault="009E57BE" w:rsidP="009E57BE">
      <w:pPr>
        <w:pStyle w:val="ListParagraph"/>
        <w:numPr>
          <w:ilvl w:val="0"/>
          <w:numId w:val="7"/>
        </w:numPr>
        <w:tabs>
          <w:tab w:val="left" w:pos="972"/>
        </w:tabs>
      </w:pPr>
      <w:r w:rsidRPr="009E57BE">
        <w:t>What makes an ordinary differential equation, ordinary?</w:t>
      </w:r>
    </w:p>
    <w:p w14:paraId="27F23141" w14:textId="59AE1A9B" w:rsidR="009E57BE" w:rsidRDefault="00D41935" w:rsidP="009E57BE">
      <w:pPr>
        <w:pStyle w:val="ListParagraph"/>
        <w:numPr>
          <w:ilvl w:val="0"/>
          <w:numId w:val="4"/>
        </w:numPr>
        <w:tabs>
          <w:tab w:val="left" w:pos="972"/>
        </w:tabs>
      </w:pPr>
      <w:r w:rsidRPr="00D41935">
        <w:t>An ordinary differential equation (ODE) is called ordinary</w:t>
      </w:r>
      <w:r>
        <w:t xml:space="preserve"> </w:t>
      </w:r>
      <w:r w:rsidRPr="00D41935">
        <w:t>because it involves derivatives</w:t>
      </w:r>
      <w:r>
        <w:t xml:space="preserve"> </w:t>
      </w:r>
      <w:r w:rsidRPr="00D41935">
        <w:t>with respect to only one independent variable</w:t>
      </w:r>
      <w:r>
        <w:t>.</w:t>
      </w:r>
    </w:p>
    <w:p w14:paraId="2BEA6764" w14:textId="77777777" w:rsidR="00D41935" w:rsidRDefault="00D41935" w:rsidP="00D41935">
      <w:pPr>
        <w:tabs>
          <w:tab w:val="left" w:pos="972"/>
        </w:tabs>
      </w:pPr>
    </w:p>
    <w:p w14:paraId="10F8852D" w14:textId="77777777" w:rsidR="00D41935" w:rsidRPr="00D41935" w:rsidRDefault="00D41935" w:rsidP="00D41935">
      <w:pPr>
        <w:pStyle w:val="ListParagraph"/>
        <w:numPr>
          <w:ilvl w:val="0"/>
          <w:numId w:val="7"/>
        </w:numPr>
        <w:tabs>
          <w:tab w:val="left" w:pos="972"/>
        </w:tabs>
      </w:pPr>
      <w:r w:rsidRPr="00D41935">
        <w:t>What is the purpose of the Runge-</w:t>
      </w:r>
      <w:proofErr w:type="spellStart"/>
      <w:r w:rsidRPr="00D41935">
        <w:t>Kutta</w:t>
      </w:r>
      <w:proofErr w:type="spellEnd"/>
      <w:r w:rsidRPr="00D41935">
        <w:t xml:space="preserve"> methods of numerical analysis?</w:t>
      </w:r>
    </w:p>
    <w:p w14:paraId="73FACDF8" w14:textId="3E1E2D14" w:rsidR="00D41935" w:rsidRDefault="00D41935" w:rsidP="00D41935">
      <w:pPr>
        <w:pStyle w:val="ListParagraph"/>
        <w:numPr>
          <w:ilvl w:val="0"/>
          <w:numId w:val="4"/>
        </w:numPr>
        <w:tabs>
          <w:tab w:val="left" w:pos="972"/>
        </w:tabs>
      </w:pPr>
      <w:r w:rsidRPr="00D41935">
        <w:t>The purpose of the Runge-</w:t>
      </w:r>
      <w:proofErr w:type="spellStart"/>
      <w:r w:rsidRPr="00D41935">
        <w:t>Kutta</w:t>
      </w:r>
      <w:proofErr w:type="spellEnd"/>
      <w:r w:rsidRPr="00D41935">
        <w:t xml:space="preserve"> methods is to find accurate approximate solutions to differential equations when an exact solution is difficult or impossible to find. They improve accuracy by using multiple calculations within each step instead of just one, like in Euler’s method.</w:t>
      </w:r>
    </w:p>
    <w:p w14:paraId="40A36529" w14:textId="77777777" w:rsidR="00666213" w:rsidRDefault="00666213" w:rsidP="00666213">
      <w:pPr>
        <w:tabs>
          <w:tab w:val="left" w:pos="972"/>
        </w:tabs>
      </w:pPr>
    </w:p>
    <w:p w14:paraId="1A7FB809" w14:textId="77777777" w:rsidR="00666213" w:rsidRDefault="00666213" w:rsidP="00666213">
      <w:pPr>
        <w:tabs>
          <w:tab w:val="left" w:pos="972"/>
        </w:tabs>
      </w:pPr>
    </w:p>
    <w:p w14:paraId="6A21F767" w14:textId="77777777" w:rsidR="00666213" w:rsidRDefault="00666213" w:rsidP="00666213">
      <w:pPr>
        <w:tabs>
          <w:tab w:val="left" w:pos="972"/>
        </w:tabs>
      </w:pPr>
    </w:p>
    <w:p w14:paraId="5E5D82E8" w14:textId="0C1F1D54" w:rsidR="00666213" w:rsidRDefault="00F026B8" w:rsidP="00666213">
      <w:pPr>
        <w:tabs>
          <w:tab w:val="left" w:pos="972"/>
        </w:tabs>
        <w:rPr>
          <w:noProof/>
        </w:rPr>
      </w:pPr>
      <w:r>
        <w:rPr>
          <w:noProof/>
        </w:rPr>
        <w:lastRenderedPageBreak/>
        <w:drawing>
          <wp:inline distT="0" distB="0" distL="0" distR="0" wp14:anchorId="20B4E6B3" wp14:editId="12D6041D">
            <wp:extent cx="5731510" cy="4902200"/>
            <wp:effectExtent l="0" t="0" r="2540" b="0"/>
            <wp:docPr id="12294148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14814" name="Picture 1229414814"/>
                    <pic:cNvPicPr/>
                  </pic:nvPicPr>
                  <pic:blipFill>
                    <a:blip r:embed="rId9">
                      <a:extLst>
                        <a:ext uri="{28A0092B-C50C-407E-A947-70E740481C1C}">
                          <a14:useLocalDpi xmlns:a14="http://schemas.microsoft.com/office/drawing/2010/main" val="0"/>
                        </a:ext>
                      </a:extLst>
                    </a:blip>
                    <a:stretch>
                      <a:fillRect/>
                    </a:stretch>
                  </pic:blipFill>
                  <pic:spPr>
                    <a:xfrm>
                      <a:off x="0" y="0"/>
                      <a:ext cx="5731510" cy="4902200"/>
                    </a:xfrm>
                    <a:prstGeom prst="rect">
                      <a:avLst/>
                    </a:prstGeom>
                  </pic:spPr>
                </pic:pic>
              </a:graphicData>
            </a:graphic>
          </wp:inline>
        </w:drawing>
      </w:r>
    </w:p>
    <w:p w14:paraId="41372B6A" w14:textId="77777777" w:rsidR="00F026B8" w:rsidRDefault="00F026B8" w:rsidP="00F026B8">
      <w:pPr>
        <w:rPr>
          <w:noProof/>
        </w:rPr>
      </w:pPr>
    </w:p>
    <w:p w14:paraId="69D02B52" w14:textId="56423F10" w:rsidR="00F026B8" w:rsidRDefault="00F026B8" w:rsidP="00F026B8">
      <w:pPr>
        <w:tabs>
          <w:tab w:val="left" w:pos="920"/>
        </w:tabs>
        <w:rPr>
          <w:noProof/>
        </w:rPr>
      </w:pPr>
      <w:r>
        <w:lastRenderedPageBreak/>
        <w:tab/>
      </w:r>
      <w:r>
        <w:rPr>
          <w:noProof/>
        </w:rPr>
        <w:drawing>
          <wp:inline distT="0" distB="0" distL="0" distR="0" wp14:anchorId="467A2593" wp14:editId="20DC996E">
            <wp:extent cx="5731510" cy="6451600"/>
            <wp:effectExtent l="0" t="0" r="2540" b="6350"/>
            <wp:docPr id="38838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815" name="Picture 3883815"/>
                    <pic:cNvPicPr/>
                  </pic:nvPicPr>
                  <pic:blipFill>
                    <a:blip r:embed="rId10">
                      <a:extLst>
                        <a:ext uri="{28A0092B-C50C-407E-A947-70E740481C1C}">
                          <a14:useLocalDpi xmlns:a14="http://schemas.microsoft.com/office/drawing/2010/main" val="0"/>
                        </a:ext>
                      </a:extLst>
                    </a:blip>
                    <a:stretch>
                      <a:fillRect/>
                    </a:stretch>
                  </pic:blipFill>
                  <pic:spPr>
                    <a:xfrm>
                      <a:off x="0" y="0"/>
                      <a:ext cx="5731510" cy="6451600"/>
                    </a:xfrm>
                    <a:prstGeom prst="rect">
                      <a:avLst/>
                    </a:prstGeom>
                  </pic:spPr>
                </pic:pic>
              </a:graphicData>
            </a:graphic>
          </wp:inline>
        </w:drawing>
      </w:r>
    </w:p>
    <w:p w14:paraId="1ED46095" w14:textId="77777777" w:rsidR="00F026B8" w:rsidRPr="00F026B8" w:rsidRDefault="00F026B8" w:rsidP="00F026B8"/>
    <w:p w14:paraId="494D7991" w14:textId="77777777" w:rsidR="00F026B8" w:rsidRPr="00F026B8" w:rsidRDefault="00F026B8" w:rsidP="00F026B8"/>
    <w:p w14:paraId="209A9593" w14:textId="77777777" w:rsidR="00F026B8" w:rsidRDefault="00F026B8" w:rsidP="00F026B8">
      <w:pPr>
        <w:rPr>
          <w:noProof/>
        </w:rPr>
      </w:pPr>
    </w:p>
    <w:p w14:paraId="0579F960" w14:textId="56D140F2" w:rsidR="00F026B8" w:rsidRDefault="00F026B8" w:rsidP="00F026B8">
      <w:pPr>
        <w:tabs>
          <w:tab w:val="left" w:pos="1000"/>
        </w:tabs>
        <w:rPr>
          <w:noProof/>
        </w:rPr>
      </w:pPr>
      <w:r>
        <w:lastRenderedPageBreak/>
        <w:tab/>
      </w:r>
      <w:r>
        <w:rPr>
          <w:noProof/>
        </w:rPr>
        <w:drawing>
          <wp:inline distT="0" distB="0" distL="0" distR="0" wp14:anchorId="34B579DA" wp14:editId="0759FBA4">
            <wp:extent cx="5731510" cy="6117590"/>
            <wp:effectExtent l="0" t="0" r="2540" b="0"/>
            <wp:docPr id="20304775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77576" name="Picture 2030477576"/>
                    <pic:cNvPicPr/>
                  </pic:nvPicPr>
                  <pic:blipFill>
                    <a:blip r:embed="rId11">
                      <a:extLst>
                        <a:ext uri="{28A0092B-C50C-407E-A947-70E740481C1C}">
                          <a14:useLocalDpi xmlns:a14="http://schemas.microsoft.com/office/drawing/2010/main" val="0"/>
                        </a:ext>
                      </a:extLst>
                    </a:blip>
                    <a:stretch>
                      <a:fillRect/>
                    </a:stretch>
                  </pic:blipFill>
                  <pic:spPr>
                    <a:xfrm>
                      <a:off x="0" y="0"/>
                      <a:ext cx="5731510" cy="6117590"/>
                    </a:xfrm>
                    <a:prstGeom prst="rect">
                      <a:avLst/>
                    </a:prstGeom>
                  </pic:spPr>
                </pic:pic>
              </a:graphicData>
            </a:graphic>
          </wp:inline>
        </w:drawing>
      </w:r>
    </w:p>
    <w:p w14:paraId="629E8A80" w14:textId="77777777" w:rsidR="00F026B8" w:rsidRPr="00F026B8" w:rsidRDefault="00F026B8" w:rsidP="00F026B8"/>
    <w:p w14:paraId="2C8D40A0" w14:textId="77777777" w:rsidR="00F026B8" w:rsidRDefault="00F026B8" w:rsidP="00F026B8">
      <w:pPr>
        <w:rPr>
          <w:noProof/>
        </w:rPr>
      </w:pPr>
    </w:p>
    <w:p w14:paraId="6FCCD644" w14:textId="0C85EEF3" w:rsidR="00F026B8" w:rsidRDefault="00F026B8" w:rsidP="00F026B8">
      <w:pPr>
        <w:ind w:firstLine="720"/>
        <w:rPr>
          <w:noProof/>
        </w:rPr>
      </w:pPr>
      <w:r>
        <w:rPr>
          <w:noProof/>
        </w:rPr>
        <w:lastRenderedPageBreak/>
        <w:drawing>
          <wp:inline distT="0" distB="0" distL="0" distR="0" wp14:anchorId="092C9A6D" wp14:editId="4BB6761B">
            <wp:extent cx="5731510" cy="7193280"/>
            <wp:effectExtent l="0" t="0" r="2540" b="7620"/>
            <wp:docPr id="423097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97772" name="Picture 423097772"/>
                    <pic:cNvPicPr/>
                  </pic:nvPicPr>
                  <pic:blipFill>
                    <a:blip r:embed="rId12">
                      <a:extLst>
                        <a:ext uri="{28A0092B-C50C-407E-A947-70E740481C1C}">
                          <a14:useLocalDpi xmlns:a14="http://schemas.microsoft.com/office/drawing/2010/main" val="0"/>
                        </a:ext>
                      </a:extLst>
                    </a:blip>
                    <a:stretch>
                      <a:fillRect/>
                    </a:stretch>
                  </pic:blipFill>
                  <pic:spPr>
                    <a:xfrm>
                      <a:off x="0" y="0"/>
                      <a:ext cx="5731510" cy="7193280"/>
                    </a:xfrm>
                    <a:prstGeom prst="rect">
                      <a:avLst/>
                    </a:prstGeom>
                  </pic:spPr>
                </pic:pic>
              </a:graphicData>
            </a:graphic>
          </wp:inline>
        </w:drawing>
      </w:r>
    </w:p>
    <w:p w14:paraId="22B613D8" w14:textId="77777777" w:rsidR="00F026B8" w:rsidRPr="00F026B8" w:rsidRDefault="00F026B8" w:rsidP="00F026B8"/>
    <w:p w14:paraId="05236CD0" w14:textId="77777777" w:rsidR="00F026B8" w:rsidRPr="00F026B8" w:rsidRDefault="00F026B8" w:rsidP="00F026B8"/>
    <w:p w14:paraId="429E098B" w14:textId="77777777" w:rsidR="00F026B8" w:rsidRDefault="00F026B8" w:rsidP="00F026B8">
      <w:pPr>
        <w:rPr>
          <w:noProof/>
        </w:rPr>
      </w:pPr>
    </w:p>
    <w:p w14:paraId="285CB67C" w14:textId="07D178CF" w:rsidR="00F026B8" w:rsidRDefault="00F026B8" w:rsidP="00F026B8">
      <w:pPr>
        <w:tabs>
          <w:tab w:val="left" w:pos="3280"/>
        </w:tabs>
      </w:pPr>
      <w:r>
        <w:tab/>
      </w:r>
    </w:p>
    <w:p w14:paraId="4905E768" w14:textId="77777777" w:rsidR="00F026B8" w:rsidRDefault="00F026B8" w:rsidP="00F026B8">
      <w:pPr>
        <w:tabs>
          <w:tab w:val="left" w:pos="3280"/>
        </w:tabs>
      </w:pPr>
    </w:p>
    <w:p w14:paraId="37963222" w14:textId="6DF82805" w:rsidR="00F026B8" w:rsidRPr="00F026B8" w:rsidRDefault="00F026B8" w:rsidP="00F026B8">
      <w:pPr>
        <w:tabs>
          <w:tab w:val="left" w:pos="3280"/>
        </w:tabs>
      </w:pPr>
      <w:r>
        <w:rPr>
          <w:noProof/>
        </w:rPr>
        <w:lastRenderedPageBreak/>
        <w:drawing>
          <wp:inline distT="0" distB="0" distL="0" distR="0" wp14:anchorId="642439EE" wp14:editId="3D810F78">
            <wp:extent cx="5420481" cy="4610743"/>
            <wp:effectExtent l="0" t="0" r="8890" b="0"/>
            <wp:docPr id="5862232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23269" name="Picture 586223269"/>
                    <pic:cNvPicPr/>
                  </pic:nvPicPr>
                  <pic:blipFill>
                    <a:blip r:embed="rId13">
                      <a:extLst>
                        <a:ext uri="{28A0092B-C50C-407E-A947-70E740481C1C}">
                          <a14:useLocalDpi xmlns:a14="http://schemas.microsoft.com/office/drawing/2010/main" val="0"/>
                        </a:ext>
                      </a:extLst>
                    </a:blip>
                    <a:stretch>
                      <a:fillRect/>
                    </a:stretch>
                  </pic:blipFill>
                  <pic:spPr>
                    <a:xfrm>
                      <a:off x="0" y="0"/>
                      <a:ext cx="5420481" cy="4610743"/>
                    </a:xfrm>
                    <a:prstGeom prst="rect">
                      <a:avLst/>
                    </a:prstGeom>
                  </pic:spPr>
                </pic:pic>
              </a:graphicData>
            </a:graphic>
          </wp:inline>
        </w:drawing>
      </w:r>
    </w:p>
    <w:sectPr w:rsidR="00F026B8" w:rsidRPr="00F026B8">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DCB7A" w14:textId="77777777" w:rsidR="008B0C19" w:rsidRDefault="008B0C19" w:rsidP="00DF3F88">
      <w:pPr>
        <w:spacing w:after="0" w:line="240" w:lineRule="auto"/>
      </w:pPr>
      <w:r>
        <w:separator/>
      </w:r>
    </w:p>
  </w:endnote>
  <w:endnote w:type="continuationSeparator" w:id="0">
    <w:p w14:paraId="2DACE22E" w14:textId="77777777" w:rsidR="008B0C19" w:rsidRDefault="008B0C19" w:rsidP="00DF3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55082" w14:textId="77777777" w:rsidR="008B0C19" w:rsidRDefault="008B0C19" w:rsidP="00DF3F88">
      <w:pPr>
        <w:spacing w:after="0" w:line="240" w:lineRule="auto"/>
      </w:pPr>
      <w:r>
        <w:separator/>
      </w:r>
    </w:p>
  </w:footnote>
  <w:footnote w:type="continuationSeparator" w:id="0">
    <w:p w14:paraId="3F8DC430" w14:textId="77777777" w:rsidR="008B0C19" w:rsidRDefault="008B0C19" w:rsidP="00DF3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6C93" w14:textId="604E73E7" w:rsidR="00DF3F88" w:rsidRDefault="00DF3F88">
    <w:pPr>
      <w:pStyle w:val="Header"/>
    </w:pPr>
    <w:r>
      <w:t xml:space="preserve">Student Name / Number: Vasukumar Patel [041153940]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D17"/>
    <w:multiLevelType w:val="hybridMultilevel"/>
    <w:tmpl w:val="B5FACFFE"/>
    <w:lvl w:ilvl="0" w:tplc="C0FC17A0">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1FA5F05"/>
    <w:multiLevelType w:val="hybridMultilevel"/>
    <w:tmpl w:val="68469E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AF4AE3"/>
    <w:multiLevelType w:val="multilevel"/>
    <w:tmpl w:val="56A8E5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93CE0"/>
    <w:multiLevelType w:val="hybridMultilevel"/>
    <w:tmpl w:val="3148F0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8F0925"/>
    <w:multiLevelType w:val="multilevel"/>
    <w:tmpl w:val="DCFEB6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85DA9"/>
    <w:multiLevelType w:val="multilevel"/>
    <w:tmpl w:val="DF66F5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5149B8"/>
    <w:multiLevelType w:val="multilevel"/>
    <w:tmpl w:val="D20CAC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35ACB"/>
    <w:multiLevelType w:val="multilevel"/>
    <w:tmpl w:val="D86067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96538A"/>
    <w:multiLevelType w:val="hybridMultilevel"/>
    <w:tmpl w:val="705278E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6E02ED2"/>
    <w:multiLevelType w:val="hybridMultilevel"/>
    <w:tmpl w:val="8FA65E60"/>
    <w:lvl w:ilvl="0" w:tplc="5008D596">
      <w:start w:val="2"/>
      <w:numFmt w:val="bullet"/>
      <w:lvlText w:val="&gt;"/>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40360185">
    <w:abstractNumId w:val="3"/>
  </w:num>
  <w:num w:numId="2" w16cid:durableId="385104480">
    <w:abstractNumId w:val="8"/>
  </w:num>
  <w:num w:numId="3" w16cid:durableId="1953434863">
    <w:abstractNumId w:val="2"/>
  </w:num>
  <w:num w:numId="4" w16cid:durableId="1874420901">
    <w:abstractNumId w:val="0"/>
  </w:num>
  <w:num w:numId="5" w16cid:durableId="480927814">
    <w:abstractNumId w:val="9"/>
  </w:num>
  <w:num w:numId="6" w16cid:durableId="1945069564">
    <w:abstractNumId w:val="4"/>
  </w:num>
  <w:num w:numId="7" w16cid:durableId="456218253">
    <w:abstractNumId w:val="1"/>
  </w:num>
  <w:num w:numId="8" w16cid:durableId="187911215">
    <w:abstractNumId w:val="7"/>
  </w:num>
  <w:num w:numId="9" w16cid:durableId="1259018209">
    <w:abstractNumId w:val="6"/>
  </w:num>
  <w:num w:numId="10" w16cid:durableId="20059352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A21"/>
    <w:rsid w:val="0056262C"/>
    <w:rsid w:val="00666213"/>
    <w:rsid w:val="006C534A"/>
    <w:rsid w:val="008B0C19"/>
    <w:rsid w:val="008B4DCF"/>
    <w:rsid w:val="009E57BE"/>
    <w:rsid w:val="009E6D23"/>
    <w:rsid w:val="00A27863"/>
    <w:rsid w:val="00AA3747"/>
    <w:rsid w:val="00B472B3"/>
    <w:rsid w:val="00D41935"/>
    <w:rsid w:val="00D95870"/>
    <w:rsid w:val="00DF3F88"/>
    <w:rsid w:val="00F026B8"/>
    <w:rsid w:val="00FF5A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4119"/>
  <w15:chartTrackingRefBased/>
  <w15:docId w15:val="{197ECC40-0AB7-419F-BEAA-A380BDF01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A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5A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A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A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A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A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A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A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A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A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A21"/>
    <w:rPr>
      <w:rFonts w:eastAsiaTheme="majorEastAsia" w:cstheme="majorBidi"/>
      <w:color w:val="272727" w:themeColor="text1" w:themeTint="D8"/>
    </w:rPr>
  </w:style>
  <w:style w:type="paragraph" w:styleId="Title">
    <w:name w:val="Title"/>
    <w:basedOn w:val="Normal"/>
    <w:next w:val="Normal"/>
    <w:link w:val="TitleChar"/>
    <w:uiPriority w:val="10"/>
    <w:qFormat/>
    <w:rsid w:val="00FF5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A21"/>
    <w:pPr>
      <w:spacing w:before="160"/>
      <w:jc w:val="center"/>
    </w:pPr>
    <w:rPr>
      <w:i/>
      <w:iCs/>
      <w:color w:val="404040" w:themeColor="text1" w:themeTint="BF"/>
    </w:rPr>
  </w:style>
  <w:style w:type="character" w:customStyle="1" w:styleId="QuoteChar">
    <w:name w:val="Quote Char"/>
    <w:basedOn w:val="DefaultParagraphFont"/>
    <w:link w:val="Quote"/>
    <w:uiPriority w:val="29"/>
    <w:rsid w:val="00FF5A21"/>
    <w:rPr>
      <w:i/>
      <w:iCs/>
      <w:color w:val="404040" w:themeColor="text1" w:themeTint="BF"/>
    </w:rPr>
  </w:style>
  <w:style w:type="paragraph" w:styleId="ListParagraph">
    <w:name w:val="List Paragraph"/>
    <w:basedOn w:val="Normal"/>
    <w:uiPriority w:val="34"/>
    <w:qFormat/>
    <w:rsid w:val="00FF5A21"/>
    <w:pPr>
      <w:ind w:left="720"/>
      <w:contextualSpacing/>
    </w:pPr>
  </w:style>
  <w:style w:type="character" w:styleId="IntenseEmphasis">
    <w:name w:val="Intense Emphasis"/>
    <w:basedOn w:val="DefaultParagraphFont"/>
    <w:uiPriority w:val="21"/>
    <w:qFormat/>
    <w:rsid w:val="00FF5A21"/>
    <w:rPr>
      <w:i/>
      <w:iCs/>
      <w:color w:val="2F5496" w:themeColor="accent1" w:themeShade="BF"/>
    </w:rPr>
  </w:style>
  <w:style w:type="paragraph" w:styleId="IntenseQuote">
    <w:name w:val="Intense Quote"/>
    <w:basedOn w:val="Normal"/>
    <w:next w:val="Normal"/>
    <w:link w:val="IntenseQuoteChar"/>
    <w:uiPriority w:val="30"/>
    <w:qFormat/>
    <w:rsid w:val="00FF5A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A21"/>
    <w:rPr>
      <w:i/>
      <w:iCs/>
      <w:color w:val="2F5496" w:themeColor="accent1" w:themeShade="BF"/>
    </w:rPr>
  </w:style>
  <w:style w:type="character" w:styleId="IntenseReference">
    <w:name w:val="Intense Reference"/>
    <w:basedOn w:val="DefaultParagraphFont"/>
    <w:uiPriority w:val="32"/>
    <w:qFormat/>
    <w:rsid w:val="00FF5A21"/>
    <w:rPr>
      <w:b/>
      <w:bCs/>
      <w:smallCaps/>
      <w:color w:val="2F5496" w:themeColor="accent1" w:themeShade="BF"/>
      <w:spacing w:val="5"/>
    </w:rPr>
  </w:style>
  <w:style w:type="paragraph" w:styleId="Header">
    <w:name w:val="header"/>
    <w:basedOn w:val="Normal"/>
    <w:link w:val="HeaderChar"/>
    <w:uiPriority w:val="99"/>
    <w:unhideWhenUsed/>
    <w:rsid w:val="00DF3F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3F88"/>
  </w:style>
  <w:style w:type="paragraph" w:styleId="Footer">
    <w:name w:val="footer"/>
    <w:basedOn w:val="Normal"/>
    <w:link w:val="FooterChar"/>
    <w:uiPriority w:val="99"/>
    <w:unhideWhenUsed/>
    <w:rsid w:val="00DF3F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3F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7</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Vasukumar Patel</dc:creator>
  <cp:keywords/>
  <dc:description/>
  <cp:lastModifiedBy>Vasukumar Patel</cp:lastModifiedBy>
  <cp:revision>8</cp:revision>
  <dcterms:created xsi:type="dcterms:W3CDTF">2026-04-08T19:19:00Z</dcterms:created>
  <dcterms:modified xsi:type="dcterms:W3CDTF">2026-04-11T04:44:00Z</dcterms:modified>
</cp:coreProperties>
</file>