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31B9" w14:textId="77777777" w:rsidR="00C55280" w:rsidRDefault="00ED0881">
      <w:pPr>
        <w:pStyle w:val="Heading1"/>
        <w:spacing w:after="240"/>
        <w:jc w:val="center"/>
      </w:pPr>
      <w:r>
        <w:t>CRM Data Migration Tool Compliance Assessment</w:t>
      </w:r>
    </w:p>
    <w:p w14:paraId="3A374F43" w14:textId="77777777" w:rsidR="00C55280" w:rsidRDefault="00ED0881">
      <w:pPr>
        <w:spacing w:after="120"/>
        <w:jc w:val="center"/>
      </w:pPr>
      <w:r>
        <w:rPr>
          <w:b/>
          <w:bCs/>
        </w:rPr>
        <w:t xml:space="preserve">Assessment Date: </w:t>
      </w:r>
      <w:r>
        <w:t>09 February 2026</w:t>
      </w:r>
    </w:p>
    <w:p w14:paraId="76E89AFF" w14:textId="77777777" w:rsidR="00C55280" w:rsidRDefault="00ED0881">
      <w:pPr>
        <w:spacing w:after="120"/>
        <w:jc w:val="center"/>
      </w:pPr>
      <w:r>
        <w:rPr>
          <w:b/>
          <w:bCs/>
        </w:rPr>
        <w:t xml:space="preserve">Prepared For: </w:t>
      </w:r>
      <w:r>
        <w:t>The Football Association</w:t>
      </w:r>
    </w:p>
    <w:p w14:paraId="6E3F9284" w14:textId="40BF42F3" w:rsidR="00F67FD8" w:rsidRDefault="00F67FD8">
      <w:pPr>
        <w:spacing w:after="120"/>
        <w:jc w:val="center"/>
      </w:pPr>
      <w:r>
        <w:t>Prepared By: Rakesh Patel</w:t>
      </w:r>
    </w:p>
    <w:p w14:paraId="548F2AC9" w14:textId="77777777" w:rsidR="00C55280" w:rsidRDefault="00ED0881">
      <w:pPr>
        <w:spacing w:after="400"/>
        <w:jc w:val="center"/>
      </w:pPr>
      <w:r>
        <w:rPr>
          <w:b/>
          <w:bCs/>
        </w:rPr>
        <w:t xml:space="preserve">Project: </w:t>
      </w:r>
      <w:r>
        <w:t>Exp by Wembley CRM Migration (On-Premises → Cloud CRM)</w:t>
      </w:r>
    </w:p>
    <w:p w14:paraId="13694E7E" w14:textId="77777777" w:rsidR="00C55280" w:rsidRDefault="00ED0881">
      <w:pPr>
        <w:pStyle w:val="Heading1"/>
      </w:pPr>
      <w:r>
        <w:t>Executive Summary</w:t>
      </w:r>
    </w:p>
    <w:p w14:paraId="49F4F9B6" w14:textId="77777777" w:rsidR="00C55280" w:rsidRDefault="00ED0881">
      <w:pPr>
        <w:spacing w:after="200"/>
      </w:pPr>
      <w:r>
        <w:t xml:space="preserve">This assessment evaluates CRM data migration tools against The Football Association's security, compliance, and strategic technology requirements for migrating from on-premises Exp by Wembley CRM to cloud CRM. Following comprehensive evaluation of vendor certifications and alignment with FA's Preferred Technologies strategy, </w:t>
      </w:r>
      <w:proofErr w:type="spellStart"/>
      <w:r>
        <w:t>KingswaySoft</w:t>
      </w:r>
      <w:proofErr w:type="spellEnd"/>
      <w:r>
        <w:t xml:space="preserve"> SSIS Integration Toolkit (Ultimate Edition) is recommended as the primary solution for this one-time migration project.</w:t>
      </w:r>
    </w:p>
    <w:p w14:paraId="561C8EF6" w14:textId="77777777" w:rsidR="00C55280" w:rsidRDefault="00ED0881">
      <w:pPr>
        <w:pStyle w:val="Heading1"/>
      </w:pPr>
      <w:r>
        <w:t>Strategic Alignment with FA Preferred Technologies</w:t>
      </w:r>
    </w:p>
    <w:p w14:paraId="20A55706" w14:textId="77777777" w:rsidR="00C55280" w:rsidRDefault="00ED0881">
      <w:pPr>
        <w:spacing w:after="200"/>
      </w:pPr>
      <w:r>
        <w:t>The Football Association maintains a Preferred Technologies list that classifies technologies as Mainstream, Emerging, Restrained, Retired, or Prohibited. This assessment considers FA's strategic technology direction alongside security and functional requirements.</w:t>
      </w:r>
    </w:p>
    <w:p w14:paraId="02084AFD" w14:textId="77777777" w:rsidR="00C55280" w:rsidRDefault="00ED0881">
      <w:pPr>
        <w:pStyle w:val="Heading2"/>
      </w:pPr>
      <w:r>
        <w:t>Relevant Technology Classifications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5280" w14:paraId="79E4102F" w14:textId="77777777" w:rsidTr="446A6E15">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3317C2B" w14:textId="77777777" w:rsidR="00C55280" w:rsidRDefault="00ED0881">
            <w:r>
              <w:rPr>
                <w:b/>
                <w:bCs/>
                <w:color w:val="FFFFFF"/>
                <w:sz w:val="22"/>
                <w:szCs w:val="22"/>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C753033" w14:textId="77777777" w:rsidR="00C55280" w:rsidRDefault="00ED0881">
            <w:r>
              <w:rPr>
                <w:b/>
                <w:bCs/>
                <w:color w:val="FFFFFF"/>
                <w:sz w:val="22"/>
                <w:szCs w:val="22"/>
              </w:rPr>
              <w:t>Classification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6C6F64F" w14:textId="77777777" w:rsidR="00C55280" w:rsidRDefault="00ED0881">
            <w:r>
              <w:rPr>
                <w:b/>
                <w:bCs/>
                <w:color w:val="FFFFFF"/>
                <w:sz w:val="22"/>
                <w:szCs w:val="22"/>
              </w:rPr>
              <w:t>Strategic Guidance</w:t>
            </w:r>
          </w:p>
        </w:tc>
      </w:tr>
      <w:tr w:rsidR="00C55280" w14:paraId="7D70357A" w14:textId="77777777" w:rsidTr="446A6E15">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4DD2F6" w14:textId="77777777" w:rsidR="00C55280" w:rsidRDefault="1B90477D" w:rsidP="446A6E15">
            <w:pPr>
              <w:rPr>
                <w:sz w:val="20"/>
                <w:szCs w:val="20"/>
              </w:rPr>
            </w:pPr>
            <w:commentRangeStart w:id="0"/>
            <w:r w:rsidRPr="446A6E15">
              <w:rPr>
                <w:sz w:val="20"/>
                <w:szCs w:val="20"/>
              </w:rPr>
              <w:t>Azure Data Factory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A2F2D1" w14:textId="77777777" w:rsidR="00C55280" w:rsidRDefault="00ED0881">
            <w:r>
              <w:rPr>
                <w:sz w:val="20"/>
                <w:szCs w:val="20"/>
              </w:rPr>
              <w:t>Mainstream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4A38C2" w14:textId="77777777" w:rsidR="00C55280" w:rsidRDefault="1B90477D" w:rsidP="446A6E15">
            <w:pPr>
              <w:rPr>
                <w:sz w:val="20"/>
                <w:szCs w:val="20"/>
              </w:rPr>
            </w:pPr>
            <w:r w:rsidRPr="446A6E15">
              <w:rPr>
                <w:sz w:val="20"/>
                <w:szCs w:val="20"/>
              </w:rPr>
              <w:t>Preferred for strategic integrations</w:t>
            </w:r>
            <w:commentRangeEnd w:id="0"/>
            <w:r w:rsidR="00ED0881">
              <w:rPr>
                <w:rStyle w:val="CommentReference"/>
                <w:sz w:val="20"/>
                <w:szCs w:val="20"/>
              </w:rPr>
              <w:commentReference w:id="0"/>
            </w:r>
          </w:p>
        </w:tc>
      </w:tr>
      <w:tr w:rsidR="00C55280" w14:paraId="5EB218C4" w14:textId="77777777" w:rsidTr="446A6E15">
        <w:tc>
          <w:tcPr>
            <w:tcW w:w="3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4C082B4" w14:textId="77777777" w:rsidR="00C55280" w:rsidRDefault="00ED0881">
            <w:r>
              <w:rPr>
                <w:sz w:val="20"/>
                <w:szCs w:val="20"/>
              </w:rPr>
              <w:t>SQL Server Integration Services (SSIS)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863171E" w14:textId="77777777" w:rsidR="00C55280" w:rsidRDefault="00ED0881">
            <w:r>
              <w:rPr>
                <w:sz w:val="20"/>
                <w:szCs w:val="20"/>
              </w:rPr>
              <w:t>Restrained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C7AD10A" w14:textId="77777777" w:rsidR="00C55280" w:rsidRDefault="00ED0881">
            <w:r>
              <w:rPr>
                <w:sz w:val="20"/>
                <w:szCs w:val="20"/>
              </w:rPr>
              <w:t>Limit new usage, acceptable for tactical projects</w:t>
            </w:r>
          </w:p>
        </w:tc>
      </w:tr>
      <w:tr w:rsidR="00C55280" w14:paraId="429C3757" w14:textId="77777777" w:rsidTr="446A6E15">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6CF084" w14:textId="77777777" w:rsidR="00C55280" w:rsidRDefault="00ED0881">
            <w:r>
              <w:rPr>
                <w:sz w:val="20"/>
                <w:szCs w:val="20"/>
              </w:rPr>
              <w:t>Azure 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53E592" w14:textId="77777777" w:rsidR="00C55280" w:rsidRDefault="00ED0881">
            <w:r>
              <w:rPr>
                <w:sz w:val="20"/>
                <w:szCs w:val="20"/>
              </w:rPr>
              <w:t>Mainstream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9B0859" w14:textId="77777777" w:rsidR="00C55280" w:rsidRDefault="00ED0881">
            <w:r>
              <w:rPr>
                <w:sz w:val="20"/>
                <w:szCs w:val="20"/>
              </w:rPr>
              <w:t>Preferred for cloud databases</w:t>
            </w:r>
          </w:p>
        </w:tc>
      </w:tr>
      <w:tr w:rsidR="00C55280" w14:paraId="505E9811" w14:textId="77777777" w:rsidTr="446A6E15">
        <w:tc>
          <w:tcPr>
            <w:tcW w:w="3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E03EBDA" w14:textId="77777777" w:rsidR="00C55280" w:rsidRDefault="00ED0881">
            <w:r>
              <w:rPr>
                <w:sz w:val="20"/>
                <w:szCs w:val="20"/>
              </w:rPr>
              <w:t>SQL Server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77C15EF" w14:textId="77777777" w:rsidR="00C55280" w:rsidRDefault="00ED0881">
            <w:r>
              <w:rPr>
                <w:sz w:val="20"/>
                <w:szCs w:val="20"/>
              </w:rPr>
              <w:t>Restrained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6268E2" w14:textId="77777777" w:rsidR="00C55280" w:rsidRDefault="00ED0881">
            <w:r>
              <w:rPr>
                <w:sz w:val="20"/>
                <w:szCs w:val="20"/>
              </w:rPr>
              <w:t>Limit new usage, migrate to Azure SQL</w:t>
            </w:r>
          </w:p>
        </w:tc>
      </w:tr>
    </w:tbl>
    <w:p w14:paraId="57FCA8A7" w14:textId="77777777" w:rsidR="00C55280" w:rsidRDefault="00ED0881">
      <w:pPr>
        <w:pStyle w:val="Heading2"/>
        <w:spacing w:before="300"/>
      </w:pPr>
      <w:r>
        <w:t>Scope Definition: One-Time Migration vs Strategic Platform</w:t>
      </w:r>
    </w:p>
    <w:p w14:paraId="12DEFEC4" w14:textId="77777777" w:rsidR="00C55280" w:rsidRDefault="00ED0881">
      <w:pPr>
        <w:spacing w:after="100"/>
      </w:pPr>
      <w:r>
        <w:rPr>
          <w:b/>
          <w:bCs/>
        </w:rPr>
        <w:t>Critical Distinction:</w:t>
      </w:r>
    </w:p>
    <w:p w14:paraId="0FE04E7E" w14:textId="77777777" w:rsidR="00C55280" w:rsidRDefault="00ED0881">
      <w:pPr>
        <w:spacing w:after="200"/>
      </w:pPr>
      <w:r>
        <w:t>This tool procurement is for a ONE-TIME DATA MIGRATION PROJECT with a defined end date. This is not a strategic integration platform for ongoing use. The distinction is critical for technology selection and alignment with FA's Preferred Technologies strategy.</w:t>
      </w:r>
    </w:p>
    <w:p w14:paraId="2B2FEE79" w14:textId="77777777" w:rsidR="00C55280" w:rsidRDefault="00ED0881">
      <w:pPr>
        <w:pStyle w:val="Heading3"/>
      </w:pPr>
      <w:r>
        <w:t>One-Time Migration (This Project)</w:t>
      </w:r>
    </w:p>
    <w:p w14:paraId="68DC625C" w14:textId="77777777" w:rsidR="00C55280" w:rsidRDefault="00ED0881">
      <w:pPr>
        <w:spacing w:after="60"/>
      </w:pPr>
      <w:r>
        <w:t>✓ Migrate Exp by Wembley CRM data to cloud CRM</w:t>
      </w:r>
    </w:p>
    <w:p w14:paraId="69B64B6C" w14:textId="77777777" w:rsidR="00C55280" w:rsidRDefault="00ED0881">
      <w:pPr>
        <w:spacing w:after="60"/>
      </w:pPr>
      <w:r>
        <w:t>✓ Project-specific tool with defined closure date</w:t>
      </w:r>
    </w:p>
    <w:p w14:paraId="11784C92" w14:textId="77777777" w:rsidR="00C55280" w:rsidRDefault="00ED0881">
      <w:pPr>
        <w:spacing w:after="60"/>
      </w:pPr>
      <w:r>
        <w:t>✓ No ongoing licensing after migration complete</w:t>
      </w:r>
    </w:p>
    <w:p w14:paraId="4F1E4AD0" w14:textId="77777777" w:rsidR="00C55280" w:rsidRDefault="00ED0881">
      <w:pPr>
        <w:spacing w:after="60"/>
      </w:pPr>
      <w:r>
        <w:t>✓ Does not create long-term technical debt</w:t>
      </w:r>
    </w:p>
    <w:p w14:paraId="5828FC3B" w14:textId="77777777" w:rsidR="00C55280" w:rsidRDefault="00ED0881">
      <w:pPr>
        <w:spacing w:after="200"/>
      </w:pPr>
      <w:commentRangeStart w:id="2"/>
      <w:r>
        <w:t>✓ Tool decommissioned after successful migration</w:t>
      </w:r>
      <w:commentRangeEnd w:id="2"/>
      <w:r>
        <w:rPr>
          <w:rStyle w:val="CommentReference"/>
          <w:sz w:val="24"/>
          <w:szCs w:val="24"/>
        </w:rPr>
        <w:commentReference w:id="2"/>
      </w:r>
    </w:p>
    <w:p w14:paraId="37614823" w14:textId="77777777" w:rsidR="00C55280" w:rsidRDefault="00ED0881">
      <w:pPr>
        <w:pStyle w:val="Heading3"/>
      </w:pPr>
      <w:r>
        <w:t>Strategic Integration Platform (NOT This Project)</w:t>
      </w:r>
    </w:p>
    <w:p w14:paraId="2A19455A" w14:textId="77777777" w:rsidR="00C55280" w:rsidRDefault="00ED0881">
      <w:pPr>
        <w:spacing w:after="60"/>
      </w:pPr>
      <w:r>
        <w:t>✗ Ongoing CRM data synchronization</w:t>
      </w:r>
    </w:p>
    <w:p w14:paraId="268650FC" w14:textId="77777777" w:rsidR="00C55280" w:rsidRDefault="00ED0881">
      <w:pPr>
        <w:spacing w:after="60"/>
      </w:pPr>
      <w:r>
        <w:t>✗ Workday HCM/Finance integrations (20+ vendors, Phase 1a/1b)</w:t>
      </w:r>
    </w:p>
    <w:p w14:paraId="09DD8B5F" w14:textId="77777777" w:rsidR="00C55280" w:rsidRDefault="00ED0881">
      <w:pPr>
        <w:spacing w:after="60"/>
      </w:pPr>
      <w:r>
        <w:t>✗ Continuous data platform operations</w:t>
      </w:r>
    </w:p>
    <w:p w14:paraId="13387B5B" w14:textId="77777777" w:rsidR="00C55280" w:rsidRDefault="00ED0881">
      <w:pPr>
        <w:spacing w:after="60"/>
      </w:pPr>
      <w:r>
        <w:t>✗ Enterprise integration architecture</w:t>
      </w:r>
    </w:p>
    <w:p w14:paraId="78E0FC3D" w14:textId="77777777" w:rsidR="00C55280" w:rsidRDefault="00ED0881">
      <w:pPr>
        <w:spacing w:after="300"/>
      </w:pPr>
      <w:r>
        <w:t>✗ Multi-year platform investment</w:t>
      </w:r>
    </w:p>
    <w:p w14:paraId="6A39BA7A" w14:textId="77777777" w:rsidR="00C55280" w:rsidRDefault="00ED0881">
      <w:pPr>
        <w:pStyle w:val="Heading2"/>
      </w:pPr>
      <w:r>
        <w:t>Justification for Restrained Technology Use</w:t>
      </w:r>
    </w:p>
    <w:p w14:paraId="43B3C000" w14:textId="77777777" w:rsidR="00C55280" w:rsidRDefault="00ED0881">
      <w:pPr>
        <w:spacing w:after="100"/>
      </w:pPr>
      <w:r>
        <w:rPr>
          <w:b/>
          <w:bCs/>
        </w:rPr>
        <w:t xml:space="preserve">Why </w:t>
      </w:r>
      <w:proofErr w:type="spellStart"/>
      <w:r>
        <w:rPr>
          <w:b/>
          <w:bCs/>
        </w:rPr>
        <w:t>KingswaySoft</w:t>
      </w:r>
      <w:proofErr w:type="spellEnd"/>
      <w:r>
        <w:rPr>
          <w:b/>
          <w:bCs/>
        </w:rPr>
        <w:t xml:space="preserve"> (SSIS-based) is Acceptable for This Project:</w:t>
      </w:r>
    </w:p>
    <w:p w14:paraId="61D98622" w14:textId="77777777" w:rsidR="00C55280" w:rsidRDefault="00ED0881">
      <w:pPr>
        <w:spacing w:after="60"/>
      </w:pPr>
      <w:r>
        <w:t>1. Tactical vs Strategic: One-time project tool, not a strategic platform investment</w:t>
      </w:r>
    </w:p>
    <w:p w14:paraId="70FBA0CA" w14:textId="77777777" w:rsidR="00C55280" w:rsidRDefault="00ED0881">
      <w:pPr>
        <w:spacing w:after="60"/>
      </w:pPr>
      <w:r>
        <w:t>2. No Technical Debt: Tool decommissioned after migration, no long-term dependency</w:t>
      </w:r>
    </w:p>
    <w:p w14:paraId="00544871" w14:textId="77777777" w:rsidR="00C55280" w:rsidRDefault="00ED0881">
      <w:pPr>
        <w:spacing w:after="60"/>
      </w:pPr>
      <w:r>
        <w:t>3. Cost Efficiency: £1,500 for single-year use vs £4,000-11,000 for cloud alternatives</w:t>
      </w:r>
    </w:p>
    <w:p w14:paraId="3C6BCF79" w14:textId="77777777" w:rsidR="00C55280" w:rsidRDefault="00ED0881">
      <w:pPr>
        <w:spacing w:after="60"/>
      </w:pPr>
      <w:r>
        <w:t>4. Risk Mitigation: Purpose-built for Dynamics CRM migrations, reduces migration complexity</w:t>
      </w:r>
    </w:p>
    <w:p w14:paraId="0F03262F" w14:textId="77777777" w:rsidR="00C55280" w:rsidRDefault="00ED0881">
      <w:pPr>
        <w:spacing w:after="60"/>
      </w:pPr>
      <w:r>
        <w:t>5. Expertise: Industry-standard tool with proven CRM migration track record</w:t>
      </w:r>
    </w:p>
    <w:p w14:paraId="06DC970B" w14:textId="77777777" w:rsidR="00C55280" w:rsidRDefault="00ED0881">
      <w:pPr>
        <w:spacing w:after="300"/>
      </w:pPr>
      <w:r>
        <w:t>6. Restrained ≠ Prohibited: SSIS acceptable for specific tactical scenarios with justification</w:t>
      </w:r>
    </w:p>
    <w:p w14:paraId="579B3CCA" w14:textId="77777777" w:rsidR="00C55280" w:rsidRDefault="00ED0881">
      <w:pPr>
        <w:spacing w:before="100" w:after="100"/>
      </w:pPr>
      <w:r>
        <w:rPr>
          <w:b/>
          <w:bCs/>
          <w:color w:val="C00000"/>
        </w:rPr>
        <w:t>IMPORTANT: For Future Integration Projects</w:t>
      </w:r>
    </w:p>
    <w:p w14:paraId="7977E945" w14:textId="77777777" w:rsidR="00C55280" w:rsidRDefault="00ED0881">
      <w:pPr>
        <w:spacing w:after="200"/>
      </w:pPr>
      <w:r>
        <w:t>For strategic integration platforms (Workday integrations, ongoing data synchronization, enterprise data platform), FA MUST use Azure Data Factory (Mainstream technology) to align with cloud-first strategy and avoid technical debt from Restrained technologies.</w:t>
      </w:r>
    </w:p>
    <w:p w14:paraId="083CFEBF" w14:textId="77777777" w:rsidR="00C55280" w:rsidRDefault="00ED0881">
      <w:pPr>
        <w:pStyle w:val="Heading1"/>
        <w:pageBreakBefore/>
      </w:pPr>
      <w:r>
        <w:t>FA Security Mandatory Requirements</w:t>
      </w:r>
    </w:p>
    <w:p w14:paraId="27059079" w14:textId="77777777" w:rsidR="00C55280" w:rsidRDefault="00ED0881">
      <w:pPr>
        <w:spacing w:after="100"/>
      </w:pPr>
      <w:r>
        <w:t>All vendors must meet ALL FOUR criteria to be considered compliant for FA procurement:</w:t>
      </w:r>
    </w:p>
    <w:p w14:paraId="1B843672" w14:textId="77777777" w:rsidR="00C55280" w:rsidRDefault="00ED0881">
      <w:pPr>
        <w:spacing w:before="60" w:after="60"/>
      </w:pPr>
      <w:r>
        <w:t>1. ISO 27001 OR SOC 2 Type II certification (minimum one required)</w:t>
      </w:r>
    </w:p>
    <w:p w14:paraId="3A2967A4" w14:textId="77777777" w:rsidR="00C55280" w:rsidRDefault="00ED0881">
      <w:pPr>
        <w:spacing w:after="60"/>
      </w:pPr>
      <w:r>
        <w:t>2. UK/EU data residency capability</w:t>
      </w:r>
    </w:p>
    <w:p w14:paraId="6179C934" w14:textId="77777777" w:rsidR="00C55280" w:rsidRDefault="00ED0881">
      <w:pPr>
        <w:spacing w:after="60"/>
      </w:pPr>
      <w:r>
        <w:t>3. Major Cloud Provider (AWS, Azure, GCP) OR Private Infrastructure</w:t>
      </w:r>
    </w:p>
    <w:p w14:paraId="1828CCCD" w14:textId="77777777" w:rsidR="00C55280" w:rsidRDefault="00ED0881">
      <w:pPr>
        <w:spacing w:after="240"/>
      </w:pPr>
      <w:r>
        <w:t>4. Demonstrated security best practices for data migration/integration</w:t>
      </w:r>
    </w:p>
    <w:p w14:paraId="70458014" w14:textId="77777777" w:rsidR="00C55280" w:rsidRDefault="00ED0881">
      <w:pPr>
        <w:pStyle w:val="Heading2"/>
      </w:pPr>
      <w:r>
        <w:t xml:space="preserve">Recommended Vendor: </w:t>
      </w:r>
      <w:proofErr w:type="spellStart"/>
      <w:r>
        <w:t>KingswaySoft</w:t>
      </w:r>
      <w:proofErr w:type="spellEnd"/>
      <w:r>
        <w:t xml:space="preserve"> SSIS Integration Toolkit</w:t>
      </w:r>
    </w:p>
    <w:p w14:paraId="354F7488" w14:textId="77777777" w:rsidR="00C55280" w:rsidRDefault="00ED0881">
      <w:pPr>
        <w:spacing w:after="200"/>
      </w:pPr>
      <w:proofErr w:type="spellStart"/>
      <w:r>
        <w:t>KingswaySoft</w:t>
      </w:r>
      <w:proofErr w:type="spellEnd"/>
      <w:r>
        <w:t xml:space="preserve"> is recommended as the preferred CRM data migration tool for this one-time migration project based on comprehensive assessment of functionality, compliance, cost, strategic alignment, and proven expertise in Dynamics 365 migrations.</w:t>
      </w:r>
    </w:p>
    <w:p w14:paraId="44364339" w14:textId="77777777" w:rsidR="00C55280" w:rsidRDefault="00ED0881">
      <w:pPr>
        <w:pStyle w:val="Heading3"/>
      </w:pPr>
      <w:r>
        <w:t>Key Strengths</w:t>
      </w:r>
    </w:p>
    <w:p w14:paraId="70BDB5EC" w14:textId="77777777" w:rsidR="00C55280" w:rsidRDefault="00ED0881">
      <w:pPr>
        <w:spacing w:after="100"/>
      </w:pPr>
      <w:r>
        <w:rPr>
          <w:b/>
          <w:bCs/>
        </w:rPr>
        <w:t>✓ Purpose-built for Dynamics CRM migrations</w:t>
      </w:r>
    </w:p>
    <w:p w14:paraId="38F9253B" w14:textId="77777777" w:rsidR="00C55280" w:rsidRDefault="00ED0881">
      <w:pPr>
        <w:spacing w:after="60"/>
      </w:pPr>
      <w:r>
        <w:t>300+ premium SSIS components, pre-built connectors for Dynamics 365 CE/CRM, industry standard for CRM migrations</w:t>
      </w:r>
    </w:p>
    <w:p w14:paraId="49162412" w14:textId="77777777" w:rsidR="00C55280" w:rsidRDefault="00ED0881">
      <w:pPr>
        <w:spacing w:before="100" w:after="100"/>
      </w:pPr>
      <w:r>
        <w:rPr>
          <w:b/>
          <w:bCs/>
        </w:rPr>
        <w:t>✓ Cost-effective licensing</w:t>
      </w:r>
    </w:p>
    <w:p w14:paraId="7172A5FF" w14:textId="77777777" w:rsidR="00C55280" w:rsidRDefault="00ED0881">
      <w:pPr>
        <w:spacing w:after="60"/>
      </w:pPr>
      <w:r>
        <w:t>£1,500/year vs. £4,000-11,000 for cloud alternatives, no per-user or data volume restrictions</w:t>
      </w:r>
    </w:p>
    <w:p w14:paraId="56571136" w14:textId="77777777" w:rsidR="00C55280" w:rsidRDefault="00ED0881">
      <w:pPr>
        <w:spacing w:before="100" w:after="100"/>
      </w:pPr>
      <w:r>
        <w:rPr>
          <w:b/>
          <w:bCs/>
        </w:rPr>
        <w:t>✓ Full compliance (inherited)</w:t>
      </w:r>
    </w:p>
    <w:p w14:paraId="653C1BE8" w14:textId="77777777" w:rsidR="00C55280" w:rsidRDefault="00ED0881">
      <w:pPr>
        <w:spacing w:after="60"/>
      </w:pPr>
      <w:r>
        <w:t>Inherits ISO 27001, SOC 1/2 Type II from Microsoft Azure/SQL Server infrastructure</w:t>
      </w:r>
    </w:p>
    <w:p w14:paraId="4E078493" w14:textId="77777777" w:rsidR="00C55280" w:rsidRDefault="00ED0881">
      <w:pPr>
        <w:spacing w:before="100" w:after="100"/>
      </w:pPr>
      <w:r>
        <w:rPr>
          <w:b/>
          <w:bCs/>
        </w:rPr>
        <w:t>✓ Acceptable for one-time migration</w:t>
      </w:r>
    </w:p>
    <w:p w14:paraId="1175C775" w14:textId="77777777" w:rsidR="00C55280" w:rsidRDefault="00ED0881">
      <w:pPr>
        <w:spacing w:after="60"/>
      </w:pPr>
      <w:r>
        <w:t>SSIS (Restrained) acceptable for tactical project with defined end date, no long-term technical debt</w:t>
      </w:r>
    </w:p>
    <w:p w14:paraId="6E7194FD" w14:textId="77777777" w:rsidR="00C55280" w:rsidRDefault="00ED0881">
      <w:pPr>
        <w:spacing w:before="100" w:after="100"/>
      </w:pPr>
      <w:r>
        <w:rPr>
          <w:b/>
          <w:bCs/>
        </w:rPr>
        <w:t>✓ Flexible deployment</w:t>
      </w:r>
    </w:p>
    <w:p w14:paraId="166DA4AD" w14:textId="77777777" w:rsidR="00C55280" w:rsidRDefault="00ED0881">
      <w:pPr>
        <w:spacing w:after="200"/>
      </w:pPr>
      <w:r>
        <w:t>On-premises, Azure cloud, or hybrid to suit FA infrastructure with full UK data residency control</w:t>
      </w:r>
    </w:p>
    <w:p w14:paraId="07533095" w14:textId="77777777" w:rsidR="00C55280" w:rsidRDefault="00ED0881">
      <w:pPr>
        <w:pStyle w:val="Heading1"/>
        <w:pageBreakBefore/>
      </w:pPr>
      <w:r>
        <w:t>Vendor Compliance Matrix</w:t>
      </w:r>
    </w:p>
    <w:p w14:paraId="1D7B6C4B" w14:textId="77777777" w:rsidR="00C55280" w:rsidRDefault="00ED0881">
      <w:pPr>
        <w:pStyle w:val="Heading2"/>
      </w:pPr>
      <w:r>
        <w:t>Tool Overview &amp;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55280" w14:paraId="6C594F0F" w14:textId="77777777">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2F63A83" w14:textId="77777777" w:rsidR="00C55280" w:rsidRDefault="00ED0881">
            <w:r>
              <w:rPr>
                <w:b/>
                <w:bCs/>
                <w:color w:val="FFFFFF"/>
                <w:sz w:val="22"/>
                <w:szCs w:val="22"/>
              </w:rPr>
              <w:t>Vendor</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B2F6F15" w14:textId="77777777" w:rsidR="00C55280" w:rsidRDefault="00ED0881">
            <w:r>
              <w:rPr>
                <w:b/>
                <w:bCs/>
                <w:color w:val="FFFFFF"/>
                <w:sz w:val="22"/>
                <w:szCs w:val="22"/>
              </w:rPr>
              <w:t>Tool Type</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5C55B02" w14:textId="77777777" w:rsidR="00C55280" w:rsidRDefault="00ED0881">
            <w:r>
              <w:rPr>
                <w:b/>
                <w:bCs/>
                <w:color w:val="FFFFFF"/>
                <w:sz w:val="22"/>
                <w:szCs w:val="22"/>
              </w:rPr>
              <w:t>CRM Focus</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F414886" w14:textId="77777777" w:rsidR="00C55280" w:rsidRDefault="00ED0881">
            <w:r>
              <w:rPr>
                <w:b/>
                <w:bCs/>
                <w:color w:val="FFFFFF"/>
                <w:sz w:val="22"/>
                <w:szCs w:val="22"/>
              </w:rPr>
              <w:t>Deployment</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6880CA1" w14:textId="77777777" w:rsidR="00C55280" w:rsidRDefault="00ED0881">
            <w:r>
              <w:rPr>
                <w:b/>
                <w:bCs/>
                <w:color w:val="FFFFFF"/>
                <w:sz w:val="22"/>
                <w:szCs w:val="22"/>
              </w:rPr>
              <w:t>Maturity</w:t>
            </w:r>
          </w:p>
        </w:tc>
      </w:tr>
      <w:tr w:rsidR="00C55280" w14:paraId="0418BED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D2BC" w14:textId="77777777" w:rsidR="00C55280" w:rsidRDefault="00ED0881">
            <w:proofErr w:type="spellStart"/>
            <w:r>
              <w:rPr>
                <w:sz w:val="20"/>
                <w:szCs w:val="20"/>
              </w:rPr>
              <w:t>KingswaySoft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3983" w14:textId="77777777" w:rsidR="00C55280" w:rsidRDefault="00ED0881">
            <w:r>
              <w:rPr>
                <w:sz w:val="20"/>
                <w:szCs w:val="20"/>
              </w:rPr>
              <w:t>ETL Platform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0772" w14:textId="77777777" w:rsidR="00C55280" w:rsidRDefault="00ED0881">
            <w:r>
              <w:rPr>
                <w:sz w:val="20"/>
                <w:szCs w:val="20"/>
              </w:rPr>
              <w:t>YES - Dynamics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6460" w14:textId="77777777" w:rsidR="00C55280" w:rsidRDefault="00ED0881">
            <w:r>
              <w:rPr>
                <w:sz w:val="20"/>
                <w:szCs w:val="20"/>
              </w:rPr>
              <w:t>On-Prem/Azure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870C" w14:textId="77777777" w:rsidR="00C55280" w:rsidRDefault="00ED0881">
            <w:r>
              <w:rPr>
                <w:sz w:val="20"/>
                <w:szCs w:val="20"/>
              </w:rPr>
              <w:t>Mature (20+ yrs)</w:t>
            </w:r>
          </w:p>
        </w:tc>
      </w:tr>
      <w:tr w:rsidR="00C55280" w14:paraId="56784235"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DEBA9" w14:textId="77777777" w:rsidR="00C55280" w:rsidRDefault="00ED0881">
            <w:r>
              <w:rPr>
                <w:sz w:val="20"/>
                <w:szCs w:val="20"/>
              </w:rPr>
              <w:t>Azure Data Factory</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69D04" w14:textId="77777777" w:rsidR="00C55280" w:rsidRDefault="00ED0881">
            <w:r>
              <w:rPr>
                <w:sz w:val="20"/>
                <w:szCs w:val="20"/>
              </w:rPr>
              <w:t>Cloud ETL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28E7F" w14:textId="77777777" w:rsidR="00C55280" w:rsidRDefault="00ED0881">
            <w:r>
              <w:rPr>
                <w:sz w:val="20"/>
                <w:szCs w:val="20"/>
              </w:rPr>
              <w:t>General Purpose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19B7E" w14:textId="77777777" w:rsidR="00C55280" w:rsidRDefault="00ED0881">
            <w:r>
              <w:rPr>
                <w:sz w:val="20"/>
                <w:szCs w:val="20"/>
              </w:rPr>
              <w:t>Azure Cloud</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70645" w14:textId="77777777" w:rsidR="00C55280" w:rsidRDefault="00ED0881">
            <w:r>
              <w:rPr>
                <w:sz w:val="20"/>
                <w:szCs w:val="20"/>
              </w:rPr>
              <w:t>Mature</w:t>
            </w:r>
          </w:p>
        </w:tc>
      </w:tr>
      <w:tr w:rsidR="00C55280" w14:paraId="6373BBA2"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0CD7C" w14:textId="77777777" w:rsidR="00C55280" w:rsidRDefault="00ED0881">
            <w:r>
              <w:rPr>
                <w:sz w:val="20"/>
                <w:szCs w:val="20"/>
              </w:rPr>
              <w:t>Microsoft Native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7ECE7" w14:textId="77777777" w:rsidR="00C55280" w:rsidRDefault="00ED0881">
            <w:r>
              <w:rPr>
                <w:sz w:val="20"/>
                <w:szCs w:val="20"/>
              </w:rPr>
              <w:t>Import/Export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5879" w14:textId="77777777" w:rsidR="00C55280" w:rsidRDefault="00ED0881">
            <w:r>
              <w:rPr>
                <w:sz w:val="20"/>
                <w:szCs w:val="20"/>
              </w:rPr>
              <w:t>YES - Dynamics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6EBDA" w14:textId="77777777" w:rsidR="00C55280" w:rsidRDefault="00ED0881">
            <w:r>
              <w:rPr>
                <w:sz w:val="20"/>
                <w:szCs w:val="20"/>
              </w:rPr>
              <w:t>On-Prem/Cloud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F87D" w14:textId="77777777" w:rsidR="00C55280" w:rsidRDefault="00ED0881">
            <w:r>
              <w:rPr>
                <w:sz w:val="20"/>
                <w:szCs w:val="20"/>
              </w:rPr>
              <w:t>Mature</w:t>
            </w:r>
          </w:p>
        </w:tc>
      </w:tr>
      <w:tr w:rsidR="00C55280" w14:paraId="30B5F106"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22917" w14:textId="77777777" w:rsidR="00C55280" w:rsidRDefault="00ED0881">
            <w:r>
              <w:rPr>
                <w:sz w:val="20"/>
                <w:szCs w:val="20"/>
              </w:rPr>
              <w:t>Scribe Insight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F3F23" w14:textId="77777777" w:rsidR="00C55280" w:rsidRDefault="00ED0881">
            <w:r>
              <w:rPr>
                <w:sz w:val="20"/>
                <w:szCs w:val="20"/>
              </w:rPr>
              <w:t>ETL Platform</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5C4C7" w14:textId="77777777" w:rsidR="00C55280" w:rsidRDefault="00ED0881">
            <w:r>
              <w:rPr>
                <w:sz w:val="20"/>
                <w:szCs w:val="20"/>
              </w:rPr>
              <w:t>YES - CRM/ERP</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B06CC" w14:textId="77777777" w:rsidR="00C55280" w:rsidRDefault="00ED0881">
            <w:r>
              <w:rPr>
                <w:sz w:val="20"/>
                <w:szCs w:val="20"/>
              </w:rPr>
              <w:t>On-Premise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0875E" w14:textId="77777777" w:rsidR="00C55280" w:rsidRDefault="00ED0881">
            <w:r>
              <w:rPr>
                <w:sz w:val="20"/>
                <w:szCs w:val="20"/>
              </w:rPr>
              <w:t>Retired (2022)</w:t>
            </w:r>
          </w:p>
        </w:tc>
      </w:tr>
      <w:tr w:rsidR="00C55280" w14:paraId="592F4669"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C3EC8" w14:textId="77777777" w:rsidR="00C55280" w:rsidRDefault="00ED0881">
            <w:r>
              <w:rPr>
                <w:sz w:val="20"/>
                <w:szCs w:val="20"/>
              </w:rPr>
              <w:t>Scribe Online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1630F" w14:textId="77777777" w:rsidR="00C55280" w:rsidRDefault="00ED0881">
            <w:r>
              <w:rPr>
                <w:sz w:val="20"/>
                <w:szCs w:val="20"/>
              </w:rPr>
              <w:t>iPaaS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21F92" w14:textId="77777777" w:rsidR="00C55280" w:rsidRDefault="00ED0881">
            <w:r>
              <w:rPr>
                <w:sz w:val="20"/>
                <w:szCs w:val="20"/>
              </w:rPr>
              <w:t>YES - CRM/ERP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21E2C" w14:textId="77777777" w:rsidR="00C55280" w:rsidRDefault="00ED0881">
            <w:r>
              <w:rPr>
                <w:sz w:val="20"/>
                <w:szCs w:val="20"/>
              </w:rPr>
              <w:t>Cloud (SaaS)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C5AAB" w14:textId="77777777" w:rsidR="00C55280" w:rsidRDefault="00ED0881">
            <w:r>
              <w:rPr>
                <w:sz w:val="20"/>
                <w:szCs w:val="20"/>
              </w:rPr>
              <w:t>Active</w:t>
            </w:r>
          </w:p>
        </w:tc>
      </w:tr>
      <w:tr w:rsidR="00C55280" w14:paraId="4B9129CB"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D0064" w14:textId="77777777" w:rsidR="00C55280" w:rsidRDefault="00ED0881">
            <w:r>
              <w:rPr>
                <w:sz w:val="20"/>
                <w:szCs w:val="20"/>
              </w:rPr>
              <w:t>eOne SmartConnect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4B26D" w14:textId="77777777" w:rsidR="00C55280" w:rsidRDefault="00ED0881">
            <w:r>
              <w:rPr>
                <w:sz w:val="20"/>
                <w:szCs w:val="20"/>
              </w:rPr>
              <w:t>iPaaS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DDEFB" w14:textId="77777777" w:rsidR="00C55280" w:rsidRDefault="00ED0881">
            <w:r>
              <w:rPr>
                <w:sz w:val="20"/>
                <w:szCs w:val="20"/>
              </w:rPr>
              <w:t>YES - Dynamics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025CB" w14:textId="77777777" w:rsidR="00C55280" w:rsidRDefault="00ED0881">
            <w:r>
              <w:rPr>
                <w:sz w:val="20"/>
                <w:szCs w:val="20"/>
              </w:rPr>
              <w:t>Cloud (iPaaS)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691B9" w14:textId="77777777" w:rsidR="00C55280" w:rsidRDefault="00ED0881">
            <w:r>
              <w:rPr>
                <w:sz w:val="20"/>
                <w:szCs w:val="20"/>
              </w:rPr>
              <w:t>Mature</w:t>
            </w:r>
          </w:p>
        </w:tc>
      </w:tr>
      <w:tr w:rsidR="00C55280" w14:paraId="0A7B857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D2472" w14:textId="77777777" w:rsidR="00C55280" w:rsidRDefault="00ED0881">
            <w:proofErr w:type="spellStart"/>
            <w:r>
              <w:rPr>
                <w:sz w:val="20"/>
                <w:szCs w:val="20"/>
              </w:rPr>
              <w:t>Rapidi</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BD8C4" w14:textId="77777777" w:rsidR="00C55280" w:rsidRDefault="00ED0881">
            <w:r>
              <w:rPr>
                <w:sz w:val="20"/>
                <w:szCs w:val="20"/>
              </w:rPr>
              <w:t>Migration Tool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7CF9D" w14:textId="77777777" w:rsidR="00C55280" w:rsidRDefault="00ED0881">
            <w:r>
              <w:rPr>
                <w:sz w:val="20"/>
                <w:szCs w:val="20"/>
              </w:rPr>
              <w:t>YES - CRM/ERP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8FFB" w14:textId="77777777" w:rsidR="00C55280" w:rsidRDefault="00ED0881">
            <w:r>
              <w:rPr>
                <w:sz w:val="20"/>
                <w:szCs w:val="20"/>
              </w:rPr>
              <w:t>Cloud (SaaS)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450C6" w14:textId="77777777" w:rsidR="00C55280" w:rsidRDefault="00ED0881">
            <w:r>
              <w:rPr>
                <w:sz w:val="20"/>
                <w:szCs w:val="20"/>
              </w:rPr>
              <w:t>Mature (1990s)</w:t>
            </w:r>
          </w:p>
        </w:tc>
      </w:tr>
    </w:tbl>
    <w:p w14:paraId="3FBAD46E" w14:textId="77777777" w:rsidR="00C55280" w:rsidRDefault="00ED0881">
      <w:pPr>
        <w:pStyle w:val="Heading2"/>
        <w:spacing w:before="400"/>
      </w:pPr>
      <w:r>
        <w:t>ISO/SOC 2 Compliance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55280" w14:paraId="4BB86A38"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D746962" w14:textId="77777777" w:rsidR="00C55280" w:rsidRDefault="00ED0881">
            <w:r>
              <w:rPr>
                <w:b/>
                <w:bCs/>
                <w:color w:val="FFFFFF"/>
                <w:sz w:val="22"/>
                <w:szCs w:val="22"/>
              </w:rPr>
              <w:t>Vendor</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5FBC43E" w14:textId="77777777" w:rsidR="00C55280" w:rsidRDefault="00ED0881">
            <w:r>
              <w:rPr>
                <w:b/>
                <w:bCs/>
                <w:color w:val="FFFFFF"/>
                <w:sz w:val="22"/>
                <w:szCs w:val="22"/>
              </w:rPr>
              <w:t>ISO 27001</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6A47116" w14:textId="77777777" w:rsidR="00C55280" w:rsidRDefault="00ED0881">
            <w:r>
              <w:rPr>
                <w:b/>
                <w:bCs/>
                <w:color w:val="FFFFFF"/>
                <w:sz w:val="22"/>
                <w:szCs w:val="22"/>
              </w:rPr>
              <w:t>SOC 1 Type II</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D934EDA" w14:textId="77777777" w:rsidR="00C55280" w:rsidRDefault="00ED0881">
            <w:r>
              <w:rPr>
                <w:b/>
                <w:bCs/>
                <w:color w:val="FFFFFF"/>
                <w:sz w:val="22"/>
                <w:szCs w:val="22"/>
              </w:rPr>
              <w:t>SOC 2 Type II</w:t>
            </w:r>
          </w:p>
        </w:tc>
        <w:tc>
          <w:tcPr>
            <w:tcW w:w="1872"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744F6B0" w14:textId="77777777" w:rsidR="00C55280" w:rsidRDefault="00ED0881">
            <w:r>
              <w:rPr>
                <w:b/>
                <w:bCs/>
                <w:color w:val="FFFFFF"/>
                <w:sz w:val="22"/>
                <w:szCs w:val="22"/>
              </w:rPr>
              <w:t>Compliance</w:t>
            </w:r>
          </w:p>
        </w:tc>
      </w:tr>
      <w:tr w:rsidR="00C55280" w14:paraId="2C927D0C"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CFCD97" w14:textId="77777777" w:rsidR="00C55280" w:rsidRDefault="00ED0881">
            <w:proofErr w:type="spellStart"/>
            <w:r>
              <w:rPr>
                <w:sz w:val="20"/>
                <w:szCs w:val="20"/>
              </w:rPr>
              <w:t>KingswaySoft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0F2599" w14:textId="77777777" w:rsidR="00C55280" w:rsidRDefault="00ED0881">
            <w:r>
              <w:rPr>
                <w:sz w:val="20"/>
                <w:szCs w:val="20"/>
              </w:rPr>
              <w:t>✓ (Inherited)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222F48" w14:textId="77777777" w:rsidR="00C55280" w:rsidRDefault="00ED0881">
            <w:r>
              <w:rPr>
                <w:sz w:val="20"/>
                <w:szCs w:val="20"/>
              </w:rPr>
              <w:t>✓ (Inherited)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7CA8AE" w14:textId="77777777" w:rsidR="00C55280" w:rsidRDefault="00ED0881">
            <w:r>
              <w:rPr>
                <w:sz w:val="20"/>
                <w:szCs w:val="20"/>
              </w:rPr>
              <w:t>✓ (Inherited)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601F03" w14:textId="77777777" w:rsidR="00C55280" w:rsidRDefault="00ED0881">
            <w:r>
              <w:rPr>
                <w:sz w:val="20"/>
                <w:szCs w:val="20"/>
              </w:rPr>
              <w:t>Via Azure/SQL</w:t>
            </w:r>
          </w:p>
        </w:tc>
      </w:tr>
      <w:tr w:rsidR="00C55280" w14:paraId="614D4F90"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AD40FBA" w14:textId="77777777" w:rsidR="00C55280" w:rsidRDefault="00ED0881">
            <w:r>
              <w:rPr>
                <w:sz w:val="20"/>
                <w:szCs w:val="20"/>
              </w:rPr>
              <w:t>Azure Data Factory</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46C084C" w14:textId="77777777" w:rsidR="00C55280" w:rsidRDefault="00ED0881">
            <w:r>
              <w:rPr>
                <w:sz w:val="20"/>
                <w:szCs w:val="20"/>
              </w:rPr>
              <w:t>✓ Direct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F870827" w14:textId="77777777" w:rsidR="00C55280" w:rsidRDefault="00ED0881">
            <w:r>
              <w:rPr>
                <w:sz w:val="20"/>
                <w:szCs w:val="20"/>
              </w:rPr>
              <w:t>✓ Direct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509104" w14:textId="77777777" w:rsidR="00C55280" w:rsidRDefault="00ED0881">
            <w:r>
              <w:rPr>
                <w:sz w:val="20"/>
                <w:szCs w:val="20"/>
              </w:rPr>
              <w:t>✓ Direct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FD81FEB" w14:textId="77777777" w:rsidR="00C55280" w:rsidRDefault="00ED0881">
            <w:r>
              <w:rPr>
                <w:sz w:val="20"/>
                <w:szCs w:val="20"/>
              </w:rPr>
              <w:t>Azure Platform</w:t>
            </w:r>
          </w:p>
        </w:tc>
      </w:tr>
      <w:tr w:rsidR="00C55280" w14:paraId="6B665209"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F2354E" w14:textId="77777777" w:rsidR="00C55280" w:rsidRDefault="00ED0881">
            <w:r>
              <w:rPr>
                <w:sz w:val="20"/>
                <w:szCs w:val="20"/>
              </w:rPr>
              <w:t>Microsoft Native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F3E40C" w14:textId="77777777" w:rsidR="00C55280" w:rsidRDefault="00ED0881">
            <w:r>
              <w:rPr>
                <w:sz w:val="20"/>
                <w:szCs w:val="20"/>
              </w:rPr>
              <w:t>✓ Direct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80A428" w14:textId="77777777" w:rsidR="00C55280" w:rsidRDefault="00ED0881">
            <w:r>
              <w:rPr>
                <w:sz w:val="20"/>
                <w:szCs w:val="20"/>
              </w:rPr>
              <w:t>✓ Direct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267FDA" w14:textId="77777777" w:rsidR="00C55280" w:rsidRDefault="00ED0881">
            <w:r>
              <w:rPr>
                <w:sz w:val="20"/>
                <w:szCs w:val="20"/>
              </w:rPr>
              <w:t>✓ Direct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03A890" w14:textId="77777777" w:rsidR="00C55280" w:rsidRDefault="00ED0881">
            <w:r>
              <w:rPr>
                <w:sz w:val="20"/>
                <w:szCs w:val="20"/>
              </w:rPr>
              <w:t>Dynamics 365</w:t>
            </w:r>
          </w:p>
        </w:tc>
      </w:tr>
      <w:tr w:rsidR="00C55280" w14:paraId="2208577B"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F66062D" w14:textId="77777777" w:rsidR="00C55280" w:rsidRDefault="00ED0881">
            <w:r>
              <w:rPr>
                <w:sz w:val="20"/>
                <w:szCs w:val="20"/>
              </w:rPr>
              <w:t>Scribe Insight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807BD33" w14:textId="7012F4A9" w:rsidR="00C55280" w:rsidRDefault="6C81C1A7" w:rsidP="61033FD7">
            <w:pPr>
              <w:rPr>
                <w:sz w:val="20"/>
                <w:szCs w:val="20"/>
              </w:rPr>
            </w:pPr>
            <w:r w:rsidRPr="61033FD7">
              <w:rPr>
                <w:sz w:val="20"/>
                <w:szCs w:val="20"/>
              </w:rPr>
              <w:t>X</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BF200A0" w14:textId="0C086971" w:rsidR="00C55280" w:rsidRDefault="6C81C1A7" w:rsidP="61033FD7">
            <w:pPr>
              <w:spacing w:line="259" w:lineRule="auto"/>
            </w:pPr>
            <w:r w:rsidRPr="61033FD7">
              <w:rPr>
                <w:sz w:val="20"/>
                <w:szCs w:val="20"/>
              </w:rPr>
              <w:t>X</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E0EF5AF" w14:textId="6FBCD4E0" w:rsidR="00C55280" w:rsidRDefault="6C81C1A7" w:rsidP="61033FD7">
            <w:pPr>
              <w:spacing w:line="259" w:lineRule="auto"/>
            </w:pPr>
            <w:r w:rsidRPr="61033FD7">
              <w:rPr>
                <w:sz w:val="20"/>
                <w:szCs w:val="20"/>
              </w:rPr>
              <w:t>X</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F40247" w14:textId="77777777" w:rsidR="00C55280" w:rsidRDefault="00ED0881">
            <w:r>
              <w:rPr>
                <w:sz w:val="20"/>
                <w:szCs w:val="20"/>
              </w:rPr>
              <w:t>Retired Product</w:t>
            </w:r>
          </w:p>
        </w:tc>
      </w:tr>
      <w:tr w:rsidR="00C55280" w14:paraId="007118B7"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10BC90" w14:textId="77777777" w:rsidR="00C55280" w:rsidRDefault="00ED0881">
            <w:r>
              <w:rPr>
                <w:sz w:val="20"/>
                <w:szCs w:val="20"/>
              </w:rPr>
              <w:t>Scribe Online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1EA099" w14:textId="77777777" w:rsidR="00C55280" w:rsidRDefault="00ED0881">
            <w:r>
              <w:rPr>
                <w:sz w:val="20"/>
                <w:szCs w:val="20"/>
              </w:rPr>
              <w:t>✓ (Inherited)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0407F0" w14:textId="77777777" w:rsidR="00C55280" w:rsidRDefault="00ED0881">
            <w:r>
              <w:rPr>
                <w:sz w:val="20"/>
                <w:szCs w:val="20"/>
              </w:rPr>
              <w:t>✓ (Inherited)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B173C8" w14:textId="77777777" w:rsidR="00C55280" w:rsidRDefault="00ED0881">
            <w:r>
              <w:rPr>
                <w:sz w:val="20"/>
                <w:szCs w:val="20"/>
              </w:rPr>
              <w:t>✓ (Inherited)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B38139" w14:textId="77777777" w:rsidR="00C55280" w:rsidRDefault="00ED0881">
            <w:r>
              <w:rPr>
                <w:sz w:val="20"/>
                <w:szCs w:val="20"/>
              </w:rPr>
              <w:t>TIBCO Cloud</w:t>
            </w:r>
          </w:p>
        </w:tc>
      </w:tr>
      <w:tr w:rsidR="00C55280" w14:paraId="0CF6A1CD"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DCDD004" w14:textId="77777777" w:rsidR="00C55280" w:rsidRDefault="00ED0881">
            <w:r>
              <w:rPr>
                <w:sz w:val="20"/>
                <w:szCs w:val="20"/>
              </w:rPr>
              <w:t>eOne SmartConnect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BB1F163" w14:textId="77777777" w:rsidR="00C55280" w:rsidRDefault="00ED0881">
            <w:r>
              <w:rPr>
                <w:sz w:val="20"/>
                <w:szCs w:val="20"/>
              </w:rPr>
              <w:t>Unknown</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4863054" w14:textId="77777777" w:rsidR="00C55280" w:rsidRDefault="00ED0881">
            <w:r>
              <w:rPr>
                <w:sz w:val="20"/>
                <w:szCs w:val="20"/>
              </w:rPr>
              <w:t>Unknown</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AF8E20B" w14:textId="77777777" w:rsidR="00C55280" w:rsidRDefault="00ED0881">
            <w:r>
              <w:rPr>
                <w:sz w:val="20"/>
                <w:szCs w:val="20"/>
              </w:rPr>
              <w:t>Unknown</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90481DD" w14:textId="77777777" w:rsidR="00C55280" w:rsidRDefault="00ED0881">
            <w:r>
              <w:rPr>
                <w:sz w:val="20"/>
                <w:szCs w:val="20"/>
              </w:rPr>
              <w:t>No Public Docs</w:t>
            </w:r>
          </w:p>
        </w:tc>
      </w:tr>
      <w:tr w:rsidR="00C55280" w14:paraId="6031AEA4" w14:textId="77777777" w:rsidTr="61033FD7">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A9F6E2" w14:textId="77777777" w:rsidR="00C55280" w:rsidRDefault="00ED0881">
            <w:proofErr w:type="spellStart"/>
            <w:r>
              <w:rPr>
                <w:sz w:val="20"/>
                <w:szCs w:val="20"/>
              </w:rPr>
              <w:t>Rapidi</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712BE5" w14:textId="77777777" w:rsidR="00C55280" w:rsidRDefault="00ED0881">
            <w:r>
              <w:rPr>
                <w:sz w:val="20"/>
                <w:szCs w:val="20"/>
              </w:rPr>
              <w:t>Unknown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ADCA55" w14:textId="77777777" w:rsidR="00C55280" w:rsidRDefault="00ED0881">
            <w:r>
              <w:rPr>
                <w:sz w:val="20"/>
                <w:szCs w:val="20"/>
              </w:rPr>
              <w:t>Unknown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37E60F" w14:textId="77777777" w:rsidR="00C55280" w:rsidRDefault="00ED0881">
            <w:r>
              <w:rPr>
                <w:sz w:val="20"/>
                <w:szCs w:val="20"/>
              </w:rPr>
              <w:t>Unknown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81BCB7" w14:textId="77777777" w:rsidR="00C55280" w:rsidRDefault="00ED0881">
            <w:r>
              <w:rPr>
                <w:sz w:val="20"/>
                <w:szCs w:val="20"/>
              </w:rPr>
              <w:t>No Public Docs</w:t>
            </w:r>
          </w:p>
        </w:tc>
      </w:tr>
    </w:tbl>
    <w:p w14:paraId="6D05B493" w14:textId="77777777" w:rsidR="00C55280" w:rsidRDefault="00ED0881">
      <w:pPr>
        <w:pStyle w:val="Heading2"/>
        <w:pageBreakBefore/>
        <w:spacing w:before="400"/>
      </w:pPr>
      <w:r>
        <w:t>Cost Comparison (Annual, GBP)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1560"/>
        <w:gridCol w:w="1560"/>
      </w:tblGrid>
      <w:tr w:rsidR="00C55280" w14:paraId="30EEA870" w14:textId="77777777">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EED53EE" w14:textId="77777777" w:rsidR="00C55280" w:rsidRDefault="00ED0881">
            <w:r>
              <w:rPr>
                <w:b/>
                <w:bCs/>
                <w:color w:val="FFFFFF"/>
                <w:sz w:val="22"/>
                <w:szCs w:val="22"/>
              </w:rPr>
              <w:t>Vendor</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1B993EC" w14:textId="77777777" w:rsidR="00C55280" w:rsidRDefault="00ED0881">
            <w:r>
              <w:rPr>
                <w:b/>
                <w:bCs/>
                <w:color w:val="FFFFFF"/>
                <w:sz w:val="22"/>
                <w:szCs w:val="22"/>
              </w:rPr>
              <w:t>Licensing Model</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76CA2FF" w14:textId="77777777" w:rsidR="00C55280" w:rsidRDefault="00ED0881">
            <w:r>
              <w:rPr>
                <w:b/>
                <w:bCs/>
                <w:color w:val="FFFFFF"/>
                <w:sz w:val="22"/>
                <w:szCs w:val="22"/>
              </w:rPr>
              <w:t>Annual Cost</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DB5D771" w14:textId="77777777" w:rsidR="00C55280" w:rsidRDefault="00ED0881">
            <w:r>
              <w:rPr>
                <w:b/>
                <w:bCs/>
                <w:color w:val="FFFFFF"/>
                <w:sz w:val="22"/>
                <w:szCs w:val="22"/>
              </w:rPr>
              <w:t>Setup Cost</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416FCD7" w14:textId="77777777" w:rsidR="00C55280" w:rsidRDefault="00ED0881">
            <w:r>
              <w:rPr>
                <w:b/>
                <w:bCs/>
                <w:color w:val="FFFFFF"/>
                <w:sz w:val="22"/>
                <w:szCs w:val="22"/>
              </w:rPr>
              <w:t>First Year</w:t>
            </w:r>
          </w:p>
        </w:tc>
      </w:tr>
      <w:tr w:rsidR="00C55280" w14:paraId="51EE6D6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8C8E" w14:textId="77777777" w:rsidR="00C55280" w:rsidRDefault="00ED0881">
            <w:proofErr w:type="spellStart"/>
            <w:r>
              <w:rPr>
                <w:sz w:val="20"/>
                <w:szCs w:val="20"/>
              </w:rPr>
              <w:t>KingswaySoft</w:t>
            </w:r>
            <w:proofErr w:type="spellEnd"/>
            <w:r>
              <w:rPr>
                <w:sz w:val="20"/>
                <w:szCs w:val="20"/>
              </w:rPr>
              <w:t xml:space="preserve"> Ultimate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0272" w14:textId="77777777" w:rsidR="00C55280" w:rsidRDefault="00ED0881">
            <w:r>
              <w:rPr>
                <w:sz w:val="20"/>
                <w:szCs w:val="20"/>
              </w:rPr>
              <w:t>Single Server Subscription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3A79A" w14:textId="77777777" w:rsidR="00C55280" w:rsidRDefault="00ED0881">
            <w:r>
              <w:rPr>
                <w:sz w:val="20"/>
                <w:szCs w:val="20"/>
              </w:rPr>
              <w:t>£1,500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B722" w14:textId="77777777" w:rsidR="00C55280" w:rsidRDefault="00ED0881">
            <w:r>
              <w:rPr>
                <w:sz w:val="20"/>
                <w:szCs w:val="20"/>
              </w:rPr>
              <w:t>£500-1,000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B5450" w14:textId="77777777" w:rsidR="00C55280" w:rsidRDefault="00ED0881">
            <w:r>
              <w:rPr>
                <w:sz w:val="20"/>
                <w:szCs w:val="20"/>
              </w:rPr>
              <w:t>£2,000-2,500</w:t>
            </w:r>
          </w:p>
        </w:tc>
      </w:tr>
      <w:tr w:rsidR="00C55280" w14:paraId="64FDFEF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821A5" w14:textId="77777777" w:rsidR="00C55280" w:rsidRDefault="00ED0881">
            <w:r>
              <w:rPr>
                <w:sz w:val="20"/>
                <w:szCs w:val="20"/>
              </w:rPr>
              <w:t>Azure Data Factory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FA23D" w14:textId="77777777" w:rsidR="00C55280" w:rsidRDefault="00ED0881">
            <w:r>
              <w:rPr>
                <w:sz w:val="20"/>
                <w:szCs w:val="20"/>
              </w:rPr>
              <w:t>Consumption-based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FDC33" w14:textId="77777777" w:rsidR="00C55280" w:rsidRDefault="00ED0881">
            <w:r>
              <w:rPr>
                <w:sz w:val="20"/>
                <w:szCs w:val="20"/>
              </w:rPr>
              <w:t>£1,000-5,000+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F426E" w14:textId="77777777" w:rsidR="00C55280" w:rsidRDefault="00ED0881">
            <w:r>
              <w:rPr>
                <w:sz w:val="20"/>
                <w:szCs w:val="20"/>
              </w:rPr>
              <w:t>£0-2,000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44EC1" w14:textId="77777777" w:rsidR="00C55280" w:rsidRDefault="00ED0881">
            <w:r>
              <w:rPr>
                <w:sz w:val="20"/>
                <w:szCs w:val="20"/>
              </w:rPr>
              <w:t>£1,000-7,000+</w:t>
            </w:r>
          </w:p>
        </w:tc>
      </w:tr>
      <w:tr w:rsidR="00C55280" w14:paraId="64BF874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AC35C" w14:textId="77777777" w:rsidR="00C55280" w:rsidRDefault="00ED0881">
            <w:r>
              <w:rPr>
                <w:sz w:val="20"/>
                <w:szCs w:val="20"/>
              </w:rPr>
              <w:t>Microsoft Native Tools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58FC4" w14:textId="77777777" w:rsidR="00C55280" w:rsidRDefault="00ED0881">
            <w:r>
              <w:rPr>
                <w:sz w:val="20"/>
                <w:szCs w:val="20"/>
              </w:rPr>
              <w:t>Included with D365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28E5" w14:textId="77777777" w:rsidR="00C55280" w:rsidRDefault="00ED0881">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B91A" w14:textId="77777777" w:rsidR="00C55280" w:rsidRDefault="00ED0881">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E119" w14:textId="77777777" w:rsidR="00C55280" w:rsidRDefault="00ED0881">
            <w:r>
              <w:rPr>
                <w:sz w:val="20"/>
                <w:szCs w:val="20"/>
              </w:rPr>
              <w:t>£0</w:t>
            </w:r>
          </w:p>
        </w:tc>
      </w:tr>
      <w:tr w:rsidR="00C55280" w14:paraId="0258D2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65B2F" w14:textId="77777777" w:rsidR="00C55280" w:rsidRDefault="00ED0881">
            <w:r>
              <w:rPr>
                <w:sz w:val="20"/>
                <w:szCs w:val="20"/>
              </w:rPr>
              <w:t>Scribe Insight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4D51E" w14:textId="77777777" w:rsidR="00C55280" w:rsidRDefault="00ED0881">
            <w:r>
              <w:rPr>
                <w:sz w:val="20"/>
                <w:szCs w:val="20"/>
              </w:rPr>
              <w:t>Perpetual + Maintenance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0BED6" w14:textId="77777777" w:rsidR="00C55280" w:rsidRDefault="00ED0881">
            <w:r>
              <w:rPr>
                <w:sz w:val="20"/>
                <w:szCs w:val="20"/>
              </w:rPr>
              <w:t>£3,000-6,000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5D08A" w14:textId="77777777" w:rsidR="00C55280" w:rsidRDefault="00ED0881">
            <w:r>
              <w:rPr>
                <w:sz w:val="20"/>
                <w:szCs w:val="20"/>
              </w:rPr>
              <w:t>£1,000-2,000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E0BD5" w14:textId="77777777" w:rsidR="00C55280" w:rsidRDefault="00ED0881">
            <w:r>
              <w:rPr>
                <w:sz w:val="20"/>
                <w:szCs w:val="20"/>
              </w:rPr>
              <w:t>£4,000-8,000</w:t>
            </w:r>
          </w:p>
        </w:tc>
      </w:tr>
      <w:tr w:rsidR="00C55280" w14:paraId="7D899C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03218" w14:textId="77777777" w:rsidR="00C55280" w:rsidRDefault="00ED0881">
            <w:r>
              <w:rPr>
                <w:sz w:val="20"/>
                <w:szCs w:val="20"/>
              </w:rPr>
              <w:t>Scribe Online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E7A9E" w14:textId="77777777" w:rsidR="00C55280" w:rsidRDefault="00ED0881">
            <w:r>
              <w:rPr>
                <w:sz w:val="20"/>
                <w:szCs w:val="20"/>
              </w:rPr>
              <w:t>Subscription per Integration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DD35" w14:textId="77777777" w:rsidR="00C55280" w:rsidRDefault="00ED0881">
            <w:r>
              <w:rPr>
                <w:sz w:val="20"/>
                <w:szCs w:val="20"/>
              </w:rPr>
              <w:t>£4,800-9,600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D23FA" w14:textId="77777777" w:rsidR="00C55280" w:rsidRDefault="00ED0881">
            <w:r>
              <w:rPr>
                <w:sz w:val="20"/>
                <w:szCs w:val="20"/>
              </w:rPr>
              <w:t>£1,000-2,000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130C" w14:textId="77777777" w:rsidR="00C55280" w:rsidRDefault="00ED0881">
            <w:r>
              <w:rPr>
                <w:sz w:val="20"/>
                <w:szCs w:val="20"/>
              </w:rPr>
              <w:t>£5,800-11,600</w:t>
            </w:r>
          </w:p>
        </w:tc>
      </w:tr>
      <w:tr w:rsidR="00C55280" w14:paraId="450361B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514D2" w14:textId="77777777" w:rsidR="00C55280" w:rsidRDefault="00ED0881">
            <w:r>
              <w:rPr>
                <w:sz w:val="20"/>
                <w:szCs w:val="20"/>
              </w:rPr>
              <w:t>eOne SmartConnect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C729D" w14:textId="77777777" w:rsidR="00C55280" w:rsidRDefault="00ED0881">
            <w:r>
              <w:rPr>
                <w:sz w:val="20"/>
                <w:szCs w:val="20"/>
              </w:rPr>
              <w:t>Subscription Tiered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5BEF6" w14:textId="77777777" w:rsidR="00C55280" w:rsidRDefault="00ED0881">
            <w:r>
              <w:rPr>
                <w:sz w:val="20"/>
                <w:szCs w:val="20"/>
              </w:rPr>
              <w:t>£4,000-10,000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BB99C" w14:textId="77777777" w:rsidR="00C55280" w:rsidRDefault="00ED0881">
            <w:r>
              <w:rPr>
                <w:sz w:val="20"/>
                <w:szCs w:val="20"/>
              </w:rPr>
              <w:t>£1,000-3,000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C7222" w14:textId="77777777" w:rsidR="00C55280" w:rsidRDefault="00ED0881">
            <w:r>
              <w:rPr>
                <w:sz w:val="20"/>
                <w:szCs w:val="20"/>
              </w:rPr>
              <w:t>£5,000-13,000</w:t>
            </w:r>
          </w:p>
        </w:tc>
      </w:tr>
      <w:tr w:rsidR="00C55280" w14:paraId="2983647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94BE7" w14:textId="77777777" w:rsidR="00C55280" w:rsidRDefault="00ED0881">
            <w:proofErr w:type="spellStart"/>
            <w:r>
              <w:rPr>
                <w:sz w:val="20"/>
                <w:szCs w:val="20"/>
              </w:rPr>
              <w:t>Rapidi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1B842" w14:textId="77777777" w:rsidR="00C55280" w:rsidRDefault="00ED0881">
            <w:r>
              <w:rPr>
                <w:sz w:val="20"/>
                <w:szCs w:val="20"/>
              </w:rPr>
              <w:t>Subscription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7F91" w14:textId="77777777" w:rsidR="00C55280" w:rsidRDefault="00ED0881">
            <w:r>
              <w:rPr>
                <w:sz w:val="20"/>
                <w:szCs w:val="20"/>
              </w:rPr>
              <w:t>£3,000-8,000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88B01" w14:textId="77777777" w:rsidR="00C55280" w:rsidRDefault="00ED0881">
            <w:r>
              <w:rPr>
                <w:sz w:val="20"/>
                <w:szCs w:val="20"/>
              </w:rPr>
              <w:t>£1,000-2,000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A172" w14:textId="77777777" w:rsidR="00C55280" w:rsidRDefault="00ED0881">
            <w:r>
              <w:rPr>
                <w:sz w:val="20"/>
                <w:szCs w:val="20"/>
              </w:rPr>
              <w:t>£4,000-10,000</w:t>
            </w:r>
          </w:p>
        </w:tc>
      </w:tr>
    </w:tbl>
    <w:p w14:paraId="30B1D8BC" w14:textId="77777777" w:rsidR="00C55280" w:rsidRDefault="00ED0881">
      <w:pPr>
        <w:pStyle w:val="Heading2"/>
        <w:spacing w:before="400"/>
      </w:pPr>
      <w:r>
        <w:t>Security Features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55280" w14:paraId="08E73634" w14:textId="77777777">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1D48448" w14:textId="77777777" w:rsidR="00C55280" w:rsidRDefault="00ED0881">
            <w:r>
              <w:rPr>
                <w:b/>
                <w:bCs/>
                <w:color w:val="FFFFFF"/>
                <w:sz w:val="22"/>
                <w:szCs w:val="22"/>
              </w:rPr>
              <w:t>Vendor</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0E38BC8" w14:textId="77777777" w:rsidR="00C55280" w:rsidRDefault="00ED0881">
            <w:r>
              <w:rPr>
                <w:b/>
                <w:bCs/>
                <w:color w:val="FFFFFF"/>
                <w:sz w:val="22"/>
                <w:szCs w:val="22"/>
              </w:rPr>
              <w:t>Encryption Rest</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4765863" w14:textId="77777777" w:rsidR="00C55280" w:rsidRDefault="00ED0881">
            <w:r>
              <w:rPr>
                <w:b/>
                <w:bCs/>
                <w:color w:val="FFFFFF"/>
                <w:sz w:val="22"/>
                <w:szCs w:val="22"/>
              </w:rPr>
              <w:t>Encryption Transit</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B29BAE8" w14:textId="77777777" w:rsidR="00C55280" w:rsidRDefault="00ED0881">
            <w:r>
              <w:rPr>
                <w:b/>
                <w:bCs/>
                <w:color w:val="FFFFFF"/>
                <w:sz w:val="22"/>
                <w:szCs w:val="22"/>
              </w:rPr>
              <w:t xml:space="preserve">Credential </w:t>
            </w:r>
            <w:proofErr w:type="spellStart"/>
            <w:r>
              <w:rPr>
                <w:b/>
                <w:bCs/>
                <w:color w:val="FFFFFF"/>
                <w:sz w:val="22"/>
                <w:szCs w:val="22"/>
              </w:rPr>
              <w:t>Mgmt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AF45A89" w14:textId="77777777" w:rsidR="00C55280" w:rsidRDefault="00ED0881">
            <w:r>
              <w:rPr>
                <w:b/>
                <w:bCs/>
                <w:color w:val="FFFFFF"/>
                <w:sz w:val="22"/>
                <w:szCs w:val="22"/>
              </w:rPr>
              <w:t>Audit Logging</w:t>
            </w:r>
          </w:p>
        </w:tc>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B41DDCF" w14:textId="77777777" w:rsidR="00C55280" w:rsidRDefault="00ED0881">
            <w:r>
              <w:rPr>
                <w:b/>
                <w:bCs/>
                <w:color w:val="FFFFFF"/>
                <w:sz w:val="22"/>
                <w:szCs w:val="22"/>
              </w:rPr>
              <w:t>MFA/OAuth</w:t>
            </w:r>
          </w:p>
        </w:tc>
      </w:tr>
      <w:tr w:rsidR="00C55280" w14:paraId="78D8531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720DD" w14:textId="77777777" w:rsidR="00C55280" w:rsidRDefault="00ED0881">
            <w:proofErr w:type="spellStart"/>
            <w:r>
              <w:rPr>
                <w:sz w:val="20"/>
                <w:szCs w:val="20"/>
              </w:rPr>
              <w:t>KingswaySoft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48C0F" w14:textId="77777777" w:rsidR="00C55280" w:rsidRDefault="00ED0881">
            <w:r>
              <w:rPr>
                <w:sz w:val="20"/>
                <w:szCs w:val="20"/>
              </w:rPr>
              <w:t>✓ SQL/Azure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E0A1F" w14:textId="77777777" w:rsidR="00C55280" w:rsidRDefault="00ED0881">
            <w:r>
              <w:rPr>
                <w:sz w:val="20"/>
                <w:szCs w:val="20"/>
              </w:rPr>
              <w:t>✓ TLS 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05AD" w14:textId="77777777" w:rsidR="00C55280" w:rsidRDefault="00ED0881">
            <w:r>
              <w:rPr>
                <w:sz w:val="20"/>
                <w:szCs w:val="20"/>
              </w:rPr>
              <w:t>✓ Key Vault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A374" w14:textId="77777777" w:rsidR="00C55280" w:rsidRDefault="00ED0881">
            <w:r>
              <w:rPr>
                <w:sz w:val="20"/>
                <w:szCs w:val="20"/>
              </w:rPr>
              <w:t>✓ SSIS Logs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63C4" w14:textId="77777777" w:rsidR="00C55280" w:rsidRDefault="00ED0881">
            <w:r>
              <w:rPr>
                <w:sz w:val="20"/>
                <w:szCs w:val="20"/>
              </w:rPr>
              <w:t>✓ OAuth 2.0</w:t>
            </w:r>
          </w:p>
        </w:tc>
      </w:tr>
      <w:tr w:rsidR="00C55280" w14:paraId="3F22A662"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92B39" w14:textId="77777777" w:rsidR="00C55280" w:rsidRDefault="00ED0881">
            <w:r>
              <w:rPr>
                <w:sz w:val="20"/>
                <w:szCs w:val="20"/>
              </w:rPr>
              <w:t>Azure Data Factory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BD949" w14:textId="77777777" w:rsidR="00C55280" w:rsidRDefault="00ED0881">
            <w:r>
              <w:rPr>
                <w:sz w:val="20"/>
                <w:szCs w:val="20"/>
              </w:rPr>
              <w:t>✓ AES-256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BAC79" w14:textId="77777777" w:rsidR="00C55280" w:rsidRDefault="00ED0881">
            <w:r>
              <w:rPr>
                <w:sz w:val="20"/>
                <w:szCs w:val="20"/>
              </w:rPr>
              <w:t>✓ TLS 1.2+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46776" w14:textId="77777777" w:rsidR="00C55280" w:rsidRDefault="00ED0881">
            <w:r>
              <w:rPr>
                <w:sz w:val="20"/>
                <w:szCs w:val="20"/>
              </w:rPr>
              <w:t>✓ Key Vault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1FAF9" w14:textId="77777777" w:rsidR="00C55280" w:rsidRDefault="00ED0881">
            <w:r>
              <w:rPr>
                <w:sz w:val="20"/>
                <w:szCs w:val="20"/>
              </w:rPr>
              <w:t>✓ Azure Monitor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60BE2" w14:textId="77777777" w:rsidR="00C55280" w:rsidRDefault="00ED0881">
            <w:r>
              <w:rPr>
                <w:sz w:val="20"/>
                <w:szCs w:val="20"/>
              </w:rPr>
              <w:t>✓ AAD/OAuth</w:t>
            </w:r>
          </w:p>
        </w:tc>
      </w:tr>
      <w:tr w:rsidR="00C55280" w14:paraId="0335462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C9CE" w14:textId="77777777" w:rsidR="00C55280" w:rsidRDefault="00ED0881">
            <w:r>
              <w:rPr>
                <w:sz w:val="20"/>
                <w:szCs w:val="20"/>
              </w:rPr>
              <w:t>Microsoft Native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BB343" w14:textId="77777777" w:rsidR="00C55280" w:rsidRDefault="00ED0881">
            <w:r>
              <w:rPr>
                <w:sz w:val="20"/>
                <w:szCs w:val="20"/>
              </w:rPr>
              <w:t>✓ Dynamics 365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8D97E" w14:textId="77777777" w:rsidR="00C55280" w:rsidRDefault="00ED0881">
            <w:r>
              <w:rPr>
                <w:sz w:val="20"/>
                <w:szCs w:val="20"/>
              </w:rPr>
              <w:t>✓ TLS 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B3E7" w14:textId="77777777" w:rsidR="00C55280" w:rsidRDefault="00ED0881">
            <w:r>
              <w:rPr>
                <w:sz w:val="20"/>
                <w:szCs w:val="20"/>
              </w:rPr>
              <w:t>✓ D365 Auth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8BCB" w14:textId="77777777" w:rsidR="00C55280" w:rsidRDefault="00ED0881">
            <w:r>
              <w:rPr>
                <w:sz w:val="20"/>
                <w:szCs w:val="20"/>
              </w:rPr>
              <w:t>✓ D365 Audit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5D3A5" w14:textId="77777777" w:rsidR="00C55280" w:rsidRDefault="00ED0881">
            <w:r>
              <w:rPr>
                <w:sz w:val="20"/>
                <w:szCs w:val="20"/>
              </w:rPr>
              <w:t>✓ AAD/MFA</w:t>
            </w:r>
          </w:p>
        </w:tc>
      </w:tr>
      <w:tr w:rsidR="00C55280" w14:paraId="7AA2AA67"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1C8AC" w14:textId="77777777" w:rsidR="00C55280" w:rsidRDefault="00ED0881">
            <w:r>
              <w:rPr>
                <w:sz w:val="20"/>
                <w:szCs w:val="20"/>
              </w:rPr>
              <w:t>Scribe Online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C3B49" w14:textId="77777777" w:rsidR="00C55280" w:rsidRDefault="00ED0881">
            <w:r>
              <w:rPr>
                <w:sz w:val="20"/>
                <w:szCs w:val="20"/>
              </w:rPr>
              <w:t>✓ Cloud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B5754" w14:textId="77777777" w:rsidR="00C55280" w:rsidRDefault="00ED0881">
            <w:r>
              <w:rPr>
                <w:sz w:val="20"/>
                <w:szCs w:val="20"/>
              </w:rPr>
              <w:t>✓ TLS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21C5E" w14:textId="77777777" w:rsidR="00C55280" w:rsidRDefault="00ED0881">
            <w:r>
              <w:rPr>
                <w:sz w:val="20"/>
                <w:szCs w:val="20"/>
              </w:rPr>
              <w:t>✓ Cloud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6F65F" w14:textId="77777777" w:rsidR="00C55280" w:rsidRDefault="00ED0881">
            <w:r>
              <w:rPr>
                <w:sz w:val="20"/>
                <w:szCs w:val="20"/>
              </w:rPr>
              <w:t>✓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68B81" w14:textId="77777777" w:rsidR="00C55280" w:rsidRDefault="00ED0881">
            <w:r>
              <w:rPr>
                <w:sz w:val="20"/>
                <w:szCs w:val="20"/>
              </w:rPr>
              <w:t>✓ OAuth</w:t>
            </w:r>
          </w:p>
        </w:tc>
      </w:tr>
      <w:tr w:rsidR="00C55280" w14:paraId="6431408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029C1" w14:textId="77777777" w:rsidR="00C55280" w:rsidRDefault="00ED0881">
            <w:r>
              <w:rPr>
                <w:sz w:val="20"/>
                <w:szCs w:val="20"/>
              </w:rPr>
              <w:t>eOne SmartConnect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A003" w14:textId="77777777" w:rsidR="00C55280" w:rsidRDefault="00ED0881">
            <w:r>
              <w:rPr>
                <w:sz w:val="20"/>
                <w:szCs w:val="20"/>
              </w:rPr>
              <w:t>✓ Cloud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D7731" w14:textId="77777777" w:rsidR="00C55280" w:rsidRDefault="00ED0881">
            <w:r>
              <w:rPr>
                <w:sz w:val="20"/>
                <w:szCs w:val="20"/>
              </w:rPr>
              <w:t>✓ TLS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28669" w14:textId="77777777" w:rsidR="00C55280" w:rsidRDefault="00ED0881">
            <w:r>
              <w:rPr>
                <w:sz w:val="20"/>
                <w:szCs w:val="20"/>
              </w:rPr>
              <w:t>✓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B74C3" w14:textId="77777777" w:rsidR="00C55280" w:rsidRDefault="00ED0881">
            <w:r>
              <w:rPr>
                <w:sz w:val="20"/>
                <w:szCs w:val="20"/>
              </w:rPr>
              <w:t>✓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B3807" w14:textId="77777777" w:rsidR="00C55280" w:rsidRDefault="00ED0881">
            <w:r>
              <w:rPr>
                <w:sz w:val="20"/>
                <w:szCs w:val="20"/>
              </w:rPr>
              <w:t>✓ OAuth</w:t>
            </w:r>
          </w:p>
        </w:tc>
      </w:tr>
      <w:tr w:rsidR="00C55280" w14:paraId="28012037"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66386" w14:textId="77777777" w:rsidR="00C55280" w:rsidRDefault="00ED0881">
            <w:proofErr w:type="spellStart"/>
            <w:r>
              <w:rPr>
                <w:sz w:val="20"/>
                <w:szCs w:val="20"/>
              </w:rPr>
              <w:t>Rapidi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4E0A6" w14:textId="77777777" w:rsidR="00C55280" w:rsidRDefault="00ED0881">
            <w:r>
              <w:rPr>
                <w:sz w:val="20"/>
                <w:szCs w:val="20"/>
              </w:rPr>
              <w:t>✓ Cloud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B1965" w14:textId="77777777" w:rsidR="00C55280" w:rsidRDefault="00ED0881">
            <w:r>
              <w:rPr>
                <w:sz w:val="20"/>
                <w:szCs w:val="20"/>
              </w:rPr>
              <w:t>✓ TLS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A1068" w14:textId="77777777" w:rsidR="00C55280" w:rsidRDefault="00ED0881">
            <w:r>
              <w:rPr>
                <w:sz w:val="20"/>
                <w:szCs w:val="20"/>
              </w:rPr>
              <w:t>✓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44205" w14:textId="77777777" w:rsidR="00C55280" w:rsidRDefault="00ED0881">
            <w:r>
              <w:rPr>
                <w:sz w:val="20"/>
                <w:szCs w:val="20"/>
              </w:rPr>
              <w:t>✓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5844B" w14:textId="77777777" w:rsidR="00C55280" w:rsidRDefault="00ED0881">
            <w:r>
              <w:rPr>
                <w:sz w:val="20"/>
                <w:szCs w:val="20"/>
              </w:rPr>
              <w:t>✓ OAuth</w:t>
            </w:r>
          </w:p>
        </w:tc>
      </w:tr>
    </w:tbl>
    <w:p w14:paraId="4E3DB832" w14:textId="77777777" w:rsidR="00C55280" w:rsidRDefault="00ED0881">
      <w:pPr>
        <w:pStyle w:val="Heading1"/>
        <w:pageBreakBefore/>
        <w:spacing w:before="400"/>
      </w:pPr>
      <w:r>
        <w:t>FA Security Compliance Assessment</w:t>
      </w:r>
    </w:p>
    <w:p w14:paraId="30D02451" w14:textId="77777777" w:rsidR="00C55280" w:rsidRDefault="00ED0881">
      <w:pPr>
        <w:pStyle w:val="Heading2"/>
      </w:pPr>
      <w:r>
        <w:t>Tier 1 - FULLY COMPLIANT</w:t>
      </w:r>
    </w:p>
    <w:p w14:paraId="3C0DFC36" w14:textId="77777777" w:rsidR="00C55280" w:rsidRDefault="00ED0881">
      <w:pPr>
        <w:pStyle w:val="Heading3"/>
      </w:pPr>
      <w:r>
        <w:t xml:space="preserve">PRIMARY RECOMMENDATION: </w:t>
      </w:r>
      <w:proofErr w:type="spellStart"/>
      <w:r>
        <w:t>KingswaySoft</w:t>
      </w:r>
      <w:proofErr w:type="spellEnd"/>
    </w:p>
    <w:p w14:paraId="7F9173B6" w14:textId="77777777" w:rsidR="00C55280" w:rsidRDefault="00ED0881">
      <w:pPr>
        <w:spacing w:after="100"/>
      </w:pPr>
      <w:r>
        <w:rPr>
          <w:b/>
          <w:bCs/>
          <w:color w:val="008000"/>
        </w:rPr>
        <w:t>Compliance Status: ✅ COMPLIANT</w:t>
      </w:r>
    </w:p>
    <w:p w14:paraId="0A1113FE" w14:textId="77777777" w:rsidR="00C55280" w:rsidRDefault="00ED0881">
      <w:pPr>
        <w:spacing w:before="100" w:after="60"/>
      </w:pPr>
      <w:r>
        <w:t>✅ ISO 27001 + SOC 2 Type II: Inherited from Microsoft Azure/SQL Server infrastructure</w:t>
      </w:r>
    </w:p>
    <w:p w14:paraId="4C38A8F3" w14:textId="77777777" w:rsidR="00C55280" w:rsidRDefault="00ED0881">
      <w:pPr>
        <w:spacing w:after="60"/>
      </w:pPr>
      <w:r>
        <w:t>✅ UK/EU Data Residency: Full control - deploy on FA SQL Server (on-prem or UK Azure VM)</w:t>
      </w:r>
    </w:p>
    <w:p w14:paraId="34B65C87" w14:textId="77777777" w:rsidR="00C55280" w:rsidRDefault="00ED0881">
      <w:pPr>
        <w:spacing w:after="60"/>
      </w:pPr>
      <w:r>
        <w:t>✅ Infrastructure: Microsoft SQL Server / Azure (major cloud provider)</w:t>
      </w:r>
    </w:p>
    <w:p w14:paraId="5308703F" w14:textId="77777777" w:rsidR="00C55280" w:rsidRDefault="00ED0881">
      <w:pPr>
        <w:spacing w:after="60"/>
      </w:pPr>
      <w:r>
        <w:t>✅ Security Best Practices: Encryption, audit logging, credential management via Key Vault</w:t>
      </w:r>
    </w:p>
    <w:p w14:paraId="05C70C7D" w14:textId="77777777" w:rsidR="00C55280" w:rsidRDefault="00ED0881">
      <w:pPr>
        <w:spacing w:after="200"/>
      </w:pPr>
      <w:r>
        <w:t>✅ Strategic Alignment: Acceptable for one-time migration (SSIS Restrained but not Prohibited)</w:t>
      </w:r>
    </w:p>
    <w:p w14:paraId="4036C498" w14:textId="77777777" w:rsidR="00C55280" w:rsidRDefault="00ED0881">
      <w:pPr>
        <w:pStyle w:val="Heading3"/>
      </w:pPr>
      <w:r>
        <w:t>ALTERNATIVE RECOMMENDATION: Azure Data Factory</w:t>
      </w:r>
    </w:p>
    <w:p w14:paraId="1020C301" w14:textId="77777777" w:rsidR="00C55280" w:rsidRDefault="00ED0881">
      <w:pPr>
        <w:spacing w:after="100"/>
      </w:pPr>
      <w:r>
        <w:rPr>
          <w:b/>
          <w:bCs/>
          <w:color w:val="008000"/>
        </w:rPr>
        <w:t>Compliance Status: ✅ COMPLIANT</w:t>
      </w:r>
    </w:p>
    <w:p w14:paraId="53E5B14A" w14:textId="77777777" w:rsidR="00C55280" w:rsidRDefault="00ED0881">
      <w:pPr>
        <w:spacing w:before="100" w:after="60"/>
      </w:pPr>
      <w:r>
        <w:t>✅ ISO 27001 + SOC 1/2 Type II: Direct Azure certifications</w:t>
      </w:r>
    </w:p>
    <w:p w14:paraId="2DCF3901" w14:textId="77777777" w:rsidR="00C55280" w:rsidRDefault="00ED0881">
      <w:pPr>
        <w:spacing w:after="60"/>
      </w:pPr>
      <w:r>
        <w:t>✅ UK/EU Data Residency: UK South/West Azure regions, guaranteed data residency</w:t>
      </w:r>
    </w:p>
    <w:p w14:paraId="01CA9C08" w14:textId="77777777" w:rsidR="00C55280" w:rsidRDefault="00ED0881">
      <w:pPr>
        <w:spacing w:after="60"/>
      </w:pPr>
      <w:r>
        <w:t>✅ Infrastructure: Microsoft Azure (major cloud provider)</w:t>
      </w:r>
    </w:p>
    <w:p w14:paraId="54D08904" w14:textId="77777777" w:rsidR="00C55280" w:rsidRDefault="00ED0881">
      <w:pPr>
        <w:spacing w:after="60"/>
      </w:pPr>
      <w:r>
        <w:t>✅ Security Best Practices: Enterprise-grade Azure security, compliance, monitoring</w:t>
      </w:r>
    </w:p>
    <w:p w14:paraId="5F253B71" w14:textId="77777777" w:rsidR="00C55280" w:rsidRDefault="00ED0881">
      <w:pPr>
        <w:spacing w:after="200"/>
      </w:pPr>
      <w:r>
        <w:t>✅ Strategic Alignment: Mainstream technology, preferred for strategic integrations</w:t>
      </w:r>
    </w:p>
    <w:p w14:paraId="3266387E" w14:textId="77777777" w:rsidR="00C55280" w:rsidRDefault="00ED0881">
      <w:pPr>
        <w:spacing w:after="100"/>
      </w:pPr>
      <w:r>
        <w:rPr>
          <w:b/>
          <w:bCs/>
        </w:rPr>
        <w:t>Considerations for One-Time Migration:</w:t>
      </w:r>
    </w:p>
    <w:p w14:paraId="1691F678" w14:textId="77777777" w:rsidR="00C55280" w:rsidRDefault="00ED0881">
      <w:pPr>
        <w:spacing w:after="60"/>
      </w:pPr>
      <w:r>
        <w:t>• General-purpose ETL - requires more custom development vs. CRM-specific tools</w:t>
      </w:r>
    </w:p>
    <w:p w14:paraId="78A91203" w14:textId="77777777" w:rsidR="00C55280" w:rsidRDefault="00ED0881">
      <w:pPr>
        <w:spacing w:after="60"/>
      </w:pPr>
      <w:r>
        <w:t>• Higher complexity for one-time use (steeper learning curve)</w:t>
      </w:r>
    </w:p>
    <w:p w14:paraId="0924F4AE" w14:textId="77777777" w:rsidR="00C55280" w:rsidRDefault="00ED0881">
      <w:pPr>
        <w:spacing w:after="60"/>
      </w:pPr>
      <w:r>
        <w:t>• Variable consumption-based pricing (£1,000-5,000+/year)</w:t>
      </w:r>
    </w:p>
    <w:p w14:paraId="69CB66CA" w14:textId="77777777" w:rsidR="00C55280" w:rsidRDefault="00ED0881">
      <w:pPr>
        <w:spacing w:after="200"/>
      </w:pPr>
      <w:r>
        <w:t>• Better suited for strategic integration platform (Workday, ongoing operations)</w:t>
      </w:r>
    </w:p>
    <w:p w14:paraId="3B333A56" w14:textId="77777777" w:rsidR="00C55280" w:rsidRDefault="00ED0881">
      <w:pPr>
        <w:pStyle w:val="Heading3"/>
      </w:pPr>
      <w:r>
        <w:t>BUDGET OPTION: Microsoft Native Tools</w:t>
      </w:r>
    </w:p>
    <w:p w14:paraId="3751BEBF" w14:textId="77777777" w:rsidR="00C55280" w:rsidRDefault="00ED0881">
      <w:pPr>
        <w:spacing w:after="100"/>
      </w:pPr>
      <w:r>
        <w:rPr>
          <w:b/>
          <w:bCs/>
          <w:color w:val="008000"/>
        </w:rPr>
        <w:t>Compliance Status: ✅ COMPLIANT</w:t>
      </w:r>
    </w:p>
    <w:p w14:paraId="560F867E" w14:textId="77777777" w:rsidR="00C55280" w:rsidRDefault="00ED0881">
      <w:pPr>
        <w:spacing w:before="100" w:after="100"/>
      </w:pPr>
      <w:r>
        <w:t>£0 cost - included with Dynamics 365 license. Suitable for simple, one-time migrations with limited transformation requirements. Mainstream technology (Dynamics 365).</w:t>
      </w:r>
    </w:p>
    <w:p w14:paraId="2CA77933" w14:textId="77777777" w:rsidR="00C55280" w:rsidRDefault="00ED0881">
      <w:pPr>
        <w:spacing w:after="100"/>
      </w:pPr>
      <w:r>
        <w:rPr>
          <w:b/>
          <w:bCs/>
        </w:rPr>
        <w:t>Limitations:</w:t>
      </w:r>
    </w:p>
    <w:p w14:paraId="2FE162CF" w14:textId="77777777" w:rsidR="00C55280" w:rsidRDefault="00ED0881">
      <w:pPr>
        <w:spacing w:after="60"/>
      </w:pPr>
      <w:r>
        <w:t>• Limited capabilities - basic field mapping only</w:t>
      </w:r>
    </w:p>
    <w:p w14:paraId="74986B66" w14:textId="77777777" w:rsidR="00C55280" w:rsidRDefault="00ED0881">
      <w:pPr>
        <w:spacing w:after="60"/>
      </w:pPr>
      <w:r>
        <w:t>• Excel/CSV only - no complex data sources</w:t>
      </w:r>
    </w:p>
    <w:p w14:paraId="165D1DD8" w14:textId="77777777" w:rsidR="00C55280" w:rsidRDefault="00ED0881">
      <w:pPr>
        <w:spacing w:after="300"/>
      </w:pPr>
      <w:r>
        <w:t>• Manual process - limited automation and scheduling</w:t>
      </w:r>
    </w:p>
    <w:p w14:paraId="0D4EAFA1" w14:textId="77777777" w:rsidR="00C55280" w:rsidRDefault="00ED0881">
      <w:pPr>
        <w:pStyle w:val="Heading2"/>
        <w:pageBreakBefore/>
      </w:pPr>
      <w:r>
        <w:t>Tier 2 - REQUIRES REVIEW</w:t>
      </w:r>
    </w:p>
    <w:p w14:paraId="1EB463E5" w14:textId="77777777" w:rsidR="00C55280" w:rsidRDefault="00ED0881">
      <w:pPr>
        <w:pStyle w:val="Heading3"/>
      </w:pPr>
      <w:r>
        <w:t>Scribe Online (TIBCO Cloud Integration)</w:t>
      </w:r>
    </w:p>
    <w:p w14:paraId="096908B5" w14:textId="77777777" w:rsidR="00C55280" w:rsidRDefault="00ED0881">
      <w:pPr>
        <w:spacing w:after="100"/>
      </w:pPr>
      <w:r>
        <w:rPr>
          <w:b/>
          <w:bCs/>
          <w:color w:val="FF6600"/>
        </w:rPr>
        <w:t>Compliance Status: ⚠️ REVIEW REQUIRED</w:t>
      </w:r>
    </w:p>
    <w:p w14:paraId="1D7FCA4B" w14:textId="77777777" w:rsidR="00C55280" w:rsidRDefault="00ED0881">
      <w:pPr>
        <w:spacing w:after="200"/>
      </w:pPr>
      <w:r>
        <w:t xml:space="preserve">No public compliance documentation available. High cost (£5,800-11,600/year) compared to </w:t>
      </w:r>
      <w:proofErr w:type="spellStart"/>
      <w:r>
        <w:t>KingswaySoft</w:t>
      </w:r>
      <w:proofErr w:type="spellEnd"/>
      <w:r>
        <w:t xml:space="preserve"> (£1,500/year). Cloud-only deployment with no on-premises option.</w:t>
      </w:r>
    </w:p>
    <w:p w14:paraId="4A805E1C" w14:textId="77777777" w:rsidR="00C55280" w:rsidRDefault="00ED0881">
      <w:pPr>
        <w:pStyle w:val="Heading3"/>
      </w:pPr>
      <w:r>
        <w:t xml:space="preserve">eOne SmartConnect &amp; </w:t>
      </w:r>
      <w:proofErr w:type="spellStart"/>
      <w:r>
        <w:t>Rapidi</w:t>
      </w:r>
      <w:proofErr w:type="spellEnd"/>
    </w:p>
    <w:p w14:paraId="39A74139" w14:textId="77777777" w:rsidR="00C55280" w:rsidRDefault="00ED0881">
      <w:pPr>
        <w:spacing w:after="100"/>
      </w:pPr>
      <w:r>
        <w:rPr>
          <w:b/>
          <w:bCs/>
          <w:color w:val="FF6600"/>
        </w:rPr>
        <w:t>Compliance Status: ⚠️ REVIEW REQUIRED</w:t>
      </w:r>
    </w:p>
    <w:p w14:paraId="607DF482" w14:textId="77777777" w:rsidR="00C55280" w:rsidRDefault="00ED0881">
      <w:pPr>
        <w:spacing w:after="300"/>
      </w:pPr>
      <w:r>
        <w:t>Cannot recommend without verified compliance certifications. No public ISO 27001 or SOC 2 documentation found - major gap for FA Security requirements.</w:t>
      </w:r>
    </w:p>
    <w:p w14:paraId="5B1A0008" w14:textId="77777777" w:rsidR="00C55280" w:rsidRDefault="00ED0881">
      <w:pPr>
        <w:pStyle w:val="Heading2"/>
      </w:pPr>
      <w:r>
        <w:t>Tier 3 - NON-COMPLIANT</w:t>
      </w:r>
    </w:p>
    <w:p w14:paraId="0F8026D3" w14:textId="77777777" w:rsidR="00C55280" w:rsidRDefault="00ED0881">
      <w:pPr>
        <w:pStyle w:val="Heading3"/>
      </w:pPr>
      <w:r>
        <w:t>Scribe Insight (TIBCO)</w:t>
      </w:r>
    </w:p>
    <w:p w14:paraId="425E200E" w14:textId="77777777" w:rsidR="00C55280" w:rsidRDefault="00ED0881">
      <w:pPr>
        <w:spacing w:after="100"/>
      </w:pPr>
      <w:r>
        <w:rPr>
          <w:b/>
          <w:bCs/>
          <w:color w:val="FF0000"/>
        </w:rPr>
        <w:t>Compliance Status: ❌ NON-COMPLIANT</w:t>
      </w:r>
    </w:p>
    <w:p w14:paraId="300083CA" w14:textId="77777777" w:rsidR="00C55280" w:rsidRDefault="00ED0881">
      <w:pPr>
        <w:spacing w:after="300"/>
      </w:pPr>
      <w:r>
        <w:t>Officially retired November 30, 2022. No active development, no compliance program, minimal support. DO NOT USE.</w:t>
      </w:r>
    </w:p>
    <w:p w14:paraId="1ECCB9E5" w14:textId="77777777" w:rsidR="00C55280" w:rsidRDefault="00ED0881">
      <w:pPr>
        <w:pStyle w:val="Heading1"/>
        <w:pageBreakBefore/>
      </w:pPr>
      <w:r>
        <w:t>Recommendations Summary</w:t>
      </w:r>
    </w:p>
    <w:p w14:paraId="2F04540B" w14:textId="77777777" w:rsidR="00C55280" w:rsidRDefault="00ED0881">
      <w:pPr>
        <w:pStyle w:val="Heading2"/>
      </w:pPr>
      <w:r>
        <w:t>Primary Recommendation for One-Time CRM Migration</w:t>
      </w:r>
    </w:p>
    <w:p w14:paraId="5418F945" w14:textId="77777777" w:rsidR="00C55280" w:rsidRDefault="00ED0881">
      <w:pPr>
        <w:spacing w:after="100"/>
      </w:pPr>
      <w:proofErr w:type="spellStart"/>
      <w:r>
        <w:rPr>
          <w:b/>
          <w:bCs/>
          <w:sz w:val="26"/>
          <w:szCs w:val="26"/>
        </w:rPr>
        <w:t>KingswaySoft</w:t>
      </w:r>
      <w:proofErr w:type="spellEnd"/>
      <w:r>
        <w:rPr>
          <w:b/>
          <w:bCs/>
          <w:sz w:val="26"/>
          <w:szCs w:val="26"/>
        </w:rPr>
        <w:t xml:space="preserve"> SSIS Integration Toolkit (Ultimate Edition)</w:t>
      </w:r>
    </w:p>
    <w:p w14:paraId="5D1FACA6" w14:textId="77777777" w:rsidR="00C55280" w:rsidRDefault="00ED0881">
      <w:pPr>
        <w:spacing w:after="100"/>
      </w:pPr>
      <w:r>
        <w:rPr>
          <w:b/>
          <w:bCs/>
        </w:rPr>
        <w:t>Rationale:</w:t>
      </w:r>
    </w:p>
    <w:p w14:paraId="232F3B51" w14:textId="77777777" w:rsidR="00C55280" w:rsidRDefault="00ED0881">
      <w:pPr>
        <w:spacing w:after="60"/>
      </w:pPr>
      <w:r>
        <w:t>1. Purpose-built for Dynamics CRM migrations - exactly matches use case</w:t>
      </w:r>
    </w:p>
    <w:p w14:paraId="66035230" w14:textId="77777777" w:rsidR="00C55280" w:rsidRDefault="00ED0881">
      <w:pPr>
        <w:spacing w:after="60"/>
      </w:pPr>
      <w:r>
        <w:t>2. Most cost-effective: £1,500/year vs. £4,000-11,000 for alternatives</w:t>
      </w:r>
    </w:p>
    <w:p w14:paraId="2874EB62" w14:textId="77777777" w:rsidR="00C55280" w:rsidRDefault="00ED0881">
      <w:pPr>
        <w:spacing w:after="60"/>
      </w:pPr>
      <w:r>
        <w:t>3. Leverages existing Microsoft skills - SSIS, SQL Server (no new platform training)</w:t>
      </w:r>
    </w:p>
    <w:p w14:paraId="2876D051" w14:textId="77777777" w:rsidR="00C55280" w:rsidRDefault="00ED0881">
      <w:pPr>
        <w:spacing w:after="60"/>
      </w:pPr>
      <w:r>
        <w:t>4. Proven migration expertise - industry standard for Dynamics migrations</w:t>
      </w:r>
    </w:p>
    <w:p w14:paraId="7122725D" w14:textId="77777777" w:rsidR="00C55280" w:rsidRDefault="00ED0881">
      <w:pPr>
        <w:spacing w:after="60"/>
      </w:pPr>
      <w:r>
        <w:t>5. Full compliance via inherited Azure/SQL Server certifications</w:t>
      </w:r>
    </w:p>
    <w:p w14:paraId="518A49CD" w14:textId="77777777" w:rsidR="00C55280" w:rsidRDefault="00ED0881">
      <w:pPr>
        <w:spacing w:after="60"/>
      </w:pPr>
      <w:r>
        <w:t>6. Acceptable strategic alignment - one-time tool, no long-term technical debt</w:t>
      </w:r>
    </w:p>
    <w:p w14:paraId="413E2C97" w14:textId="77777777" w:rsidR="00C55280" w:rsidRDefault="00ED0881">
      <w:pPr>
        <w:spacing w:after="60"/>
      </w:pPr>
      <w:r>
        <w:t>7. No restrictions on data volume, users, or processors</w:t>
      </w:r>
    </w:p>
    <w:p w14:paraId="09418502" w14:textId="77777777" w:rsidR="00C55280" w:rsidRDefault="00ED0881">
      <w:pPr>
        <w:spacing w:after="300"/>
      </w:pPr>
      <w:r>
        <w:t>8. Mature product with comprehensive documentation and community support</w:t>
      </w:r>
    </w:p>
    <w:p w14:paraId="319863A3" w14:textId="77777777" w:rsidR="00C55280" w:rsidRDefault="00ED0881">
      <w:pPr>
        <w:pStyle w:val="Heading2"/>
      </w:pPr>
      <w:commentRangeStart w:id="4"/>
      <w:r>
        <w:t>Strategic Recommendation for Future Integration Projects</w:t>
      </w:r>
      <w:commentRangeEnd w:id="4"/>
      <w:r>
        <w:rPr>
          <w:rStyle w:val="CommentReference"/>
          <w:sz w:val="28"/>
          <w:szCs w:val="28"/>
        </w:rPr>
        <w:commentReference w:id="4"/>
      </w:r>
    </w:p>
    <w:p w14:paraId="3E3329C0" w14:textId="77777777" w:rsidR="00C55280" w:rsidRDefault="00ED0881">
      <w:pPr>
        <w:spacing w:after="100"/>
      </w:pPr>
      <w:r>
        <w:rPr>
          <w:b/>
          <w:bCs/>
          <w:sz w:val="26"/>
          <w:szCs w:val="26"/>
        </w:rPr>
        <w:t>Azure Data Factory (Mainstream Technology)</w:t>
      </w:r>
    </w:p>
    <w:p w14:paraId="4BD573CE" w14:textId="77777777" w:rsidR="00C55280" w:rsidRDefault="00ED0881">
      <w:pPr>
        <w:spacing w:after="200"/>
      </w:pPr>
      <w:r>
        <w:t>For ongoing integration platforms including Workday HCM/Finance integrations (20+ vendors, Phase 1a/1b), continuous data synchronization, and enterprise data platform operations, FA MUST use Azure Data Factory to align with cloud-first strategy and Mainstream technology classification.</w:t>
      </w:r>
    </w:p>
    <w:p w14:paraId="56C8837F" w14:textId="77777777" w:rsidR="00C55280" w:rsidRDefault="00ED0881">
      <w:pPr>
        <w:spacing w:after="100"/>
      </w:pPr>
      <w:r>
        <w:rPr>
          <w:b/>
          <w:bCs/>
        </w:rPr>
        <w:t>Why Azure Data Factory for Strategic Integrations:</w:t>
      </w:r>
    </w:p>
    <w:p w14:paraId="65697AEC" w14:textId="77777777" w:rsidR="00C55280" w:rsidRDefault="00ED0881">
      <w:pPr>
        <w:spacing w:after="60"/>
      </w:pPr>
      <w:r>
        <w:t>• Mainstream classification - approved strategic direction</w:t>
      </w:r>
    </w:p>
    <w:p w14:paraId="1A9D9D22" w14:textId="77777777" w:rsidR="00C55280" w:rsidRDefault="00ED0881">
      <w:pPr>
        <w:spacing w:after="60"/>
      </w:pPr>
      <w:r>
        <w:t>• Cloud-native Azure service - no infrastructure management</w:t>
      </w:r>
    </w:p>
    <w:p w14:paraId="2BA1DC52" w14:textId="77777777" w:rsidR="00C55280" w:rsidRDefault="00ED0881">
      <w:pPr>
        <w:spacing w:after="60"/>
      </w:pPr>
      <w:r>
        <w:t>• Integrates with FA's data platform modernization (Fabric, Purview, Synapse)</w:t>
      </w:r>
    </w:p>
    <w:p w14:paraId="7B8E0DC0" w14:textId="77777777" w:rsidR="00C55280" w:rsidRDefault="00ED0881">
      <w:pPr>
        <w:spacing w:after="60"/>
      </w:pPr>
      <w:r>
        <w:t>• Enterprise-grade security, compliance, monitoring</w:t>
      </w:r>
    </w:p>
    <w:p w14:paraId="13B28865" w14:textId="77777777" w:rsidR="00C55280" w:rsidRDefault="00ED0881">
      <w:pPr>
        <w:spacing w:after="300"/>
      </w:pPr>
      <w:r>
        <w:t>• Serverless, auto-scaling for large-scale integration operations</w:t>
      </w:r>
    </w:p>
    <w:p w14:paraId="43275818" w14:textId="77777777" w:rsidR="00C55280" w:rsidRDefault="00ED0881">
      <w:pPr>
        <w:pStyle w:val="Heading1"/>
      </w:pPr>
      <w:r>
        <w:t>Conclusion</w:t>
      </w:r>
    </w:p>
    <w:p w14:paraId="576B5C8C" w14:textId="77777777" w:rsidR="00C55280" w:rsidRDefault="00ED0881">
      <w:pPr>
        <w:spacing w:after="200"/>
      </w:pPr>
      <w:proofErr w:type="spellStart"/>
      <w:r>
        <w:rPr>
          <w:b/>
          <w:bCs/>
        </w:rPr>
        <w:t>KingswaySoft</w:t>
      </w:r>
      <w:proofErr w:type="spellEnd"/>
      <w:r>
        <w:rPr>
          <w:b/>
          <w:bCs/>
        </w:rPr>
        <w:t xml:space="preserve"> SSIS Integration Toolkit (Ultimate Edition) is the recommended solution for FA's Exp by Wembley CRM one-time migration project.</w:t>
      </w:r>
    </w:p>
    <w:p w14:paraId="4CCA39CE" w14:textId="77777777" w:rsidR="00C55280" w:rsidRDefault="00ED0881">
      <w:pPr>
        <w:spacing w:after="100"/>
      </w:pPr>
      <w:r>
        <w:t>The tool meets all FA Security requirements through inherited Microsoft Azure/SQL Server compliance certifications, offers the most cost-effective licensing at £1,500/year, provides purpose-built capabilities specifically designed for Dynamics CRM migrations, and is acceptable under FA's Preferred Technologies strategy as a tactical, project-specific tool with a defined end date.</w:t>
      </w:r>
    </w:p>
    <w:p w14:paraId="0518709A" w14:textId="77777777" w:rsidR="00C55280" w:rsidRDefault="00ED0881">
      <w:pPr>
        <w:spacing w:after="100"/>
      </w:pPr>
      <w:r>
        <w:t>While SSIS is classified as Restrained technology, its use is justified for this one-time migration because:</w:t>
      </w:r>
    </w:p>
    <w:p w14:paraId="15A4727B" w14:textId="77777777" w:rsidR="00C55280" w:rsidRDefault="00ED0881">
      <w:pPr>
        <w:spacing w:after="60"/>
      </w:pPr>
      <w:r>
        <w:t>• The tool is project-specific with a defined closure date</w:t>
      </w:r>
    </w:p>
    <w:p w14:paraId="60C88471" w14:textId="77777777" w:rsidR="00C55280" w:rsidRDefault="00ED0881">
      <w:pPr>
        <w:spacing w:after="60"/>
      </w:pPr>
      <w:r>
        <w:t>• No ongoing licensing or platform dependency after migration</w:t>
      </w:r>
    </w:p>
    <w:p w14:paraId="078DBFE4" w14:textId="77777777" w:rsidR="00C55280" w:rsidRDefault="00ED0881">
      <w:pPr>
        <w:spacing w:after="60"/>
      </w:pPr>
      <w:r>
        <w:t>• Does not create long-term technical debt</w:t>
      </w:r>
    </w:p>
    <w:p w14:paraId="64074353" w14:textId="77777777" w:rsidR="00C55280" w:rsidRDefault="00ED0881">
      <w:pPr>
        <w:spacing w:after="200"/>
      </w:pPr>
      <w:r>
        <w:t>• Cost-effective for tactical migration scenario (£1,500 vs £4,000-11,000)</w:t>
      </w:r>
    </w:p>
    <w:p w14:paraId="05AEBB85" w14:textId="77777777" w:rsidR="00C55280" w:rsidRDefault="00ED0881">
      <w:pPr>
        <w:spacing w:after="100"/>
      </w:pPr>
      <w:r>
        <w:t>Cognizant's recommendation aligns with industry best practices for Dynamics CRM migrations and is appropriate for FA's one-time migration requirements.</w:t>
      </w:r>
    </w:p>
    <w:p w14:paraId="1B5C942B" w14:textId="77777777" w:rsidR="00C55280" w:rsidRDefault="00ED0881">
      <w:pPr>
        <w:spacing w:after="100"/>
      </w:pPr>
      <w:r>
        <w:rPr>
          <w:b/>
          <w:bCs/>
          <w:color w:val="C00000"/>
        </w:rPr>
        <w:t>IMPORTANT - Future Integration Platform:</w:t>
      </w:r>
    </w:p>
    <w:p w14:paraId="49ACE799" w14:textId="77777777" w:rsidR="00C55280" w:rsidRDefault="00ED0881">
      <w:r>
        <w:t>For strategic integration platforms (Workday integrations, ongoing data synchronization, enterprise data platform), FA MUST use Azure Data Factory (Mainstream technology) to align with cloud-first strategy, avoid technical debt from Restrained technologies, and support long-term data platform modernization objectives.</w:t>
      </w:r>
    </w:p>
    <w:p w14:paraId="093DB858" w14:textId="77777777" w:rsidR="00C55280" w:rsidRDefault="00ED0881">
      <w:pPr>
        <w:pBdr>
          <w:top w:val="single" w:sz="6" w:space="0" w:color="CCCCCC"/>
        </w:pBdr>
        <w:spacing w:before="600"/>
      </w:pPr>
      <w:r>
        <w:rPr>
          <w:sz w:val="20"/>
          <w:szCs w:val="20"/>
        </w:rPr>
        <w:t>Assessment Prepared By: FA Data Architecture Team</w:t>
      </w:r>
    </w:p>
    <w:p w14:paraId="1FD5C0B1" w14:textId="77777777" w:rsidR="00C55280" w:rsidRDefault="00ED0881">
      <w:r>
        <w:rPr>
          <w:sz w:val="20"/>
          <w:szCs w:val="20"/>
        </w:rPr>
        <w:t>Document Version: 2.0</w:t>
      </w:r>
    </w:p>
    <w:p w14:paraId="664E0D08" w14:textId="77777777" w:rsidR="00C55280" w:rsidRDefault="00ED0881">
      <w:r>
        <w:rPr>
          <w:sz w:val="20"/>
          <w:szCs w:val="20"/>
        </w:rPr>
        <w:t>Last Updated: 09 February 2026</w:t>
      </w:r>
    </w:p>
    <w:sectPr w:rsidR="00C5528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ooq Mazhar Farooqui" w:date="2026-02-09T14:44:00Z" w:initials="FF">
    <w:p w14:paraId="53D8A8A4" w14:textId="1FFF4F96" w:rsidR="00E4480B" w:rsidRDefault="00E4480B">
      <w:r>
        <w:annotationRef/>
      </w:r>
      <w:r w:rsidRPr="0707ED8C">
        <w:t xml:space="preserve">Current assumption is that Azure Data Factory is the existing tech used across FA for ETL purpose. Hence, in case any use case comes up by Cog, will explore option of using ADF.  </w:t>
      </w:r>
      <w:r>
        <w:fldChar w:fldCharType="begin"/>
      </w:r>
      <w:r>
        <w:instrText xml:space="preserve"> HYPERLINK "mailto:Rakesh.Patel@thefa.com"</w:instrText>
      </w:r>
      <w:bookmarkStart w:id="1" w:name="_@_BA9752D2E02F4486ADC341E8C0F84770Z"/>
      <w:r>
        <w:fldChar w:fldCharType="separate"/>
      </w:r>
      <w:bookmarkEnd w:id="1"/>
      <w:r w:rsidRPr="04F8C610">
        <w:rPr>
          <w:noProof/>
        </w:rPr>
        <w:t>@Rakesh Patel</w:t>
      </w:r>
      <w:r>
        <w:fldChar w:fldCharType="end"/>
      </w:r>
      <w:r w:rsidRPr="57D05C3C">
        <w:t xml:space="preserve"> </w:t>
      </w:r>
    </w:p>
  </w:comment>
  <w:comment w:id="2" w:author="Farooq Mazhar Farooqui" w:date="2026-02-09T14:45:00Z" w:initials="FF">
    <w:p w14:paraId="6F42AF26" w14:textId="2ADFA21A" w:rsidR="003F1E0E" w:rsidRDefault="003F1E0E">
      <w:pPr>
        <w:pStyle w:val="CommentText"/>
      </w:pPr>
      <w:r>
        <w:rPr>
          <w:rStyle w:val="CommentReference"/>
        </w:rPr>
        <w:annotationRef/>
      </w:r>
      <w:r w:rsidRPr="03956C37">
        <w:t xml:space="preserve">Tool and hosted platform for Data Migration will be decommissioned in that last phase of the CRM, in case any historical data needs post migration work. </w:t>
      </w:r>
      <w:r>
        <w:fldChar w:fldCharType="begin"/>
      </w:r>
      <w:r>
        <w:instrText xml:space="preserve"> HYPERLINK "mailto:Rakesh.Patel@thefa.com"</w:instrText>
      </w:r>
      <w:bookmarkStart w:id="3" w:name="_@_AE711530462B47C4BEAD6185F1D97CE2Z"/>
      <w:r>
        <w:fldChar w:fldCharType="separate"/>
      </w:r>
      <w:bookmarkEnd w:id="3"/>
      <w:r w:rsidRPr="188F274F">
        <w:rPr>
          <w:noProof/>
        </w:rPr>
        <w:t>@Rakesh Patel</w:t>
      </w:r>
      <w:r>
        <w:fldChar w:fldCharType="end"/>
      </w:r>
      <w:r w:rsidRPr="42A84BAC">
        <w:t xml:space="preserve"> </w:t>
      </w:r>
    </w:p>
  </w:comment>
  <w:comment w:id="4" w:author="Farooq Mazhar Farooqui" w:date="2026-02-09T14:48:00Z" w:initials="FF">
    <w:p w14:paraId="799BD69F" w14:textId="1CF9EA2B" w:rsidR="003F1E0E" w:rsidRDefault="003F1E0E">
      <w:pPr>
        <w:pStyle w:val="CommentText"/>
      </w:pPr>
      <w:r>
        <w:rPr>
          <w:rStyle w:val="CommentReference"/>
        </w:rPr>
        <w:annotationRef/>
      </w:r>
      <w:r w:rsidRPr="0160865C">
        <w:t xml:space="preserve">Azure Data Factory will be used for ETL purpose. For integration and application messages, current working assumption is Azure Integration Services will be used. </w:t>
      </w:r>
      <w:r>
        <w:fldChar w:fldCharType="begin"/>
      </w:r>
      <w:r>
        <w:instrText xml:space="preserve"> HYPERLINK "mailto:Rakesh.Patel@thefa.com"</w:instrText>
      </w:r>
      <w:bookmarkStart w:id="5" w:name="_@_2B531A11C91C448EA88098064A131E66Z"/>
      <w:r>
        <w:fldChar w:fldCharType="separate"/>
      </w:r>
      <w:bookmarkEnd w:id="5"/>
      <w:r w:rsidRPr="253BB6EF">
        <w:rPr>
          <w:noProof/>
        </w:rPr>
        <w:t>@Rakesh Patel</w:t>
      </w:r>
      <w:r>
        <w:fldChar w:fldCharType="end"/>
      </w:r>
      <w:r w:rsidRPr="643AEBD4">
        <w:t xml:space="preserve"> </w:t>
      </w:r>
      <w:r>
        <w:fldChar w:fldCharType="begin"/>
      </w:r>
      <w:r>
        <w:instrText xml:space="preserve"> HYPERLINK "mailto:Nilesh.Halai@thefa.com"</w:instrText>
      </w:r>
      <w:bookmarkStart w:id="6" w:name="_@_42252A38158541C7BE0807C4D6801474Z"/>
      <w:r>
        <w:fldChar w:fldCharType="separate"/>
      </w:r>
      <w:bookmarkEnd w:id="6"/>
      <w:r w:rsidRPr="1D58C3C1">
        <w:rPr>
          <w:noProof/>
        </w:rPr>
        <w:t>@Nilesh Halai</w:t>
      </w:r>
      <w:r>
        <w:fldChar w:fldCharType="end"/>
      </w:r>
      <w:r w:rsidRPr="77A79FBD">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8A8A4" w15:done="0"/>
  <w15:commentEx w15:paraId="6F42AF26" w15:done="0"/>
  <w15:commentEx w15:paraId="799BD6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CD140D" w16cex:dateUtc="2026-02-09T14:44:00Z"/>
  <w16cex:commentExtensible w16cex:durableId="2AEB54AC" w16cex:dateUtc="2026-02-09T14:45:00Z"/>
  <w16cex:commentExtensible w16cex:durableId="5EFEDA0E" w16cex:dateUtc="2026-02-09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8A8A4" w16cid:durableId="7CCD140D"/>
  <w16cid:commentId w16cid:paraId="6F42AF26" w16cid:durableId="2AEB54AC"/>
  <w16cid:commentId w16cid:paraId="799BD69F" w16cid:durableId="5EFEDA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4F18"/>
    <w:multiLevelType w:val="hybridMultilevel"/>
    <w:tmpl w:val="1D8AA10A"/>
    <w:lvl w:ilvl="0" w:tplc="6CAEED96">
      <w:start w:val="1"/>
      <w:numFmt w:val="bullet"/>
      <w:lvlText w:val="●"/>
      <w:lvlJc w:val="left"/>
      <w:pPr>
        <w:ind w:left="720" w:hanging="360"/>
      </w:pPr>
    </w:lvl>
    <w:lvl w:ilvl="1" w:tplc="5470A986">
      <w:start w:val="1"/>
      <w:numFmt w:val="bullet"/>
      <w:lvlText w:val="○"/>
      <w:lvlJc w:val="left"/>
      <w:pPr>
        <w:ind w:left="1440" w:hanging="360"/>
      </w:pPr>
    </w:lvl>
    <w:lvl w:ilvl="2" w:tplc="1794D558">
      <w:start w:val="1"/>
      <w:numFmt w:val="bullet"/>
      <w:lvlText w:val="■"/>
      <w:lvlJc w:val="left"/>
      <w:pPr>
        <w:ind w:left="2160" w:hanging="360"/>
      </w:pPr>
    </w:lvl>
    <w:lvl w:ilvl="3" w:tplc="464C1FAA">
      <w:start w:val="1"/>
      <w:numFmt w:val="bullet"/>
      <w:lvlText w:val="●"/>
      <w:lvlJc w:val="left"/>
      <w:pPr>
        <w:ind w:left="2880" w:hanging="360"/>
      </w:pPr>
    </w:lvl>
    <w:lvl w:ilvl="4" w:tplc="486A7CF4">
      <w:start w:val="1"/>
      <w:numFmt w:val="bullet"/>
      <w:lvlText w:val="○"/>
      <w:lvlJc w:val="left"/>
      <w:pPr>
        <w:ind w:left="3600" w:hanging="360"/>
      </w:pPr>
    </w:lvl>
    <w:lvl w:ilvl="5" w:tplc="F98651BC">
      <w:start w:val="1"/>
      <w:numFmt w:val="bullet"/>
      <w:lvlText w:val="■"/>
      <w:lvlJc w:val="left"/>
      <w:pPr>
        <w:ind w:left="4320" w:hanging="360"/>
      </w:pPr>
    </w:lvl>
    <w:lvl w:ilvl="6" w:tplc="11AA0932">
      <w:start w:val="1"/>
      <w:numFmt w:val="bullet"/>
      <w:lvlText w:val="●"/>
      <w:lvlJc w:val="left"/>
      <w:pPr>
        <w:ind w:left="5040" w:hanging="360"/>
      </w:pPr>
    </w:lvl>
    <w:lvl w:ilvl="7" w:tplc="30BE6942">
      <w:start w:val="1"/>
      <w:numFmt w:val="bullet"/>
      <w:lvlText w:val="●"/>
      <w:lvlJc w:val="left"/>
      <w:pPr>
        <w:ind w:left="5760" w:hanging="360"/>
      </w:pPr>
    </w:lvl>
    <w:lvl w:ilvl="8" w:tplc="AAA89FBC">
      <w:start w:val="1"/>
      <w:numFmt w:val="bullet"/>
      <w:lvlText w:val="●"/>
      <w:lvlJc w:val="left"/>
      <w:pPr>
        <w:ind w:left="6480" w:hanging="360"/>
      </w:pPr>
    </w:lvl>
  </w:abstractNum>
  <w:num w:numId="1" w16cid:durableId="147301333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ooq Mazhar Farooqui">
    <w15:presenceInfo w15:providerId="AD" w15:userId="S::farooqmazhar.farooqui@thefa.com::a41e9d72-8f57-44a5-81bb-96827a864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280"/>
    <w:rsid w:val="00287A3E"/>
    <w:rsid w:val="003B0E65"/>
    <w:rsid w:val="003F1E0E"/>
    <w:rsid w:val="0048477F"/>
    <w:rsid w:val="004E6066"/>
    <w:rsid w:val="00852F62"/>
    <w:rsid w:val="00A649B9"/>
    <w:rsid w:val="00C053FD"/>
    <w:rsid w:val="00C55280"/>
    <w:rsid w:val="00D56C87"/>
    <w:rsid w:val="00E4480B"/>
    <w:rsid w:val="00E65CC0"/>
    <w:rsid w:val="00ED0881"/>
    <w:rsid w:val="00F67FD8"/>
    <w:rsid w:val="00FC250E"/>
    <w:rsid w:val="00FF70BB"/>
    <w:rsid w:val="1B90477D"/>
    <w:rsid w:val="446A6E15"/>
    <w:rsid w:val="61033FD7"/>
    <w:rsid w:val="6C81C1A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5480FE"/>
  <w15:docId w15:val="{91E6BE47-06D6-4351-AA7B-172E8434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F5496"/>
      <w:sz w:val="32"/>
      <w:szCs w:val="32"/>
    </w:rPr>
  </w:style>
  <w:style w:type="paragraph" w:styleId="Heading2">
    <w:name w:val="heading 2"/>
    <w:uiPriority w:val="9"/>
    <w:unhideWhenUsed/>
    <w:qFormat/>
    <w:pPr>
      <w:spacing w:before="200" w:after="100"/>
      <w:outlineLvl w:val="1"/>
    </w:pPr>
    <w:rPr>
      <w:b/>
      <w:bCs/>
      <w:color w:val="2F5496"/>
      <w:sz w:val="28"/>
      <w:szCs w:val="28"/>
    </w:rPr>
  </w:style>
  <w:style w:type="paragraph" w:styleId="Heading3">
    <w:name w:val="heading 3"/>
    <w:uiPriority w:val="9"/>
    <w:unhideWhenUsed/>
    <w:qFormat/>
    <w:pPr>
      <w:spacing w:before="160" w:after="8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5081A31A85614C902E525AAA422101" ma:contentTypeVersion="7" ma:contentTypeDescription="Create a new document." ma:contentTypeScope="" ma:versionID="1c26a421389abe2871829674e9371d51">
  <xsd:schema xmlns:xsd="http://www.w3.org/2001/XMLSchema" xmlns:xs="http://www.w3.org/2001/XMLSchema" xmlns:p="http://schemas.microsoft.com/office/2006/metadata/properties" xmlns:ns2="772ef0e9-7a40-4804-8966-9d1090f232f8" targetNamespace="http://schemas.microsoft.com/office/2006/metadata/properties" ma:root="true" ma:fieldsID="4d7d4c7f3352eb1079506104df1b9e5d" ns2:_="">
    <xsd:import namespace="772ef0e9-7a40-4804-8966-9d1090f232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ef0e9-7a40-4804-8966-9d1090f232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97A611-0FD5-4D77-A79F-DD7E47866C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1AEDB9-092C-4CE6-B164-907371FE4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ef0e9-7a40-4804-8966-9d1090f232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2276CE-3965-4522-A476-EAE98DB28B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1792</Words>
  <Characters>10218</Characters>
  <Application>Microsoft Office Word</Application>
  <DocSecurity>4</DocSecurity>
  <Lines>85</Lines>
  <Paragraphs>23</Paragraphs>
  <ScaleCrop>false</ScaleCrop>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Farooq Mazhar Farooqui</cp:lastModifiedBy>
  <cp:revision>4</cp:revision>
  <dcterms:created xsi:type="dcterms:W3CDTF">2026-02-09T11:20:00Z</dcterms:created>
  <dcterms:modified xsi:type="dcterms:W3CDTF">2026-02-09T14:48:00Z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0x010100E85081A31A85614C902E525AAA422101</vt:lpwstr>
  </property>
  <property fmtid="{D5CDD505-2E9C-101B-9397-08002B2CF9AE}" pid="3" name="docLang">
    <vt:lpwstr>en</vt:lpwstr>
  </property>
</Properties>
</file>