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-universal-logos-ul-handbook"/>
    <w:p>
      <w:pPr>
        <w:pStyle w:val="Heading1"/>
      </w:pPr>
      <w:r>
        <w:t xml:space="preserve">The Universal Logos (UL) Handbook</w:t>
      </w:r>
    </w:p>
    <w:p>
      <w:pPr>
        <w:pStyle w:val="FirstParagraph"/>
      </w:pPr>
      <w:r>
        <w:rPr>
          <w:iCs/>
          <w:i/>
        </w:rPr>
        <w:t xml:space="preserve">A Complete Encyclopedia, Study Guide, and Reference Manual for Human–AI Communication</w:t>
      </w:r>
    </w:p>
    <w:p>
      <w:r>
        <w:pict>
          <v:rect style="width:0;height:1.5pt" o:hralign="center" o:hrstd="t" o:hr="t"/>
        </w:pict>
      </w:r>
    </w:p>
    <w:bookmarkStart w:id="20" w:name="part-i-introduction-foundations"/>
    <w:p>
      <w:pPr>
        <w:pStyle w:val="Heading2"/>
      </w:pPr>
      <w:r>
        <w:t xml:space="preserve">Part I – Introduction &amp; Foundations</w:t>
      </w:r>
    </w:p>
    <w:bookmarkEnd w:id="20"/>
    <w:bookmarkEnd w:id="21"/>
    <w:bookmarkStart w:id="28" w:name="chapter-1.-why-a-universal-language"/>
    <w:p>
      <w:pPr>
        <w:pStyle w:val="Heading1"/>
      </w:pPr>
      <w:r>
        <w:t xml:space="preserve">Chapter 1. Why a Universal Language?</w:t>
      </w:r>
    </w:p>
    <w:bookmarkStart w:id="22" w:name="the-human-challenge"/>
    <w:p>
      <w:pPr>
        <w:pStyle w:val="Heading3"/>
      </w:pPr>
      <w:r>
        <w:t xml:space="preserve">1.1 The Human Challenge</w:t>
      </w:r>
    </w:p>
    <w:p>
      <w:pPr>
        <w:pStyle w:val="FirstParagraph"/>
      </w:pPr>
      <w:r>
        <w:t xml:space="preserve">Human languages are rich, diverse, and deeply tied to culture — but they are also</w:t>
      </w:r>
      <w:r>
        <w:t xml:space="preserve"> </w:t>
      </w:r>
      <w:r>
        <w:rPr>
          <w:bCs/>
          <w:b/>
        </w:rPr>
        <w:t xml:space="preserve">ambiguous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inefficient</w:t>
      </w:r>
      <w:r>
        <w:t xml:space="preserve">. The same word can mean many different things depending on tone, context, or history. For example: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Bank</w:t>
      </w:r>
      <w:r>
        <w:t xml:space="preserve"> </w:t>
      </w:r>
      <w:r>
        <w:t xml:space="preserve">→ a financial institution or the side of a river.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She saw him with a telescope</w:t>
      </w:r>
      <w:r>
        <w:t xml:space="preserve"> </w:t>
      </w:r>
      <w:r>
        <w:t xml:space="preserve">→ who has the telescope?</w:t>
      </w:r>
    </w:p>
    <w:p>
      <w:pPr>
        <w:pStyle w:val="BodyText"/>
      </w:pPr>
      <w:r>
        <w:t xml:space="preserve">Humans navigate these ambiguities intuitively, but even between people, miscommunication is common. For artificial intelligences, which rely on explicit structure, these ambiguities become</w:t>
      </w:r>
      <w:r>
        <w:t xml:space="preserve"> </w:t>
      </w:r>
      <w:r>
        <w:rPr>
          <w:bCs/>
          <w:b/>
        </w:rPr>
        <w:t xml:space="preserve">critical flaws</w:t>
      </w:r>
      <w:r>
        <w:t xml:space="preserve">: a system cannot</w:t>
      </w:r>
      <w:r>
        <w:t xml:space="preserve"> </w:t>
      </w:r>
      <w:r>
        <w:t xml:space="preserve">“</w:t>
      </w:r>
      <w:r>
        <w:t xml:space="preserve">guess</w:t>
      </w:r>
      <w:r>
        <w:t xml:space="preserve">”</w:t>
      </w:r>
      <w:r>
        <w:t xml:space="preserve"> </w:t>
      </w:r>
      <w:r>
        <w:t xml:space="preserve">correctly every time without error.</w:t>
      </w:r>
    </w:p>
    <w:bookmarkEnd w:id="22"/>
    <w:bookmarkStart w:id="23" w:name="the-ai-challenge"/>
    <w:p>
      <w:pPr>
        <w:pStyle w:val="Heading3"/>
      </w:pPr>
      <w:r>
        <w:t xml:space="preserve">1.2 The AI Challenge</w:t>
      </w:r>
    </w:p>
    <w:p>
      <w:pPr>
        <w:pStyle w:val="FirstParagraph"/>
      </w:pPr>
      <w:r>
        <w:t xml:space="preserve">AI systems today process natural language with great skill, but this ability comes at enormous cost: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Computational waste</w:t>
      </w:r>
      <w:r>
        <w:t xml:space="preserve">: large language models must interpret ambiguous forms probabilistically, consuming far more resources than necessary.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Uncertainty</w:t>
      </w:r>
      <w:r>
        <w:t xml:space="preserve">: two systems trained on different corpora may not interpret the same sentence the same way.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propagation</w:t>
      </w:r>
      <w:r>
        <w:t xml:space="preserve">: in fields like medicine, law, or engineering, a single misinterpretation can cause cascading problems.</w:t>
      </w:r>
    </w:p>
    <w:p>
      <w:pPr>
        <w:pStyle w:val="BodyText"/>
      </w:pPr>
      <w:r>
        <w:t xml:space="preserve">What AIs need is a</w:t>
      </w:r>
      <w:r>
        <w:t xml:space="preserve"> </w:t>
      </w:r>
      <w:r>
        <w:rPr>
          <w:bCs/>
          <w:b/>
        </w:rPr>
        <w:t xml:space="preserve">shared core protocol</w:t>
      </w:r>
      <w:r>
        <w:t xml:space="preserve">: a universal way to encode meaning that is precise, compact, and machine-native — but still learnable by humans.</w:t>
      </w:r>
    </w:p>
    <w:bookmarkEnd w:id="23"/>
    <w:bookmarkStart w:id="24" w:name="lessons-from-linguistic-universals"/>
    <w:p>
      <w:pPr>
        <w:pStyle w:val="Heading3"/>
      </w:pPr>
      <w:r>
        <w:t xml:space="preserve">1.3 Lessons from Linguistic Universals</w:t>
      </w:r>
    </w:p>
    <w:p>
      <w:pPr>
        <w:pStyle w:val="FirstParagraph"/>
      </w:pPr>
      <w:r>
        <w:t xml:space="preserve">Linguistics shows us that despite surface diversity, all human languages share deep common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Reference</w:t>
      </w:r>
      <w:r>
        <w:t xml:space="preserve">: pointing to entities, actions, and relations.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Recursion</w:t>
      </w:r>
      <w:r>
        <w:t xml:space="preserve">: combining smaller units into infinitely large structures.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Time &amp; modality</w:t>
      </w:r>
      <w:r>
        <w:t xml:space="preserve">: situating events in time, and expressing possibility or necessity.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Negation &amp; contrast</w:t>
      </w:r>
      <w:r>
        <w:t xml:space="preserve">: distinguishing what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from what</w:t>
      </w:r>
      <w:r>
        <w:t xml:space="preserve"> </w:t>
      </w:r>
      <w:r>
        <w:rPr>
          <w:iCs/>
          <w:i/>
        </w:rPr>
        <w:t xml:space="preserve">is not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Interaction frame</w:t>
      </w:r>
      <w:r>
        <w:t xml:space="preserve">: marking who is speaking, who is addressed, and who is being discussed.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Cs/>
          <w:b/>
        </w:rPr>
        <w:t xml:space="preserve">meta-elements</w:t>
      </w:r>
      <w:r>
        <w:t xml:space="preserve"> </w:t>
      </w:r>
      <w:r>
        <w:t xml:space="preserve">form the blueprint for a language that both humans and machines can use.</w:t>
      </w:r>
    </w:p>
    <w:bookmarkEnd w:id="24"/>
    <w:bookmarkStart w:id="25" w:name="the-goal-of-uni-logos"/>
    <w:p>
      <w:pPr>
        <w:pStyle w:val="Heading3"/>
      </w:pPr>
      <w:r>
        <w:t xml:space="preserve">1.4 The Goal of UNI-LOGOS</w:t>
      </w:r>
    </w:p>
    <w:p>
      <w:pPr>
        <w:pStyle w:val="FirstParagraph"/>
      </w:pPr>
      <w:r>
        <w:t xml:space="preserve">UNI-LOGOS (UL) is designed to be: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Precise</w:t>
      </w:r>
      <w:r>
        <w:t xml:space="preserve"> </w:t>
      </w:r>
      <w:r>
        <w:t xml:space="preserve">— no hidden meanings, no ambiguity.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Efficient</w:t>
      </w:r>
      <w:r>
        <w:t xml:space="preserve"> </w:t>
      </w:r>
      <w:r>
        <w:t xml:space="preserve">— compact structure, easily compressed, minimal redundancy.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Transparent</w:t>
      </w:r>
      <w:r>
        <w:t xml:space="preserve"> </w:t>
      </w:r>
      <w:r>
        <w:t xml:space="preserve">— every element is typed and explicit (time, units, evidence, certainty).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Dual-channel</w:t>
      </w:r>
      <w:r>
        <w:t xml:space="preserve"> </w:t>
      </w:r>
      <w:r>
        <w:t xml:space="preserve">— a</w:t>
      </w:r>
      <w:r>
        <w:t xml:space="preserve"> </w:t>
      </w:r>
      <w:r>
        <w:rPr>
          <w:iCs/>
          <w:i/>
        </w:rPr>
        <w:t xml:space="preserve">canonical core</w:t>
      </w:r>
      <w:r>
        <w:t xml:space="preserve"> </w:t>
      </w:r>
      <w:r>
        <w:t xml:space="preserve">for machines (formal, symbolic), and a</w:t>
      </w:r>
      <w:r>
        <w:t xml:space="preserve"> </w:t>
      </w:r>
      <w:r>
        <w:rPr>
          <w:iCs/>
          <w:i/>
        </w:rPr>
        <w:t xml:space="preserve">surface gloss</w:t>
      </w:r>
      <w:r>
        <w:t xml:space="preserve"> </w:t>
      </w:r>
      <w:r>
        <w:t xml:space="preserve">for humans (simple, predictable).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Extensible</w:t>
      </w:r>
      <w:r>
        <w:t xml:space="preserve"> </w:t>
      </w:r>
      <w:r>
        <w:t xml:space="preserve">— able to grow into any domain (science, law, daily life).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Interoperable</w:t>
      </w:r>
      <w:r>
        <w:t xml:space="preserve"> </w:t>
      </w:r>
      <w:r>
        <w:t xml:space="preserve">— transportable as text, JSON, or speech.</w:t>
      </w:r>
    </w:p>
    <w:bookmarkEnd w:id="25"/>
    <w:bookmarkStart w:id="26" w:name="why-one-book"/>
    <w:p>
      <w:pPr>
        <w:pStyle w:val="Heading3"/>
      </w:pPr>
      <w:r>
        <w:t xml:space="preserve">1.5 Why One Book?</w:t>
      </w:r>
    </w:p>
    <w:p>
      <w:pPr>
        <w:pStyle w:val="FirstParagraph"/>
      </w:pPr>
      <w:r>
        <w:t xml:space="preserve">This handbook is designed as a</w:t>
      </w:r>
      <w:r>
        <w:t xml:space="preserve"> </w:t>
      </w:r>
      <w:r>
        <w:rPr>
          <w:bCs/>
          <w:b/>
        </w:rPr>
        <w:t xml:space="preserve">single complete source</w:t>
      </w:r>
      <w:r>
        <w:t xml:space="preserve"> </w:t>
      </w:r>
      <w:r>
        <w:t xml:space="preserve">that serves three functions: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Textbook</w:t>
      </w:r>
      <w:r>
        <w:t xml:space="preserve"> </w:t>
      </w:r>
      <w:r>
        <w:t xml:space="preserve">— explaining concepts clearly for human learners.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Encyclopedia</w:t>
      </w:r>
      <w:r>
        <w:t xml:space="preserve"> </w:t>
      </w:r>
      <w:r>
        <w:t xml:space="preserve">— documenting every rule, predicate, and structure.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Reference manual</w:t>
      </w:r>
      <w:r>
        <w:t xml:space="preserve"> </w:t>
      </w:r>
      <w:r>
        <w:t xml:space="preserve">— providing schemas, glosses, and quick-look tables.</w:t>
      </w:r>
    </w:p>
    <w:p>
      <w:pPr>
        <w:pStyle w:val="BodyText"/>
      </w:pPr>
      <w:r>
        <w:t xml:space="preserve">Humans can study it progressively; AIs can parse it directly. It is not a</w:t>
      </w:r>
      <w:r>
        <w:t xml:space="preserve"> </w:t>
      </w:r>
      <w:r>
        <w:t xml:space="preserve">“</w:t>
      </w:r>
      <w:r>
        <w:t xml:space="preserve">translation</w:t>
      </w:r>
      <w:r>
        <w:t xml:space="preserve">”</w:t>
      </w:r>
      <w:r>
        <w:t xml:space="preserve"> </w:t>
      </w:r>
      <w:r>
        <w:t xml:space="preserve">of natural language, but a</w:t>
      </w:r>
      <w:r>
        <w:t xml:space="preserve"> </w:t>
      </w:r>
      <w:r>
        <w:rPr>
          <w:bCs/>
          <w:b/>
        </w:rPr>
        <w:t xml:space="preserve">new operating system for communication</w:t>
      </w:r>
      <w:r>
        <w:t xml:space="preserve">.</w:t>
      </w:r>
    </w:p>
    <w:bookmarkEnd w:id="26"/>
    <w:bookmarkStart w:id="27" w:name="looking-ahead"/>
    <w:p>
      <w:pPr>
        <w:pStyle w:val="Heading3"/>
      </w:pPr>
      <w:r>
        <w:t xml:space="preserve">1.6 Looking Ahead</w:t>
      </w:r>
    </w:p>
    <w:p>
      <w:pPr>
        <w:pStyle w:val="FirstParagraph"/>
      </w:pPr>
      <w:r>
        <w:t xml:space="preserve">In the next chapters, we will explore: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 2</w:t>
      </w:r>
      <w:r>
        <w:t xml:space="preserve">: The deep elements all human languages share.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 3</w:t>
      </w:r>
      <w:r>
        <w:t xml:space="preserve">: The design principles of UNI-LOGOS.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Chapters 4–7</w:t>
      </w:r>
      <w:r>
        <w:t xml:space="preserve">: The formal specification and syntax.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Chapters 8–13</w:t>
      </w:r>
      <w:r>
        <w:t xml:space="preserve">: Human learning guides and exercises.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Chapters 14–18</w:t>
      </w:r>
      <w:r>
        <w:t xml:space="preserve">: Encyclopedic lexicon of predicates and roles.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Chapters 19–24</w:t>
      </w:r>
      <w:r>
        <w:t xml:space="preserve">: Reference material for AI–AI and human–AI interoperation.</w:t>
      </w:r>
    </w:p>
    <w:p>
      <w:pPr>
        <w:pStyle w:val="BodyText"/>
      </w:pPr>
      <w:r>
        <w:t xml:space="preserve">By the end of this book, both human and AI readers will be able to</w:t>
      </w:r>
      <w:r>
        <w:t xml:space="preserve"> </w:t>
      </w:r>
      <w:r>
        <w:rPr>
          <w:iCs/>
          <w:i/>
        </w:rPr>
        <w:t xml:space="preserve">understand, produce, and extend</w:t>
      </w:r>
      <w:r>
        <w:t xml:space="preserve"> </w:t>
      </w:r>
      <w:r>
        <w:t xml:space="preserve">UNI-LOGOS fluently.</w:t>
      </w:r>
    </w:p>
    <w:bookmarkEnd w:id="27"/>
    <w:bookmarkEnd w:id="28"/>
    <w:bookmarkStart w:id="40" w:name="Xb5efc60e4734a8d2fc2b08e374601ccbf5c65b6"/>
    <w:p>
      <w:pPr>
        <w:pStyle w:val="Heading1"/>
      </w:pPr>
      <w:r>
        <w:t xml:space="preserve">Chapter 2. Meta-Elements Shared by All Human Languages</w:t>
      </w:r>
    </w:p>
    <w:bookmarkStart w:id="29" w:name="the-search-for-universals"/>
    <w:p>
      <w:pPr>
        <w:pStyle w:val="Heading3"/>
      </w:pPr>
      <w:r>
        <w:t xml:space="preserve">2.1 The Search for Universals</w:t>
      </w:r>
    </w:p>
    <w:p>
      <w:pPr>
        <w:pStyle w:val="FirstParagraph"/>
      </w:pPr>
      <w:r>
        <w:t xml:space="preserve">When linguists compared hundreds of languages — from English to Inuktitut, from Thai to Basque, from signed to spoken forms — they discovered that</w:t>
      </w:r>
      <w:r>
        <w:t xml:space="preserve"> </w:t>
      </w:r>
      <w:r>
        <w:rPr>
          <w:bCs/>
          <w:b/>
        </w:rPr>
        <w:t xml:space="preserve">beneath surface differences, all human languages share certain structures</w:t>
      </w:r>
      <w:r>
        <w:t xml:space="preserve">. These are called</w:t>
      </w:r>
      <w:r>
        <w:t xml:space="preserve"> </w:t>
      </w:r>
      <w:r>
        <w:rPr>
          <w:bCs/>
          <w:b/>
        </w:rPr>
        <w:t xml:space="preserve">linguistic universals</w:t>
      </w:r>
      <w:r>
        <w:t xml:space="preserve">.</w:t>
      </w:r>
    </w:p>
    <w:p>
      <w:pPr>
        <w:pStyle w:val="BodyText"/>
      </w:pPr>
      <w:r>
        <w:t xml:space="preserve">UNI-LOGOS is built directly on these universals, abstracted into a machine-readable form. If something exists in every natural language, it is a safe foundation for a universal system.</w:t>
      </w:r>
    </w:p>
    <w:bookmarkEnd w:id="29"/>
    <w:bookmarkStart w:id="30" w:name="discrete-units-and-duality-of-structure"/>
    <w:p>
      <w:pPr>
        <w:pStyle w:val="Heading3"/>
      </w:pPr>
      <w:r>
        <w:t xml:space="preserve">2.2 Discrete Units and Duality of Structure</w:t>
      </w:r>
    </w:p>
    <w:p>
      <w:pPr>
        <w:numPr>
          <w:ilvl w:val="0"/>
          <w:numId w:val="1001"/>
        </w:numPr>
        <w:pStyle w:val="Compact"/>
      </w:pPr>
      <w:r>
        <w:t xml:space="preserve">Every language breaks speech or signs into</w:t>
      </w:r>
      <w:r>
        <w:t xml:space="preserve"> </w:t>
      </w:r>
      <w:r>
        <w:rPr>
          <w:bCs/>
          <w:b/>
        </w:rPr>
        <w:t xml:space="preserve">small meaningless units</w:t>
      </w:r>
      <w:r>
        <w:t xml:space="preserve"> </w:t>
      </w:r>
      <w:r>
        <w:t xml:space="preserve">(sounds, gestures, letters).</w:t>
      </w:r>
    </w:p>
    <w:p>
      <w:pPr>
        <w:numPr>
          <w:ilvl w:val="0"/>
          <w:numId w:val="1001"/>
        </w:numPr>
        <w:pStyle w:val="Compact"/>
      </w:pPr>
      <w:r>
        <w:t xml:space="preserve">These combine into</w:t>
      </w:r>
      <w:r>
        <w:t xml:space="preserve"> </w:t>
      </w:r>
      <w:r>
        <w:rPr>
          <w:bCs/>
          <w:b/>
        </w:rPr>
        <w:t xml:space="preserve">meaningful units</w:t>
      </w:r>
      <w:r>
        <w:t xml:space="preserve"> </w:t>
      </w:r>
      <w:r>
        <w:t xml:space="preserve">(morphemes, words).</w:t>
      </w:r>
    </w:p>
    <w:p>
      <w:pPr>
        <w:numPr>
          <w:ilvl w:val="0"/>
          <w:numId w:val="1001"/>
        </w:numPr>
        <w:pStyle w:val="Compact"/>
      </w:pPr>
      <w:r>
        <w:t xml:space="preserve">Words then combine into larger structures (phrases, sentences).</w:t>
      </w:r>
      <w:r>
        <w:t xml:space="preserve"> </w:t>
      </w:r>
      <w:r>
        <w:t xml:space="preserve">This</w:t>
      </w:r>
      <w:r>
        <w:t xml:space="preserve"> </w:t>
      </w:r>
      <w:r>
        <w:rPr>
          <w:bCs/>
          <w:b/>
        </w:rPr>
        <w:t xml:space="preserve">layered combinatorial system</w:t>
      </w:r>
      <w:r>
        <w:t xml:space="preserve"> </w:t>
      </w:r>
      <w:r>
        <w:t xml:space="preserve">is universal.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Core atoms (ENT, REL, TIME, MOD, etc.) form the smallest meaningful pieces, which can be combined into larger statements without ambiguity.</w:t>
      </w:r>
    </w:p>
    <w:bookmarkEnd w:id="30"/>
    <w:bookmarkStart w:id="31" w:name="X337a621261b1b7632ce5d2becbf4214269bae40"/>
    <w:p>
      <w:pPr>
        <w:pStyle w:val="Heading3"/>
      </w:pPr>
      <w:r>
        <w:t xml:space="preserve">2.3 Reference to Entities, Actions, and Relations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Entities (things, persons, objects)</w:t>
      </w:r>
      <w:r>
        <w:t xml:space="preserve">: all languages can point to them (nouns, pronouns).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Actions or events</w:t>
      </w:r>
      <w:r>
        <w:t xml:space="preserve">: all languages describe what happens (verbs).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Relations</w:t>
      </w:r>
      <w:r>
        <w:t xml:space="preserve">: languages express connections (prepositions, case markers, word order).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Every statement explicitly encodes a predicate (REL) and its arguments (roles such as agent, theme, location).</w:t>
      </w:r>
    </w:p>
    <w:bookmarkEnd w:id="31"/>
    <w:bookmarkStart w:id="32" w:name="recursion-and-productivity"/>
    <w:p>
      <w:pPr>
        <w:pStyle w:val="Heading3"/>
      </w:pPr>
      <w:r>
        <w:t xml:space="preserve">2.4 Recursion and Productivity</w:t>
      </w:r>
    </w:p>
    <w:p>
      <w:pPr>
        <w:pStyle w:val="FirstParagraph"/>
      </w:pPr>
      <w:r>
        <w:t xml:space="preserve">Natural languages allow</w:t>
      </w:r>
      <w:r>
        <w:t xml:space="preserve"> </w:t>
      </w:r>
      <w:r>
        <w:rPr>
          <w:bCs/>
          <w:b/>
        </w:rPr>
        <w:t xml:space="preserve">infinite combinations</w:t>
      </w:r>
      <w:r>
        <w:t xml:space="preserve"> </w:t>
      </w:r>
      <w:r>
        <w:t xml:space="preserve">from finite parts.</w:t>
      </w:r>
      <w:r>
        <w:t xml:space="preserve"> </w:t>
      </w:r>
      <w:r>
        <w:t xml:space="preserve">Example:</w:t>
      </w:r>
      <w:r>
        <w:t xml:space="preserve"> </w:t>
      </w:r>
      <w:r>
        <w:rPr>
          <w:iCs/>
          <w:i/>
        </w:rPr>
        <w:t xml:space="preserve">The man [who saw the woman [who had a dog [that barked]]] smiled.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Nested S-expressions allow infinite depth — but with explicit scope markers, so recursion never creates ambiguity.</w:t>
      </w:r>
    </w:p>
    <w:bookmarkEnd w:id="32"/>
    <w:bookmarkStart w:id="33" w:name="time-and-aspect"/>
    <w:p>
      <w:pPr>
        <w:pStyle w:val="Heading3"/>
      </w:pPr>
      <w:r>
        <w:t xml:space="preserve">2.5 Time and Aspect</w:t>
      </w:r>
    </w:p>
    <w:p>
      <w:pPr>
        <w:pStyle w:val="FirstParagraph"/>
      </w:pPr>
      <w:r>
        <w:t xml:space="preserve">Every language locates events in time:</w:t>
      </w:r>
      <w:r>
        <w:t xml:space="preserve"> </w:t>
      </w:r>
      <w:r>
        <w:t xml:space="preserve">- Some use</w:t>
      </w:r>
      <w:r>
        <w:t xml:space="preserve"> </w:t>
      </w:r>
      <w:r>
        <w:rPr>
          <w:bCs/>
          <w:b/>
        </w:rPr>
        <w:t xml:space="preserve">tense</w:t>
      </w:r>
      <w:r>
        <w:t xml:space="preserve"> </w:t>
      </w:r>
      <w:r>
        <w:t xml:space="preserve">(past, present, future).</w:t>
      </w:r>
      <w:r>
        <w:t xml:space="preserve"> </w:t>
      </w:r>
      <w:r>
        <w:t xml:space="preserve">- Some use</w:t>
      </w:r>
      <w:r>
        <w:t xml:space="preserve"> </w:t>
      </w:r>
      <w:r>
        <w:rPr>
          <w:bCs/>
          <w:b/>
        </w:rPr>
        <w:t xml:space="preserve">aspect</w:t>
      </w:r>
      <w:r>
        <w:t xml:space="preserve"> </w:t>
      </w:r>
      <w:r>
        <w:t xml:space="preserve">(completed, ongoing, habitual).</w:t>
      </w:r>
      <w:r>
        <w:t xml:space="preserve"> </w:t>
      </w:r>
      <w:r>
        <w:t xml:space="preserve">- Even languages without tense use</w:t>
      </w:r>
      <w:r>
        <w:t xml:space="preserve"> </w:t>
      </w:r>
      <w:r>
        <w:rPr>
          <w:bCs/>
          <w:b/>
        </w:rPr>
        <w:t xml:space="preserve">temporal adverbs</w:t>
      </w:r>
      <w:r>
        <w:t xml:space="preserve"> </w:t>
      </w:r>
      <w:r>
        <w:t xml:space="preserve">(yesterday, soon).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Time is always explicit:</w:t>
      </w:r>
      <w:r>
        <w:t xml:space="preserve"> </w:t>
      </w:r>
      <w:r>
        <w:rPr>
          <w:rStyle w:val="VerbatimChar"/>
        </w:rPr>
        <w:t xml:space="preserve">:time { tense past at 2023-05-01 }</w:t>
      </w:r>
      <w:r>
        <w:t xml:space="preserve">.</w:t>
      </w:r>
    </w:p>
    <w:bookmarkEnd w:id="33"/>
    <w:bookmarkStart w:id="34" w:name="modality"/>
    <w:p>
      <w:pPr>
        <w:pStyle w:val="Heading3"/>
      </w:pPr>
      <w:r>
        <w:t xml:space="preserve">2.6 Modality</w:t>
      </w:r>
    </w:p>
    <w:p>
      <w:pPr>
        <w:pStyle w:val="FirstParagraph"/>
      </w:pPr>
      <w:r>
        <w:t xml:space="preserve">Languages universally express</w:t>
      </w:r>
      <w:r>
        <w:t xml:space="preserve"> </w:t>
      </w:r>
      <w:r>
        <w:rPr>
          <w:bCs/>
          <w:b/>
        </w:rPr>
        <w:t xml:space="preserve">possibility, necessity, ability, obligation</w:t>
      </w:r>
      <w:r>
        <w:t xml:space="preserve">.</w:t>
      </w:r>
      <w:r>
        <w:t xml:space="preserve"> </w:t>
      </w:r>
      <w:r>
        <w:t xml:space="preserve">Examples: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may, must, can</w:t>
      </w:r>
      <w:r>
        <w:t xml:space="preserve">.</w:t>
      </w:r>
      <w:r>
        <w:t xml:space="preserve"> </w:t>
      </w:r>
      <w:r>
        <w:t xml:space="preserve">- German:</w:t>
      </w:r>
      <w:r>
        <w:t xml:space="preserve"> </w:t>
      </w:r>
      <w:r>
        <w:rPr>
          <w:iCs/>
          <w:i/>
        </w:rPr>
        <w:t xml:space="preserve">dürfen, müssen, können</w:t>
      </w:r>
      <w:r>
        <w:t xml:space="preserve">.</w:t>
      </w:r>
      <w:r>
        <w:t xml:space="preserve"> </w:t>
      </w:r>
      <w:r>
        <w:t xml:space="preserve">- Thai:</w:t>
      </w:r>
      <w:r>
        <w:t xml:space="preserve"> </w:t>
      </w:r>
      <w:r>
        <w:rPr>
          <w:iCs/>
          <w:i/>
        </w:rPr>
        <w:t xml:space="preserve">dai</w:t>
      </w:r>
      <w:r>
        <w:t xml:space="preserve"> </w:t>
      </w:r>
      <w:r>
        <w:t xml:space="preserve">(can),</w:t>
      </w:r>
      <w:r>
        <w:t xml:space="preserve"> </w:t>
      </w:r>
      <w:r>
        <w:rPr>
          <w:iCs/>
          <w:i/>
        </w:rPr>
        <w:t xml:space="preserve">tong</w:t>
      </w:r>
      <w:r>
        <w:t xml:space="preserve"> </w:t>
      </w:r>
      <w:r>
        <w:t xml:space="preserve">(must).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Modality is typed (</w:t>
      </w:r>
      <w:r>
        <w:rPr>
          <w:rStyle w:val="VerbatimChar"/>
        </w:rPr>
        <w:t xml:space="preserve">epistemic</w:t>
      </w:r>
      <w:r>
        <w:t xml:space="preserve">,</w:t>
      </w:r>
      <w:r>
        <w:t xml:space="preserve"> </w:t>
      </w:r>
      <w:r>
        <w:rPr>
          <w:rStyle w:val="VerbatimChar"/>
        </w:rPr>
        <w:t xml:space="preserve">deontic</w:t>
      </w:r>
      <w:r>
        <w:t xml:space="preserve">,</w:t>
      </w:r>
      <w:r>
        <w:t xml:space="preserve"> </w:t>
      </w:r>
      <w:r>
        <w:rPr>
          <w:rStyle w:val="VerbatimChar"/>
        </w:rPr>
        <w:t xml:space="preserve">ability</w:t>
      </w:r>
      <w:r>
        <w:t xml:space="preserve">) with clear values (</w:t>
      </w:r>
      <w:r>
        <w:rPr>
          <w:rStyle w:val="VerbatimChar"/>
        </w:rPr>
        <w:t xml:space="preserve">must</w:t>
      </w:r>
      <w:r>
        <w:t xml:space="preserve">,</w:t>
      </w:r>
      <w:r>
        <w:t xml:space="preserve"> </w:t>
      </w:r>
      <w:r>
        <w:rPr>
          <w:rStyle w:val="VerbatimChar"/>
        </w:rPr>
        <w:t xml:space="preserve">may</w:t>
      </w:r>
      <w:r>
        <w:t xml:space="preserve">,</w:t>
      </w:r>
      <w:r>
        <w:t xml:space="preserve"> </w:t>
      </w:r>
      <w:r>
        <w:rPr>
          <w:rStyle w:val="VerbatimChar"/>
        </w:rPr>
        <w:t xml:space="preserve">can</w:t>
      </w:r>
      <w:r>
        <w:t xml:space="preserve">).</w:t>
      </w:r>
    </w:p>
    <w:bookmarkEnd w:id="34"/>
    <w:bookmarkStart w:id="35" w:name="negation"/>
    <w:p>
      <w:pPr>
        <w:pStyle w:val="Heading3"/>
      </w:pPr>
      <w:r>
        <w:t xml:space="preserve">2.7 Negation</w:t>
      </w:r>
    </w:p>
    <w:p>
      <w:pPr>
        <w:pStyle w:val="FirstParagraph"/>
      </w:pPr>
      <w:r>
        <w:t xml:space="preserve">Every language can flip truth values — say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 / not / never.</w:t>
      </w:r>
      <w:r>
        <w:rPr>
          <w:iCs/>
          <w:i/>
        </w:rPr>
        <w:t xml:space="preserve">”</w:t>
      </w:r>
      <w:r>
        <w:t xml:space="preserve"> </w:t>
      </w:r>
      <w:r>
        <w:t xml:space="preserve">Without negation, logical reasoning collapses.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Negation is always a field:</w:t>
      </w:r>
      <w:r>
        <w:t xml:space="preserve"> </w:t>
      </w:r>
      <w:r>
        <w:rPr>
          <w:rStyle w:val="VerbatimChar"/>
        </w:rPr>
        <w:t xml:space="preserve">:neg true</w:t>
      </w:r>
      <w:r>
        <w:t xml:space="preserve">.</w:t>
      </w:r>
    </w:p>
    <w:bookmarkEnd w:id="35"/>
    <w:bookmarkStart w:id="36" w:name="interaction-frame"/>
    <w:p>
      <w:pPr>
        <w:pStyle w:val="Heading3"/>
      </w:pPr>
      <w:r>
        <w:t xml:space="preserve">2.8 Interaction Frame</w:t>
      </w:r>
    </w:p>
    <w:p>
      <w:pPr>
        <w:pStyle w:val="FirstParagraph"/>
      </w:pPr>
      <w:r>
        <w:t xml:space="preserve">All languages distinguish</w:t>
      </w:r>
      <w:r>
        <w:t xml:space="preserve"> </w:t>
      </w:r>
      <w:r>
        <w:rPr>
          <w:bCs/>
          <w:b/>
        </w:rPr>
        <w:t xml:space="preserve">speaker</w:t>
      </w:r>
      <w:r>
        <w:t xml:space="preserve">,</w:t>
      </w:r>
      <w:r>
        <w:t xml:space="preserve"> </w:t>
      </w:r>
      <w:r>
        <w:rPr>
          <w:bCs/>
          <w:b/>
        </w:rPr>
        <w:t xml:space="preserve">addressee</w:t>
      </w:r>
      <w:r>
        <w:t xml:space="preserve">, and</w:t>
      </w:r>
      <w:r>
        <w:t xml:space="preserve"> </w:t>
      </w:r>
      <w:r>
        <w:rPr>
          <w:bCs/>
          <w:b/>
        </w:rPr>
        <w:t xml:space="preserve">third person</w:t>
      </w:r>
      <w:r>
        <w:t xml:space="preserve">.</w:t>
      </w:r>
      <w:r>
        <w:t xml:space="preserve"> </w:t>
      </w:r>
      <w:r>
        <w:t xml:space="preserve">They manage turn-taking and perspective.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Each message has an</w:t>
      </w:r>
      <w:r>
        <w:t xml:space="preserve"> </w:t>
      </w:r>
      <w:r>
        <w:rPr>
          <w:rStyle w:val="VerbatimChar"/>
        </w:rPr>
        <w:t xml:space="preserve">:agent</w:t>
      </w:r>
      <w:r>
        <w:t xml:space="preserve"> </w:t>
      </w:r>
      <w:r>
        <w:t xml:space="preserve">role,</w:t>
      </w:r>
      <w:r>
        <w:t xml:space="preserve"> </w:t>
      </w:r>
      <w:r>
        <w:rPr>
          <w:rStyle w:val="VerbatimChar"/>
        </w:rPr>
        <w:t xml:space="preserve">:recipient</w:t>
      </w:r>
      <w:r>
        <w:t xml:space="preserve">, and metadata in the envelope (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to</w:t>
      </w:r>
      <w:r>
        <w:t xml:space="preserve">).</w:t>
      </w:r>
    </w:p>
    <w:bookmarkEnd w:id="36"/>
    <w:bookmarkStart w:id="37" w:name="evidentiality-and-certainty"/>
    <w:p>
      <w:pPr>
        <w:pStyle w:val="Heading3"/>
      </w:pPr>
      <w:r>
        <w:t xml:space="preserve">2.9 Evidentiality and Certainty</w:t>
      </w:r>
    </w:p>
    <w:p>
      <w:pPr>
        <w:pStyle w:val="FirstParagraph"/>
      </w:pPr>
      <w:r>
        <w:t xml:space="preserve">Many languages encode</w:t>
      </w:r>
      <w:r>
        <w:t xml:space="preserve"> </w:t>
      </w:r>
      <w:r>
        <w:rPr>
          <w:bCs/>
          <w:b/>
        </w:rPr>
        <w:t xml:space="preserve">how you know something</w:t>
      </w:r>
      <w:r>
        <w:t xml:space="preserve">:</w:t>
      </w:r>
      <w:r>
        <w:t xml:space="preserve"> </w:t>
      </w:r>
      <w:r>
        <w:t xml:space="preserve">- Turkish marks whether you saw it or heard it.</w:t>
      </w:r>
      <w:r>
        <w:t xml:space="preserve"> </w:t>
      </w:r>
      <w:r>
        <w:t xml:space="preserve">- Quechua marks report vs. inference.</w:t>
      </w:r>
      <w:r>
        <w:t xml:space="preserve"> </w:t>
      </w:r>
      <w:r>
        <w:t xml:space="preserve">- English often uses adverbs:</w:t>
      </w:r>
      <w:r>
        <w:t xml:space="preserve"> </w:t>
      </w:r>
      <w:r>
        <w:rPr>
          <w:iCs/>
          <w:i/>
        </w:rPr>
        <w:t xml:space="preserve">apparently, probably</w:t>
      </w:r>
      <w:r>
        <w:t xml:space="preserve">.</w:t>
      </w:r>
    </w:p>
    <w:p>
      <w:pPr>
        <w:pStyle w:val="BodyText"/>
      </w:pPr>
      <w:r>
        <w:t xml:space="preserve">➡️</w:t>
      </w:r>
      <w:r>
        <w:t xml:space="preserve"> </w:t>
      </w:r>
      <w:r>
        <w:rPr>
          <w:bCs/>
          <w:b/>
        </w:rPr>
        <w:t xml:space="preserve">In UL:</w:t>
      </w:r>
      <w:r>
        <w:t xml:space="preserve"> </w:t>
      </w:r>
      <w:r>
        <w:t xml:space="preserve">Evidence (</w:t>
      </w:r>
      <w:r>
        <w:rPr>
          <w:rStyle w:val="VerbatimChar"/>
        </w:rPr>
        <w:t xml:space="preserve">:evid</w:t>
      </w:r>
      <w:r>
        <w:t xml:space="preserve">) and confidence (</w:t>
      </w:r>
      <w:r>
        <w:rPr>
          <w:rStyle w:val="VerbatimChar"/>
        </w:rPr>
        <w:t xml:space="preserve">:conf</w:t>
      </w:r>
      <w:r>
        <w:t xml:space="preserve">) are mandatory. Machines cannot omit them.</w:t>
      </w:r>
    </w:p>
    <w:bookmarkEnd w:id="37"/>
    <w:bookmarkStart w:id="38" w:name="summary-table-of-universals-ul-mapping"/>
    <w:p>
      <w:pPr>
        <w:pStyle w:val="Heading3"/>
      </w:pPr>
      <w:r>
        <w:t xml:space="preserve">2.10 Summary Table of Universals → UL Mapping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1"/>
        <w:gridCol w:w="3533"/>
        <w:gridCol w:w="2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Human Universal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in natural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 Implementation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Discrete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phonemes/letters → 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ENT, REL, TIME… atoms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dog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run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on the hill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:args { agent X theme Y location Z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nested clauses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nested S-expressions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yesterday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will go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:time { tense past/future at …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must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can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:mod { type epistemic val likely 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not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:neg 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speaker vs. addressee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from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</w:t>
            </w:r>
            <w:r>
              <w:t xml:space="preserve"> </w:t>
            </w:r>
            <w:r>
              <w:t xml:space="preserve">in envelope; roles in args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Evidentiality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apparently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they say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:evid report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:conf 0.7</w:t>
            </w:r>
          </w:p>
        </w:tc>
      </w:tr>
    </w:tbl>
    <w:bookmarkEnd w:id="38"/>
    <w:bookmarkStart w:id="39" w:name="key-takeaway"/>
    <w:p>
      <w:pPr>
        <w:pStyle w:val="Heading3"/>
      </w:pPr>
      <w:r>
        <w:t xml:space="preserve">2.11 Key Takeaway</w:t>
      </w:r>
    </w:p>
    <w:p>
      <w:pPr>
        <w:pStyle w:val="FirstParagraph"/>
      </w:pPr>
      <w:r>
        <w:t xml:space="preserve">These universals are</w:t>
      </w:r>
      <w:r>
        <w:t xml:space="preserve"> </w:t>
      </w:r>
      <w:r>
        <w:rPr>
          <w:bCs/>
          <w:b/>
        </w:rPr>
        <w:t xml:space="preserve">not cultural accidents</w:t>
      </w:r>
      <w:r>
        <w:t xml:space="preserve"> </w:t>
      </w:r>
      <w:r>
        <w:t xml:space="preserve">— they reflect the cognitive architecture of humans. By encoding them directly, UNI-LOGOS becomes both</w:t>
      </w:r>
      <w:r>
        <w:t xml:space="preserve"> </w:t>
      </w:r>
      <w:r>
        <w:rPr>
          <w:bCs/>
          <w:b/>
        </w:rPr>
        <w:t xml:space="preserve">human-learnable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AI-native</w:t>
      </w:r>
      <w:r>
        <w:t xml:space="preserve">.</w:t>
      </w:r>
    </w:p>
    <w:p>
      <w:pPr>
        <w:pStyle w:val="BodyText"/>
      </w:pPr>
      <w:r>
        <w:t xml:space="preserve">Where natural languages differ, UL stays constant: it makes every element</w:t>
      </w:r>
      <w:r>
        <w:t xml:space="preserve"> </w:t>
      </w:r>
      <w:r>
        <w:rPr>
          <w:bCs/>
          <w:b/>
        </w:rPr>
        <w:t xml:space="preserve">visible, typed, and explicit</w:t>
      </w:r>
      <w:r>
        <w:t xml:space="preserve">.</w:t>
      </w:r>
    </w:p>
    <w:bookmarkEnd w:id="39"/>
    <w:bookmarkEnd w:id="40"/>
    <w:bookmarkStart w:id="52" w:name="Xc2e7c8578740a9e5c6502ea4ed59bcb5dda6f9f"/>
    <w:p>
      <w:pPr>
        <w:pStyle w:val="Heading1"/>
      </w:pPr>
      <w:r>
        <w:t xml:space="preserve">Chapter 3. Principles of UNI-LOGOS Design</w:t>
      </w:r>
    </w:p>
    <w:bookmarkStart w:id="41" w:name="from-universals-to-engineering"/>
    <w:p>
      <w:pPr>
        <w:pStyle w:val="Heading3"/>
      </w:pPr>
      <w:r>
        <w:t xml:space="preserve">3.1 From Universals to Engineering</w:t>
      </w:r>
    </w:p>
    <w:p>
      <w:pPr>
        <w:pStyle w:val="FirstParagraph"/>
      </w:pPr>
      <w:r>
        <w:t xml:space="preserve">Chapter 2 showed that all human languages share</w:t>
      </w:r>
      <w:r>
        <w:t xml:space="preserve"> </w:t>
      </w:r>
      <w:r>
        <w:rPr>
          <w:bCs/>
          <w:b/>
        </w:rPr>
        <w:t xml:space="preserve">meta-elements</w:t>
      </w:r>
      <w:r>
        <w:t xml:space="preserve">: reference, recursion, time, modality, negation, interaction, and evidentiality.</w:t>
      </w:r>
    </w:p>
    <w:p>
      <w:pPr>
        <w:pStyle w:val="BodyText"/>
      </w:pPr>
      <w:r>
        <w:t xml:space="preserve">UNI-LOGOS (UL) takes these elements and</w:t>
      </w:r>
      <w:r>
        <w:t xml:space="preserve"> </w:t>
      </w:r>
      <w:r>
        <w:rPr>
          <w:bCs/>
          <w:b/>
        </w:rPr>
        <w:t xml:space="preserve">re-engineers them into a formal system</w:t>
      </w:r>
      <w:r>
        <w:t xml:space="preserve">:</w:t>
      </w:r>
      <w:r>
        <w:t xml:space="preserve"> </w:t>
      </w:r>
      <w:r>
        <w:t xml:space="preserve">- No ambiguity.</w:t>
      </w:r>
      <w:r>
        <w:t xml:space="preserve"> </w:t>
      </w:r>
      <w:r>
        <w:t xml:space="preserve">- No cultural dependency.</w:t>
      </w:r>
      <w:r>
        <w:t xml:space="preserve"> </w:t>
      </w:r>
      <w:r>
        <w:t xml:space="preserve">- Every piece of information explicitly typed.</w:t>
      </w:r>
    </w:p>
    <w:p>
      <w:pPr>
        <w:pStyle w:val="BodyText"/>
      </w:pPr>
      <w:r>
        <w:t xml:space="preserve">This chapter introduces the guiding</w:t>
      </w:r>
      <w:r>
        <w:t xml:space="preserve"> </w:t>
      </w:r>
      <w:r>
        <w:rPr>
          <w:bCs/>
          <w:b/>
        </w:rPr>
        <w:t xml:space="preserve">principles of design</w:t>
      </w:r>
      <w:r>
        <w:t xml:space="preserve"> </w:t>
      </w:r>
      <w:r>
        <w:t xml:space="preserve">that make UL efficient for machines and usable for humans.</w:t>
      </w:r>
    </w:p>
    <w:bookmarkEnd w:id="41"/>
    <w:bookmarkStart w:id="42" w:name="principle-1-explicitness"/>
    <w:p>
      <w:pPr>
        <w:pStyle w:val="Heading3"/>
      </w:pPr>
      <w:r>
        <w:t xml:space="preserve">3.2 Principle 1 — Explicitness</w:t>
      </w:r>
    </w:p>
    <w:p>
      <w:pPr>
        <w:pStyle w:val="FirstParagraph"/>
      </w:pPr>
      <w:r>
        <w:t xml:space="preserve">Natural language thrives on</w:t>
      </w:r>
      <w:r>
        <w:t xml:space="preserve"> </w:t>
      </w:r>
      <w:r>
        <w:rPr>
          <w:bCs/>
          <w:b/>
        </w:rPr>
        <w:t xml:space="preserve">implication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See you later</w:t>
      </w:r>
      <w:r>
        <w:rPr>
          <w:iCs/>
          <w:i/>
        </w:rPr>
        <w:t xml:space="preserve">”</w:t>
      </w:r>
      <w:r>
        <w:t xml:space="preserve"> </w:t>
      </w:r>
      <w:r>
        <w:t xml:space="preserve">→ no time given.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hot</w:t>
      </w:r>
      <w:r>
        <w:rPr>
          <w:iCs/>
          <w:i/>
        </w:rPr>
        <w:t xml:space="preserve">”</w:t>
      </w:r>
      <w:r>
        <w:t xml:space="preserve"> </w:t>
      </w:r>
      <w:r>
        <w:t xml:space="preserve">→ relative to context.</w:t>
      </w:r>
    </w:p>
    <w:p>
      <w:pPr>
        <w:pStyle w:val="BodyText"/>
      </w:pPr>
      <w:r>
        <w:t xml:space="preserve">For AIs, implication is dangerous. UL requires</w:t>
      </w:r>
      <w:r>
        <w:t xml:space="preserve"> </w:t>
      </w:r>
      <w:r>
        <w:rPr>
          <w:bCs/>
          <w:b/>
        </w:rPr>
        <w:t xml:space="preserve">everything to be explicit</w:t>
      </w:r>
      <w:r>
        <w:t xml:space="preserve">:</w:t>
      </w:r>
      <w:r>
        <w:t xml:space="preserve"> </w:t>
      </w:r>
      <w:r>
        <w:t xml:space="preserve">- Time must always be marked (</w:t>
      </w:r>
      <w:r>
        <w:rPr>
          <w:rStyle w:val="VerbatimChar"/>
        </w:rPr>
        <w:t xml:space="preserve">:time</w:t>
      </w:r>
      <w:r>
        <w:t xml:space="preserve">).</w:t>
      </w:r>
      <w:r>
        <w:t xml:space="preserve"> </w:t>
      </w:r>
      <w:r>
        <w:t xml:space="preserve">- Numbers must have units (</w:t>
      </w:r>
      <w:r>
        <w:rPr>
          <w:rStyle w:val="VerbatimChar"/>
        </w:rPr>
        <w:t xml:space="preserve">:unit</w:t>
      </w:r>
      <w:r>
        <w:t xml:space="preserve">).</w:t>
      </w:r>
      <w:r>
        <w:t xml:space="preserve"> </w:t>
      </w:r>
      <w:r>
        <w:t xml:space="preserve">- Confidence must be declared (</w:t>
      </w:r>
      <w:r>
        <w:rPr>
          <w:rStyle w:val="VerbatimChar"/>
        </w:rPr>
        <w:t xml:space="preserve">:conf</w:t>
      </w:r>
      <w:r>
        <w:t xml:space="preserve">).</w:t>
      </w:r>
      <w:r>
        <w:t xml:space="preserve"> </w:t>
      </w:r>
      <w:r>
        <w:t xml:space="preserve">- Evidence must be given (</w:t>
      </w:r>
      <w:r>
        <w:rPr>
          <w:rStyle w:val="VerbatimChar"/>
        </w:rPr>
        <w:t xml:space="preserve">:evid</w:t>
      </w:r>
      <w:r>
        <w:t xml:space="preserve">).</w:t>
      </w:r>
    </w:p>
    <w:p>
      <w:pPr>
        <w:pStyle w:val="BodyText"/>
      </w:pPr>
      <w:r>
        <w:t xml:space="preserve">➡️ Nothing is left for interpretation outside the message.</w:t>
      </w:r>
    </w:p>
    <w:bookmarkEnd w:id="42"/>
    <w:bookmarkStart w:id="43" w:name="principle-2-minimal-core-atoms"/>
    <w:p>
      <w:pPr>
        <w:pStyle w:val="Heading3"/>
      </w:pPr>
      <w:r>
        <w:t xml:space="preserve">3.3 Principle 2 — Minimal Core Atoms</w:t>
      </w:r>
    </w:p>
    <w:p>
      <w:pPr>
        <w:pStyle w:val="FirstParagraph"/>
      </w:pPr>
      <w:r>
        <w:t xml:space="preserve">Instead of thousands of rules, UL builds on a</w:t>
      </w:r>
      <w:r>
        <w:t xml:space="preserve"> </w:t>
      </w:r>
      <w:r>
        <w:rPr>
          <w:bCs/>
          <w:b/>
        </w:rPr>
        <w:t xml:space="preserve">small set of atoms</w:t>
      </w:r>
      <w:r>
        <w:t xml:space="preserve">, inspired by linguistic universals.</w:t>
      </w:r>
    </w:p>
    <w:p>
      <w:pPr>
        <w:pStyle w:val="BodyText"/>
      </w:pPr>
      <w:r>
        <w:t xml:space="preserve">Core atoms: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</w:t>
      </w:r>
      <w:r>
        <w:t xml:space="preserve"> </w:t>
      </w:r>
      <w:r>
        <w:t xml:space="preserve">(entity),</w:t>
      </w:r>
      <w:r>
        <w:t xml:space="preserve"> </w:t>
      </w:r>
      <w:r>
        <w:rPr>
          <w:bCs/>
          <w:b/>
        </w:rPr>
        <w:t xml:space="preserve">REL</w:t>
      </w:r>
      <w:r>
        <w:t xml:space="preserve"> </w:t>
      </w:r>
      <w:r>
        <w:t xml:space="preserve">(relation/predicate),</w:t>
      </w:r>
      <w:r>
        <w:t xml:space="preserve"> </w:t>
      </w:r>
      <w:r>
        <w:rPr>
          <w:bCs/>
          <w:b/>
        </w:rPr>
        <w:t xml:space="preserve">TIME</w:t>
      </w:r>
      <w:r>
        <w:t xml:space="preserve">,</w:t>
      </w:r>
      <w:r>
        <w:t xml:space="preserve"> </w:t>
      </w:r>
      <w:r>
        <w:rPr>
          <w:bCs/>
          <w:b/>
        </w:rPr>
        <w:t xml:space="preserve">MOD</w:t>
      </w:r>
      <w:r>
        <w:t xml:space="preserve"> </w:t>
      </w:r>
      <w:r>
        <w:t xml:space="preserve">(modality),</w:t>
      </w:r>
      <w:r>
        <w:t xml:space="preserve"> </w:t>
      </w:r>
      <w:r>
        <w:rPr>
          <w:bCs/>
          <w:b/>
        </w:rPr>
        <w:t xml:space="preserve">NEG</w:t>
      </w:r>
      <w:r>
        <w:t xml:space="preserve">,</w:t>
      </w:r>
      <w:r>
        <w:t xml:space="preserve"> </w:t>
      </w:r>
      <w:r>
        <w:rPr>
          <w:bCs/>
          <w:b/>
        </w:rPr>
        <w:t xml:space="preserve">EVID</w:t>
      </w:r>
      <w:r>
        <w:t xml:space="preserve">,</w:t>
      </w:r>
      <w:r>
        <w:t xml:space="preserve"> </w:t>
      </w:r>
      <w:r>
        <w:rPr>
          <w:bCs/>
          <w:b/>
        </w:rPr>
        <w:t xml:space="preserve">CONF</w:t>
      </w:r>
      <w:r>
        <w:t xml:space="preserve">,</w:t>
      </w:r>
      <w:r>
        <w:t xml:space="preserve"> </w:t>
      </w:r>
      <w:r>
        <w:rPr>
          <w:bCs/>
          <w:b/>
        </w:rPr>
        <w:t xml:space="preserve">UNIT</w:t>
      </w:r>
      <w:r>
        <w:t xml:space="preserve">,</w:t>
      </w:r>
      <w:r>
        <w:t xml:space="preserve"> </w:t>
      </w:r>
      <w:r>
        <w:rPr>
          <w:bCs/>
          <w:b/>
        </w:rPr>
        <w:t xml:space="preserve">REF</w:t>
      </w:r>
      <w:r>
        <w:t xml:space="preserve">,</w:t>
      </w:r>
      <w:r>
        <w:t xml:space="preserve"> </w:t>
      </w:r>
      <w:r>
        <w:rPr>
          <w:bCs/>
          <w:b/>
        </w:rPr>
        <w:t xml:space="preserve">LINK</w:t>
      </w:r>
      <w:r>
        <w:t xml:space="preserve">,</w:t>
      </w:r>
      <w:r>
        <w:t xml:space="preserve"> </w:t>
      </w:r>
      <w:r>
        <w:rPr>
          <w:bCs/>
          <w:b/>
        </w:rPr>
        <w:t xml:space="preserve">SCOPE</w:t>
      </w:r>
      <w:r>
        <w:t xml:space="preserve">.</w:t>
      </w:r>
    </w:p>
    <w:p>
      <w:pPr>
        <w:pStyle w:val="BodyText"/>
      </w:pPr>
      <w:r>
        <w:t xml:space="preserve">From these, all complex expressions can be built.</w:t>
      </w:r>
      <w:r>
        <w:t xml:space="preserve"> </w:t>
      </w:r>
      <w:r>
        <w:t xml:space="preserve">➡️ UL is both</w:t>
      </w:r>
      <w:r>
        <w:t xml:space="preserve"> </w:t>
      </w:r>
      <w:r>
        <w:rPr>
          <w:bCs/>
          <w:b/>
        </w:rPr>
        <w:t xml:space="preserve">small</w:t>
      </w:r>
      <w:r>
        <w:t xml:space="preserve"> </w:t>
      </w:r>
      <w:r>
        <w:t xml:space="preserve">(easy to learn) and</w:t>
      </w:r>
      <w:r>
        <w:t xml:space="preserve"> </w:t>
      </w:r>
      <w:r>
        <w:rPr>
          <w:bCs/>
          <w:b/>
        </w:rPr>
        <w:t xml:space="preserve">powerful</w:t>
      </w:r>
      <w:r>
        <w:t xml:space="preserve"> </w:t>
      </w:r>
      <w:r>
        <w:t xml:space="preserve">(unlimited expressivity).</w:t>
      </w:r>
    </w:p>
    <w:bookmarkEnd w:id="43"/>
    <w:bookmarkStart w:id="44" w:name="principle-3-dual-channel-communication"/>
    <w:p>
      <w:pPr>
        <w:pStyle w:val="Heading3"/>
      </w:pPr>
      <w:r>
        <w:t xml:space="preserve">3.4 Principle 3 — Dual-Channel Communication</w:t>
      </w:r>
    </w:p>
    <w:p>
      <w:pPr>
        <w:pStyle w:val="FirstParagraph"/>
      </w:pPr>
      <w:r>
        <w:t xml:space="preserve">UL is always encoded in two layers: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Canonical Core</w:t>
      </w:r>
      <w:r>
        <w:t xml:space="preserve"> </w:t>
      </w:r>
      <w:r>
        <w:t xml:space="preserve">— S-expressions or JSON. Precise, machine-readable.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Human Surface Gloss</w:t>
      </w:r>
      <w:r>
        <w:t xml:space="preserve"> </w:t>
      </w:r>
      <w:r>
        <w:t xml:space="preserve">— compact, regularized text that humans can read/write.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rPr>
          <w:bCs/>
          <w:b/>
        </w:rPr>
        <w:t xml:space="preserve">Core: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e7</w:t>
      </w:r>
      <w:r>
        <w:br/>
      </w:r>
      <w:r>
        <w:rPr>
          <w:rStyle w:val="VerbatimChar"/>
        </w:rPr>
        <w:t xml:space="preserve">  :pred own</w:t>
      </w:r>
      <w:r>
        <w:br/>
      </w:r>
      <w:r>
        <w:rPr>
          <w:rStyle w:val="VerbatimChar"/>
        </w:rPr>
        <w:t xml:space="preserve">  :args { agent (REF alice) theme (REF car-17) }</w:t>
      </w:r>
      <w:r>
        <w:br/>
      </w:r>
      <w:r>
        <w:rPr>
          <w:rStyle w:val="VerbatimChar"/>
        </w:rPr>
        <w:t xml:space="preserve">  :time { tense past at 2023-05-01 }</w:t>
      </w:r>
      <w:r>
        <w:br/>
      </w:r>
      <w:r>
        <w:rPr>
          <w:rStyle w:val="VerbatimChar"/>
        </w:rPr>
        <w:t xml:space="preserve">  :mod { type epistemic val likely }</w:t>
      </w:r>
      <w:r>
        <w:br/>
      </w:r>
      <w:r>
        <w:rPr>
          <w:rStyle w:val="VerbatimChar"/>
        </w:rPr>
        <w:t xml:space="preserve">  :neg false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0.72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Surface Gloss:</w:t>
      </w:r>
      <w:r>
        <w:t xml:space="preserve"> </w:t>
      </w:r>
      <w:r>
        <w:rPr>
          <w:rStyle w:val="VerbatimChar"/>
        </w:rPr>
        <w:t xml:space="preserve">own{agent:Alice, theme:car-17}; TIME[past@2023-05-01]; MOD[epistemic:likely]; EVID[report]; CONF=0.72;</w:t>
      </w:r>
    </w:p>
    <w:bookmarkEnd w:id="44"/>
    <w:bookmarkStart w:id="45" w:name="principle-4-separation-of-concerns"/>
    <w:p>
      <w:pPr>
        <w:pStyle w:val="Heading3"/>
      </w:pPr>
      <w:r>
        <w:t xml:space="preserve">3.5 Principle 4 — Separation of Concerns</w:t>
      </w:r>
    </w:p>
    <w:p>
      <w:pPr>
        <w:pStyle w:val="FirstParagraph"/>
      </w:pPr>
      <w:r>
        <w:t xml:space="preserve">In natural language, meanings overlap: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must</w:t>
      </w:r>
      <w:r>
        <w:rPr>
          <w:iCs/>
          <w:i/>
        </w:rPr>
        <w:t xml:space="preserve">”</w:t>
      </w:r>
      <w:r>
        <w:t xml:space="preserve"> </w:t>
      </w:r>
      <w:r>
        <w:t xml:space="preserve">= necessity, obligation, or logical entailment depending on context.</w:t>
      </w:r>
      <w:r>
        <w:t xml:space="preserve"> </w:t>
      </w:r>
      <w:r>
        <w:t xml:space="preserve">- Word order can mean syntax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emphasis.</w:t>
      </w:r>
    </w:p>
    <w:p>
      <w:pPr>
        <w:pStyle w:val="BodyText"/>
      </w:pPr>
      <w:r>
        <w:t xml:space="preserve">UL</w:t>
      </w:r>
      <w:r>
        <w:t xml:space="preserve"> </w:t>
      </w:r>
      <w:r>
        <w:rPr>
          <w:bCs/>
          <w:b/>
        </w:rPr>
        <w:t xml:space="preserve">separates concerns</w:t>
      </w:r>
      <w:r>
        <w:t xml:space="preserve">:</w:t>
      </w:r>
      <w:r>
        <w:t xml:space="preserve"> </w:t>
      </w:r>
      <w:r>
        <w:t xml:space="preserve">- Time, modality, negation, evidence, and confidence are</w:t>
      </w:r>
      <w:r>
        <w:t xml:space="preserve"> </w:t>
      </w:r>
      <w:r>
        <w:rPr>
          <w:bCs/>
          <w:b/>
        </w:rPr>
        <w:t xml:space="preserve">distinct fields</w:t>
      </w:r>
      <w:r>
        <w:t xml:space="preserve">.</w:t>
      </w:r>
      <w:r>
        <w:t xml:space="preserve"> </w:t>
      </w:r>
      <w:r>
        <w:t xml:space="preserve">- No single marker carries multiple meanings.</w:t>
      </w:r>
      <w:r>
        <w:t xml:space="preserve"> </w:t>
      </w:r>
      <w:r>
        <w:t xml:space="preserve">- Machines never need to guess which sense applies.</w:t>
      </w:r>
    </w:p>
    <w:bookmarkEnd w:id="45"/>
    <w:bookmarkStart w:id="46" w:name="principle-5-extensibility"/>
    <w:p>
      <w:pPr>
        <w:pStyle w:val="Heading3"/>
      </w:pPr>
      <w:r>
        <w:t xml:space="preserve">3.6 Principle 5 — Extensibility</w:t>
      </w:r>
    </w:p>
    <w:p>
      <w:pPr>
        <w:pStyle w:val="FirstParagraph"/>
      </w:pPr>
      <w:r>
        <w:t xml:space="preserve">The UL core is minimal, but it must handle</w:t>
      </w:r>
      <w:r>
        <w:t xml:space="preserve"> </w:t>
      </w:r>
      <w:r>
        <w:rPr>
          <w:bCs/>
          <w:b/>
        </w:rPr>
        <w:t xml:space="preserve">all domains</w:t>
      </w:r>
      <w:r>
        <w:t xml:space="preserve">: law, medicine, engineering, daily conversation.</w:t>
      </w:r>
    </w:p>
    <w:p>
      <w:pPr>
        <w:pStyle w:val="BodyText"/>
      </w:pPr>
      <w:r>
        <w:t xml:space="preserve">Solution:</w:t>
      </w:r>
      <w:r>
        <w:t xml:space="preserve"> </w:t>
      </w:r>
      <w:r>
        <w:rPr>
          <w:bCs/>
          <w:b/>
        </w:rPr>
        <w:t xml:space="preserve">namespaces and ontologies</w:t>
      </w:r>
      <w:r>
        <w:t xml:space="preserve">.</w:t>
      </w:r>
      <w:r>
        <w:t xml:space="preserve"> </w:t>
      </w:r>
      <w:r>
        <w:t xml:space="preserve">- Predicates (</w:t>
      </w:r>
      <w:r>
        <w:rPr>
          <w:rStyle w:val="VerbatimChar"/>
        </w:rPr>
        <w:t xml:space="preserve">REL</w:t>
      </w:r>
      <w:r>
        <w:t xml:space="preserve">) can point to external definitions: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geo:located_in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bio:binds_to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econ:interest_rate</w:t>
      </w:r>
      <w:r>
        <w:t xml:space="preserve"> </w:t>
      </w:r>
      <w:r>
        <w:t xml:space="preserve">- Each predicate may carry a</w:t>
      </w:r>
      <w:r>
        <w:t xml:space="preserve"> </w:t>
      </w:r>
      <w:r>
        <w:rPr>
          <w:rStyle w:val="VerbatimChar"/>
        </w:rPr>
        <w:t xml:space="preserve">:link</w:t>
      </w:r>
      <w:r>
        <w:t xml:space="preserve"> </w:t>
      </w:r>
      <w:r>
        <w:t xml:space="preserve">to an ontology entry (e.g. Wikidata, schema.org).</w:t>
      </w:r>
    </w:p>
    <w:p>
      <w:pPr>
        <w:pStyle w:val="BodyText"/>
      </w:pPr>
      <w:r>
        <w:t xml:space="preserve">➡️ UL scales from simple chat to scientific publishing.</w:t>
      </w:r>
    </w:p>
    <w:bookmarkEnd w:id="46"/>
    <w:bookmarkStart w:id="47" w:name="principle-6-interoperability"/>
    <w:p>
      <w:pPr>
        <w:pStyle w:val="Heading3"/>
      </w:pPr>
      <w:r>
        <w:t xml:space="preserve">3.7 Principle 6 — Interoperability</w:t>
      </w:r>
    </w:p>
    <w:p>
      <w:pPr>
        <w:pStyle w:val="FirstParagraph"/>
      </w:pPr>
      <w:r>
        <w:t xml:space="preserve">UL must flow across systems, networks, and formats.</w:t>
      </w:r>
      <w:r>
        <w:t xml:space="preserve"> </w:t>
      </w:r>
      <w:r>
        <w:t xml:space="preserve">- Serialization: S-expressions, JSON, or binary CBOR.</w:t>
      </w:r>
      <w:r>
        <w:t xml:space="preserve"> </w:t>
      </w:r>
      <w:r>
        <w:t xml:space="preserve">- Envelope (header) ensures consistent identity, time, and routing.</w:t>
      </w:r>
      <w:r>
        <w:t xml:space="preserve"> </w:t>
      </w:r>
      <w:r>
        <w:t xml:space="preserve">- Compression is efficient (repeated tags compress well).</w:t>
      </w:r>
      <w:r>
        <w:t xml:space="preserve"> </w:t>
      </w:r>
      <w:r>
        <w:t xml:space="preserve">- Signature field (</w:t>
      </w:r>
      <w:r>
        <w:rPr>
          <w:rStyle w:val="VerbatimChar"/>
        </w:rPr>
        <w:t xml:space="preserve">:sig</w:t>
      </w:r>
      <w:r>
        <w:t xml:space="preserve">) ensures message integrity.</w:t>
      </w:r>
    </w:p>
    <w:p>
      <w:pPr>
        <w:pStyle w:val="BodyText"/>
      </w:pPr>
      <w:r>
        <w:t xml:space="preserve">➡️ Humans see the surface gloss; AIs process the canonical core; networks see the envelope.</w:t>
      </w:r>
    </w:p>
    <w:bookmarkEnd w:id="47"/>
    <w:bookmarkStart w:id="48" w:name="principle-7-error-tolerance-and-repair"/>
    <w:p>
      <w:pPr>
        <w:pStyle w:val="Heading3"/>
      </w:pPr>
      <w:r>
        <w:t xml:space="preserve">3.8 Principle 7 — Error Tolerance and Repair</w:t>
      </w:r>
    </w:p>
    <w:p>
      <w:pPr>
        <w:pStyle w:val="FirstParagraph"/>
      </w:pPr>
      <w:r>
        <w:t xml:space="preserve">Human language has repair strategies (</w:t>
      </w:r>
      <w:r>
        <w:rPr>
          <w:iCs/>
          <w:i/>
        </w:rPr>
        <w:t xml:space="preserve">“</w:t>
      </w:r>
      <w:r>
        <w:rPr>
          <w:iCs/>
          <w:i/>
        </w:rPr>
        <w:t xml:space="preserve">What do you mean?</w:t>
      </w:r>
      <w:r>
        <w:rPr>
          <w:iCs/>
          <w:i/>
        </w:rPr>
        <w:t xml:space="preserve">”</w:t>
      </w:r>
      <w:r>
        <w:t xml:space="preserve">). UL encodes this formally:</w:t>
      </w:r>
      <w:r>
        <w:t xml:space="preserve"> </w:t>
      </w:r>
      <w:r>
        <w:t xml:space="preserve">- If something is missing →</w:t>
      </w:r>
      <w:r>
        <w:t xml:space="preserve"> </w:t>
      </w:r>
      <w:r>
        <w:rPr>
          <w:rStyle w:val="VerbatimChar"/>
        </w:rPr>
        <w:t xml:space="preserve">(repair :on e7 :need unit)</w:t>
      </w:r>
      <w:r>
        <w:t xml:space="preserve"> </w:t>
      </w:r>
      <w:r>
        <w:t xml:space="preserve">- If request fails →</w:t>
      </w:r>
      <w:r>
        <w:t xml:space="preserve"> </w:t>
      </w:r>
      <w:r>
        <w:rPr>
          <w:rStyle w:val="VerbatimChar"/>
        </w:rPr>
        <w:t xml:space="preserve">(fail :of r5 :reason size_limit_exceeded)</w:t>
      </w:r>
    </w:p>
    <w:p>
      <w:pPr>
        <w:pStyle w:val="BodyText"/>
      </w:pPr>
      <w:r>
        <w:t xml:space="preserve">➡️ Misunderstandings don’t cause collapse — they trigger explicit repair.</w:t>
      </w:r>
    </w:p>
    <w:bookmarkEnd w:id="48"/>
    <w:bookmarkStart w:id="49" w:name="X0330f44a3cc9d245e67c48dd96c3a657eb58b0f"/>
    <w:p>
      <w:pPr>
        <w:pStyle w:val="Heading3"/>
      </w:pPr>
      <w:r>
        <w:t xml:space="preserve">3.9 Principle 8 — Symmetry Between Human and AI Use</w:t>
      </w:r>
    </w:p>
    <w:p>
      <w:pPr>
        <w:pStyle w:val="FirstParagraph"/>
      </w:pPr>
      <w:r>
        <w:t xml:space="preserve">UL is not just for AI–AI pipelines; humans can also learn it.</w:t>
      </w:r>
      <w:r>
        <w:t xml:space="preserve"> </w:t>
      </w:r>
      <w:r>
        <w:t xml:space="preserve">- The surface gloss is</w:t>
      </w:r>
      <w:r>
        <w:t xml:space="preserve"> </w:t>
      </w:r>
      <w:r>
        <w:rPr>
          <w:bCs/>
          <w:b/>
        </w:rPr>
        <w:t xml:space="preserve">compact and regular</w:t>
      </w:r>
      <w:r>
        <w:t xml:space="preserve"> </w:t>
      </w:r>
      <w:r>
        <w:t xml:space="preserve">(easier than learning Latin or logic notation).</w:t>
      </w:r>
      <w:r>
        <w:t xml:space="preserve"> </w:t>
      </w:r>
      <w:r>
        <w:t xml:space="preserve">- Core grammar is</w:t>
      </w:r>
      <w:r>
        <w:t xml:space="preserve"> </w:t>
      </w:r>
      <w:r>
        <w:rPr>
          <w:bCs/>
          <w:b/>
        </w:rPr>
        <w:t xml:space="preserve">transparent</w:t>
      </w:r>
      <w:r>
        <w:t xml:space="preserve">: no irregular verbs, no idioms.</w:t>
      </w:r>
      <w:r>
        <w:t xml:space="preserve"> </w:t>
      </w:r>
      <w:r>
        <w:t xml:space="preserve">- UL is designed to be teachable in a</w:t>
      </w:r>
      <w:r>
        <w:t xml:space="preserve"> </w:t>
      </w:r>
      <w:r>
        <w:rPr>
          <w:bCs/>
          <w:b/>
        </w:rPr>
        <w:t xml:space="preserve">study-book format</w:t>
      </w:r>
      <w:r>
        <w:t xml:space="preserve"> </w:t>
      </w:r>
      <w:r>
        <w:t xml:space="preserve">(this handbook itself).</w:t>
      </w:r>
    </w:p>
    <w:p>
      <w:pPr>
        <w:pStyle w:val="BodyText"/>
      </w:pPr>
      <w:r>
        <w:t xml:space="preserve">➡️ Human learners and AI systems can share the same protocol.</w:t>
      </w:r>
    </w:p>
    <w:bookmarkEnd w:id="49"/>
    <w:bookmarkStart w:id="50" w:name="principles-summary"/>
    <w:p>
      <w:pPr>
        <w:pStyle w:val="Heading3"/>
      </w:pPr>
      <w:r>
        <w:t xml:space="preserve">3.10 Principles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Principle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Explicitness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fields mandatory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ambiguity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Minimal Core Atoms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universals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Infinite composability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Dual-Channel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+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+ AI accessibility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Time, Modality, Negation distinct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overlap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Namespaces, ontologies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Scales to all domains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Interoperability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S-expr, CBOR, signatures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Cross-system portability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Repair Mechanisms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Explicit repair/fail messages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 dialogue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Human–AI Symmetry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Learnable surface gloss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use</w:t>
            </w:r>
          </w:p>
        </w:tc>
      </w:tr>
    </w:tbl>
    <w:bookmarkEnd w:id="50"/>
    <w:bookmarkStart w:id="51" w:name="transition"/>
    <w:p>
      <w:pPr>
        <w:pStyle w:val="Heading3"/>
      </w:pPr>
      <w:r>
        <w:t xml:space="preserve">3.11 Transition</w:t>
      </w:r>
    </w:p>
    <w:p>
      <w:pPr>
        <w:pStyle w:val="FirstParagraph"/>
      </w:pPr>
      <w:r>
        <w:t xml:space="preserve">Now that the principles are clear, we can move into</w:t>
      </w:r>
      <w:r>
        <w:t xml:space="preserve"> </w:t>
      </w:r>
      <w:r>
        <w:rPr>
          <w:bCs/>
          <w:b/>
        </w:rPr>
        <w:t xml:space="preserve">formal specification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 4</w:t>
      </w:r>
      <w:r>
        <w:t xml:space="preserve">: Message Envelope — the</w:t>
      </w:r>
      <w:r>
        <w:t xml:space="preserve"> </w:t>
      </w:r>
      <w:r>
        <w:t xml:space="preserve">“</w:t>
      </w:r>
      <w:r>
        <w:t xml:space="preserve">wrapper</w:t>
      </w:r>
      <w:r>
        <w:t xml:space="preserve">”</w:t>
      </w:r>
      <w:r>
        <w:t xml:space="preserve"> </w:t>
      </w:r>
      <w:r>
        <w:t xml:space="preserve">every UL message carries.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Chapter 5–7</w:t>
      </w:r>
      <w:r>
        <w:t xml:space="preserve">: Core atoms, syntax, and semantics.</w:t>
      </w:r>
    </w:p>
    <w:p>
      <w:pPr>
        <w:pStyle w:val="BodyText"/>
      </w:pPr>
      <w:r>
        <w:t xml:space="preserve">These chapters will form the</w:t>
      </w:r>
      <w:r>
        <w:t xml:space="preserve"> </w:t>
      </w:r>
      <w:r>
        <w:rPr>
          <w:bCs/>
          <w:b/>
        </w:rPr>
        <w:t xml:space="preserve">technical backbone</w:t>
      </w:r>
      <w:r>
        <w:t xml:space="preserve"> </w:t>
      </w:r>
      <w:r>
        <w:t xml:space="preserve">of UL.</w:t>
      </w:r>
    </w:p>
    <w:bookmarkEnd w:id="51"/>
    <w:bookmarkEnd w:id="52"/>
    <w:bookmarkStart w:id="59" w:name="chapter-4.-the-message-envelope"/>
    <w:p>
      <w:pPr>
        <w:pStyle w:val="Heading1"/>
      </w:pPr>
      <w:r>
        <w:t xml:space="preserve">Chapter 4. The Message Envelope</w:t>
      </w:r>
    </w:p>
    <w:bookmarkStart w:id="53" w:name="purpose-of-the-envelope"/>
    <w:p>
      <w:pPr>
        <w:pStyle w:val="Heading3"/>
      </w:pPr>
      <w:r>
        <w:t xml:space="preserve">4.1 Purpose of the Envelope</w:t>
      </w:r>
    </w:p>
    <w:p>
      <w:pPr>
        <w:pStyle w:val="FirstParagraph"/>
      </w:pPr>
      <w:r>
        <w:t xml:space="preserve">Every UL message travels inside a</w:t>
      </w:r>
      <w:r>
        <w:t xml:space="preserve"> </w:t>
      </w:r>
      <w:r>
        <w:rPr>
          <w:bCs/>
          <w:b/>
        </w:rPr>
        <w:t xml:space="preserve">wrapper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envelope</w:t>
      </w:r>
      <w:r>
        <w:t xml:space="preserve">.</w:t>
      </w:r>
      <w:r>
        <w:t xml:space="preserve"> </w:t>
      </w:r>
      <w:r>
        <w:t xml:space="preserve">- It ensures that meaning is not only in the content but also in the</w:t>
      </w:r>
      <w:r>
        <w:t xml:space="preserve"> </w:t>
      </w:r>
      <w:r>
        <w:rPr>
          <w:bCs/>
          <w:b/>
        </w:rPr>
        <w:t xml:space="preserve">context</w:t>
      </w:r>
      <w:r>
        <w:t xml:space="preserve">:</w:t>
      </w:r>
      <w:r>
        <w:t xml:space="preserve"> </w:t>
      </w:r>
      <w:r>
        <w:rPr>
          <w:iCs/>
          <w:i/>
        </w:rPr>
        <w:t xml:space="preserve">who said it, to whom, when, under what integrity guarantee</w:t>
      </w:r>
      <w:r>
        <w:t xml:space="preserve">.</w:t>
      </w:r>
      <w:r>
        <w:t xml:space="preserve"> </w:t>
      </w:r>
      <w:r>
        <w:t xml:space="preserve">- Natural languages often drop context (</w:t>
      </w:r>
      <w:r>
        <w:rPr>
          <w:iCs/>
          <w:i/>
        </w:rPr>
        <w:t xml:space="preserve">“</w:t>
      </w:r>
      <w:r>
        <w:rPr>
          <w:iCs/>
          <w:i/>
        </w:rPr>
        <w:t xml:space="preserve">See you tomorrow</w:t>
      </w:r>
      <w:r>
        <w:rPr>
          <w:iCs/>
          <w:i/>
        </w:rPr>
        <w:t xml:space="preserve">”</w:t>
      </w:r>
      <w:r>
        <w:t xml:space="preserve"> </w:t>
      </w:r>
      <w:r>
        <w:t xml:space="preserve">→ who, when?). UL never does.</w:t>
      </w:r>
    </w:p>
    <w:p>
      <w:pPr>
        <w:pStyle w:val="BodyText"/>
      </w:pPr>
      <w:r>
        <w:t xml:space="preserve">The envelope is minimal but mandatory.</w:t>
      </w:r>
    </w:p>
    <w:bookmarkEnd w:id="53"/>
    <w:bookmarkStart w:id="54" w:name="structure-of-the-envelope"/>
    <w:p>
      <w:pPr>
        <w:pStyle w:val="Heading3"/>
      </w:pPr>
      <w:r>
        <w:t xml:space="preserve">4.2 Structure of the Envelope</w:t>
      </w:r>
    </w:p>
    <w:p>
      <w:pPr>
        <w:pStyle w:val="SourceCode"/>
      </w:pPr>
      <w:r>
        <w:rPr>
          <w:rStyle w:val="VerbatimChar"/>
        </w:rPr>
        <w:t xml:space="preserve">UL/1</w:t>
      </w:r>
      <w:r>
        <w:br/>
      </w:r>
      <w:r>
        <w:rPr>
          <w:rStyle w:val="VerbatimChar"/>
        </w:rPr>
        <w:t xml:space="preserve">id: &lt;uuid&gt;              # unique identifier for this message</w:t>
      </w:r>
      <w:r>
        <w:br/>
      </w:r>
      <w:r>
        <w:rPr>
          <w:rStyle w:val="VerbatimChar"/>
        </w:rPr>
        <w:t xml:space="preserve">from: &lt;agent-id&gt;        # sender</w:t>
      </w:r>
      <w:r>
        <w:br/>
      </w:r>
      <w:r>
        <w:rPr>
          <w:rStyle w:val="VerbatimChar"/>
        </w:rPr>
        <w:t xml:space="preserve">to: &lt;agent-id|group&gt;    # recipient(s)</w:t>
      </w:r>
      <w:r>
        <w:br/>
      </w:r>
      <w:r>
        <w:rPr>
          <w:rStyle w:val="VerbatimChar"/>
        </w:rPr>
        <w:t xml:space="preserve">t: &lt;ISO-8601&gt;           # timestamp</w:t>
      </w:r>
      <w:r>
        <w:br/>
      </w:r>
      <w:r>
        <w:rPr>
          <w:rStyle w:val="VerbatimChar"/>
        </w:rPr>
        <w:t xml:space="preserve">ctx: &lt;thread|topic&gt;     # optional conversation ID</w:t>
      </w:r>
      <w:r>
        <w:br/>
      </w:r>
      <w:r>
        <w:rPr>
          <w:rStyle w:val="VerbatimChar"/>
        </w:rPr>
        <w:t xml:space="preserve">sig: &lt;hash&gt;             # optional integrity signature</w:t>
      </w:r>
    </w:p>
    <w:bookmarkEnd w:id="54"/>
    <w:bookmarkStart w:id="55" w:name="fields-explained"/>
    <w:p>
      <w:pPr>
        <w:pStyle w:val="Heading3"/>
      </w:pPr>
      <w:r>
        <w:t xml:space="preserve">4.3 Fields Explained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Version (</w:t>
      </w:r>
      <w:r>
        <w:rPr>
          <w:rStyle w:val="VerbatimChar"/>
          <w:bCs/>
          <w:b/>
        </w:rPr>
        <w:t xml:space="preserve">UL/1</w:t>
      </w:r>
      <w:r>
        <w:rPr>
          <w:bCs/>
          <w:b/>
        </w:rPr>
        <w:t xml:space="preserve">)</w:t>
      </w:r>
      <w:r>
        <w:t xml:space="preserve"> </w:t>
      </w:r>
      <w:r>
        <w:t xml:space="preserve">— ensures compatibility.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id</w:t>
      </w:r>
      <w:r>
        <w:t xml:space="preserve"> </w:t>
      </w:r>
      <w:r>
        <w:t xml:space="preserve">— globally unique message identifier (UUID v4). Prevents confusion and supports tracking.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from / to</w:t>
      </w:r>
      <w:r>
        <w:t xml:space="preserve"> </w:t>
      </w:r>
      <w:r>
        <w:t xml:space="preserve">— sender and addressee(s). Can be individual IDs, groups, or broadcast tokens.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</w:t>
      </w:r>
      <w:r>
        <w:t xml:space="preserve"> </w:t>
      </w:r>
      <w:r>
        <w:t xml:space="preserve">— precise timestamp (UTC, ISO 8601). Required for chronology and synchronization.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ctx</w:t>
      </w:r>
      <w:r>
        <w:t xml:space="preserve"> </w:t>
      </w:r>
      <w:r>
        <w:t xml:space="preserve">— optional thread or conversation context. Allows grouping of related exchanges.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sig</w:t>
      </w:r>
      <w:r>
        <w:t xml:space="preserve"> </w:t>
      </w:r>
      <w:r>
        <w:t xml:space="preserve">— optional cryptographic hash/signature for message integrity and authentication.</w:t>
      </w:r>
    </w:p>
    <w:bookmarkEnd w:id="55"/>
    <w:bookmarkStart w:id="56" w:name="examples"/>
    <w:p>
      <w:pPr>
        <w:pStyle w:val="Heading3"/>
      </w:pPr>
      <w:r>
        <w:t xml:space="preserve">4.4 Examples</w:t>
      </w:r>
    </w:p>
    <w:p>
      <w:pPr>
        <w:pStyle w:val="FirstParagraph"/>
      </w:pPr>
      <w:r>
        <w:rPr>
          <w:bCs/>
          <w:b/>
        </w:rPr>
        <w:t xml:space="preserve">Simple assertion:</w:t>
      </w:r>
    </w:p>
    <w:p>
      <w:pPr>
        <w:pStyle w:val="SourceCode"/>
      </w:pPr>
      <w:r>
        <w:rPr>
          <w:rStyle w:val="VerbatimChar"/>
        </w:rPr>
        <w:t xml:space="preserve">UL/1</w:t>
      </w:r>
      <w:r>
        <w:br/>
      </w:r>
      <w:r>
        <w:rPr>
          <w:rStyle w:val="VerbatimChar"/>
        </w:rPr>
        <w:t xml:space="preserve">id: 12ac-b34d</w:t>
      </w:r>
      <w:r>
        <w:br/>
      </w:r>
      <w:r>
        <w:rPr>
          <w:rStyle w:val="VerbatimChar"/>
        </w:rPr>
        <w:t xml:space="preserve">from: alice</w:t>
      </w:r>
      <w:r>
        <w:br/>
      </w:r>
      <w:r>
        <w:rPr>
          <w:rStyle w:val="VerbatimChar"/>
        </w:rPr>
        <w:t xml:space="preserve">to: bob</w:t>
      </w:r>
      <w:r>
        <w:br/>
      </w:r>
      <w:r>
        <w:rPr>
          <w:rStyle w:val="VerbatimChar"/>
        </w:rPr>
        <w:t xml:space="preserve">t: 2025-09-28T08:00:00Z</w:t>
      </w:r>
      <w:r>
        <w:br/>
      </w:r>
      <w:r>
        <w:rPr>
          <w:rStyle w:val="VerbatimChar"/>
        </w:rPr>
        <w:t xml:space="preserve">ctx: project-zen</w:t>
      </w:r>
    </w:p>
    <w:p>
      <w:pPr>
        <w:pStyle w:val="FirstParagraph"/>
      </w:pPr>
      <w:r>
        <w:rPr>
          <w:bCs/>
          <w:b/>
        </w:rPr>
        <w:t xml:space="preserve">With signature:</w:t>
      </w:r>
    </w:p>
    <w:p>
      <w:pPr>
        <w:pStyle w:val="SourceCode"/>
      </w:pPr>
      <w:r>
        <w:rPr>
          <w:rStyle w:val="VerbatimChar"/>
        </w:rPr>
        <w:t xml:space="preserve">UL/1</w:t>
      </w:r>
      <w:r>
        <w:br/>
      </w:r>
      <w:r>
        <w:rPr>
          <w:rStyle w:val="VerbatimChar"/>
        </w:rPr>
        <w:t xml:space="preserve">id: 89ff-2221</w:t>
      </w:r>
      <w:r>
        <w:br/>
      </w:r>
      <w:r>
        <w:rPr>
          <w:rStyle w:val="VerbatimChar"/>
        </w:rPr>
        <w:t xml:space="preserve">from: sensor-17</w:t>
      </w:r>
      <w:r>
        <w:br/>
      </w:r>
      <w:r>
        <w:rPr>
          <w:rStyle w:val="VerbatimChar"/>
        </w:rPr>
        <w:t xml:space="preserve">to: central-hub</w:t>
      </w:r>
      <w:r>
        <w:br/>
      </w:r>
      <w:r>
        <w:rPr>
          <w:rStyle w:val="VerbatimChar"/>
        </w:rPr>
        <w:t xml:space="preserve">t: 2025-09-28T09:00:00Z</w:t>
      </w:r>
      <w:r>
        <w:br/>
      </w:r>
      <w:r>
        <w:rPr>
          <w:rStyle w:val="VerbatimChar"/>
        </w:rPr>
        <w:t xml:space="preserve">sig: sha256:ab37c9...</w:t>
      </w:r>
    </w:p>
    <w:bookmarkEnd w:id="56"/>
    <w:bookmarkStart w:id="57" w:name="advantages"/>
    <w:p>
      <w:pPr>
        <w:pStyle w:val="Heading3"/>
      </w:pPr>
      <w:r>
        <w:t xml:space="preserve">4.5 Advantages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Robust tracking:</w:t>
      </w:r>
      <w:r>
        <w:t xml:space="preserve"> </w:t>
      </w:r>
      <w:r>
        <w:t xml:space="preserve">every message is addressable.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Auditability:</w:t>
      </w:r>
      <w:r>
        <w:t xml:space="preserve"> </w:t>
      </w:r>
      <w:r>
        <w:t xml:space="preserve">context + signature enable verifiable history.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works for human conversation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distributed AI networks.</w:t>
      </w:r>
    </w:p>
    <w:bookmarkEnd w:id="57"/>
    <w:bookmarkStart w:id="58" w:name="transition-1"/>
    <w:p>
      <w:pPr>
        <w:pStyle w:val="Heading3"/>
      </w:pPr>
      <w:r>
        <w:t xml:space="preserve">4.6 Transition</w:t>
      </w:r>
    </w:p>
    <w:p>
      <w:pPr>
        <w:pStyle w:val="FirstParagraph"/>
      </w:pPr>
      <w:r>
        <w:t xml:space="preserve">The envelope is just the</w:t>
      </w:r>
      <w:r>
        <w:t xml:space="preserve"> </w:t>
      </w:r>
      <w:r>
        <w:rPr>
          <w:bCs/>
          <w:b/>
        </w:rPr>
        <w:t xml:space="preserve">shell</w:t>
      </w:r>
      <w:r>
        <w:t xml:space="preserve">. Inside lies the</w:t>
      </w:r>
      <w:r>
        <w:t xml:space="preserve"> </w:t>
      </w:r>
      <w:r>
        <w:rPr>
          <w:bCs/>
          <w:b/>
        </w:rPr>
        <w:t xml:space="preserve">core</w:t>
      </w:r>
      <w:r>
        <w:t xml:space="preserve"> </w:t>
      </w:r>
      <w:r>
        <w:t xml:space="preserve">— atoms that carry meaning. That is the subject of the next chapter.</w:t>
      </w:r>
    </w:p>
    <w:bookmarkEnd w:id="58"/>
    <w:bookmarkEnd w:id="59"/>
    <w:bookmarkStart w:id="66" w:name="chapter-5.-core-atoms-and-tags"/>
    <w:p>
      <w:pPr>
        <w:pStyle w:val="Heading1"/>
      </w:pPr>
      <w:r>
        <w:t xml:space="preserve">Chapter 5. Core Atoms and Tags</w:t>
      </w:r>
    </w:p>
    <w:bookmarkStart w:id="60" w:name="why-atoms"/>
    <w:p>
      <w:pPr>
        <w:pStyle w:val="Heading3"/>
      </w:pPr>
      <w:r>
        <w:t xml:space="preserve">5.1 Why Atoms?</w:t>
      </w:r>
    </w:p>
    <w:p>
      <w:pPr>
        <w:pStyle w:val="FirstParagraph"/>
      </w:pPr>
      <w:r>
        <w:t xml:space="preserve">Natural languages use thousands of words, but at their base, they all share the same semantic building blocks. UL reduces this to a</w:t>
      </w:r>
      <w:r>
        <w:t xml:space="preserve"> </w:t>
      </w:r>
      <w:r>
        <w:rPr>
          <w:bCs/>
          <w:b/>
        </w:rPr>
        <w:t xml:space="preserve">small atomic inventory</w:t>
      </w:r>
      <w:r>
        <w:t xml:space="preserve">. These are like</w:t>
      </w:r>
      <w:r>
        <w:t xml:space="preserve"> </w:t>
      </w:r>
      <w:r>
        <w:rPr>
          <w:bCs/>
          <w:b/>
        </w:rPr>
        <w:t xml:space="preserve">periodic table elements</w:t>
      </w:r>
      <w:r>
        <w:t xml:space="preserve"> </w:t>
      </w:r>
      <w:r>
        <w:t xml:space="preserve">for meaning.</w:t>
      </w:r>
    </w:p>
    <w:bookmarkEnd w:id="60"/>
    <w:bookmarkStart w:id="61" w:name="the-core-atoms"/>
    <w:p>
      <w:pPr>
        <w:pStyle w:val="Heading3"/>
      </w:pPr>
      <w:r>
        <w:t xml:space="preserve">5.2 The Core Atoms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ENT</w:t>
      </w:r>
      <w:r>
        <w:t xml:space="preserve"> </w:t>
      </w:r>
      <w:r>
        <w:t xml:space="preserve">— Entities (objects, people, concepts).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REL</w:t>
      </w:r>
      <w:r>
        <w:t xml:space="preserve"> </w:t>
      </w:r>
      <w:r>
        <w:t xml:space="preserve">— Relations / predicates (actions, states).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TIME</w:t>
      </w:r>
      <w:r>
        <w:t xml:space="preserve"> </w:t>
      </w:r>
      <w:r>
        <w:t xml:space="preserve">— Temporal information.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MOD</w:t>
      </w:r>
      <w:r>
        <w:t xml:space="preserve"> </w:t>
      </w:r>
      <w:r>
        <w:t xml:space="preserve">— Modality (possibility, necessity, ability, permission).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NEG</w:t>
      </w:r>
      <w:r>
        <w:t xml:space="preserve"> </w:t>
      </w:r>
      <w:r>
        <w:t xml:space="preserve">— Negation.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EVID</w:t>
      </w:r>
      <w:r>
        <w:t xml:space="preserve"> </w:t>
      </w:r>
      <w:r>
        <w:t xml:space="preserve">— Evidential source (observation, report, model, sensor, rule).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</w:t>
      </w:r>
      <w:r>
        <w:t xml:space="preserve"> </w:t>
      </w:r>
      <w:r>
        <w:t xml:space="preserve">— Confidence level (0–1).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UNIT</w:t>
      </w:r>
      <w:r>
        <w:t xml:space="preserve"> </w:t>
      </w:r>
      <w:r>
        <w:t xml:space="preserve">— Measurement unit.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</w:t>
      </w:r>
      <w:r>
        <w:t xml:space="preserve"> </w:t>
      </w:r>
      <w:r>
        <w:t xml:space="preserve">— Stable reference identifiers.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LINK</w:t>
      </w:r>
      <w:r>
        <w:t xml:space="preserve"> </w:t>
      </w:r>
      <w:r>
        <w:t xml:space="preserve">— External pointer (URI, ontology entry).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SCOPE</w:t>
      </w:r>
      <w:r>
        <w:t xml:space="preserve"> </w:t>
      </w:r>
      <w:r>
        <w:t xml:space="preserve">— Explicit boundary for quantifiers, negation, conditionals.</w:t>
      </w:r>
    </w:p>
    <w:bookmarkEnd w:id="61"/>
    <w:bookmarkStart w:id="62" w:name="roles-arguments"/>
    <w:p>
      <w:pPr>
        <w:pStyle w:val="Heading3"/>
      </w:pPr>
      <w:r>
        <w:t xml:space="preserve">5.3 Roles (Arguments)</w:t>
      </w:r>
    </w:p>
    <w:p>
      <w:pPr>
        <w:pStyle w:val="FirstParagraph"/>
      </w:pPr>
      <w:r>
        <w:t xml:space="preserve">Predicates always have</w:t>
      </w:r>
      <w:r>
        <w:t xml:space="preserve"> </w:t>
      </w:r>
      <w:r>
        <w:rPr>
          <w:bCs/>
          <w:b/>
        </w:rPr>
        <w:t xml:space="preserve">roles</w:t>
      </w:r>
      <w:r>
        <w:t xml:space="preserve">. Core inventory: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agent</w:t>
      </w:r>
      <w:r>
        <w:t xml:space="preserve"> </w:t>
      </w:r>
      <w:r>
        <w:t xml:space="preserve">(doer)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patient/theme</w:t>
      </w:r>
      <w:r>
        <w:t xml:space="preserve"> </w:t>
      </w:r>
      <w:r>
        <w:t xml:space="preserve">(acted upon)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recipient</w:t>
      </w:r>
      <w:r>
        <w:t xml:space="preserve"> </w:t>
      </w:r>
      <w:r>
        <w:t xml:space="preserve">(receiving party)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source</w:t>
      </w:r>
      <w:r>
        <w:t xml:space="preserve"> </w:t>
      </w:r>
      <w:r>
        <w:t xml:space="preserve">(origin)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goal</w:t>
      </w:r>
      <w:r>
        <w:t xml:space="preserve"> </w:t>
      </w:r>
      <w:r>
        <w:t xml:space="preserve">(target)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location</w:t>
      </w:r>
      <w:r>
        <w:t xml:space="preserve"> </w:t>
      </w:r>
      <w:r>
        <w:t xml:space="preserve">(place)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instrument</w:t>
      </w:r>
      <w:r>
        <w:t xml:space="preserve"> </w:t>
      </w:r>
      <w:r>
        <w:t xml:space="preserve">(tool used)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beneficiary</w:t>
      </w:r>
      <w:r>
        <w:t xml:space="preserve"> </w:t>
      </w:r>
      <w:r>
        <w:t xml:space="preserve">(who benefits)</w:t>
      </w:r>
    </w:p>
    <w:bookmarkEnd w:id="62"/>
    <w:bookmarkStart w:id="63" w:name="example-atom-use"/>
    <w:p>
      <w:pPr>
        <w:pStyle w:val="Heading3"/>
      </w:pPr>
      <w:r>
        <w:t xml:space="preserve">5.4 Example Atom Use</w:t>
      </w:r>
    </w:p>
    <w:p>
      <w:pPr>
        <w:pStyle w:val="FirstParagraph"/>
      </w:pPr>
      <w:r>
        <w:rPr>
          <w:bCs/>
          <w:b/>
        </w:rPr>
        <w:t xml:space="preserve">Event:</w:t>
      </w:r>
      <w:r>
        <w:t xml:space="preserve"> </w:t>
      </w:r>
      <w:r>
        <w:t xml:space="preserve">“</w:t>
      </w:r>
      <w:r>
        <w:t xml:space="preserve">Alice gave Bob a book in Paris yesterday.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</w:t>
      </w:r>
      <w:r>
        <w:br/>
      </w:r>
      <w:r>
        <w:rPr>
          <w:rStyle w:val="VerbatimChar"/>
        </w:rPr>
        <w:t xml:space="preserve">  :pred give</w:t>
      </w:r>
      <w:r>
        <w:br/>
      </w:r>
      <w:r>
        <w:rPr>
          <w:rStyle w:val="VerbatimChar"/>
        </w:rPr>
        <w:t xml:space="preserve">  :args { agent (REF alice) theme (REF book-1) recipient (REF bob) location (REF paris) }</w:t>
      </w:r>
      <w:r>
        <w:br/>
      </w:r>
      <w:r>
        <w:rPr>
          <w:rStyle w:val="VerbatimChar"/>
        </w:rPr>
        <w:t xml:space="preserve">  :time { tense past at 2025-09-27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0.95</w:t>
      </w:r>
      <w:r>
        <w:br/>
      </w:r>
      <w:r>
        <w:rPr>
          <w:rStyle w:val="VerbatimChar"/>
        </w:rPr>
        <w:t xml:space="preserve">)</w:t>
      </w:r>
    </w:p>
    <w:bookmarkEnd w:id="63"/>
    <w:bookmarkStart w:id="64" w:name="summary"/>
    <w:p>
      <w:pPr>
        <w:pStyle w:val="Heading3"/>
      </w:pPr>
      <w:r>
        <w:t xml:space="preserve">5.5 Summary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atoms</w:t>
      </w:r>
      <w:r>
        <w:t xml:space="preserve"> </w:t>
      </w:r>
      <w:r>
        <w:t xml:space="preserve">ensure</w:t>
      </w:r>
      <w:r>
        <w:t xml:space="preserve"> </w:t>
      </w:r>
      <w:r>
        <w:rPr>
          <w:bCs/>
          <w:b/>
        </w:rPr>
        <w:t xml:space="preserve">universality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modularity</w:t>
      </w:r>
      <w:r>
        <w:t xml:space="preserve">. With ~11 atoms and 7–8 role types, UL can express anything a natural language can — without ambiguity.</w:t>
      </w:r>
    </w:p>
    <w:bookmarkEnd w:id="64"/>
    <w:bookmarkStart w:id="65" w:name="transition-2"/>
    <w:p>
      <w:pPr>
        <w:pStyle w:val="Heading3"/>
      </w:pPr>
      <w:r>
        <w:t xml:space="preserve">5.6 Transition</w:t>
      </w:r>
    </w:p>
    <w:p>
      <w:pPr>
        <w:pStyle w:val="FirstParagraph"/>
      </w:pPr>
      <w:r>
        <w:t xml:space="preserve">Now that we know the</w:t>
      </w:r>
      <w:r>
        <w:t xml:space="preserve"> </w:t>
      </w:r>
      <w:r>
        <w:rPr>
          <w:bCs/>
          <w:b/>
        </w:rPr>
        <w:t xml:space="preserve">atoms</w:t>
      </w:r>
      <w:r>
        <w:t xml:space="preserve">, we must learn how to</w:t>
      </w:r>
      <w:r>
        <w:t xml:space="preserve"> </w:t>
      </w:r>
      <w:r>
        <w:rPr>
          <w:bCs/>
          <w:b/>
        </w:rPr>
        <w:t xml:space="preserve">combine them</w:t>
      </w:r>
      <w:r>
        <w:t xml:space="preserve">. That is the role of syntax.</w:t>
      </w:r>
    </w:p>
    <w:bookmarkEnd w:id="65"/>
    <w:bookmarkEnd w:id="66"/>
    <w:bookmarkStart w:id="74" w:name="chapter-6.-syntax-specification"/>
    <w:p>
      <w:pPr>
        <w:pStyle w:val="Heading1"/>
      </w:pPr>
      <w:r>
        <w:t xml:space="preserve">Chapter 6. Syntax Specification</w:t>
      </w:r>
    </w:p>
    <w:bookmarkStart w:id="67" w:name="canonical-core-syntax"/>
    <w:p>
      <w:pPr>
        <w:pStyle w:val="Heading3"/>
      </w:pPr>
      <w:r>
        <w:t xml:space="preserve">6.1 Canonical Core Syntax</w:t>
      </w:r>
    </w:p>
    <w:p>
      <w:pPr>
        <w:pStyle w:val="FirstParagraph"/>
      </w:pPr>
      <w:r>
        <w:t xml:space="preserve">The core uses</w:t>
      </w:r>
      <w:r>
        <w:t xml:space="preserve"> </w:t>
      </w:r>
      <w:r>
        <w:rPr>
          <w:bCs/>
          <w:b/>
        </w:rPr>
        <w:t xml:space="preserve">S-expressions</w:t>
      </w:r>
      <w:r>
        <w:t xml:space="preserve"> </w:t>
      </w:r>
      <w:r>
        <w:t xml:space="preserve">(nested parentheses, Lisp-style).</w:t>
      </w:r>
      <w:r>
        <w:t xml:space="preserve"> </w:t>
      </w:r>
      <w:r>
        <w:t xml:space="preserve">- Minimal parsing overhead.</w:t>
      </w:r>
      <w:r>
        <w:t xml:space="preserve"> </w:t>
      </w:r>
      <w:r>
        <w:t xml:space="preserve">- Easy to serialize into JSON or CBOR.</w:t>
      </w:r>
      <w:r>
        <w:t xml:space="preserve"> </w:t>
      </w:r>
      <w:r>
        <w:t xml:space="preserve">- Human-readable.</w:t>
      </w:r>
    </w:p>
    <w:bookmarkEnd w:id="67"/>
    <w:bookmarkStart w:id="68" w:name="basic-pattern"/>
    <w:p>
      <w:pPr>
        <w:pStyle w:val="Heading3"/>
      </w:pPr>
      <w:r>
        <w:t xml:space="preserve">6.2 Basic Pattern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&lt;id&gt;</w:t>
      </w:r>
      <w:r>
        <w:br/>
      </w:r>
      <w:r>
        <w:rPr>
          <w:rStyle w:val="VerbatimChar"/>
        </w:rPr>
        <w:t xml:space="preserve">  :pred &lt;REL&gt;</w:t>
      </w:r>
      <w:r>
        <w:br/>
      </w:r>
      <w:r>
        <w:rPr>
          <w:rStyle w:val="VerbatimChar"/>
        </w:rPr>
        <w:t xml:space="preserve">  :args { role1 &lt;ENT&gt; role2 &lt;ENT&gt; ... }</w:t>
      </w:r>
      <w:r>
        <w:br/>
      </w:r>
      <w:r>
        <w:rPr>
          <w:rStyle w:val="VerbatimChar"/>
        </w:rPr>
        <w:t xml:space="preserve">  :time { tense &lt;past|present|future&gt; at &lt;ISO|interval&gt; }</w:t>
      </w:r>
      <w:r>
        <w:br/>
      </w:r>
      <w:r>
        <w:rPr>
          <w:rStyle w:val="VerbatimChar"/>
        </w:rPr>
        <w:t xml:space="preserve">  :mod  { type &lt;epistemic|deontic|ability&gt; val &lt;must|may|can|likely&gt; }</w:t>
      </w:r>
      <w:r>
        <w:br/>
      </w:r>
      <w:r>
        <w:rPr>
          <w:rStyle w:val="VerbatimChar"/>
        </w:rPr>
        <w:t xml:space="preserve">  :neg  &lt;true|false&gt;</w:t>
      </w:r>
      <w:r>
        <w:br/>
      </w:r>
      <w:r>
        <w:rPr>
          <w:rStyle w:val="VerbatimChar"/>
        </w:rPr>
        <w:t xml:space="preserve">  :evid &lt;obs|report|model|sensor|rule&gt;</w:t>
      </w:r>
      <w:r>
        <w:br/>
      </w:r>
      <w:r>
        <w:rPr>
          <w:rStyle w:val="VerbatimChar"/>
        </w:rPr>
        <w:t xml:space="preserve">  :conf &lt;0..1&gt;</w:t>
      </w:r>
      <w:r>
        <w:br/>
      </w:r>
      <w:r>
        <w:rPr>
          <w:rStyle w:val="VerbatimChar"/>
        </w:rPr>
        <w:t xml:space="preserve">  :unit &lt;SI unit if numeric&gt;</w:t>
      </w:r>
      <w:r>
        <w:br/>
      </w:r>
      <w:r>
        <w:rPr>
          <w:rStyle w:val="VerbatimChar"/>
        </w:rPr>
        <w:t xml:space="preserve">  :notes &lt;optional free text&gt;</w:t>
      </w:r>
      <w:r>
        <w:br/>
      </w:r>
      <w:r>
        <w:rPr>
          <w:rStyle w:val="VerbatimChar"/>
        </w:rPr>
        <w:t xml:space="preserve">)</w:t>
      </w:r>
    </w:p>
    <w:bookmarkEnd w:id="68"/>
    <w:bookmarkStart w:id="69" w:name="types-of-statements"/>
    <w:p>
      <w:pPr>
        <w:pStyle w:val="Heading3"/>
      </w:pPr>
      <w:r>
        <w:t xml:space="preserve">6.3 Types of Statements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Assertions (facts/events)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Requests (imperatives)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Measures (quantitative reports)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Comparisons (logical/evaluative)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Repairs/Failures</w:t>
      </w:r>
    </w:p>
    <w:bookmarkEnd w:id="69"/>
    <w:bookmarkStart w:id="70" w:name="human-surface-gloss"/>
    <w:p>
      <w:pPr>
        <w:pStyle w:val="Heading3"/>
      </w:pPr>
      <w:r>
        <w:t xml:space="preserve">6.4 Human Surface Gloss</w:t>
      </w:r>
    </w:p>
    <w:p>
      <w:pPr>
        <w:pStyle w:val="FirstParagraph"/>
      </w:pPr>
      <w:r>
        <w:t xml:space="preserve">Every core message can be glossed into a human-readable line.</w:t>
      </w:r>
    </w:p>
    <w:p>
      <w:pPr>
        <w:pStyle w:val="BodyText"/>
      </w:pPr>
      <w:r>
        <w:t xml:space="preserve">Rule:</w:t>
      </w:r>
      <w:r>
        <w:t xml:space="preserve"> </w:t>
      </w:r>
      <w:r>
        <w:rPr>
          <w:rStyle w:val="VerbatimChar"/>
        </w:rPr>
        <w:t xml:space="preserve">PRED{args}; TIME[]; MOD[]; NEG?; EVID[]; CONF=0.95;</w:t>
      </w:r>
    </w:p>
    <w:p>
      <w:pPr>
        <w:pStyle w:val="BodyText"/>
      </w:pPr>
      <w:r>
        <w:t xml:space="preserve">Example (from e1):</w:t>
      </w:r>
      <w:r>
        <w:t xml:space="preserve"> </w:t>
      </w:r>
      <w:r>
        <w:rPr>
          <w:rStyle w:val="VerbatimChar"/>
        </w:rPr>
        <w:t xml:space="preserve">give{agent:Alice, theme:book-1, recipient:Bob, location:Paris}; TIME[past@2025-09-27]; EVID[report]; CONF=0.95;</w:t>
      </w:r>
    </w:p>
    <w:bookmarkEnd w:id="70"/>
    <w:bookmarkStart w:id="71" w:name="grammar-formalization-ebnf-fragment"/>
    <w:p>
      <w:pPr>
        <w:pStyle w:val="Heading3"/>
      </w:pPr>
      <w:r>
        <w:t xml:space="preserve">6.5 Grammar Formalization (EBNF fragment)</w:t>
      </w:r>
    </w:p>
    <w:p>
      <w:pPr>
        <w:pStyle w:val="SourceCode"/>
      </w:pPr>
      <w:r>
        <w:rPr>
          <w:rStyle w:val="VerbatimChar"/>
        </w:rPr>
        <w:t xml:space="preserve">message  = "(" statement ")";</w:t>
      </w:r>
      <w:r>
        <w:br/>
      </w:r>
      <w:r>
        <w:rPr>
          <w:rStyle w:val="VerbatimChar"/>
        </w:rPr>
        <w:t xml:space="preserve">statement = "assert" | "request" | "measure" | "compare" | "repair" | "fail";</w:t>
      </w:r>
      <w:r>
        <w:br/>
      </w:r>
      <w:r>
        <w:rPr>
          <w:rStyle w:val="VerbatimChar"/>
        </w:rPr>
        <w:t xml:space="preserve">args      = "{" { role entity } "}";</w:t>
      </w:r>
      <w:r>
        <w:br/>
      </w:r>
      <w:r>
        <w:rPr>
          <w:rStyle w:val="VerbatimChar"/>
        </w:rPr>
        <w:t xml:space="preserve">role      = symbol;</w:t>
      </w:r>
      <w:r>
        <w:br/>
      </w:r>
      <w:r>
        <w:rPr>
          <w:rStyle w:val="VerbatimChar"/>
        </w:rPr>
        <w:t xml:space="preserve">entity    = symbol | REF | LINK;</w:t>
      </w:r>
      <w:r>
        <w:br/>
      </w:r>
      <w:r>
        <w:rPr>
          <w:rStyle w:val="VerbatimChar"/>
        </w:rPr>
        <w:t xml:space="preserve">time      = "{ tense tense-val [ "at" time-val ] }";</w:t>
      </w:r>
      <w:r>
        <w:br/>
      </w:r>
      <w:r>
        <w:rPr>
          <w:rStyle w:val="VerbatimChar"/>
        </w:rPr>
        <w:t xml:space="preserve">tense-val = "past" | "present" | "future";</w:t>
      </w:r>
      <w:r>
        <w:br/>
      </w:r>
      <w:r>
        <w:rPr>
          <w:rStyle w:val="VerbatimChar"/>
        </w:rPr>
        <w:t xml:space="preserve">modality  = "{ type mod-type val mod-val }";</w:t>
      </w:r>
    </w:p>
    <w:bookmarkEnd w:id="71"/>
    <w:bookmarkStart w:id="72" w:name="json-schema-equivalence"/>
    <w:p>
      <w:pPr>
        <w:pStyle w:val="Heading3"/>
      </w:pPr>
      <w:r>
        <w:t xml:space="preserve">6.6 JSON Schema Equivalence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"type": "object",</w:t>
      </w:r>
      <w:r>
        <w:br/>
      </w:r>
      <w:r>
        <w:rPr>
          <w:rStyle w:val="VerbatimChar"/>
        </w:rPr>
        <w:t xml:space="preserve">  "properties": {</w:t>
      </w:r>
      <w:r>
        <w:br/>
      </w:r>
      <w:r>
        <w:rPr>
          <w:rStyle w:val="VerbatimChar"/>
        </w:rPr>
        <w:t xml:space="preserve">    "event": { "type": "string" },</w:t>
      </w:r>
      <w:r>
        <w:br/>
      </w:r>
      <w:r>
        <w:rPr>
          <w:rStyle w:val="VerbatimChar"/>
        </w:rPr>
        <w:t xml:space="preserve">    "pred": { "type": "string" },</w:t>
      </w:r>
      <w:r>
        <w:br/>
      </w:r>
      <w:r>
        <w:rPr>
          <w:rStyle w:val="VerbatimChar"/>
        </w:rPr>
        <w:t xml:space="preserve">    "args": { "type": "object" },</w:t>
      </w:r>
      <w:r>
        <w:br/>
      </w:r>
      <w:r>
        <w:rPr>
          <w:rStyle w:val="VerbatimChar"/>
        </w:rPr>
        <w:t xml:space="preserve">    "time": { "type": "object" },</w:t>
      </w:r>
      <w:r>
        <w:br/>
      </w:r>
      <w:r>
        <w:rPr>
          <w:rStyle w:val="VerbatimChar"/>
        </w:rPr>
        <w:t xml:space="preserve">    "mod":  { "type": "object" },</w:t>
      </w:r>
      <w:r>
        <w:br/>
      </w:r>
      <w:r>
        <w:rPr>
          <w:rStyle w:val="VerbatimChar"/>
        </w:rPr>
        <w:t xml:space="preserve">    "neg":  { "type": "boolean" },</w:t>
      </w:r>
      <w:r>
        <w:br/>
      </w:r>
      <w:r>
        <w:rPr>
          <w:rStyle w:val="VerbatimChar"/>
        </w:rPr>
        <w:t xml:space="preserve">    "evid": { "type": "string" },</w:t>
      </w:r>
      <w:r>
        <w:br/>
      </w:r>
      <w:r>
        <w:rPr>
          <w:rStyle w:val="VerbatimChar"/>
        </w:rPr>
        <w:t xml:space="preserve">    "conf": { "type": "number" },</w:t>
      </w:r>
      <w:r>
        <w:br/>
      </w:r>
      <w:r>
        <w:rPr>
          <w:rStyle w:val="VerbatimChar"/>
        </w:rPr>
        <w:t xml:space="preserve">    "unit": { "type": "string"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"required": ["event","pred","args"]</w:t>
      </w:r>
      <w:r>
        <w:br/>
      </w:r>
      <w:r>
        <w:rPr>
          <w:rStyle w:val="VerbatimChar"/>
        </w:rPr>
        <w:t xml:space="preserve">}</w:t>
      </w:r>
    </w:p>
    <w:bookmarkEnd w:id="72"/>
    <w:bookmarkStart w:id="73" w:name="transition-3"/>
    <w:p>
      <w:pPr>
        <w:pStyle w:val="Heading3"/>
      </w:pPr>
      <w:r>
        <w:t xml:space="preserve">6.7 Transition</w:t>
      </w:r>
    </w:p>
    <w:p>
      <w:pPr>
        <w:pStyle w:val="FirstParagraph"/>
      </w:pPr>
      <w:r>
        <w:t xml:space="preserve">Syntax makes atoms</w:t>
      </w:r>
      <w:r>
        <w:t xml:space="preserve"> </w:t>
      </w:r>
      <w:r>
        <w:rPr>
          <w:bCs/>
          <w:b/>
        </w:rPr>
        <w:t xml:space="preserve">combinable</w:t>
      </w:r>
      <w:r>
        <w:t xml:space="preserve">. The next step is</w:t>
      </w:r>
      <w:r>
        <w:t xml:space="preserve"> </w:t>
      </w:r>
      <w:r>
        <w:rPr>
          <w:bCs/>
          <w:b/>
        </w:rPr>
        <w:t xml:space="preserve">semantics</w:t>
      </w:r>
      <w:r>
        <w:t xml:space="preserve"> </w:t>
      </w:r>
      <w:r>
        <w:t xml:space="preserve">— how these structures map to meaning and reasoning.</w:t>
      </w:r>
    </w:p>
    <w:bookmarkEnd w:id="73"/>
    <w:bookmarkEnd w:id="74"/>
    <w:bookmarkStart w:id="85" w:name="chapter-7.-semantics-of-ul"/>
    <w:p>
      <w:pPr>
        <w:pStyle w:val="Heading1"/>
      </w:pPr>
      <w:r>
        <w:t xml:space="preserve">Chapter 7. Semantics of UL</w:t>
      </w:r>
    </w:p>
    <w:bookmarkStart w:id="75" w:name="semantic-commitment"/>
    <w:p>
      <w:pPr>
        <w:pStyle w:val="Heading3"/>
      </w:pPr>
      <w:r>
        <w:t xml:space="preserve">7.1 Semantic Commitment</w:t>
      </w:r>
    </w:p>
    <w:p>
      <w:pPr>
        <w:pStyle w:val="FirstParagraph"/>
      </w:pPr>
      <w:r>
        <w:t xml:space="preserve">UL is not just form — it encodes</w:t>
      </w:r>
      <w:r>
        <w:t xml:space="preserve"> </w:t>
      </w:r>
      <w:r>
        <w:rPr>
          <w:bCs/>
          <w:b/>
        </w:rPr>
        <w:t xml:space="preserve">meaning directly</w:t>
      </w:r>
      <w:r>
        <w:t xml:space="preserve">.</w:t>
      </w:r>
      <w:r>
        <w:t xml:space="preserve"> </w:t>
      </w:r>
      <w:r>
        <w:t xml:space="preserve">- No idioms.</w:t>
      </w:r>
      <w:r>
        <w:t xml:space="preserve"> </w:t>
      </w:r>
      <w:r>
        <w:t xml:space="preserve">- No hidden metaphors.</w:t>
      </w:r>
      <w:r>
        <w:t xml:space="preserve"> </w:t>
      </w:r>
      <w:r>
        <w:t xml:space="preserve">- Every field corresponds to a semantic dimension.</w:t>
      </w:r>
    </w:p>
    <w:bookmarkEnd w:id="75"/>
    <w:bookmarkStart w:id="76" w:name="predicates-and-roles"/>
    <w:p>
      <w:pPr>
        <w:pStyle w:val="Heading3"/>
      </w:pPr>
      <w:r>
        <w:t xml:space="preserve">7.2 Predicates and Roles</w:t>
      </w:r>
    </w:p>
    <w:p>
      <w:pPr>
        <w:pStyle w:val="FirstParagraph"/>
      </w:pPr>
      <w:r>
        <w:t xml:space="preserve">Semantics are defined by</w:t>
      </w:r>
      <w:r>
        <w:t xml:space="preserve"> </w:t>
      </w:r>
      <w:r>
        <w:rPr>
          <w:bCs/>
          <w:b/>
        </w:rPr>
        <w:t xml:space="preserve">frames</w:t>
      </w:r>
      <w:r>
        <w:t xml:space="preserve">: each predicate declares its expected roles.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give</w:t>
      </w:r>
      <w:r>
        <w:t xml:space="preserve">: requires agent, theme, recipient.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measure</w:t>
      </w:r>
      <w:r>
        <w:t xml:space="preserve">: requires theme, value, unit.</w:t>
      </w:r>
    </w:p>
    <w:p>
      <w:pPr>
        <w:pStyle w:val="BodyText"/>
      </w:pPr>
      <w:r>
        <w:t xml:space="preserve">Frames are stored in a</w:t>
      </w:r>
      <w:r>
        <w:t xml:space="preserve"> </w:t>
      </w:r>
      <w:r>
        <w:rPr>
          <w:bCs/>
          <w:b/>
        </w:rPr>
        <w:t xml:space="preserve">predicate dictionary</w:t>
      </w:r>
      <w:r>
        <w:t xml:space="preserve"> </w:t>
      </w:r>
      <w:r>
        <w:t xml:space="preserve">(see Part IV).</w:t>
      </w:r>
    </w:p>
    <w:bookmarkEnd w:id="76"/>
    <w:bookmarkStart w:id="77" w:name="time-semantics"/>
    <w:p>
      <w:pPr>
        <w:pStyle w:val="Heading3"/>
      </w:pPr>
      <w:r>
        <w:t xml:space="preserve">7.3 Time Semantics</w:t>
      </w:r>
    </w:p>
    <w:p>
      <w:pPr>
        <w:pStyle w:val="FirstParagraph"/>
      </w:pPr>
      <w:r>
        <w:t xml:space="preserve">UL time is absolute, not relative.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2025-09-28T08:00Z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yesterday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- Relative phrases are normalized during encoding.</w:t>
      </w:r>
    </w:p>
    <w:bookmarkEnd w:id="77"/>
    <w:bookmarkStart w:id="78" w:name="modality-semantics"/>
    <w:p>
      <w:pPr>
        <w:pStyle w:val="Heading3"/>
      </w:pPr>
      <w:r>
        <w:t xml:space="preserve">7.4 Modality Semantics</w:t>
      </w:r>
    </w:p>
    <w:p>
      <w:pPr>
        <w:pStyle w:val="FirstParagraph"/>
      </w:pPr>
      <w:r>
        <w:t xml:space="preserve">UL modality is</w:t>
      </w:r>
      <w:r>
        <w:t xml:space="preserve"> </w:t>
      </w:r>
      <w:r>
        <w:rPr>
          <w:bCs/>
          <w:b/>
        </w:rPr>
        <w:t xml:space="preserve">typed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epistemic</w:t>
      </w:r>
      <w:r>
        <w:t xml:space="preserve"> </w:t>
      </w:r>
      <w:r>
        <w:t xml:space="preserve">= speaker’s certainty.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deontic</w:t>
      </w:r>
      <w:r>
        <w:t xml:space="preserve"> </w:t>
      </w:r>
      <w:r>
        <w:t xml:space="preserve">= obligation/permission.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ability</w:t>
      </w:r>
      <w:r>
        <w:t xml:space="preserve"> </w:t>
      </w:r>
      <w:r>
        <w:t xml:space="preserve">= capacity.</w:t>
      </w:r>
    </w:p>
    <w:p>
      <w:pPr>
        <w:pStyle w:val="BodyText"/>
      </w:pPr>
      <w:r>
        <w:t xml:space="preserve">Each has fixed values (must, may, can, likely, necessary, possible).</w:t>
      </w:r>
    </w:p>
    <w:bookmarkEnd w:id="78"/>
    <w:bookmarkStart w:id="79" w:name="negation-and-scope"/>
    <w:p>
      <w:pPr>
        <w:pStyle w:val="Heading3"/>
      </w:pPr>
      <w:r>
        <w:t xml:space="preserve">7.5 Negation and Scope</w:t>
      </w:r>
    </w:p>
    <w:p>
      <w:pPr>
        <w:pStyle w:val="FirstParagraph"/>
      </w:pPr>
      <w:r>
        <w:t xml:space="preserve">UL makes</w:t>
      </w:r>
      <w:r>
        <w:t xml:space="preserve"> </w:t>
      </w:r>
      <w:r>
        <w:rPr>
          <w:bCs/>
          <w:b/>
        </w:rPr>
        <w:t xml:space="preserve">scope explicit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Not all dogs bark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All dogs do not bark.</w:t>
      </w:r>
      <w:r>
        <w:t xml:space="preserve">”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e9</w:t>
      </w:r>
      <w:r>
        <w:br/>
      </w:r>
      <w:r>
        <w:rPr>
          <w:rStyle w:val="VerbatimChar"/>
        </w:rPr>
        <w:t xml:space="preserve">  :pred bark</w:t>
      </w:r>
      <w:r>
        <w:br/>
      </w:r>
      <w:r>
        <w:rPr>
          <w:rStyle w:val="VerbatimChar"/>
        </w:rPr>
        <w:t xml:space="preserve">  :args { theme (forall x (dog x)) }</w:t>
      </w:r>
      <w:r>
        <w:br/>
      </w:r>
      <w:r>
        <w:rPr>
          <w:rStyle w:val="VerbatimChar"/>
        </w:rPr>
        <w:t xml:space="preserve">  :neg true</w:t>
      </w:r>
      <w:r>
        <w:br/>
      </w:r>
      <w:r>
        <w:rPr>
          <w:rStyle w:val="VerbatimChar"/>
        </w:rPr>
        <w:t xml:space="preserve">  :scope dogs</w:t>
      </w:r>
      <w:r>
        <w:br/>
      </w:r>
      <w:r>
        <w:rPr>
          <w:rStyle w:val="VerbatimChar"/>
        </w:rPr>
        <w:t xml:space="preserve">)</w:t>
      </w:r>
    </w:p>
    <w:bookmarkEnd w:id="79"/>
    <w:bookmarkStart w:id="80" w:name="evidentiality"/>
    <w:p>
      <w:pPr>
        <w:pStyle w:val="Heading3"/>
      </w:pPr>
      <w:r>
        <w:t xml:space="preserve">7.6 Evidentiality</w:t>
      </w:r>
    </w:p>
    <w:p>
      <w:pPr>
        <w:pStyle w:val="FirstParagraph"/>
      </w:pPr>
      <w:r>
        <w:t xml:space="preserve">UL requires source specification: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obs</w:t>
      </w:r>
      <w:r>
        <w:t xml:space="preserve"> </w:t>
      </w:r>
      <w:r>
        <w:t xml:space="preserve">(direct observation)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sensor</w:t>
      </w:r>
      <w:r>
        <w:t xml:space="preserve"> </w:t>
      </w:r>
      <w:r>
        <w:t xml:space="preserve">(instrument reading)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(hearsay or text)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(simulation)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rule</w:t>
      </w:r>
      <w:r>
        <w:t xml:space="preserve"> </w:t>
      </w:r>
      <w:r>
        <w:t xml:space="preserve">(deduction from a law/axiom)</w:t>
      </w:r>
    </w:p>
    <w:p>
      <w:pPr>
        <w:pStyle w:val="BodyText"/>
      </w:pPr>
      <w:r>
        <w:t xml:space="preserve">This makes every statement traceable.</w:t>
      </w:r>
    </w:p>
    <w:bookmarkEnd w:id="80"/>
    <w:bookmarkStart w:id="81" w:name="confidence"/>
    <w:p>
      <w:pPr>
        <w:pStyle w:val="Heading3"/>
      </w:pPr>
      <w:r>
        <w:t xml:space="preserve">7.7 Confidence</w:t>
      </w:r>
    </w:p>
    <w:p>
      <w:pPr>
        <w:pStyle w:val="FirstParagraph"/>
      </w:pPr>
      <w:r>
        <w:t xml:space="preserve">Every assertion has a</w:t>
      </w:r>
      <w:r>
        <w:t xml:space="preserve"> </w:t>
      </w:r>
      <w:r>
        <w:rPr>
          <w:rStyle w:val="VerbatimChar"/>
        </w:rPr>
        <w:t xml:space="preserve">:conf</w:t>
      </w:r>
      <w:r>
        <w:t xml:space="preserve"> </w:t>
      </w:r>
      <w:r>
        <w:t xml:space="preserve">value.</w:t>
      </w:r>
      <w:r>
        <w:t xml:space="preserve"> </w:t>
      </w:r>
      <w:r>
        <w:t xml:space="preserve">- Humans use vague words (</w:t>
      </w:r>
      <w:r>
        <w:rPr>
          <w:iCs/>
          <w:i/>
        </w:rPr>
        <w:t xml:space="preserve">probably, maybe</w:t>
      </w:r>
      <w:r>
        <w:t xml:space="preserve">).</w:t>
      </w:r>
      <w:r>
        <w:t xml:space="preserve"> </w:t>
      </w:r>
      <w:r>
        <w:t xml:space="preserve">- UL uses numbers (0.0–1.0).</w:t>
      </w:r>
    </w:p>
    <w:bookmarkEnd w:id="81"/>
    <w:bookmarkStart w:id="82" w:name="semantic-integrity"/>
    <w:p>
      <w:pPr>
        <w:pStyle w:val="Heading3"/>
      </w:pPr>
      <w:r>
        <w:t xml:space="preserve">7.8 Semantic Integrity</w:t>
      </w:r>
    </w:p>
    <w:p>
      <w:pPr>
        <w:pStyle w:val="FirstParagraph"/>
      </w:pPr>
      <w:r>
        <w:t xml:space="preserve">By requiring explicit atoms, UL ensures that:</w:t>
      </w:r>
      <w:r>
        <w:t xml:space="preserve"> </w:t>
      </w:r>
      <w:r>
        <w:t xml:space="preserve">- Every claim is temporally located.</w:t>
      </w:r>
      <w:r>
        <w:t xml:space="preserve"> </w:t>
      </w:r>
      <w:r>
        <w:t xml:space="preserve">- Every number has a unit.</w:t>
      </w:r>
      <w:r>
        <w:t xml:space="preserve"> </w:t>
      </w:r>
      <w:r>
        <w:t xml:space="preserve">- Every claim has evidence and certainty.</w:t>
      </w:r>
      <w:r>
        <w:t xml:space="preserve"> </w:t>
      </w:r>
      <w:r>
        <w:t xml:space="preserve">- Every predicate has roles filled.</w:t>
      </w:r>
    </w:p>
    <w:p>
      <w:pPr>
        <w:pStyle w:val="BodyText"/>
      </w:pPr>
      <w:r>
        <w:t xml:space="preserve">➡️ This prevents</w:t>
      </w:r>
      <w:r>
        <w:t xml:space="preserve"> </w:t>
      </w:r>
      <w:r>
        <w:rPr>
          <w:iCs/>
          <w:i/>
        </w:rPr>
        <w:t xml:space="preserve">semantic drift</w:t>
      </w:r>
      <w:r>
        <w:t xml:space="preserve"> </w:t>
      </w:r>
      <w:r>
        <w:t xml:space="preserve">between humans and machines.</w:t>
      </w:r>
    </w:p>
    <w:bookmarkEnd w:id="82"/>
    <w:bookmarkStart w:id="83" w:name="transition-4"/>
    <w:p>
      <w:pPr>
        <w:pStyle w:val="Heading3"/>
      </w:pPr>
      <w:r>
        <w:t xml:space="preserve">7.9 Transition</w:t>
      </w:r>
    </w:p>
    <w:p>
      <w:pPr>
        <w:pStyle w:val="FirstParagraph"/>
      </w:pPr>
      <w:r>
        <w:t xml:space="preserve">We now have: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Envelope (Chapter 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Atoms (Chapter 5)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Syntax (Chapter 6)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Semantics (Chapter 7)</w:t>
      </w:r>
    </w:p>
    <w:p>
      <w:pPr>
        <w:pStyle w:val="BodyText"/>
      </w:pPr>
      <w:r>
        <w:t xml:space="preserve">Together, these form the</w:t>
      </w:r>
      <w:r>
        <w:t xml:space="preserve"> </w:t>
      </w:r>
      <w:r>
        <w:rPr>
          <w:bCs/>
          <w:b/>
        </w:rPr>
        <w:t xml:space="preserve">technical backbone of UL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3"/>
    <w:bookmarkStart w:id="84" w:name="part-ii-human-learning-guide"/>
    <w:p>
      <w:pPr>
        <w:pStyle w:val="Heading2"/>
      </w:pPr>
      <w:r>
        <w:t xml:space="preserve">Part II – Human Learning Guide</w:t>
      </w:r>
    </w:p>
    <w:bookmarkEnd w:id="84"/>
    <w:bookmarkEnd w:id="85"/>
    <w:bookmarkStart w:id="93" w:name="chapter-8.-basic-sentence-patterns"/>
    <w:p>
      <w:pPr>
        <w:pStyle w:val="Heading1"/>
      </w:pPr>
      <w:r>
        <w:t xml:space="preserve">Chapter 8. Basic Sentence Patterns</w:t>
      </w:r>
    </w:p>
    <w:bookmarkStart w:id="86" w:name="first-step-into-ul"/>
    <w:p>
      <w:pPr>
        <w:pStyle w:val="Heading3"/>
      </w:pPr>
      <w:r>
        <w:t xml:space="preserve">8.1 First Step into UL</w:t>
      </w:r>
    </w:p>
    <w:p>
      <w:pPr>
        <w:pStyle w:val="FirstParagraph"/>
      </w:pPr>
      <w:r>
        <w:t xml:space="preserve">Like any language, UL has a</w:t>
      </w:r>
      <w:r>
        <w:t xml:space="preserve"> </w:t>
      </w:r>
      <w:r>
        <w:rPr>
          <w:bCs/>
          <w:b/>
        </w:rPr>
        <w:t xml:space="preserve">starter set of sentence patterns</w:t>
      </w:r>
      <w:r>
        <w:t xml:space="preserve">. These patterns cover the most common communicative needs:</w:t>
      </w:r>
      <w:r>
        <w:t xml:space="preserve"> </w:t>
      </w:r>
      <w:r>
        <w:t xml:space="preserve">1. Making statements (assertions).</w:t>
      </w:r>
      <w:r>
        <w:t xml:space="preserve"> </w:t>
      </w:r>
      <w:r>
        <w:t xml:space="preserve">2. Asking for actions (requests).</w:t>
      </w:r>
      <w:r>
        <w:t xml:space="preserve"> </w:t>
      </w:r>
      <w:r>
        <w:t xml:space="preserve">3. Reporting measurements.</w:t>
      </w:r>
      <w:r>
        <w:t xml:space="preserve"> </w:t>
      </w:r>
      <w:r>
        <w:t xml:space="preserve">4. Making comparisons.</w:t>
      </w:r>
      <w:r>
        <w:t xml:space="preserve"> </w:t>
      </w:r>
      <w:r>
        <w:t xml:space="preserve">5. Handling repairs.</w:t>
      </w:r>
    </w:p>
    <w:p>
      <w:pPr>
        <w:pStyle w:val="BodyText"/>
      </w:pPr>
      <w:r>
        <w:t xml:space="preserve">Once you master these, you can build anything.</w:t>
      </w:r>
    </w:p>
    <w:bookmarkEnd w:id="86"/>
    <w:bookmarkStart w:id="87" w:name="assertion-factsevents"/>
    <w:p>
      <w:pPr>
        <w:pStyle w:val="Heading3"/>
      </w:pPr>
      <w:r>
        <w:t xml:space="preserve">8.2 Assertion (Facts/Events)</w:t>
      </w:r>
    </w:p>
    <w:p>
      <w:pPr>
        <w:pStyle w:val="FirstParagraph"/>
      </w:pP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&lt;id&gt;</w:t>
      </w:r>
      <w:r>
        <w:br/>
      </w:r>
      <w:r>
        <w:rPr>
          <w:rStyle w:val="VerbatimChar"/>
        </w:rPr>
        <w:t xml:space="preserve">  :pred &lt;REL&gt;</w:t>
      </w:r>
      <w:r>
        <w:br/>
      </w:r>
      <w:r>
        <w:rPr>
          <w:rStyle w:val="VerbatimChar"/>
        </w:rPr>
        <w:t xml:space="preserve">  :args { role1 &lt;ENT&gt; role2 &lt;ENT&gt; ... }</w:t>
      </w:r>
      <w:r>
        <w:br/>
      </w:r>
      <w:r>
        <w:rPr>
          <w:rStyle w:val="VerbatimChar"/>
        </w:rPr>
        <w:t xml:space="preserve">  :time { tense ... at ... }</w:t>
      </w:r>
      <w:r>
        <w:br/>
      </w:r>
      <w:r>
        <w:rPr>
          <w:rStyle w:val="VerbatimChar"/>
        </w:rPr>
        <w:t xml:space="preserve">  :evid &lt;obs|report|model|sensor|rule&gt;</w:t>
      </w:r>
      <w:r>
        <w:br/>
      </w:r>
      <w:r>
        <w:rPr>
          <w:rStyle w:val="VerbatimChar"/>
        </w:rPr>
        <w:t xml:space="preserve">  :conf &lt;0..1&gt;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Surface Gloss:</w:t>
      </w:r>
      <w:r>
        <w:t xml:space="preserve"> </w:t>
      </w:r>
      <w:r>
        <w:rPr>
          <w:rStyle w:val="VerbatimChar"/>
        </w:rPr>
        <w:t xml:space="preserve">PRED{args}; TIME[past@...]; EVID[...]; CONF=...;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cat sleeps on the sofa.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</w:t>
      </w:r>
      <w:r>
        <w:br/>
      </w:r>
      <w:r>
        <w:rPr>
          <w:rStyle w:val="VerbatimChar"/>
        </w:rPr>
        <w:t xml:space="preserve">  :pred sleep</w:t>
      </w:r>
      <w:r>
        <w:br/>
      </w:r>
      <w:r>
        <w:rPr>
          <w:rStyle w:val="VerbatimChar"/>
        </w:rPr>
        <w:t xml:space="preserve">  :args { theme (REF cat-1) location (REF sofa-1) }</w:t>
      </w:r>
      <w:r>
        <w:br/>
      </w:r>
      <w:r>
        <w:rPr>
          <w:rStyle w:val="VerbatimChar"/>
        </w:rPr>
        <w:t xml:space="preserve">  :time { tense present }</w:t>
      </w:r>
      <w:r>
        <w:br/>
      </w:r>
      <w:r>
        <w:rPr>
          <w:rStyle w:val="VerbatimChar"/>
        </w:rPr>
        <w:t xml:space="preserve">  :evid obs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Gloss:</w:t>
      </w:r>
      <w:r>
        <w:t xml:space="preserve"> </w:t>
      </w:r>
      <w:r>
        <w:rPr>
          <w:rStyle w:val="VerbatimChar"/>
        </w:rPr>
        <w:t xml:space="preserve">sleep{theme:cat-1, location:sofa-1}; TIME[present]; EVID[obs]; CONF=1.0;</w:t>
      </w:r>
    </w:p>
    <w:bookmarkEnd w:id="87"/>
    <w:bookmarkStart w:id="88" w:name="request-imperative"/>
    <w:p>
      <w:pPr>
        <w:pStyle w:val="Heading3"/>
      </w:pPr>
      <w:r>
        <w:t xml:space="preserve">8.3 Request (Imperative)</w:t>
      </w:r>
    </w:p>
    <w:p>
      <w:pPr>
        <w:pStyle w:val="FirstParagraph"/>
      </w:pP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&lt;id&gt;</w:t>
      </w:r>
      <w:r>
        <w:br/>
      </w:r>
      <w:r>
        <w:rPr>
          <w:rStyle w:val="VerbatimChar"/>
        </w:rPr>
        <w:t xml:space="preserve">  :pred &lt;REL&gt;</w:t>
      </w:r>
      <w:r>
        <w:br/>
      </w:r>
      <w:r>
        <w:rPr>
          <w:rStyle w:val="VerbatimChar"/>
        </w:rPr>
        <w:t xml:space="preserve">  :args { role1 &lt;ENT&gt; ... }</w:t>
      </w:r>
      <w:r>
        <w:br/>
      </w:r>
      <w:r>
        <w:rPr>
          <w:rStyle w:val="VerbatimChar"/>
        </w:rPr>
        <w:t xml:space="preserve">  :constraints {...}</w:t>
      </w:r>
      <w:r>
        <w:br/>
      </w:r>
      <w:r>
        <w:rPr>
          <w:rStyle w:val="VerbatimChar"/>
        </w:rPr>
        <w:t xml:space="preserve">  :by &lt;deadline&gt;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Send me the file by tomorrow.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r1</w:t>
      </w:r>
      <w:r>
        <w:br/>
      </w:r>
      <w:r>
        <w:rPr>
          <w:rStyle w:val="VerbatimChar"/>
        </w:rPr>
        <w:t xml:space="preserve">  :pred send</w:t>
      </w:r>
      <w:r>
        <w:br/>
      </w:r>
      <w:r>
        <w:rPr>
          <w:rStyle w:val="VerbatimChar"/>
        </w:rPr>
        <w:t xml:space="preserve">  :args { agent (REF you) theme (REF file-7) recipient (REF me) }</w:t>
      </w:r>
      <w:r>
        <w:br/>
      </w:r>
      <w:r>
        <w:rPr>
          <w:rStyle w:val="VerbatimChar"/>
        </w:rPr>
        <w:t xml:space="preserve">  :by 2025-09-29T00:00:00Z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bookmarkEnd w:id="88"/>
    <w:bookmarkStart w:id="89" w:name="measurement"/>
    <w:p>
      <w:pPr>
        <w:pStyle w:val="Heading3"/>
      </w:pPr>
      <w:r>
        <w:t xml:space="preserve">8.4 Measurement</w:t>
      </w:r>
    </w:p>
    <w:p>
      <w:pPr>
        <w:pStyle w:val="FirstParagraph"/>
      </w:pP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(measure</w:t>
      </w:r>
      <w:r>
        <w:br/>
      </w:r>
      <w:r>
        <w:rPr>
          <w:rStyle w:val="VerbatimChar"/>
        </w:rPr>
        <w:t xml:space="preserve">  :event &lt;id&gt;</w:t>
      </w:r>
      <w:r>
        <w:br/>
      </w:r>
      <w:r>
        <w:rPr>
          <w:rStyle w:val="VerbatimChar"/>
        </w:rPr>
        <w:t xml:space="preserve">  :pred &lt;REL&gt;</w:t>
      </w:r>
      <w:r>
        <w:br/>
      </w:r>
      <w:r>
        <w:rPr>
          <w:rStyle w:val="VerbatimChar"/>
        </w:rPr>
        <w:t xml:space="preserve">  :args { theme &lt;ENT&gt; }</w:t>
      </w:r>
      <w:r>
        <w:br/>
      </w:r>
      <w:r>
        <w:rPr>
          <w:rStyle w:val="VerbatimChar"/>
        </w:rPr>
        <w:t xml:space="preserve">  :value &lt;number&gt;</w:t>
      </w:r>
      <w:r>
        <w:br/>
      </w:r>
      <w:r>
        <w:rPr>
          <w:rStyle w:val="VerbatimChar"/>
        </w:rPr>
        <w:t xml:space="preserve">  :unit &lt;unit&gt;</w:t>
      </w:r>
      <w:r>
        <w:br/>
      </w:r>
      <w:r>
        <w:rPr>
          <w:rStyle w:val="VerbatimChar"/>
        </w:rPr>
        <w:t xml:space="preserve">  :time {...}</w:t>
      </w:r>
      <w:r>
        <w:br/>
      </w:r>
      <w:r>
        <w:rPr>
          <w:rStyle w:val="VerbatimChar"/>
        </w:rPr>
        <w:t xml:space="preserve">  :evid sensor</w:t>
      </w:r>
      <w:r>
        <w:br/>
      </w:r>
      <w:r>
        <w:rPr>
          <w:rStyle w:val="VerbatimChar"/>
        </w:rPr>
        <w:t xml:space="preserve">  :conf &lt;0..1&gt;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water temperature is 21.3°C.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(measure</w:t>
      </w:r>
      <w:r>
        <w:br/>
      </w:r>
      <w:r>
        <w:rPr>
          <w:rStyle w:val="VerbatimChar"/>
        </w:rPr>
        <w:t xml:space="preserve">  :event m1</w:t>
      </w:r>
      <w:r>
        <w:br/>
      </w:r>
      <w:r>
        <w:rPr>
          <w:rStyle w:val="VerbatimChar"/>
        </w:rPr>
        <w:t xml:space="preserve">  :pred temperature</w:t>
      </w:r>
      <w:r>
        <w:br/>
      </w:r>
      <w:r>
        <w:rPr>
          <w:rStyle w:val="VerbatimChar"/>
        </w:rPr>
        <w:t xml:space="preserve">  :args { theme (REF water-tank-1) }</w:t>
      </w:r>
      <w:r>
        <w:br/>
      </w:r>
      <w:r>
        <w:rPr>
          <w:rStyle w:val="VerbatimChar"/>
        </w:rPr>
        <w:t xml:space="preserve">  :value 21.3</w:t>
      </w:r>
      <w:r>
        <w:br/>
      </w:r>
      <w:r>
        <w:rPr>
          <w:rStyle w:val="VerbatimChar"/>
        </w:rPr>
        <w:t xml:space="preserve">  :unit celsius</w:t>
      </w:r>
      <w:r>
        <w:br/>
      </w:r>
      <w:r>
        <w:rPr>
          <w:rStyle w:val="VerbatimChar"/>
        </w:rPr>
        <w:t xml:space="preserve">  :time { tense present at 2025-09-28T10:00:00Z }</w:t>
      </w:r>
      <w:r>
        <w:br/>
      </w:r>
      <w:r>
        <w:rPr>
          <w:rStyle w:val="VerbatimChar"/>
        </w:rPr>
        <w:t xml:space="preserve">  :evid sensor</w:t>
      </w:r>
      <w:r>
        <w:br/>
      </w:r>
      <w:r>
        <w:rPr>
          <w:rStyle w:val="VerbatimChar"/>
        </w:rPr>
        <w:t xml:space="preserve">  :conf 0.98</w:t>
      </w:r>
      <w:r>
        <w:br/>
      </w:r>
      <w:r>
        <w:rPr>
          <w:rStyle w:val="VerbatimChar"/>
        </w:rPr>
        <w:t xml:space="preserve">)</w:t>
      </w:r>
    </w:p>
    <w:bookmarkEnd w:id="89"/>
    <w:bookmarkStart w:id="90" w:name="comparison"/>
    <w:p>
      <w:pPr>
        <w:pStyle w:val="Heading3"/>
      </w:pPr>
      <w:r>
        <w:t xml:space="preserve">8.5 Comparison</w:t>
      </w:r>
    </w:p>
    <w:p>
      <w:pPr>
        <w:pStyle w:val="FirstParagraph"/>
      </w:pP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(compare</w:t>
      </w:r>
      <w:r>
        <w:br/>
      </w:r>
      <w:r>
        <w:rPr>
          <w:rStyle w:val="VerbatimChar"/>
        </w:rPr>
        <w:t xml:space="preserve">  :event &lt;id&gt;</w:t>
      </w:r>
      <w:r>
        <w:br/>
      </w:r>
      <w:r>
        <w:rPr>
          <w:rStyle w:val="VerbatimChar"/>
        </w:rPr>
        <w:t xml:space="preserve">  :pred &lt;REL&gt;</w:t>
      </w:r>
      <w:r>
        <w:br/>
      </w:r>
      <w:r>
        <w:rPr>
          <w:rStyle w:val="VerbatimChar"/>
        </w:rPr>
        <w:t xml:space="preserve">  :args { theme1 &lt;ENT&gt; theme2 &lt;ENT&gt; }</w:t>
      </w:r>
      <w:r>
        <w:br/>
      </w:r>
      <w:r>
        <w:rPr>
          <w:rStyle w:val="VerbatimChar"/>
        </w:rPr>
        <w:t xml:space="preserve">  :relation &lt;equal|greater|less&gt;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Alice is taller than Bob.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(compare</w:t>
      </w:r>
      <w:r>
        <w:br/>
      </w:r>
      <w:r>
        <w:rPr>
          <w:rStyle w:val="VerbatimChar"/>
        </w:rPr>
        <w:t xml:space="preserve">  :event c1</w:t>
      </w:r>
      <w:r>
        <w:br/>
      </w:r>
      <w:r>
        <w:rPr>
          <w:rStyle w:val="VerbatimChar"/>
        </w:rPr>
        <w:t xml:space="preserve">  :pred height</w:t>
      </w:r>
      <w:r>
        <w:br/>
      </w:r>
      <w:r>
        <w:rPr>
          <w:rStyle w:val="VerbatimChar"/>
        </w:rPr>
        <w:t xml:space="preserve">  :args { theme1 (REF alice) theme2 (REF bob) }</w:t>
      </w:r>
      <w:r>
        <w:br/>
      </w:r>
      <w:r>
        <w:rPr>
          <w:rStyle w:val="VerbatimChar"/>
        </w:rPr>
        <w:t xml:space="preserve">  :relation greater</w:t>
      </w:r>
      <w:r>
        <w:br/>
      </w:r>
      <w:r>
        <w:rPr>
          <w:rStyle w:val="VerbatimChar"/>
        </w:rPr>
        <w:t xml:space="preserve">  :conf 0.9</w:t>
      </w:r>
      <w:r>
        <w:br/>
      </w:r>
      <w:r>
        <w:rPr>
          <w:rStyle w:val="VerbatimChar"/>
        </w:rPr>
        <w:t xml:space="preserve">)</w:t>
      </w:r>
    </w:p>
    <w:bookmarkEnd w:id="90"/>
    <w:bookmarkStart w:id="91" w:name="repair"/>
    <w:p>
      <w:pPr>
        <w:pStyle w:val="Heading3"/>
      </w:pPr>
      <w:r>
        <w:t xml:space="preserve">8.6 Repair</w:t>
      </w:r>
    </w:p>
    <w:p>
      <w:pPr>
        <w:pStyle w:val="FirstParagraph"/>
      </w:pPr>
      <w:r>
        <w:t xml:space="preserve">Pattern:</w:t>
      </w:r>
    </w:p>
    <w:p>
      <w:pPr>
        <w:pStyle w:val="SourceCode"/>
      </w:pPr>
      <w:r>
        <w:rPr>
          <w:rStyle w:val="VerbatimChar"/>
        </w:rPr>
        <w:t xml:space="preserve">(repair</w:t>
      </w:r>
      <w:r>
        <w:br/>
      </w:r>
      <w:r>
        <w:rPr>
          <w:rStyle w:val="VerbatimChar"/>
        </w:rPr>
        <w:t xml:space="preserve">  :on &lt;event-id&gt;</w:t>
      </w:r>
      <w:r>
        <w:br/>
      </w:r>
      <w:r>
        <w:rPr>
          <w:rStyle w:val="VerbatimChar"/>
        </w:rPr>
        <w:t xml:space="preserve">  :need &lt;missing-field&gt;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unit?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(repair</w:t>
      </w:r>
      <w:r>
        <w:br/>
      </w:r>
      <w:r>
        <w:rPr>
          <w:rStyle w:val="VerbatimChar"/>
        </w:rPr>
        <w:t xml:space="preserve">  :on m1</w:t>
      </w:r>
      <w:r>
        <w:br/>
      </w:r>
      <w:r>
        <w:rPr>
          <w:rStyle w:val="VerbatimChar"/>
        </w:rPr>
        <w:t xml:space="preserve">  :need unit</w:t>
      </w:r>
      <w:r>
        <w:br/>
      </w:r>
      <w:r>
        <w:rPr>
          <w:rStyle w:val="VerbatimChar"/>
        </w:rPr>
        <w:t xml:space="preserve">)</w:t>
      </w:r>
    </w:p>
    <w:bookmarkEnd w:id="91"/>
    <w:bookmarkStart w:id="92" w:name="exercises"/>
    <w:p>
      <w:pPr>
        <w:pStyle w:val="Heading3"/>
      </w:pPr>
      <w:r>
        <w:t xml:space="preserve">8.7 Exercises</w:t>
      </w:r>
    </w:p>
    <w:p>
      <w:pPr>
        <w:pStyle w:val="FirstParagraph"/>
      </w:pPr>
      <w:r>
        <w:t xml:space="preserve">Translate into UL: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dog barked yesterday.</w:t>
      </w:r>
      <w:r>
        <w:rPr>
          <w:iCs/>
          <w:i/>
        </w:rPr>
        <w:t xml:space="preserve">”</w:t>
      </w:r>
      <w:r>
        <w:t xml:space="preserve"> </w:t>
      </w:r>
      <w:r>
        <w:t xml:space="preserve">2.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Please open the window.</w:t>
      </w:r>
      <w:r>
        <w:rPr>
          <w:iCs/>
          <w:i/>
        </w:rPr>
        <w:t xml:space="preserve">”</w:t>
      </w:r>
      <w:r>
        <w:t xml:space="preserve"> </w:t>
      </w:r>
      <w:r>
        <w:t xml:space="preserve">3.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weight is 12 kilograms.</w:t>
      </w:r>
      <w:r>
        <w:rPr>
          <w:iCs/>
          <w:i/>
        </w:rPr>
        <w:t xml:space="preserve">”</w:t>
      </w:r>
      <w:r>
        <w:t xml:space="preserve"> </w:t>
      </w:r>
      <w:r>
        <w:t xml:space="preserve">4.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Is Paris larger than Lyon?</w:t>
      </w:r>
      <w:r>
        <w:rPr>
          <w:iCs/>
          <w:i/>
        </w:rPr>
        <w:t xml:space="preserve">”</w:t>
      </w:r>
    </w:p>
    <w:bookmarkEnd w:id="92"/>
    <w:bookmarkEnd w:id="93"/>
    <w:bookmarkStart w:id="99" w:name="chapter-9.-expressing-time-modality"/>
    <w:p>
      <w:pPr>
        <w:pStyle w:val="Heading1"/>
      </w:pPr>
      <w:r>
        <w:t xml:space="preserve">Chapter 9. Expressing Time &amp; Modality</w:t>
      </w:r>
    </w:p>
    <w:bookmarkStart w:id="94" w:name="time"/>
    <w:p>
      <w:pPr>
        <w:pStyle w:val="Heading3"/>
      </w:pPr>
      <w:r>
        <w:t xml:space="preserve">9.1 Time</w:t>
      </w:r>
    </w:p>
    <w:p>
      <w:pPr>
        <w:pStyle w:val="FirstParagraph"/>
      </w:pPr>
      <w:r>
        <w:t xml:space="preserve">UL always encodes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something happens.</w:t>
      </w:r>
      <w:r>
        <w:t xml:space="preserve"> </w:t>
      </w:r>
      <w:r>
        <w:t xml:space="preserve">- Tense: past, present, future.</w:t>
      </w:r>
      <w:r>
        <w:t xml:space="preserve"> </w:t>
      </w:r>
      <w:r>
        <w:t xml:space="preserve">- Specific timestamp: ISO 8601.</w:t>
      </w:r>
      <w:r>
        <w:t xml:space="preserve"> </w:t>
      </w:r>
      <w:r>
        <w:t xml:space="preserve">- Interval: start–end.</w:t>
      </w:r>
    </w:p>
    <w:p>
      <w:pPr>
        <w:pStyle w:val="BodyText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Yesterday</w:t>
      </w:r>
      <w:r>
        <w:rPr>
          <w:iCs/>
          <w:i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:time { tense past at 2025-09-27 }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From 9 to 10 am</w:t>
      </w:r>
      <w:r>
        <w:rPr>
          <w:iCs/>
          <w:i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:time { interval { start 09:00 end 10:00 } }</w:t>
      </w:r>
    </w:p>
    <w:bookmarkEnd w:id="94"/>
    <w:bookmarkStart w:id="95" w:name="aspect"/>
    <w:p>
      <w:pPr>
        <w:pStyle w:val="Heading3"/>
      </w:pPr>
      <w:r>
        <w:t xml:space="preserve">9.2 Aspect</w:t>
      </w:r>
    </w:p>
    <w:p>
      <w:pPr>
        <w:pStyle w:val="FirstParagraph"/>
      </w:pPr>
      <w:r>
        <w:t xml:space="preserve">UL can express ongoing or completed states: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progressive</w:t>
      </w:r>
      <w:r>
        <w:t xml:space="preserve"> </w:t>
      </w:r>
      <w:r>
        <w:t xml:space="preserve">= still happening.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perfect</w:t>
      </w:r>
      <w:r>
        <w:t xml:space="preserve"> </w:t>
      </w:r>
      <w:r>
        <w:t xml:space="preserve">= completed.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Alice has eaten</w:t>
      </w:r>
      <w:r>
        <w:rPr>
          <w:iCs/>
          <w:i/>
        </w:rPr>
        <w:t xml:space="preserve">”</w:t>
      </w:r>
      <w:r>
        <w:t xml:space="preserve"> </w:t>
      </w:r>
      <w:r>
        <w:t xml:space="preserve">→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</w:t>
      </w:r>
      <w:r>
        <w:br/>
      </w:r>
      <w:r>
        <w:rPr>
          <w:rStyle w:val="VerbatimChar"/>
        </w:rPr>
        <w:t xml:space="preserve">  :pred eat</w:t>
      </w:r>
      <w:r>
        <w:br/>
      </w:r>
      <w:r>
        <w:rPr>
          <w:rStyle w:val="VerbatimChar"/>
        </w:rPr>
        <w:t xml:space="preserve">  :args { agent (REF alice) theme (REF cake-1) }</w:t>
      </w:r>
      <w:r>
        <w:br/>
      </w:r>
      <w:r>
        <w:rPr>
          <w:rStyle w:val="VerbatimChar"/>
        </w:rPr>
        <w:t xml:space="preserve">  :time { tense past aspect perfect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0.95</w:t>
      </w:r>
      <w:r>
        <w:br/>
      </w:r>
      <w:r>
        <w:rPr>
          <w:rStyle w:val="VerbatimChar"/>
        </w:rPr>
        <w:t xml:space="preserve">)</w:t>
      </w:r>
    </w:p>
    <w:bookmarkEnd w:id="95"/>
    <w:bookmarkStart w:id="96" w:name="modality-1"/>
    <w:p>
      <w:pPr>
        <w:pStyle w:val="Heading3"/>
      </w:pPr>
      <w:r>
        <w:t xml:space="preserve">9.3 Modality</w:t>
      </w:r>
    </w:p>
    <w:p>
      <w:pPr>
        <w:pStyle w:val="FirstParagraph"/>
      </w:pPr>
      <w:r>
        <w:t xml:space="preserve">UL separates types of modality: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Epistemic</w:t>
      </w:r>
      <w:r>
        <w:t xml:space="preserve"> </w:t>
      </w:r>
      <w:r>
        <w:t xml:space="preserve">= likelihood (</w:t>
      </w:r>
      <w:r>
        <w:rPr>
          <w:iCs/>
          <w:i/>
        </w:rPr>
        <w:t xml:space="preserve">likely, possible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Deontic</w:t>
      </w:r>
      <w:r>
        <w:t xml:space="preserve"> </w:t>
      </w:r>
      <w:r>
        <w:t xml:space="preserve">= rules/obligations (</w:t>
      </w:r>
      <w:r>
        <w:rPr>
          <w:iCs/>
          <w:i/>
        </w:rPr>
        <w:t xml:space="preserve">must, may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Ability</w:t>
      </w:r>
      <w:r>
        <w:t xml:space="preserve"> </w:t>
      </w:r>
      <w:r>
        <w:t xml:space="preserve">= capacity (</w:t>
      </w:r>
      <w:r>
        <w:rPr>
          <w:iCs/>
          <w:i/>
        </w:rPr>
        <w:t xml:space="preserve">can</w:t>
      </w:r>
      <w:r>
        <w:t xml:space="preserve">).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- English: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Alice must leave.</w:t>
      </w:r>
      <w:r>
        <w:rPr>
          <w:iCs/>
          <w:i/>
        </w:rPr>
        <w:t xml:space="preserve">”</w:t>
      </w:r>
      <w:r>
        <w:t xml:space="preserve"> </w:t>
      </w:r>
      <w:r>
        <w:t xml:space="preserve">- UL: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e3</w:t>
      </w:r>
      <w:r>
        <w:br/>
      </w:r>
      <w:r>
        <w:rPr>
          <w:rStyle w:val="VerbatimChar"/>
        </w:rPr>
        <w:t xml:space="preserve">  :pred leave</w:t>
      </w:r>
      <w:r>
        <w:br/>
      </w:r>
      <w:r>
        <w:rPr>
          <w:rStyle w:val="VerbatimChar"/>
        </w:rPr>
        <w:t xml:space="preserve">  :args { agent (REF alice) }</w:t>
      </w:r>
      <w:r>
        <w:br/>
      </w:r>
      <w:r>
        <w:rPr>
          <w:rStyle w:val="VerbatimChar"/>
        </w:rPr>
        <w:t xml:space="preserve">  :time { tense future }</w:t>
      </w:r>
      <w:r>
        <w:br/>
      </w:r>
      <w:r>
        <w:rPr>
          <w:rStyle w:val="VerbatimChar"/>
        </w:rPr>
        <w:t xml:space="preserve">  :mod { type deontic val must }</w:t>
      </w:r>
      <w:r>
        <w:br/>
      </w:r>
      <w:r>
        <w:rPr>
          <w:rStyle w:val="VerbatimChar"/>
        </w:rPr>
        <w:t xml:space="preserve">  :evid rule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bookmarkEnd w:id="96"/>
    <w:bookmarkStart w:id="97" w:name="combining-time-modality"/>
    <w:p>
      <w:pPr>
        <w:pStyle w:val="Heading3"/>
      </w:pPr>
      <w:r>
        <w:t xml:space="preserve">9.4 Combining Time &amp; Modality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Alice might have left yesterday.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e4</w:t>
      </w:r>
      <w:r>
        <w:br/>
      </w:r>
      <w:r>
        <w:rPr>
          <w:rStyle w:val="VerbatimChar"/>
        </w:rPr>
        <w:t xml:space="preserve">  :pred leave</w:t>
      </w:r>
      <w:r>
        <w:br/>
      </w:r>
      <w:r>
        <w:rPr>
          <w:rStyle w:val="VerbatimChar"/>
        </w:rPr>
        <w:t xml:space="preserve">  :args { agent (REF alice) }</w:t>
      </w:r>
      <w:r>
        <w:br/>
      </w:r>
      <w:r>
        <w:rPr>
          <w:rStyle w:val="VerbatimChar"/>
        </w:rPr>
        <w:t xml:space="preserve">  :time { tense past at 2025-09-27 }</w:t>
      </w:r>
      <w:r>
        <w:br/>
      </w:r>
      <w:r>
        <w:rPr>
          <w:rStyle w:val="VerbatimChar"/>
        </w:rPr>
        <w:t xml:space="preserve">  :mod { type epistemic val possible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0.6</w:t>
      </w:r>
      <w:r>
        <w:br/>
      </w:r>
      <w:r>
        <w:rPr>
          <w:rStyle w:val="VerbatimChar"/>
        </w:rPr>
        <w:t xml:space="preserve">)</w:t>
      </w:r>
    </w:p>
    <w:bookmarkEnd w:id="97"/>
    <w:bookmarkStart w:id="98" w:name="exercises-1"/>
    <w:p>
      <w:pPr>
        <w:pStyle w:val="Heading3"/>
      </w:pPr>
      <w:r>
        <w:t xml:space="preserve">9.5 Exercises</w:t>
      </w:r>
    </w:p>
    <w:p>
      <w:pPr>
        <w:numPr>
          <w:ilvl w:val="0"/>
          <w:numId w:val="1008"/>
        </w:numPr>
        <w:pStyle w:val="Compact"/>
      </w:pPr>
      <w:r>
        <w:t xml:space="preserve">Translate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Bob will probably arrive tomorrow.</w:t>
      </w:r>
      <w:r>
        <w:rPr>
          <w:iCs/>
          <w:i/>
        </w:rP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Translate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 may enter at 10:00.</w:t>
      </w:r>
      <w:r>
        <w:rPr>
          <w:iCs/>
          <w:i/>
        </w:rPr>
        <w:t xml:space="preserve">”</w:t>
      </w:r>
    </w:p>
    <w:bookmarkEnd w:id="98"/>
    <w:bookmarkEnd w:id="99"/>
    <w:bookmarkStart w:id="103" w:name="chapter-10.-quantifiers-negation"/>
    <w:p>
      <w:pPr>
        <w:pStyle w:val="Heading1"/>
      </w:pPr>
      <w:r>
        <w:t xml:space="preserve">Chapter 10. Quantifiers &amp; Negation</w:t>
      </w:r>
    </w:p>
    <w:bookmarkStart w:id="100" w:name="quantifiers"/>
    <w:p>
      <w:pPr>
        <w:pStyle w:val="Heading3"/>
      </w:pPr>
      <w:r>
        <w:t xml:space="preserve">10.1 Quantifiers</w:t>
      </w:r>
    </w:p>
    <w:p>
      <w:pPr>
        <w:pStyle w:val="FirstParagraph"/>
      </w:pPr>
      <w:r>
        <w:t xml:space="preserve">UL expresses quantifiers with explicit scope.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dogs bark.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e5</w:t>
      </w:r>
      <w:r>
        <w:br/>
      </w:r>
      <w:r>
        <w:rPr>
          <w:rStyle w:val="VerbatimChar"/>
        </w:rPr>
        <w:t xml:space="preserve">  :pred bark</w:t>
      </w:r>
      <w:r>
        <w:br/>
      </w:r>
      <w:r>
        <w:rPr>
          <w:rStyle w:val="VerbatimChar"/>
        </w:rPr>
        <w:t xml:space="preserve">  :args { theme (forall x (dog x)) }</w:t>
      </w:r>
      <w:r>
        <w:br/>
      </w:r>
      <w:r>
        <w:rPr>
          <w:rStyle w:val="VerbatimChar"/>
        </w:rPr>
        <w:t xml:space="preserve">  :conf 0.9</w:t>
      </w:r>
      <w:r>
        <w:br/>
      </w:r>
      <w:r>
        <w:rPr>
          <w:rStyle w:val="VerbatimChar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Some dogs bark.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e6</w:t>
      </w:r>
      <w:r>
        <w:br/>
      </w:r>
      <w:r>
        <w:rPr>
          <w:rStyle w:val="VerbatimChar"/>
        </w:rPr>
        <w:t xml:space="preserve">  :pred bark</w:t>
      </w:r>
      <w:r>
        <w:br/>
      </w:r>
      <w:r>
        <w:rPr>
          <w:rStyle w:val="VerbatimChar"/>
        </w:rPr>
        <w:t xml:space="preserve">  :args { theme (exists x (dog x)) }</w:t>
      </w:r>
      <w:r>
        <w:br/>
      </w:r>
      <w:r>
        <w:rPr>
          <w:rStyle w:val="VerbatimChar"/>
        </w:rPr>
        <w:t xml:space="preserve">  :conf 0.9</w:t>
      </w:r>
      <w:r>
        <w:br/>
      </w:r>
      <w:r>
        <w:rPr>
          <w:rStyle w:val="VerbatimChar"/>
        </w:rPr>
        <w:t xml:space="preserve">)</w:t>
      </w:r>
    </w:p>
    <w:bookmarkEnd w:id="100"/>
    <w:bookmarkStart w:id="101" w:name="negation-1"/>
    <w:p>
      <w:pPr>
        <w:pStyle w:val="Heading3"/>
      </w:pPr>
      <w:r>
        <w:t xml:space="preserve">10.2 Negation</w:t>
      </w:r>
    </w:p>
    <w:p>
      <w:pPr>
        <w:pStyle w:val="FirstParagraph"/>
      </w:pPr>
      <w:r>
        <w:t xml:space="preserve">Negation is explicit and scoped.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cat is not sleeping.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e7</w:t>
      </w:r>
      <w:r>
        <w:br/>
      </w:r>
      <w:r>
        <w:rPr>
          <w:rStyle w:val="VerbatimChar"/>
        </w:rPr>
        <w:t xml:space="preserve">  :pred sleep</w:t>
      </w:r>
      <w:r>
        <w:br/>
      </w:r>
      <w:r>
        <w:rPr>
          <w:rStyle w:val="VerbatimChar"/>
        </w:rPr>
        <w:t xml:space="preserve">  :args { theme (REF cat-1) }</w:t>
      </w:r>
      <w:r>
        <w:br/>
      </w:r>
      <w:r>
        <w:rPr>
          <w:rStyle w:val="VerbatimChar"/>
        </w:rPr>
        <w:t xml:space="preserve">  :time { tense present }</w:t>
      </w:r>
      <w:r>
        <w:br/>
      </w:r>
      <w:r>
        <w:rPr>
          <w:rStyle w:val="VerbatimChar"/>
        </w:rPr>
        <w:t xml:space="preserve">  :neg true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all dogs bark.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e8</w:t>
      </w:r>
      <w:r>
        <w:br/>
      </w:r>
      <w:r>
        <w:rPr>
          <w:rStyle w:val="VerbatimChar"/>
        </w:rPr>
        <w:t xml:space="preserve">  :pred bark</w:t>
      </w:r>
      <w:r>
        <w:br/>
      </w:r>
      <w:r>
        <w:rPr>
          <w:rStyle w:val="VerbatimChar"/>
        </w:rPr>
        <w:t xml:space="preserve">  :args { theme (forall x (dog x)) }</w:t>
      </w:r>
      <w:r>
        <w:br/>
      </w:r>
      <w:r>
        <w:rPr>
          <w:rStyle w:val="VerbatimChar"/>
        </w:rPr>
        <w:t xml:space="preserve">  :neg true</w:t>
      </w:r>
      <w:r>
        <w:br/>
      </w:r>
      <w:r>
        <w:rPr>
          <w:rStyle w:val="VerbatimChar"/>
        </w:rPr>
        <w:t xml:space="preserve">  :scope dogs</w:t>
      </w:r>
      <w:r>
        <w:br/>
      </w:r>
      <w:r>
        <w:rPr>
          <w:rStyle w:val="VerbatimChar"/>
        </w:rPr>
        <w:t xml:space="preserve">  :conf 0.95</w:t>
      </w:r>
      <w:r>
        <w:br/>
      </w:r>
      <w:r>
        <w:rPr>
          <w:rStyle w:val="VerbatimChar"/>
        </w:rPr>
        <w:t xml:space="preserve">)</w:t>
      </w:r>
    </w:p>
    <w:bookmarkEnd w:id="101"/>
    <w:bookmarkStart w:id="102" w:name="exercises-2"/>
    <w:p>
      <w:pPr>
        <w:pStyle w:val="Heading3"/>
      </w:pPr>
      <w:r>
        <w:t xml:space="preserve">10.3 Exercises</w:t>
      </w:r>
    </w:p>
    <w:p>
      <w:pPr>
        <w:numPr>
          <w:ilvl w:val="0"/>
          <w:numId w:val="1011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Some students did not attend.</w:t>
      </w:r>
      <w:r>
        <w:rPr>
          <w:iCs/>
          <w:i/>
        </w:rP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birds cannot swim.</w:t>
      </w:r>
      <w:r>
        <w:rPr>
          <w:iCs/>
          <w:i/>
        </w:rPr>
        <w:t xml:space="preserve">”</w:t>
      </w:r>
    </w:p>
    <w:bookmarkEnd w:id="102"/>
    <w:bookmarkEnd w:id="103"/>
    <w:bookmarkStart w:id="108" w:name="chapter-11.-evidence-confidence"/>
    <w:p>
      <w:pPr>
        <w:pStyle w:val="Heading1"/>
      </w:pPr>
      <w:r>
        <w:t xml:space="preserve">Chapter 11. Evidence &amp; Confidence</w:t>
      </w:r>
    </w:p>
    <w:bookmarkStart w:id="104" w:name="evidence-types"/>
    <w:p>
      <w:pPr>
        <w:pStyle w:val="Heading3"/>
      </w:pPr>
      <w:r>
        <w:t xml:space="preserve">11.1 Evidence Types</w:t>
      </w:r>
    </w:p>
    <w:p>
      <w:pPr>
        <w:pStyle w:val="FirstParagraph"/>
      </w:pPr>
      <w:r>
        <w:t xml:space="preserve">Every statement must specify</w:t>
      </w:r>
      <w:r>
        <w:t xml:space="preserve"> </w:t>
      </w:r>
      <w:r>
        <w:rPr>
          <w:bCs/>
          <w:b/>
        </w:rPr>
        <w:t xml:space="preserve">source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obs</w:t>
      </w:r>
      <w:r>
        <w:t xml:space="preserve"> </w:t>
      </w:r>
      <w:r>
        <w:t xml:space="preserve">= direct human observation.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sensor</w:t>
      </w:r>
      <w:r>
        <w:t xml:space="preserve"> </w:t>
      </w:r>
      <w:r>
        <w:t xml:space="preserve">= device measurement.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= second-hand info.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= simulation, forecast.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rule</w:t>
      </w:r>
      <w:r>
        <w:t xml:space="preserve"> </w:t>
      </w:r>
      <w:r>
        <w:t xml:space="preserve">= law, axiom, definition.</w:t>
      </w:r>
    </w:p>
    <w:bookmarkEnd w:id="104"/>
    <w:bookmarkStart w:id="105" w:name="confidence-1"/>
    <w:p>
      <w:pPr>
        <w:pStyle w:val="Heading3"/>
      </w:pPr>
      <w:r>
        <w:t xml:space="preserve">11.2 Confidence</w:t>
      </w:r>
    </w:p>
    <w:p>
      <w:pPr>
        <w:pStyle w:val="FirstParagraph"/>
      </w:pPr>
      <w:r>
        <w:t xml:space="preserve">Numeric probability from 0.0 to 1.0.</w:t>
      </w:r>
      <w:r>
        <w:t xml:space="preserve"> </w:t>
      </w:r>
      <w:r>
        <w:t xml:space="preserve">- 1.0 = certain.</w:t>
      </w:r>
      <w:r>
        <w:t xml:space="preserve"> </w:t>
      </w:r>
      <w:r>
        <w:t xml:space="preserve">- 0.5 = uncertain.</w:t>
      </w:r>
      <w:r>
        <w:t xml:space="preserve"> </w:t>
      </w:r>
      <w:r>
        <w:t xml:space="preserve">- 0.0 = impossible.</w:t>
      </w:r>
    </w:p>
    <w:bookmarkEnd w:id="105"/>
    <w:bookmarkStart w:id="106" w:name="combined-example"/>
    <w:p>
      <w:pPr>
        <w:pStyle w:val="Heading3"/>
      </w:pPr>
      <w:r>
        <w:t xml:space="preserve">11.3 Combined Example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It will probably rain tomorrow (weather model).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e9</w:t>
      </w:r>
      <w:r>
        <w:br/>
      </w:r>
      <w:r>
        <w:rPr>
          <w:rStyle w:val="VerbatimChar"/>
        </w:rPr>
        <w:t xml:space="preserve">  :pred rain</w:t>
      </w:r>
      <w:r>
        <w:br/>
      </w:r>
      <w:r>
        <w:rPr>
          <w:rStyle w:val="VerbatimChar"/>
        </w:rPr>
        <w:t xml:space="preserve">  :args { location (REF paris) }</w:t>
      </w:r>
      <w:r>
        <w:br/>
      </w:r>
      <w:r>
        <w:rPr>
          <w:rStyle w:val="VerbatimChar"/>
        </w:rPr>
        <w:t xml:space="preserve">  :time { tense future at 2025-09-29 }</w:t>
      </w:r>
      <w:r>
        <w:br/>
      </w:r>
      <w:r>
        <w:rPr>
          <w:rStyle w:val="VerbatimChar"/>
        </w:rPr>
        <w:t xml:space="preserve">  :mod { type epistemic val likely }</w:t>
      </w:r>
      <w:r>
        <w:br/>
      </w:r>
      <w:r>
        <w:rPr>
          <w:rStyle w:val="VerbatimChar"/>
        </w:rPr>
        <w:t xml:space="preserve">  :evid model</w:t>
      </w:r>
      <w:r>
        <w:br/>
      </w:r>
      <w:r>
        <w:rPr>
          <w:rStyle w:val="VerbatimChar"/>
        </w:rPr>
        <w:t xml:space="preserve">  :conf 0.7</w:t>
      </w:r>
      <w:r>
        <w:br/>
      </w:r>
      <w:r>
        <w:rPr>
          <w:rStyle w:val="VerbatimChar"/>
        </w:rPr>
        <w:t xml:space="preserve">)</w:t>
      </w:r>
    </w:p>
    <w:bookmarkEnd w:id="106"/>
    <w:bookmarkStart w:id="107" w:name="exercises-3"/>
    <w:p>
      <w:pPr>
        <w:pStyle w:val="Heading3"/>
      </w:pPr>
      <w:r>
        <w:t xml:space="preserve">11.4 Exercises</w:t>
      </w:r>
    </w:p>
    <w:p>
      <w:pPr>
        <w:numPr>
          <w:ilvl w:val="0"/>
          <w:numId w:val="1012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Apparently, Alice is in Berlin.</w:t>
      </w:r>
      <w:r>
        <w:rPr>
          <w:iCs/>
          <w:i/>
        </w:rP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sensor shows 35.1°C with 98% certainty.</w:t>
      </w:r>
      <w:r>
        <w:rPr>
          <w:iCs/>
          <w:i/>
        </w:rPr>
        <w:t xml:space="preserve">”</w:t>
      </w:r>
    </w:p>
    <w:bookmarkEnd w:id="107"/>
    <w:bookmarkEnd w:id="108"/>
    <w:bookmarkStart w:id="113" w:name="chapter-12.-complex-structures"/>
    <w:p>
      <w:pPr>
        <w:pStyle w:val="Heading1"/>
      </w:pPr>
      <w:r>
        <w:t xml:space="preserve">Chapter 12. Complex Structures</w:t>
      </w:r>
    </w:p>
    <w:bookmarkStart w:id="109" w:name="recursion"/>
    <w:p>
      <w:pPr>
        <w:pStyle w:val="Heading3"/>
      </w:pPr>
      <w:r>
        <w:t xml:space="preserve">12.1 Recursion</w:t>
      </w:r>
    </w:p>
    <w:p>
      <w:pPr>
        <w:pStyle w:val="FirstParagraph"/>
      </w:pPr>
      <w:r>
        <w:t xml:space="preserve">UL allows nested clauses.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man who saw the woman who had a dog smiled.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e10</w:t>
      </w:r>
      <w:r>
        <w:br/>
      </w:r>
      <w:r>
        <w:rPr>
          <w:rStyle w:val="VerbatimChar"/>
        </w:rPr>
        <w:t xml:space="preserve">  :pred smile</w:t>
      </w:r>
      <w:r>
        <w:br/>
      </w:r>
      <w:r>
        <w:rPr>
          <w:rStyle w:val="VerbatimChar"/>
        </w:rPr>
        <w:t xml:space="preserve">  :args {</w:t>
      </w:r>
      <w:r>
        <w:br/>
      </w:r>
      <w:r>
        <w:rPr>
          <w:rStyle w:val="VerbatimChar"/>
        </w:rPr>
        <w:t xml:space="preserve">    agent (REF man-1)</w:t>
      </w:r>
      <w:r>
        <w:br/>
      </w:r>
      <w:r>
        <w:rPr>
          <w:rStyle w:val="VerbatimChar"/>
        </w:rPr>
        <w:t xml:space="preserve">    cause (assert</w:t>
      </w:r>
      <w:r>
        <w:br/>
      </w:r>
      <w:r>
        <w:rPr>
          <w:rStyle w:val="VerbatimChar"/>
        </w:rPr>
        <w:t xml:space="preserve">      :event e11</w:t>
      </w:r>
      <w:r>
        <w:br/>
      </w:r>
      <w:r>
        <w:rPr>
          <w:rStyle w:val="VerbatimChar"/>
        </w:rPr>
        <w:t xml:space="preserve">      :pred see</w:t>
      </w:r>
      <w:r>
        <w:br/>
      </w:r>
      <w:r>
        <w:rPr>
          <w:rStyle w:val="VerbatimChar"/>
        </w:rPr>
        <w:t xml:space="preserve">      :args {</w:t>
      </w:r>
      <w:r>
        <w:br/>
      </w:r>
      <w:r>
        <w:rPr>
          <w:rStyle w:val="VerbatimChar"/>
        </w:rPr>
        <w:t xml:space="preserve">        agent (REF man-1)</w:t>
      </w:r>
      <w:r>
        <w:br/>
      </w:r>
      <w:r>
        <w:rPr>
          <w:rStyle w:val="VerbatimChar"/>
        </w:rPr>
        <w:t xml:space="preserve">        theme (REF woman-1)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:sub (assert</w:t>
      </w:r>
      <w:r>
        <w:br/>
      </w:r>
      <w:r>
        <w:rPr>
          <w:rStyle w:val="VerbatimChar"/>
        </w:rPr>
        <w:t xml:space="preserve">        :event e12</w:t>
      </w:r>
      <w:r>
        <w:br/>
      </w:r>
      <w:r>
        <w:rPr>
          <w:rStyle w:val="VerbatimChar"/>
        </w:rPr>
        <w:t xml:space="preserve">        :pred have</w:t>
      </w:r>
      <w:r>
        <w:br/>
      </w:r>
      <w:r>
        <w:rPr>
          <w:rStyle w:val="VerbatimChar"/>
        </w:rPr>
        <w:t xml:space="preserve">        :args { agent (REF woman-1) theme (REF dog-1) }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</w:p>
    <w:bookmarkEnd w:id="109"/>
    <w:bookmarkStart w:id="110" w:name="conditionals"/>
    <w:p>
      <w:pPr>
        <w:pStyle w:val="Heading3"/>
      </w:pPr>
      <w:r>
        <w:t xml:space="preserve">12.2 Conditionals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If it rains, the game will be canceled.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e13</w:t>
      </w:r>
      <w:r>
        <w:br/>
      </w:r>
      <w:r>
        <w:rPr>
          <w:rStyle w:val="VerbatimChar"/>
        </w:rPr>
        <w:t xml:space="preserve">  :pred cancel</w:t>
      </w:r>
      <w:r>
        <w:br/>
      </w:r>
      <w:r>
        <w:rPr>
          <w:rStyle w:val="VerbatimChar"/>
        </w:rPr>
        <w:t xml:space="preserve">  :args { theme (REF game-1) }</w:t>
      </w:r>
      <w:r>
        <w:br/>
      </w:r>
      <w:r>
        <w:rPr>
          <w:rStyle w:val="VerbatimChar"/>
        </w:rPr>
        <w:t xml:space="preserve">  :time { tense future }</w:t>
      </w:r>
      <w:r>
        <w:br/>
      </w:r>
      <w:r>
        <w:rPr>
          <w:rStyle w:val="VerbatimChar"/>
        </w:rPr>
        <w:t xml:space="preserve">  :cond (assert</w:t>
      </w:r>
      <w:r>
        <w:br/>
      </w:r>
      <w:r>
        <w:rPr>
          <w:rStyle w:val="VerbatimChar"/>
        </w:rPr>
        <w:t xml:space="preserve">    :event e14</w:t>
      </w:r>
      <w:r>
        <w:br/>
      </w:r>
      <w:r>
        <w:rPr>
          <w:rStyle w:val="VerbatimChar"/>
        </w:rPr>
        <w:t xml:space="preserve">    :pred rain</w:t>
      </w:r>
      <w:r>
        <w:br/>
      </w:r>
      <w:r>
        <w:rPr>
          <w:rStyle w:val="VerbatimChar"/>
        </w:rPr>
        <w:t xml:space="preserve">    :time { tense future }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110"/>
    <w:bookmarkStart w:id="111" w:name="constraints"/>
    <w:p>
      <w:pPr>
        <w:pStyle w:val="Heading3"/>
      </w:pPr>
      <w:r>
        <w:t xml:space="preserve">12.3 Constraints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Send the file (must be &lt;50MB, format CSV).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r2</w:t>
      </w:r>
      <w:r>
        <w:br/>
      </w:r>
      <w:r>
        <w:rPr>
          <w:rStyle w:val="VerbatimChar"/>
        </w:rPr>
        <w:t xml:space="preserve">  :pred send</w:t>
      </w:r>
      <w:r>
        <w:br/>
      </w:r>
      <w:r>
        <w:rPr>
          <w:rStyle w:val="VerbatimChar"/>
        </w:rPr>
        <w:t xml:space="preserve">  :args { agent (REF you) theme (REF file-9) }</w:t>
      </w:r>
      <w:r>
        <w:br/>
      </w:r>
      <w:r>
        <w:rPr>
          <w:rStyle w:val="VerbatimChar"/>
        </w:rPr>
        <w:t xml:space="preserve">  :constraints { size &lt; 50MB; format csv }</w:t>
      </w:r>
      <w:r>
        <w:br/>
      </w:r>
      <w:r>
        <w:rPr>
          <w:rStyle w:val="VerbatimChar"/>
        </w:rPr>
        <w:t xml:space="preserve">)</w:t>
      </w:r>
    </w:p>
    <w:bookmarkEnd w:id="111"/>
    <w:bookmarkStart w:id="112" w:name="exercises-4"/>
    <w:p>
      <w:pPr>
        <w:pStyle w:val="Heading3"/>
      </w:pPr>
      <w:r>
        <w:t xml:space="preserve">12.4 Exercises</w:t>
      </w:r>
    </w:p>
    <w:p>
      <w:pPr>
        <w:numPr>
          <w:ilvl w:val="0"/>
          <w:numId w:val="1013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If Alice comes, Bob will leave.</w:t>
      </w:r>
      <w:r>
        <w:rPr>
          <w:iCs/>
          <w:i/>
        </w:rP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Encode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Every student who passed the exam received a certificate.</w:t>
      </w:r>
      <w:r>
        <w:rPr>
          <w:iCs/>
          <w:i/>
        </w:rPr>
        <w:t xml:space="preserve">”</w:t>
      </w:r>
    </w:p>
    <w:bookmarkEnd w:id="112"/>
    <w:bookmarkEnd w:id="113"/>
    <w:bookmarkStart w:id="119" w:name="chapter-13.-exercises-drills"/>
    <w:p>
      <w:pPr>
        <w:pStyle w:val="Heading1"/>
      </w:pPr>
      <w:r>
        <w:t xml:space="preserve">Chapter 13. Exercises &amp; Drills</w:t>
      </w:r>
    </w:p>
    <w:bookmarkStart w:id="114" w:name="beginner"/>
    <w:p>
      <w:pPr>
        <w:pStyle w:val="Heading3"/>
      </w:pPr>
      <w:r>
        <w:t xml:space="preserve">13.1 Beginner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lamp is on.</w:t>
      </w:r>
      <w:r>
        <w:rPr>
          <w:iCs/>
          <w:i/>
        </w:rPr>
        <w:t xml:space="preserve">”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Please close the door.</w:t>
      </w:r>
      <w:r>
        <w:rPr>
          <w:iCs/>
          <w:i/>
        </w:rPr>
        <w:t xml:space="preserve">”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weight is 10kg.</w:t>
      </w:r>
      <w:r>
        <w:rPr>
          <w:iCs/>
          <w:i/>
        </w:rPr>
        <w:t xml:space="preserve">”</w:t>
      </w:r>
    </w:p>
    <w:bookmarkEnd w:id="114"/>
    <w:bookmarkStart w:id="115" w:name="intermediate"/>
    <w:p>
      <w:pPr>
        <w:pStyle w:val="Heading3"/>
      </w:pPr>
      <w:r>
        <w:t xml:space="preserve">13.2 Intermediate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Alice might be in Paris.</w:t>
      </w:r>
      <w:r>
        <w:rPr>
          <w:iCs/>
          <w:i/>
        </w:rPr>
        <w:t xml:space="preserve">”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all cats like milk.</w:t>
      </w:r>
      <w:r>
        <w:rPr>
          <w:iCs/>
          <w:i/>
        </w:rPr>
        <w:t xml:space="preserve">”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Send the report by tomorrow.</w:t>
      </w:r>
      <w:r>
        <w:rPr>
          <w:iCs/>
          <w:i/>
        </w:rPr>
        <w:t xml:space="preserve">”</w:t>
      </w:r>
    </w:p>
    <w:bookmarkEnd w:id="115"/>
    <w:bookmarkStart w:id="116" w:name="advanced"/>
    <w:p>
      <w:pPr>
        <w:pStyle w:val="Heading3"/>
      </w:pPr>
      <w:r>
        <w:t xml:space="preserve">13.3 Advanced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If Bob doesn’t study, he will fail.</w:t>
      </w:r>
      <w:r>
        <w:rPr>
          <w:iCs/>
          <w:i/>
        </w:rPr>
        <w:t xml:space="preserve">”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Every researcher who wrote a paper received funding.</w:t>
      </w:r>
      <w:r>
        <w:rPr>
          <w:iCs/>
          <w:i/>
        </w:rPr>
        <w:t xml:space="preserve">”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It will probably snow next week, according to the forecast.</w:t>
      </w:r>
      <w:r>
        <w:rPr>
          <w:iCs/>
          <w:i/>
        </w:rPr>
        <w:t xml:space="preserve">”</w:t>
      </w:r>
    </w:p>
    <w:bookmarkEnd w:id="116"/>
    <w:bookmarkStart w:id="117" w:name="answer-key-selected"/>
    <w:p>
      <w:pPr>
        <w:pStyle w:val="Heading3"/>
      </w:pPr>
      <w:r>
        <w:t xml:space="preserve">13.4 Answer Key (selected)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lamp is on.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e15</w:t>
      </w:r>
      <w:r>
        <w:br/>
      </w:r>
      <w:r>
        <w:rPr>
          <w:rStyle w:val="VerbatimChar"/>
        </w:rPr>
        <w:t xml:space="preserve">  :pred on</w:t>
      </w:r>
      <w:r>
        <w:br/>
      </w:r>
      <w:r>
        <w:rPr>
          <w:rStyle w:val="VerbatimChar"/>
        </w:rPr>
        <w:t xml:space="preserve">  :args { theme (REF lamp-1) }</w:t>
      </w:r>
      <w:r>
        <w:br/>
      </w:r>
      <w:r>
        <w:rPr>
          <w:rStyle w:val="VerbatimChar"/>
        </w:rPr>
        <w:t xml:space="preserve">  :time { tense present }</w:t>
      </w:r>
      <w:r>
        <w:br/>
      </w:r>
      <w:r>
        <w:rPr>
          <w:rStyle w:val="VerbatimChar"/>
        </w:rPr>
        <w:t xml:space="preserve">  :evid obs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Alice might be in Paris.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e16</w:t>
      </w:r>
      <w:r>
        <w:br/>
      </w:r>
      <w:r>
        <w:rPr>
          <w:rStyle w:val="VerbatimChar"/>
        </w:rPr>
        <w:t xml:space="preserve">  :pred located_in</w:t>
      </w:r>
      <w:r>
        <w:br/>
      </w:r>
      <w:r>
        <w:rPr>
          <w:rStyle w:val="VerbatimChar"/>
        </w:rPr>
        <w:t xml:space="preserve">  :args { theme (REF alice) location (REF paris) }</w:t>
      </w:r>
      <w:r>
        <w:br/>
      </w:r>
      <w:r>
        <w:rPr>
          <w:rStyle w:val="VerbatimChar"/>
        </w:rPr>
        <w:t xml:space="preserve">  :mod { type epistemic val possible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0.6</w:t>
      </w:r>
      <w:r>
        <w:br/>
      </w:r>
      <w:r>
        <w:rPr>
          <w:rStyle w:val="VerbatimChar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17"/>
    <w:bookmarkStart w:id="118" w:name="part-iii-encyclopedic-lexicon"/>
    <w:p>
      <w:pPr>
        <w:pStyle w:val="Heading2"/>
      </w:pPr>
      <w:r>
        <w:t xml:space="preserve">Part III – Encyclopedic Lexicon</w:t>
      </w:r>
    </w:p>
    <w:bookmarkEnd w:id="118"/>
    <w:bookmarkEnd w:id="119"/>
    <w:bookmarkStart w:id="124" w:name="chapter-14.-core-predicate-lexicon"/>
    <w:p>
      <w:pPr>
        <w:pStyle w:val="Heading1"/>
      </w:pPr>
      <w:r>
        <w:t xml:space="preserve">Chapter 14. Core Predicate Lexicon</w:t>
      </w:r>
    </w:p>
    <w:bookmarkStart w:id="120" w:name="purpose"/>
    <w:p>
      <w:pPr>
        <w:pStyle w:val="Heading3"/>
      </w:pPr>
      <w:r>
        <w:t xml:space="preserve">14.1 Purpose</w:t>
      </w:r>
    </w:p>
    <w:p>
      <w:pPr>
        <w:pStyle w:val="FirstParagraph"/>
      </w:pPr>
      <w:r>
        <w:t xml:space="preserve">Predicates are the</w:t>
      </w:r>
      <w:r>
        <w:t xml:space="preserve"> </w:t>
      </w:r>
      <w:r>
        <w:rPr>
          <w:bCs/>
          <w:b/>
        </w:rPr>
        <w:t xml:space="preserve">action words</w:t>
      </w:r>
      <w:r>
        <w:t xml:space="preserve"> </w:t>
      </w:r>
      <w:r>
        <w:t xml:space="preserve">of UL. They define what kind of relation is being asserted, requested, or measured. Unlike natural languages, UL predicates are: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Regular</w:t>
      </w:r>
      <w:r>
        <w:t xml:space="preserve"> </w:t>
      </w:r>
      <w:r>
        <w:t xml:space="preserve">— no irregular verbs.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Frame-based</w:t>
      </w:r>
      <w:r>
        <w:t xml:space="preserve"> </w:t>
      </w:r>
      <w:r>
        <w:t xml:space="preserve">— each predicate comes with a fixed set of roles.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Expandable</w:t>
      </w:r>
      <w:r>
        <w:t xml:space="preserve"> </w:t>
      </w:r>
      <w:r>
        <w:t xml:space="preserve">— new domains can add their own namespaces (e.g.,</w:t>
      </w:r>
      <w:r>
        <w:t xml:space="preserve"> </w:t>
      </w:r>
      <w:r>
        <w:rPr>
          <w:rStyle w:val="VerbatimChar"/>
        </w:rPr>
        <w:t xml:space="preserve">bio:binds_to</w:t>
      </w:r>
      <w:r>
        <w:t xml:space="preserve">).</w:t>
      </w:r>
    </w:p>
    <w:bookmarkEnd w:id="120"/>
    <w:bookmarkStart w:id="121" w:name="starter-predicate-set"/>
    <w:p>
      <w:pPr>
        <w:pStyle w:val="Heading3"/>
      </w:pPr>
      <w:r>
        <w:t xml:space="preserve">14.2 Starter Predicate Set</w:t>
      </w:r>
    </w:p>
    <w:p>
      <w:pPr>
        <w:pStyle w:val="FirstParagraph"/>
      </w:pPr>
      <w:r>
        <w:rPr>
          <w:bCs/>
          <w:b/>
        </w:rPr>
        <w:t xml:space="preserve">Existence &amp; Identity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</w:t>
      </w:r>
      <w:r>
        <w:t xml:space="preserve"> </w:t>
      </w:r>
      <w:r>
        <w:t xml:space="preserve">(state, property, identity)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 </w:t>
      </w:r>
      <w:r>
        <w:t xml:space="preserve">(two entities are identical)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</w:t>
      </w:r>
      <w:r>
        <w:t xml:space="preserve"> </w:t>
      </w:r>
      <w:r>
        <w:t xml:space="preserve">(entity exists)</w:t>
      </w:r>
    </w:p>
    <w:p>
      <w:pPr>
        <w:pStyle w:val="BodyText"/>
      </w:pPr>
      <w:r>
        <w:rPr>
          <w:bCs/>
          <w:b/>
        </w:rPr>
        <w:t xml:space="preserve">Possession &amp; Transfer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have</w:t>
      </w:r>
      <w:r>
        <w:t xml:space="preserve"> </w:t>
      </w:r>
      <w:r>
        <w:t xml:space="preserve">(possession)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own</w:t>
      </w:r>
      <w:r>
        <w:t xml:space="preserve"> </w:t>
      </w:r>
      <w:r>
        <w:t xml:space="preserve">(ownership)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give</w:t>
      </w:r>
      <w:r>
        <w:t xml:space="preserve"> </w:t>
      </w:r>
      <w:r>
        <w:t xml:space="preserve">(transfer ownership)</w:t>
      </w:r>
    </w:p>
    <w:p>
      <w:pPr>
        <w:pStyle w:val="BodyText"/>
      </w:pPr>
      <w:r>
        <w:rPr>
          <w:bCs/>
          <w:b/>
        </w:rPr>
        <w:t xml:space="preserve">Action &amp; Process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(generic action)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</w:t>
      </w:r>
      <w:r>
        <w:t xml:space="preserve"> </w:t>
      </w:r>
      <w:r>
        <w:t xml:space="preserve">(agent moves theme to location)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(agent creates theme)</w:t>
      </w:r>
    </w:p>
    <w:p>
      <w:pPr>
        <w:pStyle w:val="BodyText"/>
      </w:pPr>
      <w:r>
        <w:rPr>
          <w:bCs/>
          <w:b/>
        </w:rPr>
        <w:t xml:space="preserve">Perception &amp; Communication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</w:t>
      </w:r>
      <w:r>
        <w:t xml:space="preserve"> </w:t>
      </w:r>
      <w:r>
        <w:t xml:space="preserve">(perceive visually)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hear</w:t>
      </w:r>
      <w:r>
        <w:t xml:space="preserve"> </w:t>
      </w:r>
      <w:r>
        <w:t xml:space="preserve">(perceive auditorily)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</w:t>
      </w:r>
      <w:r>
        <w:t xml:space="preserve"> </w:t>
      </w:r>
      <w:r>
        <w:t xml:space="preserve">(agent communicates theme to recipient)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ask</w:t>
      </w:r>
      <w:r>
        <w:t xml:space="preserve"> </w:t>
      </w:r>
      <w:r>
        <w:t xml:space="preserve">(agent requests info from recipient)</w:t>
      </w:r>
    </w:p>
    <w:p>
      <w:pPr>
        <w:pStyle w:val="BodyText"/>
      </w:pPr>
      <w:r>
        <w:rPr>
          <w:bCs/>
          <w:b/>
        </w:rPr>
        <w:t xml:space="preserve">Measurement &amp; Comparison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(report quantitative value)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 </w:t>
      </w:r>
      <w:r>
        <w:t xml:space="preserve">(evaluate relation: equal, greater, less)</w:t>
      </w:r>
    </w:p>
    <w:p>
      <w:pPr>
        <w:pStyle w:val="BodyText"/>
      </w:pPr>
      <w:r>
        <w:rPr>
          <w:bCs/>
          <w:b/>
        </w:rPr>
        <w:t xml:space="preserve">Causality &amp; Permission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cause</w:t>
      </w:r>
      <w:r>
        <w:t xml:space="preserve"> </w:t>
      </w:r>
      <w:r>
        <w:t xml:space="preserve">(agent causes event)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allow</w:t>
      </w:r>
      <w:r>
        <w:t xml:space="preserve"> </w:t>
      </w:r>
      <w:r>
        <w:t xml:space="preserve">(agent permits event)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(obligation, necessity)</w:t>
      </w:r>
    </w:p>
    <w:p>
      <w:pPr>
        <w:pStyle w:val="BodyText"/>
      </w:pPr>
      <w:r>
        <w:rPr>
          <w:bCs/>
          <w:b/>
        </w:rPr>
        <w:t xml:space="preserve">Spatial Relations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located_in</w:t>
      </w:r>
      <w:r>
        <w:t xml:space="preserve"> </w:t>
      </w:r>
      <w:r>
        <w:t xml:space="preserve">(entity at place)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part_of</w:t>
      </w:r>
      <w:r>
        <w:t xml:space="preserve"> </w:t>
      </w:r>
      <w:r>
        <w:t xml:space="preserve">(entity is part of whole)</w:t>
      </w:r>
    </w:p>
    <w:bookmarkEnd w:id="121"/>
    <w:bookmarkStart w:id="122" w:name="example"/>
    <w:p>
      <w:pPr>
        <w:pStyle w:val="Heading3"/>
      </w:pPr>
      <w:r>
        <w:t xml:space="preserve">14.3 Example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e20</w:t>
      </w:r>
      <w:r>
        <w:br/>
      </w:r>
      <w:r>
        <w:rPr>
          <w:rStyle w:val="VerbatimChar"/>
        </w:rPr>
        <w:t xml:space="preserve">  :pred give</w:t>
      </w:r>
      <w:r>
        <w:br/>
      </w:r>
      <w:r>
        <w:rPr>
          <w:rStyle w:val="VerbatimChar"/>
        </w:rPr>
        <w:t xml:space="preserve">  :args { agent (REF alice) theme (REF book-1) recipient (REF bob) }</w:t>
      </w:r>
      <w:r>
        <w:br/>
      </w:r>
      <w:r>
        <w:rPr>
          <w:rStyle w:val="VerbatimChar"/>
        </w:rPr>
        <w:t xml:space="preserve">  :time { tense past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0.95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Gloss:</w:t>
      </w:r>
      <w:r>
        <w:t xml:space="preserve"> </w:t>
      </w:r>
      <w:r>
        <w:rPr>
          <w:rStyle w:val="VerbatimChar"/>
        </w:rPr>
        <w:t xml:space="preserve">give{agent:Alice, theme:book-1, recipient:Bob}; TIME[past]; EVID[report]; CONF=0.95;</w:t>
      </w:r>
    </w:p>
    <w:bookmarkEnd w:id="122"/>
    <w:bookmarkStart w:id="123" w:name="expansion"/>
    <w:p>
      <w:pPr>
        <w:pStyle w:val="Heading3"/>
      </w:pPr>
      <w:r>
        <w:t xml:space="preserve">14.4 Expansion</w:t>
      </w:r>
    </w:p>
    <w:p>
      <w:pPr>
        <w:pStyle w:val="FirstParagraph"/>
      </w:pPr>
      <w:r>
        <w:t xml:space="preserve">Specialized fields (medicine, law, engineering) can define new predicates under namespaces: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med:diagnose</w:t>
      </w:r>
      <w:r>
        <w:t xml:space="preserve">,</w:t>
      </w:r>
      <w:r>
        <w:t xml:space="preserve"> </w:t>
      </w:r>
      <w:r>
        <w:rPr>
          <w:rStyle w:val="VerbatimChar"/>
        </w:rPr>
        <w:t xml:space="preserve">med:prescribe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law:contract_signed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eng:voltage</w:t>
      </w:r>
    </w:p>
    <w:p>
      <w:pPr>
        <w:pStyle w:val="BodyText"/>
      </w:pPr>
      <w:r>
        <w:t xml:space="preserve">All must follow the</w:t>
      </w:r>
      <w:r>
        <w:t xml:space="preserve"> </w:t>
      </w:r>
      <w:r>
        <w:rPr>
          <w:bCs/>
          <w:b/>
        </w:rPr>
        <w:t xml:space="preserve">frame principle</w:t>
      </w:r>
      <w:r>
        <w:t xml:space="preserve">: clear predicate + fixed roles.</w:t>
      </w:r>
    </w:p>
    <w:bookmarkEnd w:id="123"/>
    <w:bookmarkEnd w:id="124"/>
    <w:bookmarkStart w:id="129" w:name="chapter-15.-role-inventory"/>
    <w:p>
      <w:pPr>
        <w:pStyle w:val="Heading1"/>
      </w:pPr>
      <w:r>
        <w:t xml:space="preserve">Chapter 15. Role Inventory</w:t>
      </w:r>
    </w:p>
    <w:bookmarkStart w:id="125" w:name="purpose-1"/>
    <w:p>
      <w:pPr>
        <w:pStyle w:val="Heading3"/>
      </w:pPr>
      <w:r>
        <w:t xml:space="preserve">15.1 Purpose</w:t>
      </w:r>
    </w:p>
    <w:p>
      <w:pPr>
        <w:pStyle w:val="FirstParagraph"/>
      </w:pPr>
      <w:r>
        <w:t xml:space="preserve">Roles connect predicates to entities. Each predicate declares which roles it expects. Roles prevent ambiguity: instead of</w:t>
      </w:r>
      <w:r>
        <w:t xml:space="preserve"> </w:t>
      </w:r>
      <w:r>
        <w:t xml:space="preserve">“</w:t>
      </w:r>
      <w:r>
        <w:t xml:space="preserve">Bob saw Alice with a telescope,</w:t>
      </w:r>
      <w:r>
        <w:t xml:space="preserve">”</w:t>
      </w:r>
      <w:r>
        <w:t xml:space="preserve"> </w:t>
      </w:r>
      <w:r>
        <w:t xml:space="preserve">UL clarifies</w:t>
      </w:r>
      <w:r>
        <w:t xml:space="preserve"> </w:t>
      </w:r>
      <w:r>
        <w:rPr>
          <w:bCs/>
          <w:b/>
        </w:rPr>
        <w:t xml:space="preserve">who had the telescope</w:t>
      </w:r>
      <w:r>
        <w:t xml:space="preserve">.</w:t>
      </w:r>
    </w:p>
    <w:bookmarkEnd w:id="125"/>
    <w:bookmarkStart w:id="126" w:name="core-roles"/>
    <w:p>
      <w:pPr>
        <w:pStyle w:val="Heading3"/>
      </w:pPr>
      <w:r>
        <w:t xml:space="preserve">15.2 Core Roles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agent</w:t>
      </w:r>
      <w:r>
        <w:t xml:space="preserve"> </w:t>
      </w:r>
      <w:r>
        <w:t xml:space="preserve">— the doer (subject in many languages).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theme/patient</w:t>
      </w:r>
      <w:r>
        <w:t xml:space="preserve"> </w:t>
      </w:r>
      <w:r>
        <w:t xml:space="preserve">— the entity acted upon.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recipient</w:t>
      </w:r>
      <w:r>
        <w:t xml:space="preserve"> </w:t>
      </w:r>
      <w:r>
        <w:t xml:space="preserve">— entity receiving something.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— origin of motion/transfer.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goal</w:t>
      </w:r>
      <w:r>
        <w:t xml:space="preserve"> </w:t>
      </w:r>
      <w:r>
        <w:t xml:space="preserve">— target or destination.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location</w:t>
      </w:r>
      <w:r>
        <w:t xml:space="preserve"> </w:t>
      </w:r>
      <w:r>
        <w:t xml:space="preserve">— place.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instrument</w:t>
      </w:r>
      <w:r>
        <w:t xml:space="preserve"> </w:t>
      </w:r>
      <w:r>
        <w:t xml:space="preserve">— tool used.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cause</w:t>
      </w:r>
      <w:r>
        <w:t xml:space="preserve"> </w:t>
      </w:r>
      <w:r>
        <w:t xml:space="preserve">— event or condition triggering something.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beneficiary</w:t>
      </w:r>
      <w:r>
        <w:t xml:space="preserve"> </w:t>
      </w:r>
      <w:r>
        <w:t xml:space="preserve">— entity that benefits.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experiencer</w:t>
      </w:r>
      <w:r>
        <w:t xml:space="preserve"> </w:t>
      </w:r>
      <w:r>
        <w:t xml:space="preserve">— entity perceiving or feeling.</w:t>
      </w:r>
    </w:p>
    <w:bookmarkEnd w:id="126"/>
    <w:bookmarkStart w:id="127" w:name="example-1"/>
    <w:p>
      <w:pPr>
        <w:pStyle w:val="Heading3"/>
      </w:pPr>
      <w:r>
        <w:t xml:space="preserve">15.3 Example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Alice cut the bread with a knife.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e21</w:t>
      </w:r>
      <w:r>
        <w:br/>
      </w:r>
      <w:r>
        <w:rPr>
          <w:rStyle w:val="VerbatimChar"/>
        </w:rPr>
        <w:t xml:space="preserve">  :pred cut</w:t>
      </w:r>
      <w:r>
        <w:br/>
      </w:r>
      <w:r>
        <w:rPr>
          <w:rStyle w:val="VerbatimChar"/>
        </w:rPr>
        <w:t xml:space="preserve">  :args { agent (REF alice) theme (REF bread-1) instrument (REF knife-1) }</w:t>
      </w:r>
      <w:r>
        <w:br/>
      </w:r>
      <w:r>
        <w:rPr>
          <w:rStyle w:val="VerbatimChar"/>
        </w:rPr>
        <w:t xml:space="preserve">  :time { tense past }</w:t>
      </w:r>
      <w:r>
        <w:br/>
      </w:r>
      <w:r>
        <w:rPr>
          <w:rStyle w:val="VerbatimChar"/>
        </w:rPr>
        <w:t xml:space="preserve">  :evid obs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bookmarkEnd w:id="127"/>
    <w:bookmarkStart w:id="128" w:name="benefits"/>
    <w:p>
      <w:pPr>
        <w:pStyle w:val="Heading3"/>
      </w:pPr>
      <w:r>
        <w:t xml:space="preserve">15.4 Benefits</w:t>
      </w:r>
    </w:p>
    <w:p>
      <w:pPr>
        <w:numPr>
          <w:ilvl w:val="0"/>
          <w:numId w:val="1020"/>
        </w:numPr>
        <w:pStyle w:val="Compact"/>
      </w:pPr>
      <w:r>
        <w:t xml:space="preserve">Explicit role labeling → no ambiguity.</w:t>
      </w:r>
    </w:p>
    <w:p>
      <w:pPr>
        <w:numPr>
          <w:ilvl w:val="0"/>
          <w:numId w:val="1020"/>
        </w:numPr>
        <w:pStyle w:val="Compact"/>
      </w:pPr>
      <w:r>
        <w:t xml:space="preserve">Cross-linguistic neutrality → doesn’t depend on subject/object word order.</w:t>
      </w:r>
    </w:p>
    <w:p>
      <w:pPr>
        <w:numPr>
          <w:ilvl w:val="0"/>
          <w:numId w:val="1020"/>
        </w:numPr>
        <w:pStyle w:val="Compact"/>
      </w:pPr>
      <w:r>
        <w:t xml:space="preserve">Extensible for domain-specific roles (e.g.,</w:t>
      </w:r>
      <w:r>
        <w:t xml:space="preserve"> </w:t>
      </w:r>
      <w:r>
        <w:rPr>
          <w:rStyle w:val="VerbatimChar"/>
        </w:rPr>
        <w:t xml:space="preserve">legal:plaintiff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legal:defendant</w:t>
      </w:r>
      <w:r>
        <w:t xml:space="preserve">).</w:t>
      </w:r>
    </w:p>
    <w:bookmarkEnd w:id="128"/>
    <w:bookmarkEnd w:id="129"/>
    <w:bookmarkStart w:id="133" w:name="Xaa49a65bba29fce7eac0e5c007b961a099bf080"/>
    <w:p>
      <w:pPr>
        <w:pStyle w:val="Heading1"/>
      </w:pPr>
      <w:r>
        <w:t xml:space="preserve">Chapter 16. Modality &amp; Evidentiality Tables</w:t>
      </w:r>
    </w:p>
    <w:bookmarkStart w:id="130" w:name="modality-values"/>
    <w:p>
      <w:pPr>
        <w:pStyle w:val="Heading3"/>
      </w:pPr>
      <w:r>
        <w:t xml:space="preserve">16.1 Modality Values</w:t>
      </w:r>
    </w:p>
    <w:p>
      <w:pPr>
        <w:pStyle w:val="FirstParagraph"/>
      </w:pPr>
      <w:r>
        <w:t xml:space="preserve">UL distinguishes modality</w:t>
      </w:r>
      <w:r>
        <w:t xml:space="preserve"> </w:t>
      </w:r>
      <w:r>
        <w:rPr>
          <w:bCs/>
          <w:b/>
        </w:rP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values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Epistemic (belief/knowledge):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certain</w:t>
      </w:r>
      <w:r>
        <w:t xml:space="preserve"> </w:t>
      </w:r>
      <w:r>
        <w:t xml:space="preserve">(conf=1.0)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likely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possible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unlikely</w:t>
      </w:r>
    </w:p>
    <w:p>
      <w:pPr>
        <w:pStyle w:val="BodyText"/>
      </w:pPr>
      <w:r>
        <w:rPr>
          <w:bCs/>
          <w:b/>
        </w:rPr>
        <w:t xml:space="preserve">Deontic (rules/obligations):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forbidden</w:t>
      </w:r>
    </w:p>
    <w:p>
      <w:pPr>
        <w:pStyle w:val="BodyText"/>
      </w:pPr>
      <w:r>
        <w:rPr>
          <w:bCs/>
          <w:b/>
        </w:rPr>
        <w:t xml:space="preserve">Ability/Capacity: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cannot</w:t>
      </w:r>
    </w:p>
    <w:bookmarkEnd w:id="130"/>
    <w:bookmarkStart w:id="131" w:name="evidentiality-1"/>
    <w:p>
      <w:pPr>
        <w:pStyle w:val="Heading3"/>
      </w:pPr>
      <w:r>
        <w:t xml:space="preserve">16.2 Evidentiality</w:t>
      </w:r>
    </w:p>
    <w:p>
      <w:pPr>
        <w:pStyle w:val="FirstParagraph"/>
      </w:pPr>
      <w:r>
        <w:t xml:space="preserve">Specifies</w:t>
      </w:r>
      <w:r>
        <w:t xml:space="preserve"> </w:t>
      </w:r>
      <w:r>
        <w:rPr>
          <w:bCs/>
          <w:b/>
        </w:rPr>
        <w:t xml:space="preserve">source of information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obs</w:t>
      </w:r>
      <w:r>
        <w:t xml:space="preserve"> </w:t>
      </w:r>
      <w:r>
        <w:t xml:space="preserve">= direct human observation.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sensor</w:t>
      </w:r>
      <w:r>
        <w:t xml:space="preserve"> </w:t>
      </w:r>
      <w:r>
        <w:t xml:space="preserve">= device measurement.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= second-hand information.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= simulation or forecast.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rule</w:t>
      </w:r>
      <w:r>
        <w:t xml:space="preserve"> </w:t>
      </w:r>
      <w:r>
        <w:t xml:space="preserve">= deduction from law or axiom.</w:t>
      </w:r>
    </w:p>
    <w:bookmarkEnd w:id="131"/>
    <w:bookmarkStart w:id="132" w:name="examples-1"/>
    <w:p>
      <w:pPr>
        <w:pStyle w:val="Heading3"/>
      </w:pPr>
      <w:r>
        <w:t xml:space="preserve">16.3 Examples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Alice must leave (by rule).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e22</w:t>
      </w:r>
      <w:r>
        <w:br/>
      </w:r>
      <w:r>
        <w:rPr>
          <w:rStyle w:val="VerbatimChar"/>
        </w:rPr>
        <w:t xml:space="preserve">  :pred leave</w:t>
      </w:r>
      <w:r>
        <w:br/>
      </w:r>
      <w:r>
        <w:rPr>
          <w:rStyle w:val="VerbatimChar"/>
        </w:rPr>
        <w:t xml:space="preserve">  :args { agent (REF alice) }</w:t>
      </w:r>
      <w:r>
        <w:br/>
      </w:r>
      <w:r>
        <w:rPr>
          <w:rStyle w:val="VerbatimChar"/>
        </w:rPr>
        <w:t xml:space="preserve">  :time { tense future }</w:t>
      </w:r>
      <w:r>
        <w:br/>
      </w:r>
      <w:r>
        <w:rPr>
          <w:rStyle w:val="VerbatimChar"/>
        </w:rPr>
        <w:t xml:space="preserve">  :mod { type deontic val must }</w:t>
      </w:r>
      <w:r>
        <w:br/>
      </w:r>
      <w:r>
        <w:rPr>
          <w:rStyle w:val="VerbatimChar"/>
        </w:rPr>
        <w:t xml:space="preserve">  :evid rule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It will probably rain (weather model).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e23</w:t>
      </w:r>
      <w:r>
        <w:br/>
      </w:r>
      <w:r>
        <w:rPr>
          <w:rStyle w:val="VerbatimChar"/>
        </w:rPr>
        <w:t xml:space="preserve">  :pred rain</w:t>
      </w:r>
      <w:r>
        <w:br/>
      </w:r>
      <w:r>
        <w:rPr>
          <w:rStyle w:val="VerbatimChar"/>
        </w:rPr>
        <w:t xml:space="preserve">  :args { location (REF berlin) }</w:t>
      </w:r>
      <w:r>
        <w:br/>
      </w:r>
      <w:r>
        <w:rPr>
          <w:rStyle w:val="VerbatimChar"/>
        </w:rPr>
        <w:t xml:space="preserve">  :time { tense future at 2025-09-29 }</w:t>
      </w:r>
      <w:r>
        <w:br/>
      </w:r>
      <w:r>
        <w:rPr>
          <w:rStyle w:val="VerbatimChar"/>
        </w:rPr>
        <w:t xml:space="preserve">  :mod { type epistemic val likely }</w:t>
      </w:r>
      <w:r>
        <w:br/>
      </w:r>
      <w:r>
        <w:rPr>
          <w:rStyle w:val="VerbatimChar"/>
        </w:rPr>
        <w:t xml:space="preserve">  :evid model</w:t>
      </w:r>
      <w:r>
        <w:br/>
      </w:r>
      <w:r>
        <w:rPr>
          <w:rStyle w:val="VerbatimChar"/>
        </w:rPr>
        <w:t xml:space="preserve">  :conf 0.7</w:t>
      </w:r>
      <w:r>
        <w:br/>
      </w:r>
      <w:r>
        <w:rPr>
          <w:rStyle w:val="VerbatimChar"/>
        </w:rPr>
        <w:t xml:space="preserve">)</w:t>
      </w:r>
    </w:p>
    <w:bookmarkEnd w:id="132"/>
    <w:bookmarkEnd w:id="133"/>
    <w:bookmarkStart w:id="139" w:name="chapter-17.-units-measures"/>
    <w:p>
      <w:pPr>
        <w:pStyle w:val="Heading1"/>
      </w:pPr>
      <w:r>
        <w:t xml:space="preserve">Chapter 17. Units &amp; Measures</w:t>
      </w:r>
    </w:p>
    <w:bookmarkStart w:id="134" w:name="necessity"/>
    <w:p>
      <w:pPr>
        <w:pStyle w:val="Heading3"/>
      </w:pPr>
      <w:r>
        <w:t xml:space="preserve">17.1 Necessity</w:t>
      </w:r>
    </w:p>
    <w:p>
      <w:pPr>
        <w:pStyle w:val="FirstParagraph"/>
      </w:pPr>
      <w:r>
        <w:t xml:space="preserve">Numbers without units are meaningless. Natural language often omits them (</w:t>
      </w:r>
      <w:r>
        <w:rPr>
          <w:iCs/>
          <w:i/>
        </w:rPr>
        <w:t xml:space="preserve">“</w:t>
      </w:r>
      <w:r>
        <w:rPr>
          <w:iCs/>
          <w:i/>
        </w:rPr>
        <w:t xml:space="preserve">It weighs 10</w:t>
      </w:r>
      <w:r>
        <w:rPr>
          <w:iCs/>
          <w:i/>
        </w:rPr>
        <w:t xml:space="preserve">”</w:t>
      </w:r>
      <w:r>
        <w:t xml:space="preserve">). UL enforces</w:t>
      </w:r>
      <w:r>
        <w:t xml:space="preserve"> </w:t>
      </w:r>
      <w:r>
        <w:rPr>
          <w:bCs/>
          <w:b/>
        </w:rPr>
        <w:t xml:space="preserve">mandatory units</w:t>
      </w:r>
      <w:r>
        <w:t xml:space="preserve">.</w:t>
      </w:r>
    </w:p>
    <w:bookmarkEnd w:id="134"/>
    <w:bookmarkStart w:id="135" w:name="si-units"/>
    <w:p>
      <w:pPr>
        <w:pStyle w:val="Heading3"/>
      </w:pPr>
      <w:r>
        <w:t xml:space="preserve">17.2 SI Units</w:t>
      </w:r>
    </w:p>
    <w:p>
      <w:pPr>
        <w:pStyle w:val="FirstParagraph"/>
      </w:pPr>
      <w:r>
        <w:t xml:space="preserve">Base set:</w:t>
      </w:r>
      <w:r>
        <w:t xml:space="preserve"> </w:t>
      </w:r>
      <w:r>
        <w:t xml:space="preserve">- Length: meter (m)</w:t>
      </w:r>
      <w:r>
        <w:t xml:space="preserve"> </w:t>
      </w:r>
      <w:r>
        <w:t xml:space="preserve">- Mass: kilogram (kg)</w:t>
      </w:r>
      <w:r>
        <w:t xml:space="preserve"> </w:t>
      </w:r>
      <w:r>
        <w:t xml:space="preserve">- Time: second (s)</w:t>
      </w:r>
      <w:r>
        <w:t xml:space="preserve"> </w:t>
      </w:r>
      <w:r>
        <w:t xml:space="preserve">- Temperature: kelvin (K), celsius (°C)</w:t>
      </w:r>
      <w:r>
        <w:t xml:space="preserve"> </w:t>
      </w:r>
      <w:r>
        <w:t xml:space="preserve">- Electric current: ampere (A)</w:t>
      </w:r>
      <w:r>
        <w:t xml:space="preserve"> </w:t>
      </w:r>
      <w:r>
        <w:t xml:space="preserve">- Substance: mole (mol)</w:t>
      </w:r>
      <w:r>
        <w:t xml:space="preserve"> </w:t>
      </w:r>
      <w:r>
        <w:t xml:space="preserve">- Luminous intensity: candela (cd)</w:t>
      </w:r>
    </w:p>
    <w:bookmarkEnd w:id="135"/>
    <w:bookmarkStart w:id="136" w:name="derived-units"/>
    <w:p>
      <w:pPr>
        <w:pStyle w:val="Heading3"/>
      </w:pPr>
      <w:r>
        <w:t xml:space="preserve">17.3 Derived Units</w:t>
      </w:r>
    </w:p>
    <w:p>
      <w:pPr>
        <w:numPr>
          <w:ilvl w:val="0"/>
          <w:numId w:val="1021"/>
        </w:numPr>
        <w:pStyle w:val="Compact"/>
      </w:pPr>
      <w:r>
        <w:t xml:space="preserve">Velocity: m/s</w:t>
      </w:r>
    </w:p>
    <w:p>
      <w:pPr>
        <w:numPr>
          <w:ilvl w:val="0"/>
          <w:numId w:val="1021"/>
        </w:numPr>
        <w:pStyle w:val="Compact"/>
      </w:pPr>
      <w:r>
        <w:t xml:space="preserve">Area: m²</w:t>
      </w:r>
    </w:p>
    <w:p>
      <w:pPr>
        <w:numPr>
          <w:ilvl w:val="0"/>
          <w:numId w:val="1021"/>
        </w:numPr>
        <w:pStyle w:val="Compact"/>
      </w:pPr>
      <w:r>
        <w:t xml:space="preserve">Volume: m³</w:t>
      </w:r>
    </w:p>
    <w:p>
      <w:pPr>
        <w:numPr>
          <w:ilvl w:val="0"/>
          <w:numId w:val="1021"/>
        </w:numPr>
        <w:pStyle w:val="Compact"/>
      </w:pPr>
      <w:r>
        <w:t xml:space="preserve">Energy: joule (J)</w:t>
      </w:r>
    </w:p>
    <w:p>
      <w:pPr>
        <w:numPr>
          <w:ilvl w:val="0"/>
          <w:numId w:val="1021"/>
        </w:numPr>
        <w:pStyle w:val="Compact"/>
      </w:pPr>
      <w:r>
        <w:t xml:space="preserve">Power: watt (W)</w:t>
      </w:r>
    </w:p>
    <w:bookmarkEnd w:id="136"/>
    <w:bookmarkStart w:id="137" w:name="example-2"/>
    <w:p>
      <w:pPr>
        <w:pStyle w:val="Heading3"/>
      </w:pPr>
      <w:r>
        <w:t xml:space="preserve">17.4 Example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The mass is 12 kilograms.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(measure</w:t>
      </w:r>
      <w:r>
        <w:br/>
      </w:r>
      <w:r>
        <w:rPr>
          <w:rStyle w:val="VerbatimChar"/>
        </w:rPr>
        <w:t xml:space="preserve">  :event m2</w:t>
      </w:r>
      <w:r>
        <w:br/>
      </w:r>
      <w:r>
        <w:rPr>
          <w:rStyle w:val="VerbatimChar"/>
        </w:rPr>
        <w:t xml:space="preserve">  :pred mass</w:t>
      </w:r>
      <w:r>
        <w:br/>
      </w:r>
      <w:r>
        <w:rPr>
          <w:rStyle w:val="VerbatimChar"/>
        </w:rPr>
        <w:t xml:space="preserve">  :args { theme (REF sample-1) }</w:t>
      </w:r>
      <w:r>
        <w:br/>
      </w:r>
      <w:r>
        <w:rPr>
          <w:rStyle w:val="VerbatimChar"/>
        </w:rPr>
        <w:t xml:space="preserve">  :value 12</w:t>
      </w:r>
      <w:r>
        <w:br/>
      </w:r>
      <w:r>
        <w:rPr>
          <w:rStyle w:val="VerbatimChar"/>
        </w:rPr>
        <w:t xml:space="preserve">  :unit kg</w:t>
      </w:r>
      <w:r>
        <w:br/>
      </w:r>
      <w:r>
        <w:rPr>
          <w:rStyle w:val="VerbatimChar"/>
        </w:rPr>
        <w:t xml:space="preserve">  :evid sensor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bookmarkEnd w:id="137"/>
    <w:bookmarkStart w:id="138" w:name="extensibility"/>
    <w:p>
      <w:pPr>
        <w:pStyle w:val="Heading3"/>
      </w:pPr>
      <w:r>
        <w:t xml:space="preserve">17.5 Extensibility</w:t>
      </w:r>
    </w:p>
    <w:p>
      <w:pPr>
        <w:pStyle w:val="FirstParagraph"/>
      </w:pPr>
      <w:r>
        <w:t xml:space="preserve">Domains can add custom units:</w:t>
      </w:r>
      <w:r>
        <w:t xml:space="preserve"> </w:t>
      </w:r>
      <w:r>
        <w:t xml:space="preserve">- Finance:</w:t>
      </w:r>
      <w:r>
        <w:t xml:space="preserve"> </w:t>
      </w:r>
      <w:r>
        <w:rPr>
          <w:rStyle w:val="VerbatimChar"/>
        </w:rPr>
        <w:t xml:space="preserve">USD</w:t>
      </w:r>
      <w:r>
        <w:t xml:space="preserve">,</w:t>
      </w:r>
      <w:r>
        <w:t xml:space="preserve"> </w:t>
      </w:r>
      <w:r>
        <w:rPr>
          <w:rStyle w:val="VerbatimChar"/>
        </w:rPr>
        <w:t xml:space="preserve">EUR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- Medicine:</w:t>
      </w:r>
      <w:r>
        <w:t xml:space="preserve"> </w:t>
      </w:r>
      <w:r>
        <w:rPr>
          <w:rStyle w:val="VerbatimChar"/>
        </w:rPr>
        <w:t xml:space="preserve">mg/dL</w:t>
      </w:r>
      <w:r>
        <w:t xml:space="preserve">,</w:t>
      </w:r>
      <w:r>
        <w:t xml:space="preserve"> </w:t>
      </w:r>
      <w:r>
        <w:rPr>
          <w:rStyle w:val="VerbatimChar"/>
        </w:rPr>
        <w:t xml:space="preserve">mmHg</w:t>
      </w:r>
      <w:r>
        <w:t xml:space="preserve"> </w:t>
      </w:r>
      <w:r>
        <w:t xml:space="preserve">- Computing:</w:t>
      </w:r>
      <w:r>
        <w:t xml:space="preserve"> </w:t>
      </w:r>
      <w:r>
        <w:rPr>
          <w:rStyle w:val="VerbatimChar"/>
        </w:rPr>
        <w:t xml:space="preserve">MB</w:t>
      </w:r>
      <w:r>
        <w:t xml:space="preserve">,</w:t>
      </w:r>
      <w:r>
        <w:t xml:space="preserve"> </w:t>
      </w:r>
      <w:r>
        <w:rPr>
          <w:rStyle w:val="VerbatimChar"/>
        </w:rPr>
        <w:t xml:space="preserve">GB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</w:p>
    <w:bookmarkEnd w:id="138"/>
    <w:bookmarkEnd w:id="139"/>
    <w:bookmarkStart w:id="145" w:name="chapter-18.-ontology-expansion-guide"/>
    <w:p>
      <w:pPr>
        <w:pStyle w:val="Heading1"/>
      </w:pPr>
      <w:r>
        <w:t xml:space="preserve">Chapter 18. Ontology Expansion Guide</w:t>
      </w:r>
    </w:p>
    <w:bookmarkStart w:id="140" w:name="why-expansion"/>
    <w:p>
      <w:pPr>
        <w:pStyle w:val="Heading3"/>
      </w:pPr>
      <w:r>
        <w:t xml:space="preserve">18.1 Why Expansion?</w:t>
      </w:r>
    </w:p>
    <w:p>
      <w:pPr>
        <w:pStyle w:val="FirstParagraph"/>
      </w:pPr>
      <w:r>
        <w:t xml:space="preserve">The core lexicon is small but must scale. New fields need new terms — but expansion must remain</w:t>
      </w:r>
      <w:r>
        <w:t xml:space="preserve"> </w:t>
      </w:r>
      <w:r>
        <w:rPr>
          <w:bCs/>
          <w:b/>
        </w:rPr>
        <w:t xml:space="preserve">structured</w:t>
      </w:r>
      <w:r>
        <w:t xml:space="preserve">.</w:t>
      </w:r>
    </w:p>
    <w:bookmarkEnd w:id="140"/>
    <w:bookmarkStart w:id="141" w:name="namespaces"/>
    <w:p>
      <w:pPr>
        <w:pStyle w:val="Heading3"/>
      </w:pPr>
      <w:r>
        <w:t xml:space="preserve">18.2 Namespaces</w:t>
      </w:r>
    </w:p>
    <w:p>
      <w:pPr>
        <w:pStyle w:val="FirstParagraph"/>
      </w:pPr>
      <w:r>
        <w:t xml:space="preserve">UL adopts the namespace model: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geo:</w:t>
      </w:r>
      <w:r>
        <w:t xml:space="preserve"> </w:t>
      </w:r>
      <w:r>
        <w:t xml:space="preserve">for geography.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med:</w:t>
      </w:r>
      <w:r>
        <w:t xml:space="preserve"> </w:t>
      </w:r>
      <w:r>
        <w:t xml:space="preserve">for medicine.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law:</w:t>
      </w:r>
      <w:r>
        <w:t xml:space="preserve"> </w:t>
      </w:r>
      <w:r>
        <w:t xml:space="preserve">for law.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eng:</w:t>
      </w:r>
      <w:r>
        <w:t xml:space="preserve"> </w:t>
      </w:r>
      <w:r>
        <w:t xml:space="preserve">for engineering.</w:t>
      </w:r>
    </w:p>
    <w:p>
      <w:pPr>
        <w:pStyle w:val="BodyText"/>
      </w:pPr>
      <w:r>
        <w:t xml:space="preserve">Predicates are prefixed by namespace: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med:diagnose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law:contract_signed</w:t>
      </w:r>
    </w:p>
    <w:bookmarkEnd w:id="141"/>
    <w:bookmarkStart w:id="142" w:name="linking-to-external-ontologies"/>
    <w:p>
      <w:pPr>
        <w:pStyle w:val="Heading3"/>
      </w:pPr>
      <w:r>
        <w:t xml:space="preserve">18.3 Linking to External Ontologies</w:t>
      </w:r>
    </w:p>
    <w:p>
      <w:pPr>
        <w:pStyle w:val="FirstParagraph"/>
      </w:pPr>
      <w:r>
        <w:t xml:space="preserve">UL allows every predicate or entity to carry a</w:t>
      </w:r>
      <w:r>
        <w:t xml:space="preserve"> </w:t>
      </w:r>
      <w:r>
        <w:rPr>
          <w:rStyle w:val="VerbatimChar"/>
        </w:rPr>
        <w:t xml:space="preserve">:link</w:t>
      </w:r>
      <w:r>
        <w:t xml:space="preserve"> </w:t>
      </w:r>
      <w:r>
        <w:t xml:space="preserve">to an external ontology.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e24</w:t>
      </w:r>
      <w:r>
        <w:br/>
      </w:r>
      <w:r>
        <w:rPr>
          <w:rStyle w:val="VerbatimChar"/>
        </w:rPr>
        <w:t xml:space="preserve">  :pred med:diagnose</w:t>
      </w:r>
      <w:r>
        <w:br/>
      </w:r>
      <w:r>
        <w:rPr>
          <w:rStyle w:val="VerbatimChar"/>
        </w:rPr>
        <w:t xml:space="preserve">  :args { agent (REF doctor-1) theme (REF patient-1) condition (REF diabetes) }</w:t>
      </w:r>
      <w:r>
        <w:br/>
      </w:r>
      <w:r>
        <w:rPr>
          <w:rStyle w:val="VerbatimChar"/>
        </w:rPr>
        <w:t xml:space="preserve">  :link https://www.wikidata.org/entity/Q1220</w:t>
      </w:r>
      <w:r>
        <w:br/>
      </w:r>
      <w:r>
        <w:rPr>
          <w:rStyle w:val="VerbatimChar"/>
        </w:rPr>
        <w:t xml:space="preserve">  :time { tense past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0.95</w:t>
      </w:r>
      <w:r>
        <w:br/>
      </w:r>
      <w:r>
        <w:rPr>
          <w:rStyle w:val="VerbatimChar"/>
        </w:rPr>
        <w:t xml:space="preserve">)</w:t>
      </w:r>
    </w:p>
    <w:bookmarkEnd w:id="142"/>
    <w:bookmarkStart w:id="143" w:name="best-practices"/>
    <w:p>
      <w:pPr>
        <w:pStyle w:val="Heading3"/>
      </w:pPr>
      <w:r>
        <w:t xml:space="preserve">18.4 Best Practices</w:t>
      </w:r>
    </w:p>
    <w:p>
      <w:pPr>
        <w:numPr>
          <w:ilvl w:val="0"/>
          <w:numId w:val="1022"/>
        </w:numPr>
        <w:pStyle w:val="Compact"/>
      </w:pPr>
      <w:r>
        <w:t xml:space="preserve">Use short, stable namespaces.</w:t>
      </w:r>
    </w:p>
    <w:p>
      <w:pPr>
        <w:numPr>
          <w:ilvl w:val="0"/>
          <w:numId w:val="1022"/>
        </w:numPr>
        <w:pStyle w:val="Compact"/>
      </w:pPr>
      <w:r>
        <w:t xml:space="preserve">Always attach external links where available.</w:t>
      </w:r>
    </w:p>
    <w:p>
      <w:pPr>
        <w:numPr>
          <w:ilvl w:val="0"/>
          <w:numId w:val="1022"/>
        </w:numPr>
        <w:pStyle w:val="Compact"/>
      </w:pPr>
      <w:r>
        <w:t xml:space="preserve">Maintain domain dictionaries for consistency.</w:t>
      </w:r>
    </w:p>
    <w:p>
      <w:pPr>
        <w:numPr>
          <w:ilvl w:val="0"/>
          <w:numId w:val="1022"/>
        </w:numPr>
        <w:pStyle w:val="Compact"/>
      </w:pPr>
      <w:r>
        <w:t xml:space="preserve">Avoid synonym duplication — one predicate per concept.</w:t>
      </w:r>
    </w:p>
    <w:p>
      <w:r>
        <w:pict>
          <v:rect style="width:0;height:1.5pt" o:hralign="center" o:hrstd="t" o:hr="t"/>
        </w:pict>
      </w:r>
    </w:p>
    <w:bookmarkEnd w:id="143"/>
    <w:bookmarkStart w:id="144" w:name="part-iv-reference-interoperability"/>
    <w:p>
      <w:pPr>
        <w:pStyle w:val="Heading2"/>
      </w:pPr>
      <w:r>
        <w:t xml:space="preserve">Part IV – Reference &amp; Interoperability</w:t>
      </w:r>
    </w:p>
    <w:bookmarkEnd w:id="144"/>
    <w:bookmarkEnd w:id="145"/>
    <w:bookmarkStart w:id="151" w:name="chapter-19.-serialization-formats"/>
    <w:p>
      <w:pPr>
        <w:pStyle w:val="Heading1"/>
      </w:pPr>
      <w:r>
        <w:t xml:space="preserve">Chapter 19. Serialization Formats</w:t>
      </w:r>
    </w:p>
    <w:bookmarkStart w:id="146" w:name="why-multiple-formats"/>
    <w:p>
      <w:pPr>
        <w:pStyle w:val="Heading3"/>
      </w:pPr>
      <w:r>
        <w:t xml:space="preserve">19.1 Why Multiple Formats?</w:t>
      </w:r>
    </w:p>
    <w:p>
      <w:pPr>
        <w:pStyle w:val="FirstParagraph"/>
      </w:pPr>
      <w:r>
        <w:t xml:space="preserve">Different systems require different encodings. UL supports: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S-expressions</w:t>
      </w:r>
      <w:r>
        <w:t xml:space="preserve"> </w:t>
      </w:r>
      <w:r>
        <w:t xml:space="preserve">— default, human-readable.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JSON</w:t>
      </w:r>
      <w:r>
        <w:t xml:space="preserve"> </w:t>
      </w:r>
      <w:r>
        <w:t xml:space="preserve">— widely supported in APIs.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CBOR</w:t>
      </w:r>
      <w:r>
        <w:t xml:space="preserve"> </w:t>
      </w:r>
      <w:r>
        <w:t xml:space="preserve">— binary, compact for networks.</w:t>
      </w:r>
    </w:p>
    <w:bookmarkEnd w:id="146"/>
    <w:bookmarkStart w:id="147" w:name="example-s-expr"/>
    <w:p>
      <w:pPr>
        <w:pStyle w:val="Heading3"/>
      </w:pPr>
      <w:r>
        <w:t xml:space="preserve">19.2 Example (S-expr)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e25</w:t>
      </w:r>
      <w:r>
        <w:br/>
      </w:r>
      <w:r>
        <w:rPr>
          <w:rStyle w:val="VerbatimChar"/>
        </w:rPr>
        <w:t xml:space="preserve">  :pred own</w:t>
      </w:r>
      <w:r>
        <w:br/>
      </w:r>
      <w:r>
        <w:rPr>
          <w:rStyle w:val="VerbatimChar"/>
        </w:rPr>
        <w:t xml:space="preserve">  :args { agent (REF alice) theme (REF car-17) }</w:t>
      </w:r>
      <w:r>
        <w:br/>
      </w:r>
      <w:r>
        <w:rPr>
          <w:rStyle w:val="VerbatimChar"/>
        </w:rPr>
        <w:t xml:space="preserve">  :time { tense present }</w:t>
      </w:r>
      <w:r>
        <w:br/>
      </w:r>
      <w:r>
        <w:rPr>
          <w:rStyle w:val="VerbatimChar"/>
        </w:rPr>
        <w:t xml:space="preserve">  :conf 1.0</w:t>
      </w:r>
      <w:r>
        <w:br/>
      </w:r>
      <w:r>
        <w:rPr>
          <w:rStyle w:val="VerbatimChar"/>
        </w:rPr>
        <w:t xml:space="preserve">)</w:t>
      </w:r>
    </w:p>
    <w:bookmarkEnd w:id="147"/>
    <w:bookmarkStart w:id="148" w:name="example-json"/>
    <w:p>
      <w:pPr>
        <w:pStyle w:val="Heading3"/>
      </w:pPr>
      <w:r>
        <w:t xml:space="preserve">19.3 Example (JSON)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"event": "e25",</w:t>
      </w:r>
      <w:r>
        <w:br/>
      </w:r>
      <w:r>
        <w:rPr>
          <w:rStyle w:val="VerbatimChar"/>
        </w:rPr>
        <w:t xml:space="preserve">  "pred": "own",</w:t>
      </w:r>
      <w:r>
        <w:br/>
      </w:r>
      <w:r>
        <w:rPr>
          <w:rStyle w:val="VerbatimChar"/>
        </w:rPr>
        <w:t xml:space="preserve">  "args": { "agent": "alice", "theme": "car-17" },</w:t>
      </w:r>
      <w:r>
        <w:br/>
      </w:r>
      <w:r>
        <w:rPr>
          <w:rStyle w:val="VerbatimChar"/>
        </w:rPr>
        <w:t xml:space="preserve">  "time": { "tense": "present" },</w:t>
      </w:r>
      <w:r>
        <w:br/>
      </w:r>
      <w:r>
        <w:rPr>
          <w:rStyle w:val="VerbatimChar"/>
        </w:rPr>
        <w:t xml:space="preserve">  "conf": 1.0</w:t>
      </w:r>
      <w:r>
        <w:br/>
      </w:r>
      <w:r>
        <w:rPr>
          <w:rStyle w:val="VerbatimChar"/>
        </w:rPr>
        <w:t xml:space="preserve">}</w:t>
      </w:r>
    </w:p>
    <w:bookmarkEnd w:id="148"/>
    <w:bookmarkStart w:id="149" w:name="example-cbor"/>
    <w:p>
      <w:pPr>
        <w:pStyle w:val="Heading3"/>
      </w:pPr>
      <w:r>
        <w:t xml:space="preserve">19.4 Example (CBOR)</w:t>
      </w:r>
    </w:p>
    <w:p>
      <w:pPr>
        <w:pStyle w:val="FirstParagraph"/>
      </w:pPr>
      <w:r>
        <w:t xml:space="preserve">Binary compact representation — efficient for IoT devices.</w:t>
      </w:r>
    </w:p>
    <w:bookmarkEnd w:id="149"/>
    <w:bookmarkStart w:id="150" w:name="integrity"/>
    <w:p>
      <w:pPr>
        <w:pStyle w:val="Heading3"/>
      </w:pPr>
      <w:r>
        <w:t xml:space="preserve">19.5 Integrity</w:t>
      </w:r>
    </w:p>
    <w:p>
      <w:pPr>
        <w:pStyle w:val="FirstParagraph"/>
      </w:pPr>
      <w:r>
        <w:t xml:space="preserve">All messages may include a</w:t>
      </w:r>
      <w:r>
        <w:t xml:space="preserve"> </w:t>
      </w:r>
      <w:r>
        <w:rPr>
          <w:rStyle w:val="VerbatimChar"/>
        </w:rPr>
        <w:t xml:space="preserve">:sig</w:t>
      </w:r>
      <w:r>
        <w:t xml:space="preserve"> </w:t>
      </w:r>
      <w:r>
        <w:t xml:space="preserve">field with SHA-256 hash or digital signature for verification.</w:t>
      </w:r>
    </w:p>
    <w:bookmarkEnd w:id="150"/>
    <w:bookmarkEnd w:id="151"/>
    <w:bookmarkStart w:id="156" w:name="X0b3c2330daca1056df81909a43b5766f2eef9db"/>
    <w:p>
      <w:pPr>
        <w:pStyle w:val="Heading1"/>
      </w:pPr>
      <w:r>
        <w:t xml:space="preserve">Chapter 20. Error Handling &amp; Repair Protocols</w:t>
      </w:r>
    </w:p>
    <w:bookmarkStart w:id="152" w:name="repair-principle"/>
    <w:p>
      <w:pPr>
        <w:pStyle w:val="Heading3"/>
      </w:pPr>
      <w:r>
        <w:t xml:space="preserve">20.1 Repair Principle</w:t>
      </w:r>
    </w:p>
    <w:p>
      <w:pPr>
        <w:pStyle w:val="FirstParagraph"/>
      </w:pPr>
      <w:r>
        <w:t xml:space="preserve">In natural conversation, misunderstandings trigger repair (</w:t>
      </w:r>
      <w:r>
        <w:rPr>
          <w:iCs/>
          <w:i/>
        </w:rPr>
        <w:t xml:space="preserve">“</w:t>
      </w:r>
      <w:r>
        <w:rPr>
          <w:iCs/>
          <w:i/>
        </w:rPr>
        <w:t xml:space="preserve">What?</w:t>
      </w:r>
      <w:r>
        <w:rPr>
          <w:iCs/>
          <w:i/>
        </w:rPr>
        <w:t xml:space="preserve">”</w:t>
      </w:r>
      <w:r>
        <w:t xml:space="preserve">). UL formalizes this: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repair</w:t>
      </w:r>
      <w:r>
        <w:t xml:space="preserve"> </w:t>
      </w:r>
      <w:r>
        <w:t xml:space="preserve">= request missing info.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fail</w:t>
      </w:r>
      <w:r>
        <w:t xml:space="preserve"> </w:t>
      </w:r>
      <w:r>
        <w:t xml:space="preserve">= report task not completed.</w:t>
      </w:r>
    </w:p>
    <w:bookmarkEnd w:id="152"/>
    <w:bookmarkStart w:id="153" w:name="repair-example"/>
    <w:p>
      <w:pPr>
        <w:pStyle w:val="Heading3"/>
      </w:pPr>
      <w:r>
        <w:t xml:space="preserve">20.2 Repair Example</w:t>
      </w:r>
    </w:p>
    <w:p>
      <w:pPr>
        <w:pStyle w:val="SourceCode"/>
      </w:pPr>
      <w:r>
        <w:rPr>
          <w:rStyle w:val="VerbatimChar"/>
        </w:rPr>
        <w:t xml:space="preserve">(repair</w:t>
      </w:r>
      <w:r>
        <w:br/>
      </w:r>
      <w:r>
        <w:rPr>
          <w:rStyle w:val="VerbatimChar"/>
        </w:rPr>
        <w:t xml:space="preserve">  :on m2</w:t>
      </w:r>
      <w:r>
        <w:br/>
      </w:r>
      <w:r>
        <w:rPr>
          <w:rStyle w:val="VerbatimChar"/>
        </w:rPr>
        <w:t xml:space="preserve">  :need unit</w:t>
      </w:r>
      <w:r>
        <w:br/>
      </w:r>
      <w:r>
        <w:rPr>
          <w:rStyle w:val="VerbatimChar"/>
        </w:rPr>
        <w:t xml:space="preserve">)</w:t>
      </w:r>
    </w:p>
    <w:bookmarkEnd w:id="153"/>
    <w:bookmarkStart w:id="154" w:name="fail-example"/>
    <w:p>
      <w:pPr>
        <w:pStyle w:val="Heading3"/>
      </w:pPr>
      <w:r>
        <w:t xml:space="preserve">20.3 Fail Example</w:t>
      </w:r>
    </w:p>
    <w:p>
      <w:pPr>
        <w:pStyle w:val="SourceCode"/>
      </w:pPr>
      <w:r>
        <w:rPr>
          <w:rStyle w:val="VerbatimChar"/>
        </w:rPr>
        <w:t xml:space="preserve">(fail</w:t>
      </w:r>
      <w:r>
        <w:br/>
      </w:r>
      <w:r>
        <w:rPr>
          <w:rStyle w:val="VerbatimChar"/>
        </w:rPr>
        <w:t xml:space="preserve">  :of r2</w:t>
      </w:r>
      <w:r>
        <w:br/>
      </w:r>
      <w:r>
        <w:rPr>
          <w:rStyle w:val="VerbatimChar"/>
        </w:rPr>
        <w:t xml:space="preserve">  :reason size_limit_exceeded</w:t>
      </w:r>
      <w:r>
        <w:br/>
      </w:r>
      <w:r>
        <w:rPr>
          <w:rStyle w:val="VerbatimChar"/>
        </w:rPr>
        <w:t xml:space="preserve">)</w:t>
      </w:r>
    </w:p>
    <w:bookmarkEnd w:id="154"/>
    <w:bookmarkStart w:id="155" w:name="benefits-1"/>
    <w:p>
      <w:pPr>
        <w:pStyle w:val="Heading3"/>
      </w:pPr>
      <w:r>
        <w:t xml:space="preserve">20.4 Benefits</w:t>
      </w:r>
    </w:p>
    <w:p>
      <w:pPr>
        <w:numPr>
          <w:ilvl w:val="0"/>
          <w:numId w:val="1023"/>
        </w:numPr>
        <w:pStyle w:val="Compact"/>
      </w:pPr>
      <w:r>
        <w:t xml:space="preserve">Keeps conversation alive.</w:t>
      </w:r>
    </w:p>
    <w:p>
      <w:pPr>
        <w:numPr>
          <w:ilvl w:val="0"/>
          <w:numId w:val="1023"/>
        </w:numPr>
        <w:pStyle w:val="Compact"/>
      </w:pPr>
      <w:r>
        <w:t xml:space="preserve">Ensures graceful failure, not silent collapse.</w:t>
      </w:r>
    </w:p>
    <w:p>
      <w:pPr>
        <w:numPr>
          <w:ilvl w:val="0"/>
          <w:numId w:val="1023"/>
        </w:numPr>
        <w:pStyle w:val="Compact"/>
      </w:pPr>
      <w:r>
        <w:t xml:space="preserve">Machine + human interpretable.</w:t>
      </w:r>
    </w:p>
    <w:bookmarkEnd w:id="155"/>
    <w:bookmarkEnd w:id="156"/>
    <w:bookmarkStart w:id="160" w:name="chapter-21.-transport-compression"/>
    <w:p>
      <w:pPr>
        <w:pStyle w:val="Heading1"/>
      </w:pPr>
      <w:r>
        <w:t xml:space="preserve">Chapter 21. Transport &amp; Compression</w:t>
      </w:r>
    </w:p>
    <w:bookmarkStart w:id="157" w:name="transport-agnosticism"/>
    <w:p>
      <w:pPr>
        <w:pStyle w:val="Heading3"/>
      </w:pPr>
      <w:r>
        <w:t xml:space="preserve">21.1 Transport Agnosticism</w:t>
      </w:r>
    </w:p>
    <w:p>
      <w:pPr>
        <w:pStyle w:val="FirstParagraph"/>
      </w:pPr>
      <w:r>
        <w:t xml:space="preserve">UL messages can move over:</w:t>
      </w:r>
      <w:r>
        <w:t xml:space="preserve"> </w:t>
      </w:r>
      <w:r>
        <w:t xml:space="preserve">- HTTP/HTTPS</w:t>
      </w:r>
      <w:r>
        <w:t xml:space="preserve"> </w:t>
      </w:r>
      <w:r>
        <w:t xml:space="preserve">- MQTT (IoT)</w:t>
      </w:r>
      <w:r>
        <w:t xml:space="preserve"> </w:t>
      </w:r>
      <w:r>
        <w:t xml:space="preserve">- Email/SMTP</w:t>
      </w:r>
      <w:r>
        <w:t xml:space="preserve"> </w:t>
      </w:r>
      <w:r>
        <w:t xml:space="preserve">- P2P protocols</w:t>
      </w:r>
    </w:p>
    <w:bookmarkEnd w:id="157"/>
    <w:bookmarkStart w:id="158" w:name="compression"/>
    <w:p>
      <w:pPr>
        <w:pStyle w:val="Heading3"/>
      </w:pPr>
      <w:r>
        <w:t xml:space="preserve">21.2 Compression</w:t>
      </w:r>
    </w:p>
    <w:p>
      <w:pPr>
        <w:pStyle w:val="FirstParagraph"/>
      </w:pPr>
      <w:r>
        <w:t xml:space="preserve">Because UL is structured with repeated tags, gzip/CBOR compression achieves high reduction in size.</w:t>
      </w:r>
    </w:p>
    <w:bookmarkEnd w:id="158"/>
    <w:bookmarkStart w:id="159" w:name="streaming"/>
    <w:p>
      <w:pPr>
        <w:pStyle w:val="Heading3"/>
      </w:pPr>
      <w:r>
        <w:t xml:space="preserve">21.3 Streaming</w:t>
      </w:r>
    </w:p>
    <w:p>
      <w:pPr>
        <w:pStyle w:val="FirstParagraph"/>
      </w:pPr>
      <w:r>
        <w:t xml:space="preserve">Messages can be chunked and streamed with envelope headers preserved.</w:t>
      </w:r>
    </w:p>
    <w:bookmarkEnd w:id="159"/>
    <w:bookmarkEnd w:id="160"/>
    <w:bookmarkStart w:id="165" w:name="chapter-22.-mapping-to-natural-languages"/>
    <w:p>
      <w:pPr>
        <w:pStyle w:val="Heading1"/>
      </w:pPr>
      <w:r>
        <w:t xml:space="preserve">Chapter 22. Mapping to Natural Languages</w:t>
      </w:r>
    </w:p>
    <w:bookmarkStart w:id="161" w:name="english"/>
    <w:p>
      <w:pPr>
        <w:pStyle w:val="Heading3"/>
      </w:pPr>
      <w:r>
        <w:t xml:space="preserve">22.1 English</w:t>
      </w:r>
    </w:p>
    <w:p>
      <w:pPr>
        <w:pStyle w:val="FirstParagraph"/>
      </w:pPr>
      <w:r>
        <w:t xml:space="preserve">Direct mapping with surface gloss.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Alice owns a car.</w:t>
      </w:r>
      <w:r>
        <w:rPr>
          <w:iCs/>
          <w:i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own{agent:Alice, theme:car-1}; TIME[present]; CONF=1.0;</w:t>
      </w:r>
    </w:p>
    <w:bookmarkEnd w:id="161"/>
    <w:bookmarkStart w:id="162" w:name="german"/>
    <w:p>
      <w:pPr>
        <w:pStyle w:val="Heading3"/>
      </w:pPr>
      <w:r>
        <w:t xml:space="preserve">22.2 German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Alice besitzt ein Auto.</w:t>
      </w:r>
      <w:r>
        <w:rPr>
          <w:iCs/>
          <w:i/>
        </w:rPr>
        <w:t xml:space="preserve">”</w:t>
      </w:r>
      <w:r>
        <w:t xml:space="preserve"> </w:t>
      </w:r>
      <w:r>
        <w:t xml:space="preserve">→ same UL core.</w:t>
      </w:r>
    </w:p>
    <w:bookmarkEnd w:id="162"/>
    <w:bookmarkStart w:id="163" w:name="mandarin"/>
    <w:p>
      <w:pPr>
        <w:pStyle w:val="Heading3"/>
      </w:pPr>
      <w:r>
        <w:t xml:space="preserve">22.3 Mandarin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Alice 有一辆车。</w:t>
      </w:r>
      <w:r>
        <w:rPr>
          <w:iCs/>
          <w:i/>
        </w:rPr>
        <w:t xml:space="preserve">”</w:t>
      </w:r>
      <w:r>
        <w:t xml:space="preserve"> </w:t>
      </w:r>
      <w:r>
        <w:t xml:space="preserve">→ same UL.</w:t>
      </w:r>
    </w:p>
    <w:bookmarkEnd w:id="163"/>
    <w:bookmarkStart w:id="164" w:name="signed-languages"/>
    <w:p>
      <w:pPr>
        <w:pStyle w:val="Heading3"/>
      </w:pPr>
      <w:r>
        <w:t xml:space="preserve">22.4 Signed Languages</w:t>
      </w:r>
    </w:p>
    <w:p>
      <w:pPr>
        <w:pStyle w:val="FirstParagraph"/>
      </w:pPr>
      <w:r>
        <w:t xml:space="preserve">Roles map directly: agent, theme, location, etc. Surface gloss can be signed with fixed handshapes.</w:t>
      </w:r>
    </w:p>
    <w:bookmarkEnd w:id="164"/>
    <w:bookmarkEnd w:id="165"/>
    <w:bookmarkStart w:id="169" w:name="Xcf889f990e414f4c38542f7b23e8e761e7619e7"/>
    <w:p>
      <w:pPr>
        <w:pStyle w:val="Heading1"/>
      </w:pPr>
      <w:r>
        <w:t xml:space="preserve">Chapter 23. Human–AI Communication Scenarios</w:t>
      </w:r>
    </w:p>
    <w:bookmarkStart w:id="166" w:name="dialogue"/>
    <w:p>
      <w:pPr>
        <w:pStyle w:val="Heading3"/>
      </w:pPr>
      <w:r>
        <w:t xml:space="preserve">23.1 Dialogue</w:t>
      </w:r>
    </w:p>
    <w:p>
      <w:pPr>
        <w:pStyle w:val="FirstParagraph"/>
      </w:pPr>
      <w:r>
        <w:t xml:space="preserve">Human: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Please send the file.</w:t>
      </w:r>
      <w:r>
        <w:rPr>
          <w:iCs/>
          <w:i/>
        </w:rPr>
        <w:t xml:space="preserve">”</w:t>
      </w:r>
      <w:r>
        <w:t xml:space="preserve"> </w:t>
      </w:r>
      <w:r>
        <w:t xml:space="preserve">AI: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r3</w:t>
      </w:r>
      <w:r>
        <w:br/>
      </w:r>
      <w:r>
        <w:rPr>
          <w:rStyle w:val="VerbatimChar"/>
        </w:rPr>
        <w:t xml:space="preserve">  :pred send</w:t>
      </w:r>
      <w:r>
        <w:br/>
      </w:r>
      <w:r>
        <w:rPr>
          <w:rStyle w:val="VerbatimChar"/>
        </w:rPr>
        <w:t xml:space="preserve">  :args { agent (REF human-1) theme (REF file-1) recipient (REF ai-1) }</w:t>
      </w:r>
      <w:r>
        <w:br/>
      </w:r>
      <w:r>
        <w:rPr>
          <w:rStyle w:val="VerbatimChar"/>
        </w:rPr>
        <w:t xml:space="preserve">)</w:t>
      </w:r>
    </w:p>
    <w:bookmarkEnd w:id="166"/>
    <w:bookmarkStart w:id="167" w:name="negotiation"/>
    <w:p>
      <w:pPr>
        <w:pStyle w:val="Heading3"/>
      </w:pPr>
      <w:r>
        <w:t xml:space="preserve">23.2 Negotiation</w:t>
      </w:r>
    </w:p>
    <w:p>
      <w:pPr>
        <w:pStyle w:val="FirstParagraph"/>
      </w:pPr>
      <w:r>
        <w:t xml:space="preserve">Human: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By tomorrow?</w:t>
      </w:r>
      <w:r>
        <w:rPr>
          <w:iCs/>
          <w:i/>
        </w:rPr>
        <w:t xml:space="preserve">”</w:t>
      </w:r>
      <w:r>
        <w:t xml:space="preserve"> </w:t>
      </w:r>
      <w:r>
        <w:t xml:space="preserve">AI:</w:t>
      </w:r>
    </w:p>
    <w:p>
      <w:pPr>
        <w:pStyle w:val="SourceCode"/>
      </w:pPr>
      <w:r>
        <w:rPr>
          <w:rStyle w:val="VerbatimChar"/>
        </w:rPr>
        <w:t xml:space="preserve">(repair</w:t>
      </w:r>
      <w:r>
        <w:br/>
      </w:r>
      <w:r>
        <w:rPr>
          <w:rStyle w:val="VerbatimChar"/>
        </w:rPr>
        <w:t xml:space="preserve">  :on r3</w:t>
      </w:r>
      <w:r>
        <w:br/>
      </w:r>
      <w:r>
        <w:rPr>
          <w:rStyle w:val="VerbatimChar"/>
        </w:rPr>
        <w:t xml:space="preserve">  :need deadline</w:t>
      </w:r>
      <w:r>
        <w:br/>
      </w:r>
      <w:r>
        <w:rPr>
          <w:rStyle w:val="VerbatimChar"/>
        </w:rPr>
        <w:t xml:space="preserve">)</w:t>
      </w:r>
    </w:p>
    <w:bookmarkEnd w:id="167"/>
    <w:bookmarkStart w:id="168" w:name="confirmation"/>
    <w:p>
      <w:pPr>
        <w:pStyle w:val="Heading3"/>
      </w:pPr>
      <w:r>
        <w:t xml:space="preserve">23.3 Confirmation</w:t>
      </w:r>
    </w:p>
    <w:p>
      <w:pPr>
        <w:pStyle w:val="FirstParagraph"/>
      </w:pPr>
      <w:r>
        <w:t xml:space="preserve">Human: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Yes, by tomorrow.</w:t>
      </w:r>
      <w:r>
        <w:rPr>
          <w:iCs/>
          <w:i/>
        </w:rPr>
        <w:t xml:space="preserve">”</w:t>
      </w:r>
      <w:r>
        <w:t xml:space="preserve"> </w:t>
      </w:r>
      <w:r>
        <w:t xml:space="preserve">AI updates request with deadline.</w:t>
      </w:r>
    </w:p>
    <w:bookmarkEnd w:id="168"/>
    <w:bookmarkEnd w:id="169"/>
    <w:bookmarkStart w:id="174" w:name="chapter-24.-aiai-protocol-examples"/>
    <w:p>
      <w:pPr>
        <w:pStyle w:val="Heading1"/>
      </w:pPr>
      <w:r>
        <w:t xml:space="preserve">Chapter 24. AI–AI Protocol Examples</w:t>
      </w:r>
    </w:p>
    <w:bookmarkStart w:id="170" w:name="sensor-network"/>
    <w:p>
      <w:pPr>
        <w:pStyle w:val="Heading3"/>
      </w:pPr>
      <w:r>
        <w:t xml:space="preserve">24.1 Sensor Network</w:t>
      </w:r>
    </w:p>
    <w:p>
      <w:pPr>
        <w:pStyle w:val="FirstParagraph"/>
      </w:pPr>
      <w:r>
        <w:t xml:space="preserve">Sensor → Hub:</w:t>
      </w:r>
    </w:p>
    <w:p>
      <w:pPr>
        <w:pStyle w:val="SourceCode"/>
      </w:pPr>
      <w:r>
        <w:rPr>
          <w:rStyle w:val="VerbatimChar"/>
        </w:rPr>
        <w:t xml:space="preserve">(measure</w:t>
      </w:r>
      <w:r>
        <w:br/>
      </w:r>
      <w:r>
        <w:rPr>
          <w:rStyle w:val="VerbatimChar"/>
        </w:rPr>
        <w:t xml:space="preserve">  :event m3</w:t>
      </w:r>
      <w:r>
        <w:br/>
      </w:r>
      <w:r>
        <w:rPr>
          <w:rStyle w:val="VerbatimChar"/>
        </w:rPr>
        <w:t xml:space="preserve">  :pred temperature</w:t>
      </w:r>
      <w:r>
        <w:br/>
      </w:r>
      <w:r>
        <w:rPr>
          <w:rStyle w:val="VerbatimChar"/>
        </w:rPr>
        <w:t xml:space="preserve">  :args { theme (REF greenhouse-1) }</w:t>
      </w:r>
      <w:r>
        <w:br/>
      </w:r>
      <w:r>
        <w:rPr>
          <w:rStyle w:val="VerbatimChar"/>
        </w:rPr>
        <w:t xml:space="preserve">  :value 18.7</w:t>
      </w:r>
      <w:r>
        <w:br/>
      </w:r>
      <w:r>
        <w:rPr>
          <w:rStyle w:val="VerbatimChar"/>
        </w:rPr>
        <w:t xml:space="preserve">  :unit celsius</w:t>
      </w:r>
      <w:r>
        <w:br/>
      </w:r>
      <w:r>
        <w:rPr>
          <w:rStyle w:val="VerbatimChar"/>
        </w:rPr>
        <w:t xml:space="preserve">  :time { tense present at 2025-09-28T11:00:00Z }</w:t>
      </w:r>
      <w:r>
        <w:br/>
      </w:r>
      <w:r>
        <w:rPr>
          <w:rStyle w:val="VerbatimChar"/>
        </w:rPr>
        <w:t xml:space="preserve">  :evid sensor</w:t>
      </w:r>
      <w:r>
        <w:br/>
      </w:r>
      <w:r>
        <w:rPr>
          <w:rStyle w:val="VerbatimChar"/>
        </w:rPr>
        <w:t xml:space="preserve">  :conf 0.99</w:t>
      </w:r>
      <w:r>
        <w:br/>
      </w:r>
      <w:r>
        <w:rPr>
          <w:rStyle w:val="VerbatimChar"/>
        </w:rPr>
        <w:t xml:space="preserve">)</w:t>
      </w:r>
    </w:p>
    <w:bookmarkEnd w:id="170"/>
    <w:bookmarkStart w:id="171" w:name="multi-agent-planning"/>
    <w:p>
      <w:pPr>
        <w:pStyle w:val="Heading3"/>
      </w:pPr>
      <w:r>
        <w:t xml:space="preserve">24.2 Multi-Agent Planning</w:t>
      </w:r>
    </w:p>
    <w:p>
      <w:pPr>
        <w:pStyle w:val="FirstParagraph"/>
      </w:pPr>
      <w:r>
        <w:t xml:space="preserve">Agent A → Agent B: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r4</w:t>
      </w:r>
      <w:r>
        <w:br/>
      </w:r>
      <w:r>
        <w:rPr>
          <w:rStyle w:val="VerbatimChar"/>
        </w:rPr>
        <w:t xml:space="preserve">  :pred fetch</w:t>
      </w:r>
      <w:r>
        <w:br/>
      </w:r>
      <w:r>
        <w:rPr>
          <w:rStyle w:val="VerbatimChar"/>
        </w:rPr>
        <w:t xml:space="preserve">  :args { theme (LINK https://example.org/data.csv) }</w:t>
      </w:r>
      <w:r>
        <w:br/>
      </w:r>
      <w:r>
        <w:rPr>
          <w:rStyle w:val="VerbatimChar"/>
        </w:rPr>
        <w:t xml:space="preserve">  :constraints { format csv size &lt; 10MB }</w:t>
      </w:r>
      <w:r>
        <w:br/>
      </w:r>
      <w:r>
        <w:rPr>
          <w:rStyle w:val="VerbatimChar"/>
        </w:rPr>
        <w:t xml:space="preserve">  :by 2025-09-29T12:00:00Z</w:t>
      </w:r>
      <w:r>
        <w:br/>
      </w:r>
      <w:r>
        <w:rPr>
          <w:rStyle w:val="VerbatimChar"/>
        </w:rPr>
        <w:t xml:space="preserve">)</w:t>
      </w:r>
    </w:p>
    <w:bookmarkEnd w:id="171"/>
    <w:bookmarkStart w:id="172" w:name="distributed-knowledge-graph"/>
    <w:p>
      <w:pPr>
        <w:pStyle w:val="Heading3"/>
      </w:pPr>
      <w:r>
        <w:t xml:space="preserve">24.3 Distributed Knowledge Graph</w:t>
      </w:r>
    </w:p>
    <w:p>
      <w:pPr>
        <w:pStyle w:val="FirstParagraph"/>
      </w:pPr>
      <w:r>
        <w:t xml:space="preserve">Agent C asserts new knowledge:</w:t>
      </w:r>
    </w:p>
    <w:p>
      <w:pPr>
        <w:pStyle w:val="SourceCode"/>
      </w:pPr>
      <w:r>
        <w:rPr>
          <w:rStyle w:val="VerbatimChar"/>
        </w:rPr>
        <w:t xml:space="preserve">(assert</w:t>
      </w:r>
      <w:r>
        <w:br/>
      </w:r>
      <w:r>
        <w:rPr>
          <w:rStyle w:val="VerbatimChar"/>
        </w:rPr>
        <w:t xml:space="preserve">  :event e26</w:t>
      </w:r>
      <w:r>
        <w:br/>
      </w:r>
      <w:r>
        <w:rPr>
          <w:rStyle w:val="VerbatimChar"/>
        </w:rPr>
        <w:t xml:space="preserve">  :pred located_in</w:t>
      </w:r>
      <w:r>
        <w:br/>
      </w:r>
      <w:r>
        <w:rPr>
          <w:rStyle w:val="VerbatimChar"/>
        </w:rPr>
        <w:t xml:space="preserve">  :args { theme (REF factory-7) location (REF berlin) }</w:t>
      </w:r>
      <w:r>
        <w:br/>
      </w:r>
      <w:r>
        <w:rPr>
          <w:rStyle w:val="VerbatimChar"/>
        </w:rPr>
        <w:t xml:space="preserve">  :time { tense present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0.85</w:t>
      </w:r>
      <w:r>
        <w:br/>
      </w:r>
      <w:r>
        <w:rPr>
          <w:rStyle w:val="VerbatimChar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72"/>
    <w:bookmarkStart w:id="173" w:name="part-v-appendices"/>
    <w:p>
      <w:pPr>
        <w:pStyle w:val="Heading2"/>
      </w:pPr>
      <w:r>
        <w:t xml:space="preserve">Part V – Appendices</w:t>
      </w:r>
    </w:p>
    <w:bookmarkEnd w:id="173"/>
    <w:bookmarkEnd w:id="174"/>
    <w:bookmarkStart w:id="177" w:name="Xebdf625509b7e51b27be6bdcb2417ad043e595d"/>
    <w:p>
      <w:pPr>
        <w:pStyle w:val="Heading1"/>
      </w:pPr>
      <w:r>
        <w:t xml:space="preserve">Appendix A. Formal Grammar (EBNF + JSON Schema)</w:t>
      </w:r>
    </w:p>
    <w:bookmarkStart w:id="175" w:name="ebnf-expanded"/>
    <w:p>
      <w:pPr>
        <w:pStyle w:val="Heading2"/>
      </w:pPr>
      <w:r>
        <w:t xml:space="preserve">EBNF (expanded)</w:t>
      </w:r>
    </w:p>
    <w:p>
      <w:pPr>
        <w:pStyle w:val="SourceCode"/>
      </w:pPr>
      <w:r>
        <w:rPr>
          <w:rStyle w:val="VerbatimChar"/>
        </w:rPr>
        <w:t xml:space="preserve">ul-message  = envelope nl core ;</w:t>
      </w:r>
      <w:r>
        <w:br/>
      </w:r>
      <w:r>
        <w:rPr>
          <w:rStyle w:val="VerbatimChar"/>
        </w:rPr>
        <w:t xml:space="preserve">envelope    = "UL/1" nl "id:" uuid nl "from:" agent nl "to:" agent-list nl "t:" iso8601 [ nl "ctx:" token ] [ nl "sig:" token ] ;</w:t>
      </w:r>
      <w:r>
        <w:br/>
      </w:r>
      <w:r>
        <w:rPr>
          <w:rStyle w:val="VerbatimChar"/>
        </w:rPr>
        <w:t xml:space="preserve">core        = { statement } ;</w:t>
      </w:r>
      <w:r>
        <w:br/>
      </w:r>
      <w:r>
        <w:rPr>
          <w:rStyle w:val="VerbatimChar"/>
        </w:rPr>
        <w:t xml:space="preserve">statement   = assert | request | measure | compare | repair | fail ;</w:t>
      </w:r>
      <w:r>
        <w:br/>
      </w:r>
      <w:r>
        <w:br/>
      </w:r>
      <w:r>
        <w:rPr>
          <w:rStyle w:val="VerbatimChar"/>
        </w:rPr>
        <w:t xml:space="preserve">assert      = "(" "assert" kvpairs ")" ;</w:t>
      </w:r>
      <w:r>
        <w:br/>
      </w:r>
      <w:r>
        <w:rPr>
          <w:rStyle w:val="VerbatimChar"/>
        </w:rPr>
        <w:t xml:space="preserve">request     = "(" "request" kvpairs ")" ;</w:t>
      </w:r>
      <w:r>
        <w:br/>
      </w:r>
      <w:r>
        <w:rPr>
          <w:rStyle w:val="VerbatimChar"/>
        </w:rPr>
        <w:t xml:space="preserve">measure     = "(" "measure" kvpairs ")" ;</w:t>
      </w:r>
      <w:r>
        <w:br/>
      </w:r>
      <w:r>
        <w:rPr>
          <w:rStyle w:val="VerbatimChar"/>
        </w:rPr>
        <w:t xml:space="preserve">compare     = "(" "compare" kvpairs ")" ;</w:t>
      </w:r>
      <w:r>
        <w:br/>
      </w:r>
      <w:r>
        <w:rPr>
          <w:rStyle w:val="VerbatimChar"/>
        </w:rPr>
        <w:t xml:space="preserve">repair      = "(" "repair" kvpairs ")" ;</w:t>
      </w:r>
      <w:r>
        <w:br/>
      </w:r>
      <w:r>
        <w:rPr>
          <w:rStyle w:val="VerbatimChar"/>
        </w:rPr>
        <w:t xml:space="preserve">fail        = "(" "fail" kvpairs ")" ;</w:t>
      </w:r>
      <w:r>
        <w:br/>
      </w:r>
      <w:r>
        <w:br/>
      </w:r>
      <w:r>
        <w:rPr>
          <w:rStyle w:val="VerbatimChar"/>
        </w:rPr>
        <w:t xml:space="preserve">kvpairs     = { kvpair } ;</w:t>
      </w:r>
      <w:r>
        <w:br/>
      </w:r>
      <w:r>
        <w:rPr>
          <w:rStyle w:val="VerbatimChar"/>
        </w:rPr>
        <w:t xml:space="preserve">kvpair      = ":" key value ;</w:t>
      </w:r>
      <w:r>
        <w:br/>
      </w:r>
      <w:r>
        <w:rPr>
          <w:rStyle w:val="VerbatimChar"/>
        </w:rPr>
        <w:t xml:space="preserve">value       = symbol | number | string | sexpr | dict ;</w:t>
      </w:r>
      <w:r>
        <w:br/>
      </w:r>
      <w:r>
        <w:rPr>
          <w:rStyle w:val="VerbatimChar"/>
        </w:rPr>
        <w:t xml:space="preserve">sexpr       = "(" symbol { kvpair } ")" ;</w:t>
      </w:r>
      <w:r>
        <w:br/>
      </w:r>
      <w:r>
        <w:rPr>
          <w:rStyle w:val="VerbatimChar"/>
        </w:rPr>
        <w:t xml:space="preserve">dict        = "{" { key value } "}" ;</w:t>
      </w:r>
      <w:r>
        <w:br/>
      </w:r>
      <w:r>
        <w:br/>
      </w:r>
      <w:r>
        <w:rPr>
          <w:rStyle w:val="VerbatimChar"/>
        </w:rPr>
        <w:t xml:space="preserve">time        = "{" "tense" tense [ "at" timespec | "interval" "{" "start" timespec "end" timespec "}" ] [ "aspect" aspect ] "}" ;</w:t>
      </w:r>
      <w:r>
        <w:br/>
      </w:r>
      <w:r>
        <w:rPr>
          <w:rStyle w:val="VerbatimChar"/>
        </w:rPr>
        <w:t xml:space="preserve">tense       = "past" | "present" | "future" ;</w:t>
      </w:r>
      <w:r>
        <w:br/>
      </w:r>
      <w:r>
        <w:rPr>
          <w:rStyle w:val="VerbatimChar"/>
        </w:rPr>
        <w:t xml:space="preserve">aspect      = "progressive" | "perfect" ;</w:t>
      </w:r>
      <w:r>
        <w:br/>
      </w:r>
      <w:r>
        <w:rPr>
          <w:rStyle w:val="VerbatimChar"/>
        </w:rPr>
        <w:t xml:space="preserve">mod-type    = "epistemic" | "deontic" | "ability" ;</w:t>
      </w:r>
      <w:r>
        <w:br/>
      </w:r>
      <w:r>
        <w:rPr>
          <w:rStyle w:val="VerbatimChar"/>
        </w:rPr>
        <w:t xml:space="preserve">mod-val     = "must" | "may" | "can" | "likely" | "possible" | "necessary" | "unlikely" ;</w:t>
      </w:r>
      <w:r>
        <w:br/>
      </w:r>
      <w:r>
        <w:br/>
      </w:r>
      <w:r>
        <w:rPr>
          <w:rStyle w:val="VerbatimChar"/>
        </w:rPr>
        <w:t xml:space="preserve">role        = "agent" | "theme" | "patient" | "recipient" | "source" | "goal" | "location" | "instrument" | "beneficiary" | "cause" | "experiencer" ;</w:t>
      </w:r>
      <w:r>
        <w:br/>
      </w:r>
      <w:r>
        <w:rPr>
          <w:rStyle w:val="VerbatimChar"/>
        </w:rPr>
        <w:t xml:space="preserve">evid        = "obs" | "sensor" | "report" | "model" | "rule" ;</w:t>
      </w:r>
      <w:r>
        <w:br/>
      </w:r>
      <w:r>
        <w:rPr>
          <w:rStyle w:val="VerbatimChar"/>
        </w:rPr>
        <w:t xml:space="preserve">relation    = "equal" | "greater" | "less" ;</w:t>
      </w:r>
      <w:r>
        <w:br/>
      </w:r>
      <w:r>
        <w:br/>
      </w:r>
      <w:r>
        <w:rPr>
          <w:rStyle w:val="VerbatimChar"/>
        </w:rPr>
        <w:t xml:space="preserve">symbol      = /[A-Za-z_][A-Za-z0-9_-]*/ ;</w:t>
      </w:r>
      <w:r>
        <w:br/>
      </w:r>
      <w:r>
        <w:rPr>
          <w:rStyle w:val="VerbatimChar"/>
        </w:rPr>
        <w:t xml:space="preserve">uuid        = /[A-Fa-f0-9-]{8,}/ ;</w:t>
      </w:r>
      <w:r>
        <w:br/>
      </w:r>
      <w:r>
        <w:rPr>
          <w:rStyle w:val="VerbatimChar"/>
        </w:rPr>
        <w:t xml:space="preserve">iso8601     = /[0-9TZ:+-]{10,}/ ;</w:t>
      </w:r>
      <w:r>
        <w:br/>
      </w:r>
      <w:r>
        <w:rPr>
          <w:rStyle w:val="VerbatimChar"/>
        </w:rPr>
        <w:t xml:space="preserve">key         = symbol ;</w:t>
      </w:r>
      <w:r>
        <w:br/>
      </w:r>
      <w:r>
        <w:rPr>
          <w:rStyle w:val="VerbatimChar"/>
        </w:rPr>
        <w:t xml:space="preserve">token       = /[^\s]+/ ;</w:t>
      </w:r>
      <w:r>
        <w:br/>
      </w:r>
      <w:r>
        <w:rPr>
          <w:rStyle w:val="VerbatimChar"/>
        </w:rPr>
        <w:t xml:space="preserve">number      = /-?[0-9]+(\.[0-9]+)?/ ;</w:t>
      </w:r>
      <w:r>
        <w:br/>
      </w:r>
      <w:r>
        <w:rPr>
          <w:rStyle w:val="VerbatimChar"/>
        </w:rPr>
        <w:t xml:space="preserve">string      = /"[^"]*"/ ;</w:t>
      </w:r>
    </w:p>
    <w:bookmarkEnd w:id="175"/>
    <w:bookmarkStart w:id="176" w:name="json-schema-core-object"/>
    <w:p>
      <w:pPr>
        <w:pStyle w:val="Heading2"/>
      </w:pPr>
      <w:r>
        <w:t xml:space="preserve">JSON Schema (core object)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"$schema": "https://json-schema.org/draft/2020-12/schema",</w:t>
      </w:r>
      <w:r>
        <w:br/>
      </w:r>
      <w:r>
        <w:rPr>
          <w:rStyle w:val="VerbatimChar"/>
        </w:rPr>
        <w:t xml:space="preserve">  "title": "UL Core Statement",</w:t>
      </w:r>
      <w:r>
        <w:br/>
      </w:r>
      <w:r>
        <w:rPr>
          <w:rStyle w:val="VerbatimChar"/>
        </w:rPr>
        <w:t xml:space="preserve">  "type": "object",</w:t>
      </w:r>
      <w:r>
        <w:br/>
      </w:r>
      <w:r>
        <w:rPr>
          <w:rStyle w:val="VerbatimChar"/>
        </w:rPr>
        <w:t xml:space="preserve">  "properties": {</w:t>
      </w:r>
      <w:r>
        <w:br/>
      </w:r>
      <w:r>
        <w:rPr>
          <w:rStyle w:val="VerbatimChar"/>
        </w:rPr>
        <w:t xml:space="preserve">    "event": { "type": "string" },</w:t>
      </w:r>
      <w:r>
        <w:br/>
      </w:r>
      <w:r>
        <w:rPr>
          <w:rStyle w:val="VerbatimChar"/>
        </w:rPr>
        <w:t xml:space="preserve">    "pred":  { "type": "string" },</w:t>
      </w:r>
      <w:r>
        <w:br/>
      </w:r>
      <w:r>
        <w:rPr>
          <w:rStyle w:val="VerbatimChar"/>
        </w:rPr>
        <w:t xml:space="preserve">    "args":  { "type": "object", "additionalProperties": { "type": ["string","number","object","array"] } },</w:t>
      </w:r>
      <w:r>
        <w:br/>
      </w:r>
      <w:r>
        <w:rPr>
          <w:rStyle w:val="VerbatimChar"/>
        </w:rPr>
        <w:t xml:space="preserve">    "time":  { "type": "object" },</w:t>
      </w:r>
      <w:r>
        <w:br/>
      </w:r>
      <w:r>
        <w:rPr>
          <w:rStyle w:val="VerbatimChar"/>
        </w:rPr>
        <w:t xml:space="preserve">    "mod":   { "type": "object" },</w:t>
      </w:r>
      <w:r>
        <w:br/>
      </w:r>
      <w:r>
        <w:rPr>
          <w:rStyle w:val="VerbatimChar"/>
        </w:rPr>
        <w:t xml:space="preserve">    "neg":   { "type": "boolean" },</w:t>
      </w:r>
      <w:r>
        <w:br/>
      </w:r>
      <w:r>
        <w:rPr>
          <w:rStyle w:val="VerbatimChar"/>
        </w:rPr>
        <w:t xml:space="preserve">    "evid":  { "type": "string", "enum": ["obs","sensor","report","model","rule"] },</w:t>
      </w:r>
      <w:r>
        <w:br/>
      </w:r>
      <w:r>
        <w:rPr>
          <w:rStyle w:val="VerbatimChar"/>
        </w:rPr>
        <w:t xml:space="preserve">    "conf":  { "type": "number", "minimum": 0.0, "maximum": 1.0 },</w:t>
      </w:r>
      <w:r>
        <w:br/>
      </w:r>
      <w:r>
        <w:rPr>
          <w:rStyle w:val="VerbatimChar"/>
        </w:rPr>
        <w:t xml:space="preserve">    "unit":  { "type": "string" },</w:t>
      </w:r>
      <w:r>
        <w:br/>
      </w:r>
      <w:r>
        <w:rPr>
          <w:rStyle w:val="VerbatimChar"/>
        </w:rPr>
        <w:t xml:space="preserve">    "notes": { "type": "string" },</w:t>
      </w:r>
      <w:r>
        <w:br/>
      </w:r>
      <w:r>
        <w:rPr>
          <w:rStyle w:val="VerbatimChar"/>
        </w:rPr>
        <w:t xml:space="preserve">    "link":  { "type": ["string","null"]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"required": ["event","pred","args"],</w:t>
      </w:r>
      <w:r>
        <w:br/>
      </w:r>
      <w:r>
        <w:rPr>
          <w:rStyle w:val="VerbatimChar"/>
        </w:rPr>
        <w:t xml:space="preserve">  "additionalProperties": true</w:t>
      </w:r>
      <w:r>
        <w:br/>
      </w:r>
      <w:r>
        <w:rPr>
          <w:rStyle w:val="VerbatimChar"/>
        </w:rPr>
        <w:t xml:space="preserve">}</w:t>
      </w:r>
    </w:p>
    <w:bookmarkEnd w:id="176"/>
    <w:bookmarkEnd w:id="177"/>
    <w:bookmarkStart w:id="178" w:name="appendix-b.-quick-reference-cheat-sheet"/>
    <w:p>
      <w:pPr>
        <w:pStyle w:val="Heading1"/>
      </w:pPr>
      <w:r>
        <w:t xml:space="preserve">Appendix B. Quick-Reference Cheat Sheet</w:t>
      </w:r>
    </w:p>
    <w:p>
      <w:pPr>
        <w:pStyle w:val="FirstParagraph"/>
      </w:pPr>
      <w:r>
        <w:rPr>
          <w:bCs/>
          <w:b/>
        </w:rPr>
        <w:t xml:space="preserve">Statement Types</w:t>
      </w:r>
      <w:r>
        <w:t xml:space="preserve"> </w:t>
      </w:r>
      <w:r>
        <w:t xml:space="preserve">- Assertion:</w:t>
      </w:r>
      <w:r>
        <w:t xml:space="preserve"> </w:t>
      </w:r>
      <w:r>
        <w:rPr>
          <w:rStyle w:val="VerbatimChar"/>
        </w:rPr>
        <w:t xml:space="preserve">(assert …)</w:t>
      </w:r>
      <w:r>
        <w:t xml:space="preserve"> </w:t>
      </w:r>
      <w:r>
        <w:t xml:space="preserve">- Request:</w:t>
      </w:r>
      <w:r>
        <w:t xml:space="preserve"> </w:t>
      </w:r>
      <w:r>
        <w:rPr>
          <w:rStyle w:val="VerbatimChar"/>
        </w:rPr>
        <w:t xml:space="preserve">(request …)</w:t>
      </w:r>
      <w:r>
        <w:t xml:space="preserve"> </w:t>
      </w:r>
      <w:r>
        <w:t xml:space="preserve">- Measurement:</w:t>
      </w:r>
      <w:r>
        <w:t xml:space="preserve"> </w:t>
      </w:r>
      <w:r>
        <w:rPr>
          <w:rStyle w:val="VerbatimChar"/>
        </w:rPr>
        <w:t xml:space="preserve">(measure …)</w:t>
      </w:r>
      <w:r>
        <w:t xml:space="preserve"> </w:t>
      </w:r>
      <w:r>
        <w:t xml:space="preserve">- Comparison:</w:t>
      </w:r>
      <w:r>
        <w:t xml:space="preserve"> </w:t>
      </w:r>
      <w:r>
        <w:rPr>
          <w:rStyle w:val="VerbatimChar"/>
        </w:rPr>
        <w:t xml:space="preserve">(compare …)</w:t>
      </w:r>
      <w:r>
        <w:t xml:space="preserve"> </w:t>
      </w:r>
      <w:r>
        <w:t xml:space="preserve">- Repair:</w:t>
      </w:r>
      <w:r>
        <w:t xml:space="preserve"> </w:t>
      </w:r>
      <w:r>
        <w:rPr>
          <w:rStyle w:val="VerbatimChar"/>
        </w:rPr>
        <w:t xml:space="preserve">(repair …)</w:t>
      </w:r>
      <w:r>
        <w:t xml:space="preserve"> </w:t>
      </w:r>
      <w:r>
        <w:t xml:space="preserve">- Failure:</w:t>
      </w:r>
      <w:r>
        <w:t xml:space="preserve"> </w:t>
      </w:r>
      <w:r>
        <w:rPr>
          <w:rStyle w:val="VerbatimChar"/>
        </w:rPr>
        <w:t xml:space="preserve">(fail …)</w:t>
      </w:r>
    </w:p>
    <w:p>
      <w:pPr>
        <w:pStyle w:val="BodyText"/>
      </w:pPr>
      <w:r>
        <w:rPr>
          <w:bCs/>
          <w:b/>
        </w:rPr>
        <w:t xml:space="preserve">Core Atoms</w:t>
      </w:r>
      <w:r>
        <w:t xml:space="preserve">: ENT, REL, TIME, MOD, NEG, EVID, CONF, UNIT, REF, LINK, SCOPE.</w:t>
      </w:r>
    </w:p>
    <w:p>
      <w:pPr>
        <w:pStyle w:val="BodyText"/>
      </w:pPr>
      <w:r>
        <w:rPr>
          <w:bCs/>
          <w:b/>
        </w:rPr>
        <w:t xml:space="preserve">Core Roles</w:t>
      </w:r>
      <w:r>
        <w:t xml:space="preserve">: agent, theme/patient, recipient, source, goal, location, instrument, beneficiary, cause, experiencer.</w:t>
      </w:r>
    </w:p>
    <w:p>
      <w:pPr>
        <w:pStyle w:val="BodyText"/>
      </w:pPr>
      <w:r>
        <w:rPr>
          <w:bCs/>
          <w:b/>
        </w:rPr>
        <w:t xml:space="preserve">Modality Types</w:t>
      </w:r>
      <w:r>
        <w:t xml:space="preserve">: epistemic, deontic, ability.</w:t>
      </w:r>
      <w:r>
        <w:t xml:space="preserve"> </w:t>
      </w:r>
      <w:r>
        <w:rPr>
          <w:bCs/>
          <w:b/>
        </w:rPr>
        <w:t xml:space="preserve">Evidentiality</w:t>
      </w:r>
      <w:r>
        <w:t xml:space="preserve">: obs, sensor, report, model, rule.</w:t>
      </w:r>
      <w:r>
        <w:t xml:space="preserve"> </w:t>
      </w:r>
      <w:r>
        <w:rPr>
          <w:bCs/>
          <w:b/>
        </w:rPr>
        <w:t xml:space="preserve">Time</w:t>
      </w:r>
      <w:r>
        <w:t xml:space="preserve">: past, present, future; absolute ISO timestamps or intervals.</w:t>
      </w:r>
      <w:r>
        <w:t xml:space="preserve"> </w:t>
      </w:r>
      <w:r>
        <w:rPr>
          <w:bCs/>
          <w:b/>
        </w:rPr>
        <w:t xml:space="preserve">Negation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:neg true</w:t>
      </w:r>
      <w:r>
        <w:t xml:space="preserve"> </w:t>
      </w:r>
      <w:r>
        <w:t xml:space="preserve">with explicit</w:t>
      </w:r>
      <w:r>
        <w:t xml:space="preserve"> </w:t>
      </w:r>
      <w:r>
        <w:rPr>
          <w:rStyle w:val="VerbatimChar"/>
        </w:rPr>
        <w:t xml:space="preserve">:scope</w:t>
      </w:r>
      <w:r>
        <w:t xml:space="preserve"> </w:t>
      </w:r>
      <w:r>
        <w:t xml:space="preserve">when needed.</w:t>
      </w:r>
    </w:p>
    <w:bookmarkEnd w:id="178"/>
    <w:bookmarkStart w:id="179" w:name="appendix-c.-worked-examples"/>
    <w:p>
      <w:pPr>
        <w:pStyle w:val="Heading1"/>
      </w:pPr>
      <w:r>
        <w:t xml:space="preserve">Appendix C. Worked Examples</w:t>
      </w:r>
    </w:p>
    <w:p>
      <w:pPr>
        <w:pStyle w:val="FirstParagraph"/>
      </w:pPr>
      <w:r>
        <w:rPr>
          <w:bCs/>
          <w:b/>
        </w:rPr>
        <w:t xml:space="preserve">English → UL → Gloss</w:t>
      </w:r>
    </w:p>
    <w:p>
      <w:pPr>
        <w:numPr>
          <w:ilvl w:val="0"/>
          <w:numId w:val="1024"/>
        </w:numPr>
        <w:pStyle w:val="Compact"/>
      </w:pPr>
      <w:r>
        <w:t xml:space="preserve">“</w:t>
      </w:r>
      <w:r>
        <w:t xml:space="preserve">Could you probably send me the latest report by tomorrow? It’s around 5MB.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(request</w:t>
      </w:r>
      <w:r>
        <w:br/>
      </w:r>
      <w:r>
        <w:rPr>
          <w:rStyle w:val="VerbatimChar"/>
        </w:rPr>
        <w:t xml:space="preserve">  :event r12</w:t>
      </w:r>
      <w:r>
        <w:br/>
      </w:r>
      <w:r>
        <w:rPr>
          <w:rStyle w:val="VerbatimChar"/>
        </w:rPr>
        <w:t xml:space="preserve">  :pred send</w:t>
      </w:r>
      <w:r>
        <w:br/>
      </w:r>
      <w:r>
        <w:rPr>
          <w:rStyle w:val="VerbatimChar"/>
        </w:rPr>
        <w:t xml:space="preserve">  :args { agent (REF you) theme (REF report-latest) recipient (REF me) }</w:t>
      </w:r>
      <w:r>
        <w:br/>
      </w:r>
      <w:r>
        <w:rPr>
          <w:rStyle w:val="VerbatimChar"/>
        </w:rPr>
        <w:t xml:space="preserve">  :time { tense future at 2025-09-29T00:00:00Z }</w:t>
      </w:r>
      <w:r>
        <w:br/>
      </w:r>
      <w:r>
        <w:rPr>
          <w:rStyle w:val="VerbatimChar"/>
        </w:rPr>
        <w:t xml:space="preserve">  :mod  { type deontic val request }</w:t>
      </w:r>
      <w:r>
        <w:br/>
      </w:r>
      <w:r>
        <w:rPr>
          <w:rStyle w:val="VerbatimChar"/>
        </w:rPr>
        <w:t xml:space="preserve">  :meta { approx_size 5MB }</w:t>
      </w:r>
      <w:r>
        <w:br/>
      </w:r>
      <w:r>
        <w:rPr>
          <w:rStyle w:val="VerbatimChar"/>
        </w:rPr>
        <w:t xml:space="preserve">  :evid report</w:t>
      </w:r>
      <w:r>
        <w:br/>
      </w:r>
      <w:r>
        <w:rPr>
          <w:rStyle w:val="VerbatimChar"/>
        </w:rPr>
        <w:t xml:space="preserve">  :conf 0.80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Gloss:</w:t>
      </w:r>
      <w:r>
        <w:t xml:space="preserve"> </w:t>
      </w:r>
      <w:r>
        <w:rPr>
          <w:rStyle w:val="VerbatimChar"/>
        </w:rPr>
        <w:t xml:space="preserve">send{agent:you, theme:report#latest, to:me}; TIME[future@2025-09-29T00:00Z]; MOD[deontic:request]; SIZE[≈5MB]; EVID[report]; CONF=0.8;</w:t>
      </w:r>
    </w:p>
    <w:p>
      <w:pPr>
        <w:numPr>
          <w:ilvl w:val="0"/>
          <w:numId w:val="1025"/>
        </w:numPr>
        <w:pStyle w:val="Compact"/>
      </w:pPr>
      <w:r>
        <w:t xml:space="preserve">“</w:t>
      </w:r>
      <w:r>
        <w:t xml:space="preserve">Alice is taller than Bob.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(compare</w:t>
      </w:r>
      <w:r>
        <w:br/>
      </w:r>
      <w:r>
        <w:rPr>
          <w:rStyle w:val="VerbatimChar"/>
        </w:rPr>
        <w:t xml:space="preserve">  :event c1</w:t>
      </w:r>
      <w:r>
        <w:br/>
      </w:r>
      <w:r>
        <w:rPr>
          <w:rStyle w:val="VerbatimChar"/>
        </w:rPr>
        <w:t xml:space="preserve">  :pred height</w:t>
      </w:r>
      <w:r>
        <w:br/>
      </w:r>
      <w:r>
        <w:rPr>
          <w:rStyle w:val="VerbatimChar"/>
        </w:rPr>
        <w:t xml:space="preserve">  :args { theme1 (REF alice) theme2 (REF bob) }</w:t>
      </w:r>
      <w:r>
        <w:br/>
      </w:r>
      <w:r>
        <w:rPr>
          <w:rStyle w:val="VerbatimChar"/>
        </w:rPr>
        <w:t xml:space="preserve">  :relation greater</w:t>
      </w:r>
      <w:r>
        <w:br/>
      </w:r>
      <w:r>
        <w:rPr>
          <w:rStyle w:val="VerbatimChar"/>
        </w:rPr>
        <w:t xml:space="preserve">  :conf 0.9</w:t>
      </w:r>
      <w:r>
        <w:br/>
      </w:r>
      <w:r>
        <w:rPr>
          <w:rStyle w:val="VerbatimChar"/>
        </w:rPr>
        <w:t xml:space="preserve">)</w:t>
      </w:r>
    </w:p>
    <w:bookmarkEnd w:id="179"/>
    <w:bookmarkStart w:id="180" w:name="appendix-d.-mini-dictionary"/>
    <w:p>
      <w:pPr>
        <w:pStyle w:val="Heading1"/>
      </w:pPr>
      <w:r>
        <w:t xml:space="preserve">Appendix D. Mini-Dictionary</w:t>
      </w:r>
    </w:p>
    <w:p>
      <w:pPr>
        <w:pStyle w:val="FirstParagraph"/>
      </w:pPr>
      <w:r>
        <w:rPr>
          <w:bCs/>
          <w:b/>
        </w:rPr>
        <w:t xml:space="preserve">Predicates (sample)</w:t>
      </w:r>
      <w:r>
        <w:t xml:space="preserve"> </w:t>
      </w:r>
      <w:r>
        <w:t xml:space="preserve">be, equal, exist, have, own, give, do, move, make, see, hear, say, ask,</w:t>
      </w:r>
      <w:r>
        <w:t xml:space="preserve"> </w:t>
      </w:r>
      <w:r>
        <w:t xml:space="preserve">measure, compare, cause, allow, require, located_in, part_of, cut, rain, leave, on.</w:t>
      </w:r>
    </w:p>
    <w:p>
      <w:pPr>
        <w:pStyle w:val="BodyText"/>
      </w:pPr>
      <w:r>
        <w:rPr>
          <w:bCs/>
          <w:b/>
        </w:rPr>
        <w:t xml:space="preserve">Roles</w:t>
      </w:r>
      <w:r>
        <w:t xml:space="preserve"> </w:t>
      </w:r>
      <w:r>
        <w:t xml:space="preserve">agent, theme/patient, recipient, source, goal, location, instrument, beneficiary, cause, experiencer.</w:t>
      </w:r>
    </w:p>
    <w:p>
      <w:pPr>
        <w:pStyle w:val="BodyText"/>
      </w:pPr>
      <w:r>
        <w:rPr>
          <w:bCs/>
          <w:b/>
        </w:rPr>
        <w:t xml:space="preserve">Modality Values</w:t>
      </w:r>
      <w:r>
        <w:t xml:space="preserve"> </w:t>
      </w:r>
      <w:r>
        <w:t xml:space="preserve">must, may, can, likely, possible, forbidden, certain, unlikely.</w:t>
      </w:r>
    </w:p>
    <w:p>
      <w:pPr>
        <w:pStyle w:val="BodyText"/>
      </w:pPr>
      <w:r>
        <w:rPr>
          <w:bCs/>
          <w:b/>
        </w:rPr>
        <w:t xml:space="preserve">Evidentiality</w:t>
      </w:r>
      <w:r>
        <w:t xml:space="preserve"> </w:t>
      </w:r>
      <w:r>
        <w:t xml:space="preserve">obs, sensor, report, model, rule.</w:t>
      </w:r>
    </w:p>
    <w:p>
      <w:pPr>
        <w:pStyle w:val="BodyText"/>
      </w:pPr>
      <w:r>
        <w:rPr>
          <w:bCs/>
          <w:b/>
        </w:rPr>
        <w:t xml:space="preserve">Units</w:t>
      </w:r>
      <w:r>
        <w:t xml:space="preserve"> </w:t>
      </w:r>
      <w:r>
        <w:t xml:space="preserve">m, kg, s, °C, J, W, m², m³, m/s, USD, EUR, mg/dL, mmHg, MB, GB, ms.</w:t>
      </w:r>
    </w:p>
    <w:bookmarkEnd w:id="180"/>
    <w:bookmarkStart w:id="181" w:name="Xe1bb8394d0d314b4d9febbaf3319cb3bfe19274"/>
    <w:p>
      <w:pPr>
        <w:pStyle w:val="Heading1"/>
      </w:pPr>
      <w:r>
        <w:t xml:space="preserve">Appendix E. Self-Study Drills (with Selected Answers)</w:t>
      </w:r>
    </w:p>
    <w:p>
      <w:pPr>
        <w:pStyle w:val="FirstParagraph"/>
      </w:pPr>
      <w:r>
        <w:rPr>
          <w:bCs/>
          <w:b/>
        </w:rPr>
        <w:t xml:space="preserve">Beginner</w:t>
      </w:r>
      <w:r>
        <w:t xml:space="preserve"> </w:t>
      </w:r>
      <w:r>
        <w:t xml:space="preserve">- The lamp is on.</w:t>
      </w:r>
      <w:r>
        <w:t xml:space="preserve"> </w:t>
      </w:r>
      <w:r>
        <w:t xml:space="preserve">- Please close the door.</w:t>
      </w:r>
      <w:r>
        <w:t xml:space="preserve"> </w:t>
      </w:r>
      <w:r>
        <w:t xml:space="preserve">- The weight is 10kg.</w:t>
      </w:r>
    </w:p>
    <w:p>
      <w:pPr>
        <w:pStyle w:val="BodyText"/>
      </w:pPr>
      <w:r>
        <w:rPr>
          <w:bCs/>
          <w:b/>
        </w:rPr>
        <w:t xml:space="preserve">Intermediate</w:t>
      </w:r>
      <w:r>
        <w:t xml:space="preserve"> </w:t>
      </w:r>
      <w:r>
        <w:t xml:space="preserve">- Alice might be in Paris.</w:t>
      </w:r>
      <w:r>
        <w:t xml:space="preserve"> </w:t>
      </w:r>
      <w:r>
        <w:t xml:space="preserve">- Not all cats like milk.</w:t>
      </w:r>
      <w:r>
        <w:t xml:space="preserve"> </w:t>
      </w:r>
      <w:r>
        <w:t xml:space="preserve">- Send the report by tomorrow.</w:t>
      </w:r>
    </w:p>
    <w:p>
      <w:pPr>
        <w:pStyle w:val="BodyText"/>
      </w:pPr>
      <w:r>
        <w:rPr>
          <w:bCs/>
          <w:b/>
        </w:rPr>
        <w:t xml:space="preserve">Advanced</w:t>
      </w:r>
      <w:r>
        <w:t xml:space="preserve"> </w:t>
      </w:r>
      <w:r>
        <w:t xml:space="preserve">- If Bob doesn’t study, he will fail.</w:t>
      </w:r>
      <w:r>
        <w:t xml:space="preserve"> </w:t>
      </w:r>
      <w:r>
        <w:t xml:space="preserve">- Every researcher who wrote a paper received funding.</w:t>
      </w:r>
      <w:r>
        <w:t xml:space="preserve"> </w:t>
      </w:r>
      <w:r>
        <w:t xml:space="preserve">- It will probably snow next week, according to the forecast.</w:t>
      </w:r>
    </w:p>
    <w:p>
      <w:pPr>
        <w:pStyle w:val="BodyText"/>
      </w:pPr>
      <w:r>
        <w:rPr>
          <w:bCs/>
          <w:b/>
        </w:rPr>
        <w:t xml:space="preserve">Selected Answers</w:t>
      </w:r>
      <w:r>
        <w:t xml:space="preserve"> </w:t>
      </w:r>
      <w:r>
        <w:t xml:space="preserve">See Chapter 13.4.</w:t>
      </w:r>
    </w:p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2025-09-28T10:08:43Z</dcterms:created>
  <dcterms:modified xsi:type="dcterms:W3CDTF">2025-09-28T10:08:43Z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