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For Fama Media :</w:t>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Goal: </w:t>
      </w:r>
      <w:r w:rsidDel="00000000" w:rsidR="00000000" w:rsidRPr="00000000">
        <w:rPr>
          <w:rFonts w:ascii="Aptos" w:cs="Aptos" w:eastAsia="Aptos" w:hAnsi="Aptos"/>
          <w:sz w:val="24"/>
          <w:szCs w:val="24"/>
          <w:rtl w:val="0"/>
        </w:rPr>
        <w:t xml:space="preserve">Expand courses through targeting new and existing audiences. We do this by running a full marketing campaign to </w:t>
      </w:r>
    </w:p>
    <w:p w:rsidR="00000000" w:rsidDel="00000000" w:rsidP="00000000" w:rsidRDefault="00000000" w:rsidRPr="00000000" w14:paraId="00000003">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Raise brand awareness</w:t>
      </w:r>
    </w:p>
    <w:p w:rsidR="00000000" w:rsidDel="00000000" w:rsidP="00000000" w:rsidRDefault="00000000" w:rsidRPr="00000000" w14:paraId="00000004">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Build brand authority</w:t>
      </w:r>
    </w:p>
    <w:p w:rsidR="00000000" w:rsidDel="00000000" w:rsidP="00000000" w:rsidRDefault="00000000" w:rsidRPr="00000000" w14:paraId="00000005">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Generate leads and convert customers</w:t>
      </w:r>
    </w:p>
    <w:p w:rsidR="00000000" w:rsidDel="00000000" w:rsidP="00000000" w:rsidRDefault="00000000" w:rsidRPr="00000000" w14:paraId="00000006">
      <w:pPr>
        <w:numPr>
          <w:ilvl w:val="1"/>
          <w:numId w:val="6"/>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Target current segment and new segments as well</w:t>
      </w:r>
    </w:p>
    <w:p w:rsidR="00000000" w:rsidDel="00000000" w:rsidP="00000000" w:rsidRDefault="00000000" w:rsidRPr="00000000" w14:paraId="00000007">
      <w:pPr>
        <w:numPr>
          <w:ilvl w:val="0"/>
          <w:numId w:val="6"/>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Increase retention and loyalty</w:t>
      </w:r>
    </w:p>
    <w:p w:rsidR="00000000" w:rsidDel="00000000" w:rsidP="00000000" w:rsidRDefault="00000000" w:rsidRPr="00000000" w14:paraId="00000008">
      <w:pPr>
        <w:numPr>
          <w:ilvl w:val="0"/>
          <w:numId w:val="6"/>
        </w:numPr>
        <w:spacing w:after="16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Drive more traffic to website and social media through organic and paid advertising</w:t>
      </w:r>
    </w:p>
    <w:p w:rsidR="00000000" w:rsidDel="00000000" w:rsidP="00000000" w:rsidRDefault="00000000" w:rsidRPr="00000000" w14:paraId="00000009">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What we need for Fama Media:</w:t>
      </w:r>
    </w:p>
    <w:p w:rsidR="00000000" w:rsidDel="00000000" w:rsidP="00000000" w:rsidRDefault="00000000" w:rsidRPr="00000000" w14:paraId="0000000B">
      <w:pPr>
        <w:numPr>
          <w:ilvl w:val="0"/>
          <w:numId w:val="5"/>
        </w:numPr>
        <w:spacing w:after="0" w:afterAutospacing="0" w:line="278.00000000000006" w:lineRule="auto"/>
        <w:ind w:left="720" w:hanging="360"/>
        <w:rPr>
          <w:rFonts w:ascii="Aptos" w:cs="Aptos" w:eastAsia="Aptos" w:hAnsi="Aptos"/>
          <w:b w:val="1"/>
          <w:bCs w:val="1"/>
          <w:color w:val="ff0000"/>
          <w:sz w:val="24"/>
          <w:szCs w:val="24"/>
        </w:rPr>
      </w:pPr>
      <w:r w:rsidDel="00000000" w:rsidR="00000000" w:rsidRPr="00000000">
        <w:rPr>
          <w:rFonts w:ascii="Aptos" w:cs="Aptos" w:eastAsia="Aptos" w:hAnsi="Aptos"/>
          <w:b w:val="1"/>
          <w:bCs w:val="1"/>
          <w:color w:val="ff0000"/>
          <w:sz w:val="24"/>
          <w:szCs w:val="24"/>
          <w:rtl w:val="0"/>
        </w:rPr>
        <w:t xml:space="preserve">Strategy development and planning</w:t>
      </w:r>
    </w:p>
    <w:p w:rsidR="00000000" w:rsidDel="00000000" w:rsidP="00000000" w:rsidRDefault="00000000" w:rsidRPr="00000000" w14:paraId="0000000C">
      <w:pPr>
        <w:numPr>
          <w:ilvl w:val="1"/>
          <w:numId w:val="5"/>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Goal setting</w:t>
      </w:r>
      <w:r w:rsidDel="00000000" w:rsidR="00000000" w:rsidRPr="00000000">
        <w:rPr>
          <w:rFonts w:ascii="Aptos" w:cs="Aptos" w:eastAsia="Aptos" w:hAnsi="Aptos"/>
          <w:sz w:val="24"/>
          <w:szCs w:val="24"/>
          <w:rtl w:val="0"/>
        </w:rPr>
        <w:t xml:space="preserve"> - brand awareness, lead generation, conversion, etc. - </w:t>
      </w:r>
      <w:r w:rsidDel="00000000" w:rsidR="00000000" w:rsidRPr="00000000">
        <w:rPr>
          <w:rFonts w:ascii="Aptos" w:cs="Aptos" w:eastAsia="Aptos" w:hAnsi="Aptos"/>
          <w:b w:val="1"/>
          <w:bCs w:val="1"/>
          <w:sz w:val="24"/>
          <w:szCs w:val="24"/>
          <w:rtl w:val="0"/>
        </w:rPr>
        <w:t xml:space="preserve">WHY</w:t>
      </w:r>
      <w:r w:rsidDel="00000000" w:rsidR="00000000" w:rsidRPr="00000000">
        <w:rPr>
          <w:rtl w:val="0"/>
        </w:rPr>
      </w:r>
    </w:p>
    <w:p w:rsidR="00000000" w:rsidDel="00000000" w:rsidP="00000000" w:rsidRDefault="00000000" w:rsidRPr="00000000" w14:paraId="0000000D">
      <w:pPr>
        <w:numPr>
          <w:ilvl w:val="1"/>
          <w:numId w:val="5"/>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Market research</w:t>
      </w:r>
    </w:p>
    <w:p w:rsidR="00000000" w:rsidDel="00000000" w:rsidP="00000000" w:rsidRDefault="00000000" w:rsidRPr="00000000" w14:paraId="0000000E">
      <w:pPr>
        <w:numPr>
          <w:ilvl w:val="2"/>
          <w:numId w:val="5"/>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Competitive audit, consumer behavior, industry trends</w:t>
      </w:r>
    </w:p>
    <w:p w:rsidR="00000000" w:rsidDel="00000000" w:rsidP="00000000" w:rsidRDefault="00000000" w:rsidRPr="00000000" w14:paraId="0000000F">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Who’s the customer and what’s the market like, ICP and Personas (Alex knows this) </w:t>
      </w:r>
      <w:r w:rsidDel="00000000" w:rsidR="00000000" w:rsidRPr="00000000">
        <w:rPr>
          <w:rFonts w:ascii="Aptos" w:cs="Aptos" w:eastAsia="Aptos" w:hAnsi="Aptos"/>
          <w:b w:val="1"/>
          <w:bCs w:val="1"/>
          <w:sz w:val="24"/>
          <w:szCs w:val="24"/>
          <w:rtl w:val="0"/>
        </w:rPr>
        <w:t xml:space="preserve">WHO</w:t>
      </w:r>
    </w:p>
    <w:p w:rsidR="00000000" w:rsidDel="00000000" w:rsidP="00000000" w:rsidRDefault="00000000" w:rsidRPr="00000000" w14:paraId="00000010">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Company, product SWOT analysis</w:t>
      </w:r>
    </w:p>
    <w:p w:rsidR="00000000" w:rsidDel="00000000" w:rsidP="00000000" w:rsidRDefault="00000000" w:rsidRPr="00000000" w14:paraId="00000011">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Brand strategy developmen</w:t>
      </w:r>
      <w:r w:rsidDel="00000000" w:rsidR="00000000" w:rsidRPr="00000000">
        <w:rPr>
          <w:rFonts w:ascii="Aptos" w:cs="Aptos" w:eastAsia="Aptos" w:hAnsi="Aptos"/>
          <w:sz w:val="24"/>
          <w:szCs w:val="24"/>
          <w:rtl w:val="0"/>
        </w:rPr>
        <w:t xml:space="preserve">t</w:t>
      </w:r>
    </w:p>
    <w:p w:rsidR="00000000" w:rsidDel="00000000" w:rsidP="00000000" w:rsidRDefault="00000000" w:rsidRPr="00000000" w14:paraId="00000012">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Align on brand positioning and brand identity</w:t>
      </w:r>
    </w:p>
    <w:p w:rsidR="00000000" w:rsidDel="00000000" w:rsidP="00000000" w:rsidRDefault="00000000" w:rsidRPr="00000000" w14:paraId="00000013">
      <w:pPr>
        <w:numPr>
          <w:ilvl w:val="3"/>
          <w:numId w:val="5"/>
        </w:numPr>
        <w:spacing w:after="0" w:afterAutospacing="0" w:line="278.00000000000006" w:lineRule="auto"/>
        <w:ind w:left="288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What brand do we want to be?</w:t>
      </w:r>
    </w:p>
    <w:p w:rsidR="00000000" w:rsidDel="00000000" w:rsidP="00000000" w:rsidRDefault="00000000" w:rsidRPr="00000000" w14:paraId="00000014">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Content strategy (messaging and creative) </w:t>
      </w:r>
      <w:r w:rsidDel="00000000" w:rsidR="00000000" w:rsidRPr="00000000">
        <w:rPr>
          <w:rFonts w:ascii="Aptos" w:cs="Aptos" w:eastAsia="Aptos" w:hAnsi="Aptos"/>
          <w:sz w:val="24"/>
          <w:szCs w:val="24"/>
          <w:rtl w:val="0"/>
        </w:rPr>
        <w:t xml:space="preserve">- </w:t>
      </w:r>
      <w:r w:rsidDel="00000000" w:rsidR="00000000" w:rsidRPr="00000000">
        <w:rPr>
          <w:rFonts w:ascii="Aptos" w:cs="Aptos" w:eastAsia="Aptos" w:hAnsi="Aptos"/>
          <w:b w:val="1"/>
          <w:bCs w:val="1"/>
          <w:sz w:val="24"/>
          <w:szCs w:val="24"/>
          <w:rtl w:val="0"/>
        </w:rPr>
        <w:t xml:space="preserve">WHAT</w:t>
      </w:r>
    </w:p>
    <w:p w:rsidR="00000000" w:rsidDel="00000000" w:rsidP="00000000" w:rsidRDefault="00000000" w:rsidRPr="00000000" w14:paraId="00000015">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Develop key messages that resonate with target audience</w:t>
      </w:r>
    </w:p>
    <w:p w:rsidR="00000000" w:rsidDel="00000000" w:rsidP="00000000" w:rsidRDefault="00000000" w:rsidRPr="00000000" w14:paraId="00000016">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SEO content and keyword research (on and off page)- research historical search trends for keyterms, real world events that have to do with offering, then content topics in their industry that are not supported by keyterm volumes but will drive traffic (whitespace, emerging topics)</w:t>
      </w:r>
    </w:p>
    <w:p w:rsidR="00000000" w:rsidDel="00000000" w:rsidP="00000000" w:rsidRDefault="00000000" w:rsidRPr="00000000" w14:paraId="00000017">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Format (posts, blogs, whitepapers, articles, podcasts, interviews, case studies, etc.)</w:t>
      </w:r>
    </w:p>
    <w:p w:rsidR="00000000" w:rsidDel="00000000" w:rsidP="00000000" w:rsidRDefault="00000000" w:rsidRPr="00000000" w14:paraId="00000018">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Distribution (where to insert content for each channel - each has strategy)</w:t>
      </w:r>
    </w:p>
    <w:p w:rsidR="00000000" w:rsidDel="00000000" w:rsidP="00000000" w:rsidRDefault="00000000" w:rsidRPr="00000000" w14:paraId="00000019">
      <w:pPr>
        <w:numPr>
          <w:ilvl w:val="1"/>
          <w:numId w:val="5"/>
        </w:numPr>
        <w:spacing w:after="0" w:afterAutospacing="0" w:line="278.00000000000006" w:lineRule="auto"/>
        <w:ind w:left="1440" w:hanging="360"/>
        <w:rPr>
          <w:rFonts w:ascii="Aptos" w:cs="Aptos" w:eastAsia="Aptos" w:hAnsi="Aptos"/>
          <w:sz w:val="24"/>
          <w:szCs w:val="24"/>
          <w:u w:val="none"/>
        </w:rPr>
      </w:pPr>
      <w:r w:rsidDel="00000000" w:rsidR="00000000" w:rsidRPr="00000000">
        <w:rPr>
          <w:rFonts w:ascii="Aptos" w:cs="Aptos" w:eastAsia="Aptos" w:hAnsi="Aptos"/>
          <w:b w:val="1"/>
          <w:bCs w:val="1"/>
          <w:sz w:val="24"/>
          <w:szCs w:val="24"/>
          <w:rtl w:val="0"/>
        </w:rPr>
        <w:t xml:space="preserve">Which channels to target?</w:t>
      </w:r>
      <w:r w:rsidDel="00000000" w:rsidR="00000000" w:rsidRPr="00000000">
        <w:rPr>
          <w:rFonts w:ascii="Aptos" w:cs="Aptos" w:eastAsia="Aptos" w:hAnsi="Aptos"/>
          <w:sz w:val="24"/>
          <w:szCs w:val="24"/>
          <w:rtl w:val="0"/>
        </w:rPr>
        <w:t xml:space="preserve"> - </w:t>
      </w:r>
      <w:r w:rsidDel="00000000" w:rsidR="00000000" w:rsidRPr="00000000">
        <w:rPr>
          <w:rFonts w:ascii="Aptos" w:cs="Aptos" w:eastAsia="Aptos" w:hAnsi="Aptos"/>
          <w:b w:val="1"/>
          <w:bCs w:val="1"/>
          <w:sz w:val="24"/>
          <w:szCs w:val="24"/>
          <w:rtl w:val="0"/>
        </w:rPr>
        <w:t xml:space="preserve">WHERE</w:t>
      </w:r>
    </w:p>
    <w:p w:rsidR="00000000" w:rsidDel="00000000" w:rsidP="00000000" w:rsidRDefault="00000000" w:rsidRPr="00000000" w14:paraId="0000001A">
      <w:pPr>
        <w:numPr>
          <w:ilvl w:val="2"/>
          <w:numId w:val="5"/>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Instagram, Facebook, TikTok</w:t>
      </w:r>
    </w:p>
    <w:p w:rsidR="00000000" w:rsidDel="00000000" w:rsidP="00000000" w:rsidRDefault="00000000" w:rsidRPr="00000000" w14:paraId="0000001B">
      <w:pPr>
        <w:numPr>
          <w:ilvl w:val="2"/>
          <w:numId w:val="5"/>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How to succeed in each channel</w:t>
      </w:r>
    </w:p>
    <w:p w:rsidR="00000000" w:rsidDel="00000000" w:rsidP="00000000" w:rsidRDefault="00000000" w:rsidRPr="00000000" w14:paraId="0000001C">
      <w:pPr>
        <w:numPr>
          <w:ilvl w:val="1"/>
          <w:numId w:val="5"/>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Budgeting and resourcing </w:t>
      </w:r>
      <w:r w:rsidDel="00000000" w:rsidR="00000000" w:rsidRPr="00000000">
        <w:rPr>
          <w:rtl w:val="0"/>
        </w:rPr>
      </w:r>
    </w:p>
    <w:p w:rsidR="00000000" w:rsidDel="00000000" w:rsidP="00000000" w:rsidRDefault="00000000" w:rsidRPr="00000000" w14:paraId="0000001D">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Allocating funds for content creation, ad spend, and tools</w:t>
      </w:r>
    </w:p>
    <w:p w:rsidR="00000000" w:rsidDel="00000000" w:rsidP="00000000" w:rsidRDefault="00000000" w:rsidRPr="00000000" w14:paraId="0000001E">
      <w:pPr>
        <w:numPr>
          <w:ilvl w:val="1"/>
          <w:numId w:val="5"/>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Timeline and scheduling</w:t>
      </w:r>
      <w:r w:rsidDel="00000000" w:rsidR="00000000" w:rsidRPr="00000000">
        <w:rPr>
          <w:rFonts w:ascii="Aptos" w:cs="Aptos" w:eastAsia="Aptos" w:hAnsi="Aptos"/>
          <w:sz w:val="24"/>
          <w:szCs w:val="24"/>
          <w:rtl w:val="0"/>
        </w:rPr>
        <w:t xml:space="preserve"> for launch, testing, and completion</w:t>
      </w:r>
    </w:p>
    <w:p w:rsidR="00000000" w:rsidDel="00000000" w:rsidP="00000000" w:rsidRDefault="00000000" w:rsidRPr="00000000" w14:paraId="0000001F">
      <w:pPr>
        <w:numPr>
          <w:ilvl w:val="1"/>
          <w:numId w:val="5"/>
        </w:numPr>
        <w:spacing w:after="16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Defining success measurements and KPIs</w:t>
      </w:r>
    </w:p>
    <w:p w:rsidR="00000000" w:rsidDel="00000000" w:rsidP="00000000" w:rsidRDefault="00000000" w:rsidRPr="00000000" w14:paraId="00000020">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1">
      <w:pPr>
        <w:numPr>
          <w:ilvl w:val="0"/>
          <w:numId w:val="5"/>
        </w:numPr>
        <w:spacing w:after="0" w:afterAutospacing="0" w:line="278.00000000000006" w:lineRule="auto"/>
        <w:ind w:left="720" w:hanging="360"/>
        <w:rPr>
          <w:rFonts w:ascii="Aptos" w:cs="Aptos" w:eastAsia="Aptos" w:hAnsi="Aptos"/>
          <w:b w:val="1"/>
          <w:bCs w:val="1"/>
          <w:color w:val="ff0000"/>
          <w:sz w:val="24"/>
          <w:szCs w:val="24"/>
        </w:rPr>
      </w:pPr>
      <w:r w:rsidDel="00000000" w:rsidR="00000000" w:rsidRPr="00000000">
        <w:rPr>
          <w:rFonts w:ascii="Aptos" w:cs="Aptos" w:eastAsia="Aptos" w:hAnsi="Aptos"/>
          <w:b w:val="1"/>
          <w:bCs w:val="1"/>
          <w:color w:val="ff0000"/>
          <w:sz w:val="24"/>
          <w:szCs w:val="24"/>
          <w:rtl w:val="0"/>
        </w:rPr>
        <w:t xml:space="preserve">Campaign creation</w:t>
      </w:r>
      <w:r w:rsidDel="00000000" w:rsidR="00000000" w:rsidRPr="00000000">
        <w:rPr>
          <w:rFonts w:ascii="Aptos" w:cs="Aptos" w:eastAsia="Aptos" w:hAnsi="Aptos"/>
          <w:color w:val="ff0000"/>
          <w:sz w:val="24"/>
          <w:szCs w:val="24"/>
          <w:rtl w:val="0"/>
        </w:rPr>
        <w:t xml:space="preserve"> - </w:t>
      </w:r>
      <w:r w:rsidDel="00000000" w:rsidR="00000000" w:rsidRPr="00000000">
        <w:rPr>
          <w:rFonts w:ascii="Aptos" w:cs="Aptos" w:eastAsia="Aptos" w:hAnsi="Aptos"/>
          <w:b w:val="1"/>
          <w:bCs w:val="1"/>
          <w:color w:val="434343"/>
          <w:sz w:val="24"/>
          <w:szCs w:val="24"/>
          <w:rtl w:val="0"/>
        </w:rPr>
        <w:t xml:space="preserve">HOW</w:t>
      </w:r>
    </w:p>
    <w:p w:rsidR="00000000" w:rsidDel="00000000" w:rsidP="00000000" w:rsidRDefault="00000000" w:rsidRPr="00000000" w14:paraId="00000022">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Developing a</w:t>
      </w:r>
      <w:r w:rsidDel="00000000" w:rsidR="00000000" w:rsidRPr="00000000">
        <w:rPr>
          <w:rFonts w:ascii="Aptos" w:cs="Aptos" w:eastAsia="Aptos" w:hAnsi="Aptos"/>
          <w:b w:val="1"/>
          <w:bCs w:val="1"/>
          <w:sz w:val="24"/>
          <w:szCs w:val="24"/>
          <w:rtl w:val="0"/>
        </w:rPr>
        <w:t xml:space="preserve">d creatives </w:t>
      </w:r>
      <w:r w:rsidDel="00000000" w:rsidR="00000000" w:rsidRPr="00000000">
        <w:rPr>
          <w:rFonts w:ascii="Aptos" w:cs="Aptos" w:eastAsia="Aptos" w:hAnsi="Aptos"/>
          <w:sz w:val="24"/>
          <w:szCs w:val="24"/>
          <w:rtl w:val="0"/>
        </w:rPr>
        <w:t xml:space="preserve">(images, video, copy)</w:t>
      </w:r>
    </w:p>
    <w:p w:rsidR="00000000" w:rsidDel="00000000" w:rsidP="00000000" w:rsidRDefault="00000000" w:rsidRPr="00000000" w14:paraId="00000023">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Copywriting</w:t>
      </w:r>
    </w:p>
    <w:p w:rsidR="00000000" w:rsidDel="00000000" w:rsidP="00000000" w:rsidRDefault="00000000" w:rsidRPr="00000000" w14:paraId="00000024">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Developing content</w:t>
      </w:r>
      <w:r w:rsidDel="00000000" w:rsidR="00000000" w:rsidRPr="00000000">
        <w:rPr>
          <w:rFonts w:ascii="Aptos" w:cs="Aptos" w:eastAsia="Aptos" w:hAnsi="Aptos"/>
          <w:sz w:val="24"/>
          <w:szCs w:val="24"/>
          <w:rtl w:val="0"/>
        </w:rPr>
        <w:t xml:space="preserve"> - social media posts, blogs, whitepapers, articles, podcasts, interviews, case studies, etc.</w:t>
      </w:r>
    </w:p>
    <w:p w:rsidR="00000000" w:rsidDel="00000000" w:rsidP="00000000" w:rsidRDefault="00000000" w:rsidRPr="00000000" w14:paraId="00000025">
      <w:pPr>
        <w:numPr>
          <w:ilvl w:val="1"/>
          <w:numId w:val="5"/>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 design and development</w:t>
      </w:r>
    </w:p>
    <w:p w:rsidR="00000000" w:rsidDel="00000000" w:rsidP="00000000" w:rsidRDefault="00000000" w:rsidRPr="00000000" w14:paraId="00000026">
      <w:pPr>
        <w:numPr>
          <w:ilvl w:val="2"/>
          <w:numId w:val="5"/>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Custom landing pages that convert</w:t>
      </w:r>
    </w:p>
    <w:p w:rsidR="00000000" w:rsidDel="00000000" w:rsidP="00000000" w:rsidRDefault="00000000" w:rsidRPr="00000000" w14:paraId="00000027">
      <w:pPr>
        <w:numPr>
          <w:ilvl w:val="1"/>
          <w:numId w:val="5"/>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Email campaigns</w:t>
      </w:r>
      <w:r w:rsidDel="00000000" w:rsidR="00000000" w:rsidRPr="00000000">
        <w:rPr>
          <w:rtl w:val="0"/>
        </w:rPr>
      </w:r>
    </w:p>
    <w:p w:rsidR="00000000" w:rsidDel="00000000" w:rsidP="00000000" w:rsidRDefault="00000000" w:rsidRPr="00000000" w14:paraId="00000028">
      <w:pPr>
        <w:numPr>
          <w:ilvl w:val="1"/>
          <w:numId w:val="5"/>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Physical campaigns</w:t>
      </w:r>
      <w:r w:rsidDel="00000000" w:rsidR="00000000" w:rsidRPr="00000000">
        <w:rPr>
          <w:rFonts w:ascii="Aptos" w:cs="Aptos" w:eastAsia="Aptos" w:hAnsi="Aptos"/>
          <w:sz w:val="24"/>
          <w:szCs w:val="24"/>
          <w:rtl w:val="0"/>
        </w:rPr>
        <w:t xml:space="preserve"> (events, sponsorships, flyers)</w:t>
      </w:r>
    </w:p>
    <w:p w:rsidR="00000000" w:rsidDel="00000000" w:rsidP="00000000" w:rsidRDefault="00000000" w:rsidRPr="00000000" w14:paraId="00000029">
      <w:pPr>
        <w:numPr>
          <w:ilvl w:val="2"/>
          <w:numId w:val="5"/>
        </w:numPr>
        <w:spacing w:after="0" w:afterAutospacing="0" w:line="278.00000000000006" w:lineRule="auto"/>
        <w:ind w:left="216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Outreach to other companies and organizations that will sponsor us</w:t>
      </w:r>
    </w:p>
    <w:p w:rsidR="00000000" w:rsidDel="00000000" w:rsidP="00000000" w:rsidRDefault="00000000" w:rsidRPr="00000000" w14:paraId="0000002A">
      <w:pPr>
        <w:numPr>
          <w:ilvl w:val="0"/>
          <w:numId w:val="5"/>
        </w:numPr>
        <w:spacing w:after="0" w:afterAutospacing="0" w:line="278.00000000000006" w:lineRule="auto"/>
        <w:ind w:left="720" w:hanging="360"/>
        <w:rPr>
          <w:rFonts w:ascii="Aptos" w:cs="Aptos" w:eastAsia="Aptos" w:hAnsi="Aptos"/>
          <w:b w:val="1"/>
          <w:bCs w:val="1"/>
          <w:color w:val="ff0000"/>
          <w:sz w:val="24"/>
          <w:szCs w:val="24"/>
        </w:rPr>
      </w:pPr>
      <w:r w:rsidDel="00000000" w:rsidR="00000000" w:rsidRPr="00000000">
        <w:rPr>
          <w:rFonts w:ascii="Aptos" w:cs="Aptos" w:eastAsia="Aptos" w:hAnsi="Aptos"/>
          <w:b w:val="1"/>
          <w:bCs w:val="1"/>
          <w:color w:val="ff0000"/>
          <w:sz w:val="24"/>
          <w:szCs w:val="24"/>
          <w:rtl w:val="0"/>
        </w:rPr>
        <w:t xml:space="preserve">Execution and Management</w:t>
      </w:r>
      <w:r w:rsidDel="00000000" w:rsidR="00000000" w:rsidRPr="00000000">
        <w:rPr>
          <w:rtl w:val="0"/>
        </w:rPr>
      </w:r>
    </w:p>
    <w:p w:rsidR="00000000" w:rsidDel="00000000" w:rsidP="00000000" w:rsidRDefault="00000000" w:rsidRPr="00000000" w14:paraId="0000002B">
      <w:pPr>
        <w:numPr>
          <w:ilvl w:val="0"/>
          <w:numId w:val="2"/>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Launching campaigns</w:t>
      </w:r>
    </w:p>
    <w:p w:rsidR="00000000" w:rsidDel="00000000" w:rsidP="00000000" w:rsidRDefault="00000000" w:rsidRPr="00000000" w14:paraId="0000002C">
      <w:pPr>
        <w:numPr>
          <w:ilvl w:val="1"/>
          <w:numId w:val="2"/>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Creating and scheduling social media posts, articles/blogs, and email campaigns</w:t>
      </w:r>
    </w:p>
    <w:p w:rsidR="00000000" w:rsidDel="00000000" w:rsidP="00000000" w:rsidRDefault="00000000" w:rsidRPr="00000000" w14:paraId="0000002D">
      <w:pPr>
        <w:numPr>
          <w:ilvl w:val="0"/>
          <w:numId w:val="2"/>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Technical implementation </w:t>
      </w:r>
    </w:p>
    <w:p w:rsidR="00000000" w:rsidDel="00000000" w:rsidP="00000000" w:rsidRDefault="00000000" w:rsidRPr="00000000" w14:paraId="0000002E">
      <w:pPr>
        <w:numPr>
          <w:ilvl w:val="1"/>
          <w:numId w:val="2"/>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Setting up landing pages, configuring tracking tools like Google Tag Manager and ensuring CRO</w:t>
      </w:r>
    </w:p>
    <w:p w:rsidR="00000000" w:rsidDel="00000000" w:rsidP="00000000" w:rsidRDefault="00000000" w:rsidRPr="00000000" w14:paraId="0000002F">
      <w:pPr>
        <w:numPr>
          <w:ilvl w:val="0"/>
          <w:numId w:val="2"/>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Social media management</w:t>
      </w:r>
    </w:p>
    <w:p w:rsidR="00000000" w:rsidDel="00000000" w:rsidP="00000000" w:rsidRDefault="00000000" w:rsidRPr="00000000" w14:paraId="00000030">
      <w:pPr>
        <w:numPr>
          <w:ilvl w:val="1"/>
          <w:numId w:val="2"/>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Engage with audiences, reply to comments, DMs, messages, etc.</w:t>
      </w:r>
    </w:p>
    <w:p w:rsidR="00000000" w:rsidDel="00000000" w:rsidP="00000000" w:rsidRDefault="00000000" w:rsidRPr="00000000" w14:paraId="00000031">
      <w:pPr>
        <w:numPr>
          <w:ilvl w:val="0"/>
          <w:numId w:val="2"/>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Website management</w:t>
      </w:r>
    </w:p>
    <w:p w:rsidR="00000000" w:rsidDel="00000000" w:rsidP="00000000" w:rsidRDefault="00000000" w:rsidRPr="00000000" w14:paraId="00000032">
      <w:pPr>
        <w:numPr>
          <w:ilvl w:val="0"/>
          <w:numId w:val="2"/>
        </w:numPr>
        <w:spacing w:after="0" w:afterAutospacing="0" w:line="278.00000000000006" w:lineRule="auto"/>
        <w:ind w:left="144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Performance optimization (don’t need this as much since we are not doing paid)</w:t>
      </w:r>
    </w:p>
    <w:p w:rsidR="00000000" w:rsidDel="00000000" w:rsidP="00000000" w:rsidRDefault="00000000" w:rsidRPr="00000000" w14:paraId="00000033">
      <w:pPr>
        <w:numPr>
          <w:ilvl w:val="1"/>
          <w:numId w:val="2"/>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Daily monitoring and tweaking by analyzing data from platforms like Google Analytics to </w:t>
      </w:r>
    </w:p>
    <w:p w:rsidR="00000000" w:rsidDel="00000000" w:rsidP="00000000" w:rsidRDefault="00000000" w:rsidRPr="00000000" w14:paraId="00000034">
      <w:pPr>
        <w:numPr>
          <w:ilvl w:val="2"/>
          <w:numId w:val="2"/>
        </w:numPr>
        <w:spacing w:after="0" w:afterAutospacing="0" w:line="278.00000000000006" w:lineRule="auto"/>
        <w:ind w:left="288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Adjust budgets, manage paid ads (media execution), and manage bids</w:t>
      </w:r>
    </w:p>
    <w:p w:rsidR="00000000" w:rsidDel="00000000" w:rsidP="00000000" w:rsidRDefault="00000000" w:rsidRPr="00000000" w14:paraId="00000035">
      <w:pPr>
        <w:numPr>
          <w:ilvl w:val="2"/>
          <w:numId w:val="2"/>
        </w:numPr>
        <w:spacing w:after="0" w:afterAutospacing="0" w:line="278.00000000000006" w:lineRule="auto"/>
        <w:ind w:left="288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Test creatives (A/B) testing and improve ROI</w:t>
      </w:r>
      <w:r w:rsidDel="00000000" w:rsidR="00000000" w:rsidRPr="00000000">
        <w:rPr>
          <w:rtl w:val="0"/>
        </w:rPr>
      </w:r>
    </w:p>
    <w:p w:rsidR="00000000" w:rsidDel="00000000" w:rsidP="00000000" w:rsidRDefault="00000000" w:rsidRPr="00000000" w14:paraId="00000036">
      <w:pPr>
        <w:numPr>
          <w:ilvl w:val="0"/>
          <w:numId w:val="1"/>
        </w:numPr>
        <w:spacing w:after="0" w:afterAutospacing="0" w:line="278.00000000000006" w:lineRule="auto"/>
        <w:ind w:left="720" w:hanging="360"/>
        <w:rPr>
          <w:rFonts w:ascii="Aptos" w:cs="Aptos" w:eastAsia="Aptos" w:hAnsi="Aptos"/>
          <w:b w:val="1"/>
          <w:bCs w:val="1"/>
          <w:color w:val="ff0000"/>
          <w:sz w:val="24"/>
          <w:szCs w:val="24"/>
          <w:u w:val="none"/>
        </w:rPr>
      </w:pPr>
      <w:r w:rsidDel="00000000" w:rsidR="00000000" w:rsidRPr="00000000">
        <w:rPr>
          <w:rFonts w:ascii="Aptos" w:cs="Aptos" w:eastAsia="Aptos" w:hAnsi="Aptos"/>
          <w:b w:val="1"/>
          <w:bCs w:val="1"/>
          <w:color w:val="ff0000"/>
          <w:sz w:val="24"/>
          <w:szCs w:val="24"/>
          <w:rtl w:val="0"/>
        </w:rPr>
        <w:t xml:space="preserve">Analytics and Reporting</w:t>
      </w:r>
      <w:r w:rsidDel="00000000" w:rsidR="00000000" w:rsidRPr="00000000">
        <w:rPr>
          <w:rtl w:val="0"/>
        </w:rPr>
      </w:r>
    </w:p>
    <w:p w:rsidR="00000000" w:rsidDel="00000000" w:rsidP="00000000" w:rsidRDefault="00000000" w:rsidRPr="00000000" w14:paraId="00000037">
      <w:pPr>
        <w:numPr>
          <w:ilvl w:val="0"/>
          <w:numId w:val="3"/>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Tracking performance</w:t>
      </w:r>
    </w:p>
    <w:p w:rsidR="00000000" w:rsidDel="00000000" w:rsidP="00000000" w:rsidRDefault="00000000" w:rsidRPr="00000000" w14:paraId="00000038">
      <w:pPr>
        <w:numPr>
          <w:ilvl w:val="1"/>
          <w:numId w:val="3"/>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Social media analytics and reporting</w:t>
      </w:r>
    </w:p>
    <w:p w:rsidR="00000000" w:rsidDel="00000000" w:rsidP="00000000" w:rsidRDefault="00000000" w:rsidRPr="00000000" w14:paraId="00000039">
      <w:pPr>
        <w:numPr>
          <w:ilvl w:val="1"/>
          <w:numId w:val="3"/>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Conversion tracking</w:t>
      </w:r>
    </w:p>
    <w:p w:rsidR="00000000" w:rsidDel="00000000" w:rsidP="00000000" w:rsidRDefault="00000000" w:rsidRPr="00000000" w14:paraId="0000003A">
      <w:pPr>
        <w:numPr>
          <w:ilvl w:val="0"/>
          <w:numId w:val="3"/>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Ongoing optimization</w:t>
      </w:r>
    </w:p>
    <w:p w:rsidR="00000000" w:rsidDel="00000000" w:rsidP="00000000" w:rsidRDefault="00000000" w:rsidRPr="00000000" w14:paraId="0000003B">
      <w:pPr>
        <w:numPr>
          <w:ilvl w:val="1"/>
          <w:numId w:val="3"/>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Conversion rate optimization </w:t>
      </w:r>
    </w:p>
    <w:p w:rsidR="00000000" w:rsidDel="00000000" w:rsidP="00000000" w:rsidRDefault="00000000" w:rsidRPr="00000000" w14:paraId="0000003C">
      <w:pPr>
        <w:numPr>
          <w:ilvl w:val="0"/>
          <w:numId w:val="3"/>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Web analytics</w:t>
      </w:r>
    </w:p>
    <w:p w:rsidR="00000000" w:rsidDel="00000000" w:rsidP="00000000" w:rsidRDefault="00000000" w:rsidRPr="00000000" w14:paraId="0000003D">
      <w:pPr>
        <w:numPr>
          <w:ilvl w:val="0"/>
          <w:numId w:val="3"/>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Google search analytics</w:t>
      </w:r>
    </w:p>
    <w:p w:rsidR="00000000" w:rsidDel="00000000" w:rsidP="00000000" w:rsidRDefault="00000000" w:rsidRPr="00000000" w14:paraId="0000003E">
      <w:pPr>
        <w:numPr>
          <w:ilvl w:val="0"/>
          <w:numId w:val="3"/>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Monthly or weekly reports</w:t>
      </w:r>
    </w:p>
    <w:p w:rsidR="00000000" w:rsidDel="00000000" w:rsidP="00000000" w:rsidRDefault="00000000" w:rsidRPr="00000000" w14:paraId="0000003F">
      <w:pPr>
        <w:numPr>
          <w:ilvl w:val="0"/>
          <w:numId w:val="3"/>
        </w:numPr>
        <w:spacing w:after="0" w:afterAutospacing="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Strategy sessions to review what’s working and what’s not working</w:t>
      </w:r>
    </w:p>
    <w:p w:rsidR="00000000" w:rsidDel="00000000" w:rsidP="00000000" w:rsidRDefault="00000000" w:rsidRPr="00000000" w14:paraId="00000040">
      <w:pPr>
        <w:numPr>
          <w:ilvl w:val="1"/>
          <w:numId w:val="3"/>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Remarketing</w:t>
      </w:r>
    </w:p>
    <w:p w:rsidR="00000000" w:rsidDel="00000000" w:rsidP="00000000" w:rsidRDefault="00000000" w:rsidRPr="00000000" w14:paraId="00000041">
      <w:pPr>
        <w:numPr>
          <w:ilvl w:val="1"/>
          <w:numId w:val="3"/>
        </w:numPr>
        <w:spacing w:after="0" w:afterAutospacing="0" w:line="278.00000000000006" w:lineRule="auto"/>
        <w:ind w:left="216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Recommendations for what to do next</w:t>
      </w:r>
    </w:p>
    <w:p w:rsidR="00000000" w:rsidDel="00000000" w:rsidP="00000000" w:rsidRDefault="00000000" w:rsidRPr="00000000" w14:paraId="00000042">
      <w:pPr>
        <w:numPr>
          <w:ilvl w:val="0"/>
          <w:numId w:val="3"/>
        </w:numPr>
        <w:spacing w:after="160" w:line="278.00000000000006" w:lineRule="auto"/>
        <w:ind w:left="1440" w:hanging="360"/>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Attribution analysis</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color w:val="00ff00"/>
          <w:rtl w:val="0"/>
        </w:rPr>
        <w:t xml:space="preserve">PRICING </w:t>
      </w:r>
      <w:r w:rsidDel="00000000" w:rsidR="00000000" w:rsidRPr="00000000">
        <w:rPr>
          <w:b w:val="1"/>
          <w:bCs w:val="1"/>
          <w:rtl w:val="0"/>
        </w:rPr>
        <w:t xml:space="preserve">- </w:t>
      </w:r>
      <w:r w:rsidDel="00000000" w:rsidR="00000000" w:rsidRPr="00000000">
        <w:rPr>
          <w:rtl w:val="0"/>
        </w:rPr>
        <w:t xml:space="preserve">project-based or retainer agreement. This is for full stack, end-to-end marketing.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4"/>
        </w:numPr>
        <w:ind w:left="720" w:hanging="360"/>
        <w:rPr>
          <w:u w:val="none"/>
        </w:rPr>
      </w:pPr>
      <w:r w:rsidDel="00000000" w:rsidR="00000000" w:rsidRPr="00000000">
        <w:rPr>
          <w:rtl w:val="0"/>
        </w:rPr>
        <w:t xml:space="preserve">I would say we should do a retainer model since he needs help with everything, so project-based doesn’t make sense. I would say 3-6 months on retainer, with at least 3 months guaranteed to give us some ground. I need to ask him his budget, but I think 1500-3000 is reasonable for everything. Then, we just need a few more clients like this and then we scale.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