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Microsoft YaHei" w:hAnsi="Microsoft YaHei" w:eastAsia="Microsoft YaHei"/>
          <w:color w:val="2563EB"/>
          <w:sz w:val="64"/>
        </w:rPr>
        <w:t>✦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63A5F"/>
          <w:sz w:val="56"/>
        </w:rPr>
        <w:t>意外引擎</w:t>
      </w:r>
    </w:p>
    <w:p>
      <w:pPr>
        <w:jc w:val="center"/>
      </w:pPr>
      <w:r>
        <w:rPr>
          <w:rFonts w:ascii="Arial" w:hAnsi="Arial" w:eastAsia="Arial"/>
          <w:color w:val="2563EB"/>
          <w:sz w:val="30"/>
        </w:rPr>
        <w:t>Anti-Cocoon Engine</w:t>
      </w:r>
    </w:p>
    <w:p>
      <w:pPr>
        <w:jc w:val="center"/>
      </w:pPr>
      <w:r>
        <w:rPr>
          <w:rFonts w:ascii="Microsoft YaHei" w:hAnsi="Microsoft YaHei" w:eastAsia="Microsoft YaHei"/>
          <w:color w:val="4B5563"/>
          <w:sz w:val="26"/>
        </w:rPr>
        <w:t>反馈记忆 Agent 驱动的产品方案概要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赛道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节奏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意外引擎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由反馈记忆 Agent 驱动的探索引擎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03 主叙事 + 04 技术壁垒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12 天 MVP</w:t>
            </w:r>
          </w:p>
        </w:tc>
      </w:tr>
    </w:tbl>
    <w:p>
      <w:pPr>
        <w:spacing w:after="20"/>
      </w:pP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B45309"/>
          <w:sz w:val="24"/>
        </w:rPr>
        <w:t>不给你最匹配的，给你最值得绕路的。</w:t>
      </w:r>
    </w:p>
    <w:p>
      <w:r>
        <w:br w:type="page"/>
      </w:r>
    </w:p>
    <w:p>
      <w:pPr>
        <w:pStyle w:val="Heading1"/>
        <w:keepNext/>
      </w:pPr>
      <w:r>
        <w:t>1. 最终产品定义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7E6"/>
            <w:tcBorders>
              <w:left w:val="single" w:sz="18" w:color="B45309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>一句话定义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  <w:t>意外引擎是一个内置反馈记忆 Agent 的探索产品：它先把用户的问题连接到陌生但有价值的内容，再根据用户反馈改变下一次绕路。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产品层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意外引擎 Anti-Cocoon Engine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提供意外搜索、认知岔路、今日岔路和用户控制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Agent 层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意外探索 Agent / Detour Agent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理解问题、生成桥梁概念、调用工具、解释结果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记忆层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反馈记忆 Memory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保存避让主题、偏离容忍度、内容偏好和探索历史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体验层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偏离度 + 理由 + 反馈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让用户知道为什么遇到它，并能继续或拉回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Microsoft YaHei" w:hAnsi="Microsoft YaHei" w:eastAsia="Microsoft YaHei"/>
          <w:b w:val="0"/>
          <w:color w:val="374151"/>
          <w:sz w:val="21"/>
        </w:rPr>
        <w:t>因此，最终产品不是“一个随机产生意外的 Agent”，而是“由反馈记忆 Agent 驱动的意外引擎”。对外讲产品体验，对内讲 Agent 能力。</w:t>
      </w:r>
    </w:p>
    <w:p>
      <w:pPr>
        <w:pStyle w:val="Heading1"/>
        <w:keepNext/>
      </w:pPr>
      <w:r>
        <w:t>2. 第三、第四赛道如何形成闭环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赛道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回答的问题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在产品中的位置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评委看到的证据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03 制造一点意外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技术能否打开用户原本不会遇到的可能？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价值层：桥梁概念、跨界内容、今日岔路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结果不追求最精准，但陌生、优质且有解释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04 反馈记忆 Agent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反馈能否改变后续相似任务？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学习层：记忆检索、规则应用、反馈回写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第二次相似任务的结果明显变化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组合后的命题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意外能否从一次体验变成持续能力？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意外引擎 + 记忆 Agent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现场展示“同题两答”闭环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Microsoft YaHei" w:hAnsi="Microsoft YaHei" w:eastAsia="Microsoft YaHei"/>
          <w:b w:val="0"/>
          <w:color w:val="374151"/>
          <w:sz w:val="21"/>
        </w:rPr>
        <w:t>第三赛道提供“惊喜”，第四赛道提供“成长”。没有第三赛道，Agent 只是更懂用户的普通推荐器；没有第四赛道，意外只是一次性随机体验。</w:t>
      </w:r>
    </w:p>
    <w:p>
      <w:pPr>
        <w:pStyle w:val="Heading1"/>
        <w:keepNext/>
      </w:pPr>
      <w:r>
        <w:t>3. 核心工作流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63A5F"/>
          <w:sz w:val="21"/>
        </w:rPr>
        <w:t>用户问题 + 偏离度 → 记忆检索 → 桥梁概念生成 → 搜索/内容工具 → 质量与意外度重排 → 展示内容及理由 → 用户反馈 → 记忆写入 → 下一次相似任务自动使用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系统动作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关键输出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1. 输入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接收 query、偏离度、session_id 和可选反馈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原始问题与用户控制参数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2. 读取记忆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检索 Top-K 相关主题、规则和已走过的路径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本次 Agent 的约束与偏好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3. 生成意外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寻找桥梁概念，生成陌生方向、搜索词、排除词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可解释的绕路方案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4. 调用工具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搜索网页、书籍、论文或校园资源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真实候选内容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5. 重排展示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按质量、跨界度、重复度、安全性排序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内容 + 桥梁理由 + 来源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6. 反馈记忆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记录点击、跳过、不感兴趣、再偏一点等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下一次任务可检索的结构化记忆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记忆机制设计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374151"/>
          <w:sz w:val="21"/>
        </w:rPr>
        <w:t>第四赛道的关键不是“保存过往对话”，而是下一次相似任务开始前确实读取记忆，并在结果中体现记忆规则。MVP 采用轻量结构化记忆，优先保证速度、成本和可解释性。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记忆类型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避让主题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不想看纯软件性能教程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生成排除词并降低同类结果权重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偏离容忍度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愿意高偏离，喜欢跨学科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增加桥梁跨度和陌生方向数量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内容形式偏好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偏好长文和地图，不喜欢短视频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调整结果媒介形式排序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探索历史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代码优化 → 极简主义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避免重复旧路径，寻找新桥梁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显式规则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给我最值得绕路的，不要最匹配的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以高优先级规则注入 Agent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74151"/>
          <w:sz w:val="20"/>
        </w:rPr>
        <w:t>显式反馈优先于隐式点击；最近反馈优先于很久以前的行为。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74151"/>
          <w:sz w:val="20"/>
        </w:rPr>
        <w:t>记忆只保存主题级结构化摘要，不保存不必要的原始对话。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74151"/>
          <w:sz w:val="20"/>
        </w:rPr>
        <w:t>负向权重有上限并随时间衰减，用户可以查看和清除记忆。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74151"/>
          <w:sz w:val="20"/>
        </w:rPr>
        <w:t>MVP 使用 SQLite、主题标签、Top-K 检索和时间衰减即可，不必先上复杂向量数据库。</w:t>
      </w:r>
    </w:p>
    <w:p>
      <w:pPr>
        <w:pStyle w:val="Heading1"/>
        <w:keepNext/>
      </w:pPr>
      <w:r>
        <w:t>5. 最小演示：同题两答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轮次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用户动作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Agent 结果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展示重点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第一次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搜索“代码优化”，偏离度 65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桥梁概念：删减复杂度与留白；推荐极简主义、园林设计、认知负荷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陌生，但不是随机；每条结果都有理由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反馈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点击“再偏一点”，并选择“不想看纯技术教程”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写入高偏离偏好和避让规则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记忆库出现可读的结构化记录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第二次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搜索相似问题“如何提升团队效率”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先读取记忆，生成“节奏与摩擦”桥梁，避开纯工具教程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结果方向改变，并显示使用了哪些记忆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回退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点击“拉回来一点”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保留一个熟悉主题锚点，降低偏离度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用户始终拥有控制权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2FF"/>
            <w:tcBorders>
              <w:left w:val="single" w:sz="18" w:color="4F46E5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4F46E5"/>
                <w:sz w:val="21"/>
              </w:rPr>
              <w:t>现场答辩重点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  <w:t>不要只演示一次“很酷的推荐”。一定要演示反馈前后两次结果的变化，并明确指出：哪条记忆被读取、哪条规则改变了结果。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MVP 边界与验收指标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本次完成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暂缓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P0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单一搜索源、结构化 Agent、SQLite 记忆、桥梁理由、偏离度滑块、同题两答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复杂知识图谱、多用户画像训练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P1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显式反馈、Top-K 记忆检索、时间衰减、去重、安全过滤、静态候选池降级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跨设备同步、全量校园数据接入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P2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图书/论文或校园资源适配器、探索轨迹可视化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陌生人社交、硬件装置、实时空间感知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建议目标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验证方式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桥梁解释覆盖率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100%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每条结果都有桥梁概念和推荐理由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意外结果可用率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≥ 80%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人工评审来源、质量、可访问性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记忆命中率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≥ 90%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第二次相似任务能取到相关记忆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规则应用准确率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≥ 80%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避让/偏离规则真实改变排序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反馈后结果变化率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≥ 70%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前后两次结果有可解释变化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端到端响应时间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≤ 5 秒</w:t>
            </w:r>
          </w:p>
        </w:tc>
        <w:tc>
          <w:tcPr>
            <w:tcW w:type="dxa" w:w="54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缓存、并行搜索和超时降级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最终对外表述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0FDF4"/>
            <w:tcBorders>
              <w:left w:val="single" w:sz="18" w:color="15803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5803D"/>
                <w:sz w:val="21"/>
              </w:rPr>
              <w:t>推荐说法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  <w:t>我们做的是一个由反馈记忆 Agent 驱动的意外引擎。它不追求给用户最匹配的答案，而是通过桥梁概念带用户走一条值得绕路的路径；用户每次反馈，都会改变下一次意外。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推荐表述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产品介绍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意外引擎：帮助用户遇到原本不会主动寻找、但事后觉得有价值的内容。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技术介绍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反馈记忆 Agent：在生成前读取偏好，在反馈后更新规则，并把规则应用到下一次相似任务。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第三赛道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我们制造的不是随机，而是有桥梁、有理由、可继续探索的意外。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第四赛道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我们证明了 Agent 不是只会记住，而是会准确调用记忆并改变结果。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Microsoft YaHei" w:hAnsi="Microsoft YaHei" w:eastAsia="Microsoft YaHei"/>
          <w:b/>
          <w:color w:val="B45309"/>
          <w:sz w:val="21"/>
        </w:rPr>
        <w:t>赛道策略：第三赛道作为主叙事，第四赛道作为技术壁垒；图书馆和校园数据作为后续可切换的内容来源场景。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Anti-Cocoon Engine｜方案概要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反馈记忆 Agent 驱动的意外引擎方案概要</dc:title>
  <dc:subject>大工黑客松 S2：第三赛道与第四赛道结合方案</dc:subject>
  <dc:creator>Anti-Cocoon Engine 项目组</dc:creator>
  <cp:keywords/>
  <dc:description>简洁版产品与技术方案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