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ojfmjvcwmjd" w:id="0"/>
      <w:bookmarkEnd w:id="0"/>
      <w:r w:rsidDel="00000000" w:rsidR="00000000" w:rsidRPr="00000000">
        <w:rPr>
          <w:rtl w:val="0"/>
        </w:rPr>
        <w:t xml:space="preserve">Exploratory Testing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-No predefined test cases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-Explore the application like a real user and try to find defects.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unqhb6iaz2t" w:id="1"/>
      <w:bookmarkEnd w:id="1"/>
      <w:r w:rsidDel="00000000" w:rsidR="00000000" w:rsidRPr="00000000">
        <w:rPr>
          <w:rtl w:val="0"/>
        </w:rPr>
        <w:t xml:space="preserve">Normal testing: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Follow test cases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240" w:before="240" w:lineRule="auto"/>
        <w:rPr/>
      </w:pPr>
      <w:bookmarkStart w:colFirst="0" w:colLast="0" w:name="_pd4l26v0gzon" w:id="2"/>
      <w:bookmarkEnd w:id="2"/>
      <w:r w:rsidDel="00000000" w:rsidR="00000000" w:rsidRPr="00000000">
        <w:rPr>
          <w:rtl w:val="0"/>
        </w:rPr>
        <w:t xml:space="preserve">Exploratory Testing: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Learn + Test + Investigate at the same time.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Click random buttons.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Sort products.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Add/remove products rapidly.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Open product details.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