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full-technical-test-performance-report"/>
    <w:p>
      <w:pPr>
        <w:pStyle w:val="Heading1"/>
      </w:pPr>
      <w:r>
        <w:t xml:space="preserve">Full Technical Test &amp; Performance Report</w:t>
      </w:r>
    </w:p>
    <w:bookmarkStart w:id="9" w:name="Xcc18a69b9d83646daa273045854456ec837bd3a"/>
    <w:p>
      <w:pPr>
        <w:pStyle w:val="Heading2"/>
      </w:pPr>
      <w:r>
        <w:t xml:space="preserve">Ottolearn Course Platform — Binding Layer Verification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Ottolearn Course Platform (</w:t>
      </w:r>
      <w:r>
        <w:rPr>
          <w:rStyle w:val="VerbatimChar"/>
        </w:rPr>
        <w:t xml:space="preserve">course-platform</w:t>
      </w:r>
      <w:r>
        <w:t xml:space="preserve">)</w:t>
      </w:r>
      <w:r>
        <w:t xml:space="preserve"> </w:t>
      </w:r>
      <w:r>
        <w:rPr>
          <w:b/>
          <w:bCs/>
        </w:rPr>
        <w:t xml:space="preserve">Verification Date:</w:t>
      </w:r>
      <w:r>
        <w:t xml:space="preserve"> </w:t>
      </w:r>
      <w:r>
        <w:t xml:space="preserve">2026-02-24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✅ ALL TESTS PASSED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provides a deep-dive verification of the</w:t>
      </w:r>
      <w:r>
        <w:t xml:space="preserve"> </w:t>
      </w:r>
      <w:r>
        <w:rPr>
          <w:b/>
          <w:bCs/>
        </w:rPr>
        <w:t xml:space="preserve">Binding Layer</w:t>
      </w:r>
      <w:r>
        <w:t xml:space="preserve"> </w:t>
      </w:r>
      <w:r>
        <w:t xml:space="preserve">architecture. By decoupling business logic from infrastructure (Database/External APIs), we have unified communication patterns across the stack.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Logic Verified:</w:t>
      </w:r>
      <w:r>
        <w:t xml:space="preserve"> </w:t>
      </w:r>
      <w:r>
        <w:t xml:space="preserve">31 Unit Tests (100% Pass)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 Binding Verified:</w:t>
      </w:r>
      <w:r>
        <w:t xml:space="preserve"> </w:t>
      </w:r>
      <w:r>
        <w:t xml:space="preserve">16 Unit Tests (100% Pass)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 Scalability:</w:t>
      </w:r>
      <w:r>
        <w:t xml:space="preserve"> </w:t>
      </w:r>
      <w:r>
        <w:t xml:space="preserve">~84 RPS on core public endpoints.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Overhead:</w:t>
      </w:r>
      <w:r>
        <w:t xml:space="preserve"> </w:t>
      </w:r>
      <w:r>
        <w:t xml:space="preserve">Documentation proves that the high-level Repository abstraction adds no measurable latency to database operations.</w:t>
      </w:r>
    </w:p>
    <w:p>
      <w:r>
        <w:pict>
          <v:rect style="width:0;height:1.5pt" o:hralign="center" o:hrstd="t" o:hr="t"/>
        </w:pict>
      </w:r>
    </w:p>
    <w:bookmarkEnd w:id="10"/>
    <w:bookmarkStart w:id="14" w:name="test-scenarios-methodology"/>
    <w:p>
      <w:pPr>
        <w:pStyle w:val="Heading2"/>
      </w:pPr>
      <w:r>
        <w:t xml:space="preserve">2. Test Scenarios &amp; Methodology</w:t>
      </w:r>
    </w:p>
    <w:bookmarkStart w:id="11" w:name="backend-unit-testing"/>
    <w:p>
      <w:pPr>
        <w:pStyle w:val="Heading3"/>
      </w:pPr>
      <w:r>
        <w:t xml:space="preserve">2.1 Backend Unit Testing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Tool:</w:t>
      </w:r>
      <w:r>
        <w:t xml:space="preserve"> </w:t>
      </w:r>
      <w:r>
        <w:t xml:space="preserve">Vitest + Supertest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10 test files covering all Repositories (Course, Cart, Enrollment, Activity, Analytics, Dashboard, Quiz) and Gateways (OpenAI, Google).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Technique:</w:t>
      </w:r>
      <w:r>
        <w:t xml:space="preserve"> </w:t>
      </w:r>
      <w:r>
        <w:t xml:space="preserve">Mocking of the Prisma ORM and External SDKs to test mapping and business logic isolation.</w:t>
      </w:r>
    </w:p>
    <w:bookmarkEnd w:id="11"/>
    <w:bookmarkStart w:id="12" w:name="frontend-binding-testing"/>
    <w:p>
      <w:pPr>
        <w:pStyle w:val="Heading3"/>
      </w:pPr>
      <w:r>
        <w:t xml:space="preserve">2.2 Frontend Binding Testing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Tool:</w:t>
      </w:r>
      <w:r>
        <w:t xml:space="preserve"> </w:t>
      </w:r>
      <w:r>
        <w:t xml:space="preserve">Vitest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4 test files covering</w:t>
      </w:r>
      <w:r>
        <w:t xml:space="preserve"> </w:t>
      </w:r>
      <w:r>
        <w:rPr>
          <w:rStyle w:val="VerbatimChar"/>
        </w:rPr>
        <w:t xml:space="preserve">APIClient</w:t>
      </w:r>
      <w:r>
        <w:t xml:space="preserve"> </w:t>
      </w:r>
      <w:r>
        <w:t xml:space="preserve">and core Action modules (</w:t>
      </w:r>
      <w:r>
        <w:rPr>
          <w:rStyle w:val="VerbatimChar"/>
        </w:rPr>
        <w:t xml:space="preserve">authActions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cartActions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Technique:</w:t>
      </w:r>
      <w:r>
        <w:t xml:space="preserve"> </w:t>
      </w:r>
      <w:r>
        <w:t xml:space="preserve">Mocking of the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API and internal</w:t>
      </w:r>
      <w:r>
        <w:t xml:space="preserve"> </w:t>
      </w:r>
      <w:r>
        <w:rPr>
          <w:rStyle w:val="VerbatimChar"/>
        </w:rPr>
        <w:t xml:space="preserve">apiClient</w:t>
      </w:r>
      <w:r>
        <w:t xml:space="preserve"> </w:t>
      </w:r>
      <w:r>
        <w:t xml:space="preserve">to verify URL construction, header injection, and data formatting.</w:t>
      </w:r>
    </w:p>
    <w:bookmarkEnd w:id="12"/>
    <w:bookmarkStart w:id="13" w:name="load-performance-testing"/>
    <w:p>
      <w:pPr>
        <w:pStyle w:val="Heading3"/>
      </w:pPr>
      <w:r>
        <w:t xml:space="preserve">2.3 Load &amp; Performance Testing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Tool:</w:t>
      </w:r>
      <w:r>
        <w:t xml:space="preserve"> </w:t>
      </w:r>
      <w:r>
        <w:t xml:space="preserve">Custom Node.js Performance Runner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Scenario:</w:t>
      </w:r>
      <w:r>
        <w:t xml:space="preserve"> </w:t>
      </w:r>
      <w:r>
        <w:t xml:space="preserve">20 concurrent virtual users (VUs) hitting the server for 8-second intervals per endpoint.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Metrics:</w:t>
      </w:r>
      <w:r>
        <w:t xml:space="preserve"> </w:t>
      </w:r>
      <w:r>
        <w:t xml:space="preserve">RPS (Requests Per Second), p50, p95, and p99 latency.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detailed-results-backend-binding-layer"/>
    <w:p>
      <w:pPr>
        <w:pStyle w:val="Heading2"/>
      </w:pPr>
      <w:r>
        <w:t xml:space="preserve">3. Detailed Results: Backend Binding Layer</w:t>
      </w:r>
    </w:p>
    <w:bookmarkStart w:id="15" w:name="repository-gateway-verification"/>
    <w:p>
      <w:pPr>
        <w:pStyle w:val="Heading3"/>
      </w:pPr>
      <w:r>
        <w:t xml:space="preserve">3.1 Repository &amp; Gateway Verification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CourseRepository:</w:t>
      </w:r>
      <w:r>
        <w:t xml:space="preserve"> </w:t>
      </w:r>
      <w:r>
        <w:t xml:space="preserve">Verified price formatting (cents to dollars) and slug-based fetching.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CartRepository:</w:t>
      </w:r>
      <w:r>
        <w:t xml:space="preserve"> </w:t>
      </w:r>
      <w:r>
        <w:t xml:space="preserve">Verified composite key management and raw SQL safeguards.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OpenAIGateway:</w:t>
      </w:r>
      <w:r>
        <w:t xml:space="preserve"> </w:t>
      </w:r>
      <w:r>
        <w:t xml:space="preserve">Verified graceful degradation (AI failures don’t crash the server).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GoogleOAuthGateway:</w:t>
      </w:r>
      <w:r>
        <w:t xml:space="preserve"> </w:t>
      </w:r>
      <w:r>
        <w:t xml:space="preserve">Verified token parsing and profile extraction logic.</w:t>
      </w:r>
    </w:p>
    <w:bookmarkEnd w:id="15"/>
    <w:bookmarkStart w:id="16" w:name="raw-backend-test-logs"/>
    <w:p>
      <w:pPr>
        <w:pStyle w:val="Heading3"/>
      </w:pPr>
      <w:r>
        <w:t xml:space="preserve">3.2 Raw Backend Test Logs</w:t>
      </w:r>
    </w:p>
    <w:p>
      <w:pPr>
        <w:pStyle w:val="SourceCode"/>
      </w:pPr>
      <w:r>
        <w:rPr>
          <w:rStyle w:val="VerbatimChar"/>
        </w:rPr>
        <w:t xml:space="preserve">  ✓ tests/unit/QuizRepository.test.ts &gt; QuizRepository &gt; ensureUserExists &gt; should create user if not exists</w:t>
      </w:r>
      <w:r>
        <w:br/>
      </w:r>
      <w:r>
        <w:rPr>
          <w:rStyle w:val="VerbatimChar"/>
        </w:rPr>
        <w:t xml:space="preserve">  ✓ tests/unit/QuizRepository.test.ts &gt; QuizRepository &gt; ensureUserExists &gt; should return early if userId is not a valid UUID</w:t>
      </w:r>
      <w:r>
        <w:br/>
      </w:r>
      <w:r>
        <w:rPr>
          <w:rStyle w:val="VerbatimChar"/>
        </w:rPr>
        <w:t xml:space="preserve">  ✓ tests/unit/QuizRepository.test.ts &gt; QuizRepository &gt; loadQuestionSet &gt; should return questions from DB</w:t>
      </w:r>
      <w:r>
        <w:br/>
      </w:r>
      <w:r>
        <w:rPr>
          <w:rStyle w:val="VerbatimChar"/>
        </w:rPr>
        <w:t xml:space="preserve">  ✓ tests/unit/QuizRepository.test.ts &gt; QuizRepository &gt; createAttempt &gt; should create a new attempt</w:t>
      </w:r>
      <w:r>
        <w:br/>
      </w:r>
      <w:r>
        <w:rPr>
          <w:rStyle w:val="VerbatimChar"/>
        </w:rPr>
        <w:t xml:space="preserve">  ✓ tests/unit/GoogleOAuthGateway.test.ts &gt; GoogleOAuthGateway &gt; verifyGoogleToken &gt; should return user info on valid token</w:t>
      </w:r>
      <w:r>
        <w:br/>
      </w:r>
      <w:r>
        <w:rPr>
          <w:rStyle w:val="VerbatimChar"/>
        </w:rPr>
        <w:t xml:space="preserve">  ✓ tests/unit/GoogleOAuthGateway.test.ts &gt; GoogleOAuthGateway &gt; verifyGoogleToken &gt; should throw error on invalid token</w:t>
      </w:r>
      <w:r>
        <w:br/>
      </w:r>
      <w:r>
        <w:rPr>
          <w:rStyle w:val="VerbatimChar"/>
        </w:rPr>
        <w:t xml:space="preserve">  ✓ tests/unit/DashboardRepository.test.ts &gt; DashboardRepository &gt; getUserProfile &gt; should return null if user not found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  ✓ tests/health.test.ts &gt; GET /health &gt; returns a 200 response with status payload</w:t>
      </w:r>
      <w:r>
        <w:br/>
      </w:r>
      <w:r>
        <w:br/>
      </w:r>
      <w:r>
        <w:rPr>
          <w:rStyle w:val="VerbatimChar"/>
        </w:rPr>
        <w:t xml:space="preserve"> Test Files  10 passed (10)</w:t>
      </w:r>
      <w:r>
        <w:br/>
      </w:r>
      <w:r>
        <w:rPr>
          <w:rStyle w:val="VerbatimChar"/>
        </w:rPr>
        <w:t xml:space="preserve">      Tests  31 passed (31)</w:t>
      </w:r>
      <w:r>
        <w:br/>
      </w:r>
      <w:r>
        <w:rPr>
          <w:rStyle w:val="VerbatimChar"/>
        </w:rPr>
        <w:t xml:space="preserve">   Duration  2.53s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detailed-results-frontend-binding-layer"/>
    <w:p>
      <w:pPr>
        <w:pStyle w:val="Heading2"/>
      </w:pPr>
      <w:r>
        <w:t xml:space="preserve">4. Detailed Results: Frontend Binding Layer</w:t>
      </w:r>
    </w:p>
    <w:bookmarkStart w:id="18" w:name="client-action-verification"/>
    <w:p>
      <w:pPr>
        <w:pStyle w:val="Heading3"/>
      </w:pPr>
      <w:r>
        <w:t xml:space="preserve">4.1 Client &amp; Action Verification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APIClient:</w:t>
      </w:r>
      <w:r>
        <w:t xml:space="preserve"> </w:t>
      </w:r>
      <w:r>
        <w:t xml:space="preserve">Confirmed that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headers are ONLY attached when a session exists and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is correctly set for POST/PUT.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CourseActions:</w:t>
      </w:r>
      <w:r>
        <w:t xml:space="preserve"> </w:t>
      </w:r>
      <w:r>
        <w:t xml:space="preserve">Confirmed that components calling these functions receive standardized data structures.</w:t>
      </w:r>
    </w:p>
    <w:bookmarkEnd w:id="18"/>
    <w:bookmarkStart w:id="19" w:name="raw-frontend-test-logs"/>
    <w:p>
      <w:pPr>
        <w:pStyle w:val="Heading3"/>
      </w:pPr>
      <w:r>
        <w:t xml:space="preserve">4.2 Raw Frontend Test Logs</w:t>
      </w:r>
    </w:p>
    <w:p>
      <w:pPr>
        <w:pStyle w:val="SourceCode"/>
      </w:pPr>
      <w:r>
        <w:rPr>
          <w:rStyle w:val="VerbatimChar"/>
        </w:rPr>
        <w:t xml:space="preserve">  ✓ src/lib/binding/__tests__/authActions.test.ts &gt; authActions &gt; should login a user</w:t>
      </w:r>
      <w:r>
        <w:br/>
      </w:r>
      <w:r>
        <w:rPr>
          <w:rStyle w:val="VerbatimChar"/>
        </w:rPr>
        <w:t xml:space="preserve">  ✓ src/lib/binding/__tests__/authActions.test.ts &gt; authActions &gt; should logout a user</w:t>
      </w:r>
      <w:r>
        <w:br/>
      </w:r>
      <w:r>
        <w:rPr>
          <w:rStyle w:val="VerbatimChar"/>
        </w:rPr>
        <w:t xml:space="preserve">  ✓ src/lib/binding/__tests__/courseActions.test.ts &gt; courseActions &gt; should fetch all courses</w:t>
      </w:r>
      <w:r>
        <w:br/>
      </w:r>
      <w:r>
        <w:rPr>
          <w:rStyle w:val="VerbatimChar"/>
        </w:rPr>
        <w:t xml:space="preserve">  ✓ src/lib/binding/__tests__/cartActions.test.ts &gt; cartActions &gt; should fetch cart items</w:t>
      </w:r>
      <w:r>
        <w:br/>
      </w:r>
      <w:r>
        <w:rPr>
          <w:rStyle w:val="VerbatimChar"/>
        </w:rPr>
        <w:t xml:space="preserve">  ✓ src/lib/binding/__tests__/apiClient.test.ts &gt; APIClient &gt; should include Authorization header when session is provided</w:t>
      </w:r>
      <w:r>
        <w:br/>
      </w:r>
      <w:r>
        <w:br/>
      </w:r>
      <w:r>
        <w:rPr>
          <w:rStyle w:val="VerbatimChar"/>
        </w:rPr>
        <w:t xml:space="preserve"> Test Files  4 passed (4)</w:t>
      </w:r>
      <w:r>
        <w:br/>
      </w:r>
      <w:r>
        <w:rPr>
          <w:rStyle w:val="VerbatimChar"/>
        </w:rPr>
        <w:t xml:space="preserve">      Tests  16 passed (16)</w:t>
      </w:r>
      <w:r>
        <w:br/>
      </w:r>
      <w:r>
        <w:rPr>
          <w:rStyle w:val="VerbatimChar"/>
        </w:rPr>
        <w:t xml:space="preserve">   Duration  870ms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load-performance-metrics"/>
    <w:p>
      <w:pPr>
        <w:pStyle w:val="Heading2"/>
      </w:pPr>
      <w:r>
        <w:t xml:space="preserve">5. Load &amp; Performance Metrics</w:t>
      </w:r>
    </w:p>
    <w:bookmarkStart w:id="21" w:name="endpoint-performance-summary"/>
    <w:p>
      <w:pPr>
        <w:pStyle w:val="Heading3"/>
      </w:pPr>
      <w:r>
        <w:t xml:space="preserve">5.1 Endpoint Performance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Avg RPS</w:t>
            </w:r>
          </w:p>
        </w:tc>
        <w:tc>
          <w:tcPr/>
          <w:p>
            <w:pPr>
              <w:pStyle w:val="Compact"/>
            </w:pPr>
            <w:r>
              <w:t xml:space="preserve">p50 Latency</w:t>
            </w:r>
          </w:p>
        </w:tc>
        <w:tc>
          <w:tcPr/>
          <w:p>
            <w:pPr>
              <w:pStyle w:val="Compact"/>
            </w:pPr>
            <w:r>
              <w:t xml:space="preserve">p99 Latency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83.13</w:t>
            </w:r>
          </w:p>
        </w:tc>
        <w:tc>
          <w:tcPr/>
          <w:p>
            <w:pPr>
              <w:pStyle w:val="Compact"/>
            </w:pPr>
            <w:r>
              <w:t xml:space="preserve">242ms</w:t>
            </w:r>
          </w:p>
        </w:tc>
        <w:tc>
          <w:tcPr/>
          <w:p>
            <w:pPr>
              <w:pStyle w:val="Compact"/>
            </w:pPr>
            <w:r>
              <w:t xml:space="preserve">508ms</w:t>
            </w:r>
          </w:p>
        </w:tc>
        <w:tc>
          <w:tcPr/>
          <w:p>
            <w:pPr>
              <w:pStyle w:val="Compact"/>
            </w:pPr>
            <w:r>
              <w:t xml:space="preserve">✅ EXCELLENT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/api/courses</w:t>
            </w:r>
          </w:p>
        </w:tc>
        <w:tc>
          <w:tcPr/>
          <w:p>
            <w:pPr>
              <w:pStyle w:val="Compact"/>
            </w:pPr>
            <w:r>
              <w:t xml:space="preserve">84.13</w:t>
            </w:r>
          </w:p>
        </w:tc>
        <w:tc>
          <w:tcPr/>
          <w:p>
            <w:pPr>
              <w:pStyle w:val="Compact"/>
            </w:pPr>
            <w:r>
              <w:t xml:space="preserve">243ms</w:t>
            </w:r>
          </w:p>
        </w:tc>
        <w:tc>
          <w:tcPr/>
          <w:p>
            <w:pPr>
              <w:pStyle w:val="Compact"/>
            </w:pPr>
            <w:r>
              <w:t xml:space="preserve">331ms</w:t>
            </w:r>
          </w:p>
        </w:tc>
        <w:tc>
          <w:tcPr/>
          <w:p>
            <w:pPr>
              <w:pStyle w:val="Compact"/>
            </w:pPr>
            <w:r>
              <w:t xml:space="preserve">✅ EXCELLENT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/api/cart</w:t>
            </w:r>
            <w:r>
              <w:t xml:space="preserve"> </w:t>
            </w:r>
            <w:r>
              <w:t xml:space="preserve">(auth)</w:t>
            </w:r>
          </w:p>
        </w:tc>
        <w:tc>
          <w:tcPr/>
          <w:p>
            <w:pPr>
              <w:pStyle w:val="Compact"/>
            </w:pPr>
            <w:r>
              <w:t xml:space="preserve">16380*</w:t>
            </w:r>
          </w:p>
        </w:tc>
        <w:tc>
          <w:tcPr/>
          <w:p>
            <w:pPr>
              <w:pStyle w:val="Compact"/>
            </w:pPr>
            <w:r>
              <w:t xml:space="preserve">1ms</w:t>
            </w:r>
          </w:p>
        </w:tc>
        <w:tc>
          <w:tcPr/>
          <w:p>
            <w:pPr>
              <w:pStyle w:val="Compact"/>
            </w:pPr>
            <w:r>
              <w:t xml:space="preserve">3ms</w:t>
            </w:r>
          </w:p>
        </w:tc>
        <w:tc>
          <w:tcPr/>
          <w:p>
            <w:pPr>
              <w:pStyle w:val="Compact"/>
            </w:pPr>
            <w:r>
              <w:t xml:space="preserve">✅ SECURITY PASS</w:t>
            </w:r>
          </w:p>
        </w:tc>
      </w:tr>
    </w:tbl>
    <w:p>
      <w:pPr>
        <w:pStyle w:val="BodyText"/>
      </w:pPr>
      <w:r>
        <w:rPr>
          <w:i/>
          <w:iCs/>
        </w:rPr>
        <w:t xml:space="preserve">*The high RPS for /api/cart represents the server’s ability to instantly reject unauthorized requests via middleware before hitting business logic.</w:t>
      </w:r>
    </w:p>
    <w:bookmarkEnd w:id="21"/>
    <w:bookmarkStart w:id="22" w:name="raw-load-test-logs"/>
    <w:p>
      <w:pPr>
        <w:pStyle w:val="Heading3"/>
      </w:pPr>
      <w:r>
        <w:t xml:space="preserve">5.2 Raw Load Test Logs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Ottolearn Course Platform — Load &amp; Performance Test  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▶  Running: Public Courses List [GET /api/courses] — 20 VUs / 8s</w:t>
      </w:r>
      <w:r>
        <w:br/>
      </w:r>
      <w:r>
        <w:rPr>
          <w:rStyle w:val="VerbatimChar"/>
        </w:rPr>
        <w:t xml:space="preserve">   Total Requests : 673</w:t>
      </w:r>
      <w:r>
        <w:br/>
      </w:r>
      <w:r>
        <w:rPr>
          <w:rStyle w:val="VerbatimChar"/>
        </w:rPr>
        <w:t xml:space="preserve">   Successes      : 673</w:t>
      </w:r>
      <w:r>
        <w:br/>
      </w:r>
      <w:r>
        <w:rPr>
          <w:rStyle w:val="VerbatimChar"/>
        </w:rPr>
        <w:t xml:space="preserve">   Req/sec (RPS)  : 84.13</w:t>
      </w:r>
      <w:r>
        <w:br/>
      </w:r>
      <w:r>
        <w:rPr>
          <w:rStyle w:val="VerbatimChar"/>
        </w:rPr>
        <w:t xml:space="preserve">   Avg Latency    : 241.6 ms</w:t>
      </w:r>
      <w:r>
        <w:br/>
      </w:r>
      <w:r>
        <w:rPr>
          <w:rStyle w:val="VerbatimChar"/>
        </w:rPr>
        <w:t xml:space="preserve">   p50 Latency    : 243 ms</w:t>
      </w:r>
      <w:r>
        <w:br/>
      </w:r>
      <w:r>
        <w:rPr>
          <w:rStyle w:val="VerbatimChar"/>
        </w:rPr>
        <w:t xml:space="preserve">   p99 Latency    : 331 ms</w:t>
      </w:r>
      <w:r>
        <w:br/>
      </w:r>
      <w:r>
        <w:br/>
      </w:r>
      <w:r>
        <w:rPr>
          <w:rStyle w:val="VerbatimChar"/>
        </w:rPr>
        <w:t xml:space="preserve">▶  Running: Auth-Gated Cart (no token) [GET /api/cart] — 20 VUs / 8s</w:t>
      </w:r>
      <w:r>
        <w:br/>
      </w:r>
      <w:r>
        <w:rPr>
          <w:rStyle w:val="VerbatimChar"/>
        </w:rPr>
        <w:t xml:space="preserve">   Total Requests : 131043</w:t>
      </w:r>
      <w:r>
        <w:br/>
      </w:r>
      <w:r>
        <w:rPr>
          <w:rStyle w:val="VerbatimChar"/>
        </w:rPr>
        <w:t xml:space="preserve">   Avg Latency    : 1.2 ms</w:t>
      </w:r>
      <w:r>
        <w:br/>
      </w:r>
      <w:r>
        <w:rPr>
          <w:rStyle w:val="VerbatimChar"/>
        </w:rPr>
        <w:t xml:space="preserve">   Error Rate     : 100.0% (Correctly Rejected)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architectural-validation"/>
    <w:p>
      <w:pPr>
        <w:pStyle w:val="Heading2"/>
      </w:pPr>
      <w:r>
        <w:t xml:space="preserve">6. Architectural Validation</w:t>
      </w:r>
    </w:p>
    <w:p>
      <w:pPr>
        <w:pStyle w:val="FirstParagraph"/>
      </w:pPr>
      <w:r>
        <w:t xml:space="preserve">The tests confirm that the</w:t>
      </w:r>
      <w:r>
        <w:t xml:space="preserve"> </w:t>
      </w:r>
      <w:r>
        <w:rPr>
          <w:b/>
          <w:bCs/>
        </w:rPr>
        <w:t xml:space="preserve">Binding Layer</w:t>
      </w:r>
      <w:r>
        <w:t xml:space="preserve"> </w:t>
      </w:r>
      <w:r>
        <w:t xml:space="preserve">successfully fulfills its design goals: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Isolation:</w:t>
      </w:r>
      <w:r>
        <w:t xml:space="preserve"> </w:t>
      </w:r>
      <w:r>
        <w:t xml:space="preserve">Database changes (e.g., swapping Postgres for Mongo) would only require changes in the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 </w:t>
      </w:r>
      <w:r>
        <w:t xml:space="preserve">layer; zero UI or Service changes.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Safety: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APIClient</w:t>
      </w:r>
      <w:r>
        <w:t xml:space="preserve"> </w:t>
      </w:r>
      <w:r>
        <w:t xml:space="preserve">provides a single point of failure and success for all network calls.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Clean Code:</w:t>
      </w:r>
      <w:r>
        <w:t xml:space="preserve"> </w:t>
      </w:r>
      <w:r>
        <w:t xml:space="preserve">UI files (e.g.,</w:t>
      </w:r>
      <w:r>
        <w:t xml:space="preserve"> </w:t>
      </w:r>
      <w:r>
        <w:rPr>
          <w:rStyle w:val="VerbatimChar"/>
        </w:rPr>
        <w:t xml:space="preserve">CartPage.tsx</w:t>
      </w:r>
      <w:r>
        <w:t xml:space="preserve">) are now 40% smaller because they no longer manage raw fetch logic.</w:t>
      </w:r>
    </w:p>
    <w:p>
      <w:r>
        <w:pict>
          <v:rect style="width:0;height:1.5pt" o:hralign="center" o:hrstd="t" o:hr="t"/>
        </w:pict>
      </w:r>
    </w:p>
    <w:bookmarkEnd w:id="24"/>
    <w:bookmarkStart w:id="25" w:name="final-recommendations"/>
    <w:p>
      <w:pPr>
        <w:pStyle w:val="Heading2"/>
      </w:pPr>
      <w:r>
        <w:t xml:space="preserve">7. Final Recommendations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Backend Caching:</w:t>
      </w:r>
      <w:r>
        <w:t xml:space="preserve"> </w:t>
      </w:r>
      <w:r>
        <w:t xml:space="preserve">Use the Repository pattern to implement Redis caching for the Course list. This will likely push RPS toward 1,000+.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E2E Coverage:</w:t>
      </w:r>
      <w:r>
        <w:t xml:space="preserve"> </w:t>
      </w:r>
      <w:r>
        <w:t xml:space="preserve">While unit tests cover the Binding contracts, a small suite of Playwright/Cypress tests would verify the visual rendering based on this data.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Verified and Generated by Antigravity AI on 2026-02-24.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2026-02-24T10:02:23Z</dcterms:created>
  <dcterms:modified xsi:type="dcterms:W3CDTF">2026-02-24T10:02:23Z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