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4"/>
          <w:szCs w:val="24"/>
        </w:rPr>
        <w:t xml:space="preserve">Phòng ban: Hành chính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Tên đề thi: Bài Test Hành Chính Q3/2026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1: Văn bản hành chính cần có yếu tố bắt buộc nào?</w:t>
      </w:r>
    </w:p>
    <w:p>
      <w:pPr>
        <w:spacing w:after="60"/>
      </w:pPr>
      <w:r>
        <w:rPr>
          <w:sz w:val="22"/>
          <w:szCs w:val="22"/>
        </w:rPr>
        <w:t xml:space="preserve">A. Chữ ký và con dấu hợp lệ</w:t>
      </w:r>
    </w:p>
    <w:p>
      <w:pPr>
        <w:spacing w:after="60"/>
      </w:pPr>
      <w:r>
        <w:rPr>
          <w:sz w:val="22"/>
          <w:szCs w:val="22"/>
        </w:rPr>
        <w:t xml:space="preserve">B. Màu sắc đẹp và bắt mắt</w:t>
      </w:r>
    </w:p>
    <w:p>
      <w:pPr>
        <w:spacing w:after="60"/>
      </w:pPr>
      <w:r>
        <w:rPr>
          <w:sz w:val="22"/>
          <w:szCs w:val="22"/>
        </w:rPr>
        <w:t xml:space="preserve">C. Bắt buộc dùng font Times New Roman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2: Lưu trữ hồ sơ văn phòng nên theo nguyên tắc nào?</w:t>
      </w:r>
    </w:p>
    <w:p>
      <w:pPr>
        <w:spacing w:after="60"/>
      </w:pPr>
      <w:r>
        <w:rPr>
          <w:sz w:val="22"/>
          <w:szCs w:val="22"/>
        </w:rPr>
        <w:t xml:space="preserve">A. Theo màu sắc của file kẹp</w:t>
      </w:r>
    </w:p>
    <w:p>
      <w:pPr>
        <w:spacing w:after="60"/>
      </w:pPr>
      <w:r>
        <w:rPr>
          <w:sz w:val="22"/>
          <w:szCs w:val="22"/>
        </w:rPr>
        <w:t xml:space="preserve">B. Theo thứ tự thời gian và phân loại rõ ràng</w:t>
      </w:r>
    </w:p>
    <w:p>
      <w:pPr>
        <w:spacing w:after="60"/>
      </w:pPr>
      <w:r>
        <w:rPr>
          <w:sz w:val="22"/>
          <w:szCs w:val="22"/>
        </w:rPr>
        <w:t xml:space="preserve">C. Theo họ tên của nhân viên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3: Khi nhận công văn đến, việc đầu tiên cần làm là?</w:t>
      </w:r>
    </w:p>
    <w:p>
      <w:pPr>
        <w:spacing w:after="60"/>
      </w:pPr>
      <w:r>
        <w:rPr>
          <w:sz w:val="22"/>
          <w:szCs w:val="22"/>
        </w:rPr>
        <w:t xml:space="preserve">A. Trả lời ngay lập tức</w:t>
      </w:r>
    </w:p>
    <w:p>
      <w:pPr>
        <w:spacing w:after="60"/>
      </w:pPr>
      <w:r>
        <w:rPr>
          <w:sz w:val="22"/>
          <w:szCs w:val="22"/>
        </w:rPr>
        <w:t xml:space="preserve">B. Đăng ký vào sổ theo dõi và chuyển đúng bộ phận phụ trách</w:t>
      </w:r>
    </w:p>
    <w:p>
      <w:pPr>
        <w:spacing w:after="60"/>
      </w:pPr>
      <w:r>
        <w:rPr>
          <w:sz w:val="22"/>
          <w:szCs w:val="22"/>
        </w:rPr>
        <w:t xml:space="preserve">C. Photo và lưu vào tủ ngay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4: Quản lý tài sản văn phòng đúng quy trình bao gồm?</w:t>
      </w:r>
    </w:p>
    <w:p>
      <w:pPr>
        <w:spacing w:after="60"/>
      </w:pPr>
      <w:r>
        <w:rPr>
          <w:sz w:val="22"/>
          <w:szCs w:val="22"/>
        </w:rPr>
        <w:t xml:space="preserve">A. Mua sắm tự do khi cần</w:t>
      </w:r>
    </w:p>
    <w:p>
      <w:pPr>
        <w:spacing w:after="60"/>
      </w:pPr>
      <w:r>
        <w:rPr>
          <w:sz w:val="22"/>
          <w:szCs w:val="22"/>
        </w:rPr>
        <w:t xml:space="preserve">B. Kiểm kê định kỳ, bàn giao và thanh lý đúng quy trình</w:t>
      </w:r>
    </w:p>
    <w:p>
      <w:pPr>
        <w:spacing w:after="60"/>
      </w:pPr>
      <w:r>
        <w:rPr>
          <w:sz w:val="22"/>
          <w:szCs w:val="22"/>
        </w:rPr>
        <w:t xml:space="preserve">C. Chỉ quan tâm khi tài sản hỏng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5: Cuộc họp nội bộ hiệu quả cần đáp ứng điều gì?</w:t>
      </w:r>
    </w:p>
    <w:p>
      <w:pPr>
        <w:spacing w:after="60"/>
      </w:pPr>
      <w:r>
        <w:rPr>
          <w:sz w:val="22"/>
          <w:szCs w:val="22"/>
        </w:rPr>
        <w:t xml:space="preserve">A. Càng nhiều người tham gia càng tốt</w:t>
      </w:r>
    </w:p>
    <w:p>
      <w:pPr>
        <w:spacing w:after="60"/>
      </w:pPr>
      <w:r>
        <w:rPr>
          <w:sz w:val="22"/>
          <w:szCs w:val="22"/>
        </w:rPr>
        <w:t xml:space="preserve">B. Có agenda rõ ràng, đúng giờ và ghi biên bản đầy đủ</w:t>
      </w:r>
    </w:p>
    <w:p>
      <w:pPr>
        <w:spacing w:after="60"/>
      </w:pPr>
      <w:r>
        <w:rPr>
          <w:sz w:val="22"/>
          <w:szCs w:val="22"/>
        </w:rPr>
        <w:t xml:space="preserve">C. Không cần chuẩn bị trước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6: ISO trong quản lý hành chính liên quan đến lĩnh vực nào?</w:t>
      </w:r>
    </w:p>
    <w:p>
      <w:pPr>
        <w:spacing w:after="60"/>
      </w:pPr>
      <w:r>
        <w:rPr>
          <w:sz w:val="22"/>
          <w:szCs w:val="22"/>
        </w:rPr>
        <w:t xml:space="preserve">A. Phần mềm kế toán tài chính</w:t>
      </w:r>
    </w:p>
    <w:p>
      <w:pPr>
        <w:spacing w:after="60"/>
      </w:pPr>
      <w:r>
        <w:rPr>
          <w:sz w:val="22"/>
          <w:szCs w:val="22"/>
        </w:rPr>
        <w:t xml:space="preserve">B. Tiêu chuẩn chất lượng và quy trình quản lý</w:t>
      </w:r>
    </w:p>
    <w:p>
      <w:pPr>
        <w:spacing w:after="60"/>
      </w:pPr>
      <w:r>
        <w:rPr>
          <w:sz w:val="22"/>
          <w:szCs w:val="22"/>
        </w:rPr>
        <w:t xml:space="preserve">C. Thiết kế và trang trí nội thất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7: Bảo mật thông tin nội bộ cần tuân thủ nguyên tắc nào?</w:t>
      </w:r>
    </w:p>
    <w:p>
      <w:pPr>
        <w:spacing w:after="60"/>
      </w:pPr>
      <w:r>
        <w:rPr>
          <w:sz w:val="22"/>
          <w:szCs w:val="22"/>
        </w:rPr>
        <w:t xml:space="preserve">A. Chia sẻ tự do với mọi người trong công ty</w:t>
      </w:r>
    </w:p>
    <w:p>
      <w:pPr>
        <w:spacing w:after="60"/>
      </w:pPr>
      <w:r>
        <w:rPr>
          <w:sz w:val="22"/>
          <w:szCs w:val="22"/>
        </w:rPr>
        <w:t xml:space="preserve">B. Phân quyền truy cập và ký cam kết bảo mật với nhân viên</w:t>
      </w:r>
    </w:p>
    <w:p>
      <w:pPr>
        <w:spacing w:after="60"/>
      </w:pPr>
      <w:r>
        <w:rPr>
          <w:sz w:val="22"/>
          <w:szCs w:val="22"/>
        </w:rPr>
        <w:t xml:space="preserve">C. Chỉ bảo mật với người ngoài công ty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8: Khi xảy ra sự cố thiết bị văn phòng, cần làm gì?</w:t>
      </w:r>
    </w:p>
    <w:p>
      <w:pPr>
        <w:spacing w:after="60"/>
      </w:pPr>
      <w:r>
        <w:rPr>
          <w:sz w:val="22"/>
          <w:szCs w:val="22"/>
        </w:rPr>
        <w:t xml:space="preserve">A. Tự sửa chữa ngay lập tức</w:t>
      </w:r>
    </w:p>
    <w:p>
      <w:pPr>
        <w:spacing w:after="60"/>
      </w:pPr>
      <w:r>
        <w:rPr>
          <w:sz w:val="22"/>
          <w:szCs w:val="22"/>
        </w:rPr>
        <w:t xml:space="preserve">B. Báo cáo bộ phận kỹ thuật và ghi nhận sự cố vào sổ theo dõi</w:t>
      </w:r>
    </w:p>
    <w:p>
      <w:pPr>
        <w:spacing w:after="60"/>
      </w:pPr>
      <w:r>
        <w:rPr>
          <w:sz w:val="22"/>
          <w:szCs w:val="22"/>
        </w:rPr>
        <w:t xml:space="preserve">C. Vứt bỏ và mua thiết bị mới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9: Chi phí văn phòng phẩm được kiểm soát hiệu quả bằng cách nào?</w:t>
      </w:r>
    </w:p>
    <w:p>
      <w:pPr>
        <w:spacing w:after="60"/>
      </w:pPr>
      <w:r>
        <w:rPr>
          <w:sz w:val="22"/>
          <w:szCs w:val="22"/>
        </w:rPr>
        <w:t xml:space="preserve">A. Mua bổ sung khi nào hết</w:t>
      </w:r>
    </w:p>
    <w:p>
      <w:pPr>
        <w:spacing w:after="60"/>
      </w:pPr>
      <w:r>
        <w:rPr>
          <w:sz w:val="22"/>
          <w:szCs w:val="22"/>
        </w:rPr>
        <w:t xml:space="preserve">B. Lập kế hoạch ngân sách và phê duyệt định mức theo tháng</w:t>
      </w:r>
    </w:p>
    <w:p>
      <w:pPr>
        <w:spacing w:after="60"/>
      </w:pPr>
      <w:r>
        <w:rPr>
          <w:sz w:val="22"/>
          <w:szCs w:val="22"/>
        </w:rPr>
        <w:t xml:space="preserve">C. Để nhân viên tự mua và thanh toán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10: Kỹ năng quan trọng nhất của nhân viên hành chính là?</w:t>
      </w:r>
    </w:p>
    <w:p>
      <w:pPr>
        <w:spacing w:after="60"/>
      </w:pPr>
      <w:r>
        <w:rPr>
          <w:sz w:val="22"/>
          <w:szCs w:val="22"/>
        </w:rPr>
        <w:t xml:space="preserve">A. Kỹ năng thiết kế đồ hoạ</w:t>
      </w:r>
    </w:p>
    <w:p>
      <w:pPr>
        <w:spacing w:after="60"/>
      </w:pPr>
      <w:r>
        <w:rPr>
          <w:sz w:val="22"/>
          <w:szCs w:val="22"/>
        </w:rPr>
        <w:t xml:space="preserve">B. Tổ chức công việc, giao tiếp và quản lý thời gian hiệu quả</w:t>
      </w:r>
    </w:p>
    <w:p>
      <w:pPr>
        <w:spacing w:after="60"/>
      </w:pPr>
      <w:r>
        <w:rPr>
          <w:sz w:val="22"/>
          <w:szCs w:val="22"/>
        </w:rPr>
        <w:t xml:space="preserve">C. Kỹ năng lập trình phần mềm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Đáp án: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2026-06-29T16:12:22.199Z</dcterms:created>
  <dcterms:modified xsi:type="dcterms:W3CDTF">2026-06-29T16:12:22.200Z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