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6445" w:rsidRPr="00FF6445" w:rsidRDefault="00FF6445">
      <w:pPr>
        <w:rPr>
          <w:b/>
          <w:u w:val="single"/>
        </w:rPr>
      </w:pPr>
      <w:r w:rsidRPr="00FF6445">
        <w:rPr>
          <w:b/>
          <w:u w:val="single"/>
        </w:rPr>
        <w:t>ACCOUNTS PAYABLE:</w:t>
      </w:r>
      <w:r w:rsidR="004C41EE">
        <w:rPr>
          <w:b/>
          <w:u w:val="single"/>
        </w:rPr>
        <w:t>--K*</w:t>
      </w:r>
    </w:p>
    <w:p w:rsidR="0063737D" w:rsidRDefault="00FF6445" w:rsidP="00B670C4">
      <w:pPr>
        <w:pStyle w:val="ListParagraph"/>
        <w:numPr>
          <w:ilvl w:val="0"/>
          <w:numId w:val="1"/>
        </w:numPr>
      </w:pPr>
      <w:r w:rsidRPr="00FF6445">
        <w:t xml:space="preserve">AP will </w:t>
      </w:r>
      <w:r w:rsidR="00B670C4" w:rsidRPr="00FF6445">
        <w:t>contain</w:t>
      </w:r>
      <w:r w:rsidRPr="00FF6445">
        <w:t xml:space="preserve"> all the vendor related information which can be</w:t>
      </w:r>
      <w:r w:rsidR="00CE5786">
        <w:t xml:space="preserve"> a</w:t>
      </w:r>
      <w:r w:rsidR="00EC7B93">
        <w:t xml:space="preserve"> creation </w:t>
      </w:r>
      <w:r w:rsidRPr="00FF6445">
        <w:t>vendor</w:t>
      </w:r>
      <w:r w:rsidR="00B670C4">
        <w:t xml:space="preserve"> master </w:t>
      </w:r>
      <w:r w:rsidR="008521D1">
        <w:t>data,vendor</w:t>
      </w:r>
      <w:r w:rsidRPr="00FF6445">
        <w:t>purchase, vendor payment, down payment and credit memo etc.</w:t>
      </w:r>
    </w:p>
    <w:p w:rsidR="0063737D" w:rsidRDefault="005D2827" w:rsidP="0063737D">
      <w:pPr>
        <w:pStyle w:val="ListParagraph"/>
        <w:numPr>
          <w:ilvl w:val="0"/>
          <w:numId w:val="1"/>
        </w:numPr>
      </w:pPr>
      <w:r w:rsidRPr="005D2827">
        <w:t xml:space="preserve">AP is nothing but </w:t>
      </w:r>
      <w:r w:rsidRPr="00EC7B93">
        <w:rPr>
          <w:b/>
        </w:rPr>
        <w:t>purchase to pay</w:t>
      </w:r>
      <w:r w:rsidRPr="005D2827">
        <w:t xml:space="preserve"> or </w:t>
      </w:r>
      <w:r w:rsidR="00B670C4" w:rsidRPr="005D2827">
        <w:t>Procure</w:t>
      </w:r>
      <w:r w:rsidRPr="005D2827">
        <w:t xml:space="preserve"> to Pay </w:t>
      </w:r>
      <w:r>
        <w:t>as per business process.</w:t>
      </w:r>
    </w:p>
    <w:p w:rsidR="0063737D" w:rsidRDefault="00EE3AD5" w:rsidP="00EE3AD5">
      <w:pPr>
        <w:pStyle w:val="ListParagraph"/>
        <w:numPr>
          <w:ilvl w:val="0"/>
          <w:numId w:val="1"/>
        </w:numPr>
      </w:pPr>
      <w:r w:rsidRPr="00EE3AD5">
        <w:t>Account type is K which was mentioned in T.code-OB52</w:t>
      </w:r>
      <w:r w:rsidRPr="00EE3AD5">
        <w:tab/>
      </w:r>
    </w:p>
    <w:p w:rsidR="0063737D" w:rsidRDefault="0063737D" w:rsidP="00EE3AD5">
      <w:pPr>
        <w:pStyle w:val="ListParagraph"/>
        <w:numPr>
          <w:ilvl w:val="0"/>
          <w:numId w:val="1"/>
        </w:numPr>
      </w:pPr>
    </w:p>
    <w:p w:rsidR="00EA2636" w:rsidRDefault="0063737D" w:rsidP="00671B11">
      <w:pPr>
        <w:pStyle w:val="ListParagraph"/>
      </w:pPr>
      <w:r>
        <w:rPr>
          <w:noProof/>
          <w:lang w:val="en-US"/>
        </w:rPr>
        <w:drawing>
          <wp:inline distT="0" distB="0" distL="0" distR="0">
            <wp:extent cx="52863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86375" cy="1333500"/>
                    </a:xfrm>
                    <a:prstGeom prst="rect">
                      <a:avLst/>
                    </a:prstGeom>
                  </pic:spPr>
                </pic:pic>
              </a:graphicData>
            </a:graphic>
          </wp:inline>
        </w:drawing>
      </w:r>
    </w:p>
    <w:p w:rsidR="00671B11" w:rsidRDefault="00671B11" w:rsidP="00671B11">
      <w:pPr>
        <w:pStyle w:val="ListParagraph"/>
      </w:pPr>
    </w:p>
    <w:p w:rsidR="00CD41C3" w:rsidRDefault="00EA2636" w:rsidP="00EE3AD5">
      <w:pPr>
        <w:pStyle w:val="ListParagraph"/>
        <w:numPr>
          <w:ilvl w:val="0"/>
          <w:numId w:val="1"/>
        </w:numPr>
      </w:pPr>
      <w:r>
        <w:rPr>
          <w:noProof/>
          <w:lang w:val="en-US"/>
        </w:rPr>
        <w:drawing>
          <wp:inline distT="0" distB="0" distL="0" distR="0">
            <wp:extent cx="4724400"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4400" cy="1076325"/>
                    </a:xfrm>
                    <a:prstGeom prst="rect">
                      <a:avLst/>
                    </a:prstGeom>
                  </pic:spPr>
                </pic:pic>
              </a:graphicData>
            </a:graphic>
          </wp:inline>
        </w:drawing>
      </w:r>
      <w:r w:rsidR="00EE3AD5" w:rsidRPr="00EE3AD5">
        <w:tab/>
      </w:r>
      <w:r w:rsidR="00EE3AD5" w:rsidRPr="00EE3AD5">
        <w:tab/>
      </w:r>
      <w:r w:rsidR="00EE3AD5" w:rsidRPr="00EE3AD5">
        <w:tab/>
      </w:r>
      <w:r w:rsidR="00EE3AD5" w:rsidRPr="00EE3AD5">
        <w:tab/>
      </w:r>
      <w:r w:rsidR="00EE3AD5" w:rsidRPr="00EE3AD5">
        <w:tab/>
      </w:r>
      <w:r w:rsidR="00EE3AD5" w:rsidRPr="00EE3AD5">
        <w:tab/>
      </w:r>
      <w:r w:rsidR="00FF6445" w:rsidRPr="00FF6445">
        <w:tab/>
      </w:r>
      <w:r w:rsidR="00FF6445" w:rsidRPr="00FF6445">
        <w:tab/>
      </w:r>
      <w:r w:rsidR="00FF6445" w:rsidRPr="00FF6445">
        <w:tab/>
      </w:r>
      <w:r w:rsidR="00FF6445" w:rsidRPr="00FF6445">
        <w:tab/>
      </w:r>
      <w:r w:rsidR="00FF6445" w:rsidRPr="00FF6445">
        <w:tab/>
      </w:r>
      <w:r w:rsidR="00FF6445" w:rsidRPr="00FF6445">
        <w:tab/>
      </w:r>
    </w:p>
    <w:p w:rsidR="00CD41C3" w:rsidRDefault="00CD41C3" w:rsidP="00CD41C3">
      <w:pPr>
        <w:rPr>
          <w:b/>
          <w:u w:val="single"/>
        </w:rPr>
      </w:pPr>
      <w:r w:rsidRPr="00CD41C3">
        <w:rPr>
          <w:b/>
          <w:u w:val="single"/>
        </w:rPr>
        <w:t>CONFIGURATION STEPS:</w:t>
      </w:r>
    </w:p>
    <w:p w:rsidR="00CD41C3" w:rsidRDefault="00CD41C3" w:rsidP="00CD41C3">
      <w:pPr>
        <w:rPr>
          <w:rFonts w:ascii="Calibri" w:eastAsia="Times New Roman" w:hAnsi="Calibri" w:cs="Calibri"/>
          <w:b/>
          <w:color w:val="000000"/>
          <w:sz w:val="28"/>
          <w:szCs w:val="28"/>
          <w:lang w:eastAsia="en-IN"/>
        </w:rPr>
      </w:pPr>
      <w:r>
        <w:rPr>
          <w:b/>
          <w:u w:val="single"/>
        </w:rPr>
        <w:t>1).</w:t>
      </w:r>
      <w:r w:rsidRPr="00CD41C3">
        <w:rPr>
          <w:rFonts w:ascii="Calibri" w:eastAsia="Times New Roman" w:hAnsi="Calibri" w:cs="Calibri"/>
          <w:b/>
          <w:color w:val="000000"/>
          <w:sz w:val="28"/>
          <w:szCs w:val="28"/>
          <w:lang w:eastAsia="en-IN"/>
        </w:rPr>
        <w:t>Define Account Groups with Screen Layout (Vendors)</w:t>
      </w:r>
      <w:r>
        <w:rPr>
          <w:rFonts w:ascii="Calibri" w:eastAsia="Times New Roman" w:hAnsi="Calibri" w:cs="Calibri"/>
          <w:b/>
          <w:color w:val="000000"/>
          <w:sz w:val="28"/>
          <w:szCs w:val="28"/>
          <w:lang w:eastAsia="en-IN"/>
        </w:rPr>
        <w:t xml:space="preserve"> T.code-OBD3.</w:t>
      </w:r>
    </w:p>
    <w:p w:rsidR="00D42D20" w:rsidRDefault="00D42D20" w:rsidP="00CD41C3">
      <w:pPr>
        <w:rPr>
          <w:rFonts w:ascii="Calibri" w:eastAsia="Times New Roman" w:hAnsi="Calibri" w:cs="Calibri"/>
          <w:color w:val="000000"/>
          <w:sz w:val="28"/>
          <w:szCs w:val="28"/>
          <w:lang w:eastAsia="en-IN"/>
        </w:rPr>
      </w:pPr>
      <w:r>
        <w:rPr>
          <w:noProof/>
          <w:lang w:val="en-US"/>
        </w:rPr>
        <w:drawing>
          <wp:inline distT="0" distB="0" distL="0" distR="0">
            <wp:extent cx="5731510" cy="3444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44240"/>
                    </a:xfrm>
                    <a:prstGeom prst="rect">
                      <a:avLst/>
                    </a:prstGeom>
                  </pic:spPr>
                </pic:pic>
              </a:graphicData>
            </a:graphic>
          </wp:inline>
        </w:drawing>
      </w:r>
    </w:p>
    <w:p w:rsidR="00D42D20" w:rsidRDefault="00D42D20" w:rsidP="00CD41C3">
      <w:pPr>
        <w:rPr>
          <w:rFonts w:ascii="Calibri" w:eastAsia="Times New Roman" w:hAnsi="Calibri" w:cs="Calibri"/>
          <w:color w:val="000000"/>
          <w:sz w:val="28"/>
          <w:szCs w:val="28"/>
          <w:lang w:eastAsia="en-IN"/>
        </w:rPr>
      </w:pPr>
    </w:p>
    <w:p w:rsidR="00D42D20" w:rsidRDefault="00706BEA" w:rsidP="00CD41C3">
      <w:p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lastRenderedPageBreak/>
        <w:t>NOTE:</w:t>
      </w:r>
    </w:p>
    <w:p w:rsidR="00706BEA" w:rsidRDefault="00706BEA" w:rsidP="00706BEA">
      <w:pPr>
        <w:pStyle w:val="ListParagraph"/>
        <w:numPr>
          <w:ilvl w:val="0"/>
          <w:numId w:val="2"/>
        </w:numPr>
        <w:rPr>
          <w:rFonts w:ascii="Calibri" w:eastAsia="Times New Roman" w:hAnsi="Calibri" w:cs="Calibri"/>
          <w:color w:val="000000"/>
          <w:sz w:val="28"/>
          <w:szCs w:val="28"/>
          <w:lang w:eastAsia="en-IN"/>
        </w:rPr>
      </w:pPr>
      <w:r w:rsidRPr="00706BEA">
        <w:rPr>
          <w:rFonts w:ascii="Calibri" w:eastAsia="Times New Roman" w:hAnsi="Calibri" w:cs="Calibri"/>
          <w:color w:val="000000"/>
          <w:sz w:val="28"/>
          <w:szCs w:val="28"/>
          <w:lang w:eastAsia="en-IN"/>
        </w:rPr>
        <w:t>Vendor groups can be</w:t>
      </w:r>
      <w:r w:rsidR="000B0A3C">
        <w:rPr>
          <w:rFonts w:ascii="Calibri" w:eastAsia="Times New Roman" w:hAnsi="Calibri" w:cs="Calibri"/>
          <w:color w:val="000000"/>
          <w:sz w:val="28"/>
          <w:szCs w:val="28"/>
          <w:lang w:eastAsia="en-IN"/>
        </w:rPr>
        <w:t xml:space="preserve"> a</w:t>
      </w:r>
      <w:r w:rsidRPr="00706BEA">
        <w:rPr>
          <w:rFonts w:ascii="Calibri" w:eastAsia="Times New Roman" w:hAnsi="Calibri" w:cs="Calibri"/>
          <w:color w:val="000000"/>
          <w:sz w:val="28"/>
          <w:szCs w:val="28"/>
          <w:lang w:eastAsia="en-IN"/>
        </w:rPr>
        <w:t xml:space="preserve"> purchase group, without purchase group, one</w:t>
      </w:r>
      <w:r w:rsidR="006C70EE">
        <w:rPr>
          <w:rFonts w:ascii="Calibri" w:eastAsia="Times New Roman" w:hAnsi="Calibri" w:cs="Calibri"/>
          <w:color w:val="000000"/>
          <w:sz w:val="28"/>
          <w:szCs w:val="28"/>
          <w:lang w:eastAsia="en-IN"/>
        </w:rPr>
        <w:t>-</w:t>
      </w:r>
      <w:r w:rsidRPr="00706BEA">
        <w:rPr>
          <w:rFonts w:ascii="Calibri" w:eastAsia="Times New Roman" w:hAnsi="Calibri" w:cs="Calibri"/>
          <w:color w:val="000000"/>
          <w:sz w:val="28"/>
          <w:szCs w:val="28"/>
          <w:lang w:eastAsia="en-IN"/>
        </w:rPr>
        <w:t xml:space="preserve"> time </w:t>
      </w:r>
      <w:r w:rsidR="006C70EE" w:rsidRPr="00706BEA">
        <w:rPr>
          <w:rFonts w:ascii="Calibri" w:eastAsia="Times New Roman" w:hAnsi="Calibri" w:cs="Calibri"/>
          <w:color w:val="000000"/>
          <w:sz w:val="28"/>
          <w:szCs w:val="28"/>
          <w:lang w:eastAsia="en-IN"/>
        </w:rPr>
        <w:t>vendor, localvendor,</w:t>
      </w:r>
      <w:r w:rsidRPr="00706BEA">
        <w:rPr>
          <w:rFonts w:ascii="Calibri" w:eastAsia="Times New Roman" w:hAnsi="Calibri" w:cs="Calibri"/>
          <w:color w:val="000000"/>
          <w:sz w:val="28"/>
          <w:szCs w:val="28"/>
          <w:lang w:eastAsia="en-IN"/>
        </w:rPr>
        <w:t xml:space="preserve"> foreign vendor and Employees etc.</w:t>
      </w:r>
    </w:p>
    <w:p w:rsidR="000B3B79" w:rsidRPr="00A1513D" w:rsidRDefault="006C70EE" w:rsidP="006C70EE">
      <w:pPr>
        <w:pStyle w:val="ListParagraph"/>
        <w:numPr>
          <w:ilvl w:val="0"/>
          <w:numId w:val="2"/>
        </w:numPr>
        <w:rPr>
          <w:rFonts w:ascii="Calibri" w:eastAsia="Times New Roman" w:hAnsi="Calibri" w:cs="Calibri"/>
          <w:b/>
          <w:color w:val="000000"/>
          <w:sz w:val="28"/>
          <w:szCs w:val="28"/>
          <w:lang w:eastAsia="en-IN"/>
        </w:rPr>
      </w:pPr>
      <w:r w:rsidRPr="006C70EE">
        <w:rPr>
          <w:rFonts w:ascii="Calibri" w:eastAsia="Times New Roman" w:hAnsi="Calibri" w:cs="Calibri"/>
          <w:color w:val="000000"/>
          <w:sz w:val="28"/>
          <w:szCs w:val="28"/>
          <w:lang w:eastAsia="en-IN"/>
        </w:rPr>
        <w:t xml:space="preserve">Each vendor groups </w:t>
      </w:r>
      <w:r w:rsidR="000B3B79" w:rsidRPr="006C70EE">
        <w:rPr>
          <w:rFonts w:ascii="Calibri" w:eastAsia="Times New Roman" w:hAnsi="Calibri" w:cs="Calibri"/>
          <w:color w:val="000000"/>
          <w:sz w:val="28"/>
          <w:szCs w:val="28"/>
          <w:lang w:eastAsia="en-IN"/>
        </w:rPr>
        <w:t>are</w:t>
      </w:r>
      <w:r w:rsidRPr="006C70EE">
        <w:rPr>
          <w:rFonts w:ascii="Calibri" w:eastAsia="Times New Roman" w:hAnsi="Calibri" w:cs="Calibri"/>
          <w:color w:val="000000"/>
          <w:sz w:val="28"/>
          <w:szCs w:val="28"/>
          <w:lang w:eastAsia="en-IN"/>
        </w:rPr>
        <w:t xml:space="preserve"> having 3 segments</w:t>
      </w:r>
      <w:r w:rsidR="003C7FB4">
        <w:rPr>
          <w:rFonts w:ascii="Calibri" w:eastAsia="Times New Roman" w:hAnsi="Calibri" w:cs="Calibri"/>
          <w:color w:val="000000"/>
          <w:sz w:val="28"/>
          <w:szCs w:val="28"/>
          <w:lang w:eastAsia="en-IN"/>
        </w:rPr>
        <w:t xml:space="preserve"> or Vendor—</w:t>
      </w:r>
      <w:r w:rsidR="003C7FB4" w:rsidRPr="00A1513D">
        <w:rPr>
          <w:rFonts w:ascii="Calibri" w:eastAsia="Times New Roman" w:hAnsi="Calibri" w:cs="Calibri"/>
          <w:b/>
          <w:color w:val="000000"/>
          <w:sz w:val="28"/>
          <w:szCs w:val="28"/>
          <w:lang w:eastAsia="en-IN"/>
        </w:rPr>
        <w:t>Interview question.</w:t>
      </w:r>
    </w:p>
    <w:p w:rsidR="000B3B79" w:rsidRDefault="000B3B79" w:rsidP="000B3B79">
      <w:pPr>
        <w:ind w:left="360"/>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A).G</w:t>
      </w:r>
      <w:r w:rsidRPr="000B3B79">
        <w:rPr>
          <w:rFonts w:ascii="Calibri" w:eastAsia="Times New Roman" w:hAnsi="Calibri" w:cs="Calibri"/>
          <w:color w:val="000000"/>
          <w:sz w:val="28"/>
          <w:szCs w:val="28"/>
          <w:lang w:eastAsia="en-IN"/>
        </w:rPr>
        <w:t>eneral Data segment Table name LFA1</w:t>
      </w:r>
      <w:r>
        <w:rPr>
          <w:rFonts w:ascii="Calibri" w:eastAsia="Times New Roman" w:hAnsi="Calibri" w:cs="Calibri"/>
          <w:color w:val="000000"/>
          <w:sz w:val="28"/>
          <w:szCs w:val="28"/>
          <w:lang w:eastAsia="en-IN"/>
        </w:rPr>
        <w:t>.</w:t>
      </w:r>
      <w:r w:rsidRPr="000B3B79">
        <w:rPr>
          <w:rFonts w:ascii="Calibri" w:eastAsia="Times New Roman" w:hAnsi="Calibri" w:cs="Calibri"/>
          <w:color w:val="000000"/>
          <w:sz w:val="28"/>
          <w:szCs w:val="28"/>
          <w:lang w:eastAsia="en-IN"/>
        </w:rPr>
        <w:t>Example: Address-- Which is created at client level.</w:t>
      </w:r>
      <w:r>
        <w:rPr>
          <w:rFonts w:ascii="Calibri" w:eastAsia="Times New Roman" w:hAnsi="Calibri" w:cs="Calibri"/>
          <w:color w:val="000000"/>
          <w:sz w:val="28"/>
          <w:szCs w:val="28"/>
          <w:lang w:eastAsia="en-IN"/>
        </w:rPr>
        <w:t xml:space="preserve"> (Postal code, city and country).</w:t>
      </w:r>
    </w:p>
    <w:p w:rsidR="00775D79" w:rsidRPr="00775D79" w:rsidRDefault="00775D79" w:rsidP="00775D79">
      <w:pPr>
        <w:ind w:left="360"/>
        <w:rPr>
          <w:rFonts w:ascii="Calibri" w:eastAsia="Times New Roman" w:hAnsi="Calibri" w:cs="Calibri"/>
          <w:color w:val="000000"/>
          <w:sz w:val="28"/>
          <w:szCs w:val="28"/>
          <w:lang w:eastAsia="en-IN"/>
        </w:rPr>
      </w:pPr>
      <w:r w:rsidRPr="00775D79">
        <w:rPr>
          <w:rFonts w:ascii="Calibri" w:eastAsia="Times New Roman" w:hAnsi="Calibri" w:cs="Calibri"/>
          <w:color w:val="000000"/>
          <w:sz w:val="28"/>
          <w:szCs w:val="28"/>
          <w:lang w:eastAsia="en-IN"/>
        </w:rPr>
        <w:t>B).Co.code data segment Table name-LFB1--Example--Reconciliation account, sort key etc.</w:t>
      </w:r>
      <w:r w:rsidRPr="00775D79">
        <w:rPr>
          <w:rFonts w:ascii="Calibri" w:eastAsia="Times New Roman" w:hAnsi="Calibri" w:cs="Calibri"/>
          <w:color w:val="000000"/>
          <w:sz w:val="28"/>
          <w:szCs w:val="28"/>
          <w:lang w:eastAsia="en-IN"/>
        </w:rPr>
        <w:tab/>
      </w:r>
      <w:r w:rsidR="000B0A3C">
        <w:rPr>
          <w:rFonts w:ascii="Calibri" w:eastAsia="Times New Roman" w:hAnsi="Calibri" w:cs="Calibri"/>
          <w:color w:val="000000"/>
          <w:sz w:val="28"/>
          <w:szCs w:val="28"/>
          <w:lang w:eastAsia="en-IN"/>
        </w:rPr>
        <w:t>Created at company code level.</w:t>
      </w:r>
      <w:r w:rsidRPr="00775D79">
        <w:rPr>
          <w:rFonts w:ascii="Calibri" w:eastAsia="Times New Roman" w:hAnsi="Calibri" w:cs="Calibri"/>
          <w:color w:val="000000"/>
          <w:sz w:val="28"/>
          <w:szCs w:val="28"/>
          <w:lang w:eastAsia="en-IN"/>
        </w:rPr>
        <w:tab/>
      </w:r>
      <w:r w:rsidRPr="00775D79">
        <w:rPr>
          <w:rFonts w:ascii="Calibri" w:eastAsia="Times New Roman" w:hAnsi="Calibri" w:cs="Calibri"/>
          <w:color w:val="000000"/>
          <w:sz w:val="28"/>
          <w:szCs w:val="28"/>
          <w:lang w:eastAsia="en-IN"/>
        </w:rPr>
        <w:tab/>
      </w:r>
    </w:p>
    <w:p w:rsidR="00CD41C3" w:rsidRDefault="00775D79" w:rsidP="00C87461">
      <w:pPr>
        <w:ind w:left="360"/>
        <w:rPr>
          <w:rFonts w:ascii="Calibri" w:eastAsia="Times New Roman" w:hAnsi="Calibri" w:cs="Calibri"/>
          <w:color w:val="000000"/>
          <w:sz w:val="28"/>
          <w:szCs w:val="28"/>
          <w:lang w:eastAsia="en-IN"/>
        </w:rPr>
      </w:pPr>
      <w:r w:rsidRPr="00775D79">
        <w:rPr>
          <w:rFonts w:ascii="Calibri" w:eastAsia="Times New Roman" w:hAnsi="Calibri" w:cs="Calibri"/>
          <w:color w:val="000000"/>
          <w:sz w:val="28"/>
          <w:szCs w:val="28"/>
          <w:lang w:eastAsia="en-IN"/>
        </w:rPr>
        <w:t>C). Purchasing Data Table name-EKKN--Example--Purchase order currency, terms payment.</w:t>
      </w:r>
      <w:r w:rsidRPr="00775D79">
        <w:rPr>
          <w:rFonts w:ascii="Calibri" w:eastAsia="Times New Roman" w:hAnsi="Calibri" w:cs="Calibri"/>
          <w:color w:val="000000"/>
          <w:sz w:val="28"/>
          <w:szCs w:val="28"/>
          <w:lang w:eastAsia="en-IN"/>
        </w:rPr>
        <w:tab/>
      </w:r>
    </w:p>
    <w:p w:rsidR="00C87461" w:rsidRDefault="00C87461" w:rsidP="00C87461">
      <w:pPr>
        <w:rPr>
          <w:rFonts w:ascii="Calibri" w:eastAsia="Times New Roman" w:hAnsi="Calibri" w:cs="Calibri"/>
          <w:b/>
          <w:color w:val="000000"/>
          <w:sz w:val="28"/>
          <w:szCs w:val="28"/>
          <w:lang w:eastAsia="en-IN"/>
        </w:rPr>
      </w:pPr>
      <w:r>
        <w:rPr>
          <w:rFonts w:ascii="Calibri" w:eastAsia="Times New Roman" w:hAnsi="Calibri" w:cs="Calibri"/>
          <w:color w:val="000000"/>
          <w:sz w:val="28"/>
          <w:szCs w:val="28"/>
          <w:lang w:eastAsia="en-IN"/>
        </w:rPr>
        <w:t>2).</w:t>
      </w:r>
      <w:r w:rsidRPr="005C6B51">
        <w:rPr>
          <w:rFonts w:ascii="Calibri" w:eastAsia="Times New Roman" w:hAnsi="Calibri" w:cs="Calibri"/>
          <w:b/>
          <w:color w:val="000000"/>
          <w:sz w:val="28"/>
          <w:szCs w:val="28"/>
          <w:lang w:eastAsia="en-IN"/>
        </w:rPr>
        <w:t>Create Number Ranges for Vendor Accounts</w:t>
      </w:r>
      <w:r w:rsidR="00B9397B">
        <w:rPr>
          <w:rFonts w:ascii="Calibri" w:eastAsia="Times New Roman" w:hAnsi="Calibri" w:cs="Calibri"/>
          <w:b/>
          <w:color w:val="000000"/>
          <w:sz w:val="28"/>
          <w:szCs w:val="28"/>
          <w:lang w:eastAsia="en-IN"/>
        </w:rPr>
        <w:t>T.code-XKN1.</w:t>
      </w:r>
    </w:p>
    <w:p w:rsidR="00B9397B" w:rsidRDefault="00B9397B" w:rsidP="00C87461">
      <w:pPr>
        <w:rPr>
          <w:rFonts w:ascii="Calibri" w:eastAsia="Times New Roman" w:hAnsi="Calibri" w:cs="Calibri"/>
          <w:color w:val="000000"/>
          <w:sz w:val="28"/>
          <w:szCs w:val="28"/>
          <w:lang w:eastAsia="en-IN"/>
        </w:rPr>
      </w:pPr>
      <w:r>
        <w:rPr>
          <w:noProof/>
          <w:lang w:val="en-US"/>
        </w:rPr>
        <w:drawing>
          <wp:inline distT="0" distB="0" distL="0" distR="0">
            <wp:extent cx="5731510" cy="3645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45535"/>
                    </a:xfrm>
                    <a:prstGeom prst="rect">
                      <a:avLst/>
                    </a:prstGeom>
                  </pic:spPr>
                </pic:pic>
              </a:graphicData>
            </a:graphic>
          </wp:inline>
        </w:drawing>
      </w:r>
    </w:p>
    <w:p w:rsidR="00884C70" w:rsidRDefault="00884C70" w:rsidP="00C87461">
      <w:pPr>
        <w:rPr>
          <w:rFonts w:ascii="Calibri" w:eastAsia="Times New Roman" w:hAnsi="Calibri" w:cs="Calibri"/>
          <w:color w:val="000000"/>
          <w:sz w:val="28"/>
          <w:szCs w:val="28"/>
          <w:lang w:eastAsia="en-IN"/>
        </w:rPr>
      </w:pPr>
      <w:r>
        <w:rPr>
          <w:noProof/>
          <w:lang w:val="en-US"/>
        </w:rPr>
        <w:drawing>
          <wp:inline distT="0" distB="0" distL="0" distR="0">
            <wp:extent cx="4362450" cy="140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2450" cy="1409700"/>
                    </a:xfrm>
                    <a:prstGeom prst="rect">
                      <a:avLst/>
                    </a:prstGeom>
                  </pic:spPr>
                </pic:pic>
              </a:graphicData>
            </a:graphic>
          </wp:inline>
        </w:drawing>
      </w:r>
    </w:p>
    <w:p w:rsidR="00884C70" w:rsidRDefault="00884C70" w:rsidP="00C87461">
      <w:p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lastRenderedPageBreak/>
        <w:t>Note:</w:t>
      </w:r>
    </w:p>
    <w:p w:rsidR="00884C70" w:rsidRDefault="00884C70" w:rsidP="00C87461">
      <w:p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The FI number ranges which are maintained at fiscal year</w:t>
      </w:r>
      <w:r w:rsidR="00F02CA2">
        <w:rPr>
          <w:rFonts w:ascii="Calibri" w:eastAsia="Times New Roman" w:hAnsi="Calibri" w:cs="Calibri"/>
          <w:color w:val="000000"/>
          <w:sz w:val="28"/>
          <w:szCs w:val="28"/>
          <w:lang w:eastAsia="en-IN"/>
        </w:rPr>
        <w:t xml:space="preserve"> wise</w:t>
      </w:r>
      <w:r>
        <w:rPr>
          <w:rFonts w:ascii="Calibri" w:eastAsia="Times New Roman" w:hAnsi="Calibri" w:cs="Calibri"/>
          <w:color w:val="000000"/>
          <w:sz w:val="28"/>
          <w:szCs w:val="28"/>
          <w:lang w:eastAsia="en-IN"/>
        </w:rPr>
        <w:t xml:space="preserve"> and vendor/customer/asset numbers</w:t>
      </w:r>
      <w:r w:rsidR="00857DF6">
        <w:rPr>
          <w:rFonts w:ascii="Calibri" w:eastAsia="Times New Roman" w:hAnsi="Calibri" w:cs="Calibri"/>
          <w:color w:val="000000"/>
          <w:sz w:val="28"/>
          <w:szCs w:val="28"/>
          <w:lang w:eastAsia="en-IN"/>
        </w:rPr>
        <w:t xml:space="preserve"> ranges</w:t>
      </w:r>
      <w:r>
        <w:rPr>
          <w:rFonts w:ascii="Calibri" w:eastAsia="Times New Roman" w:hAnsi="Calibri" w:cs="Calibri"/>
          <w:color w:val="000000"/>
          <w:sz w:val="28"/>
          <w:szCs w:val="28"/>
          <w:lang w:eastAsia="en-IN"/>
        </w:rPr>
        <w:t xml:space="preserve"> which does not having fiscal year.</w:t>
      </w:r>
    </w:p>
    <w:p w:rsidR="00F02CA2" w:rsidRDefault="00F02CA2" w:rsidP="00F02CA2">
      <w:pPr>
        <w:rPr>
          <w:rFonts w:ascii="Calibri" w:eastAsia="Times New Roman" w:hAnsi="Calibri" w:cs="Calibri"/>
          <w:b/>
          <w:color w:val="000000"/>
          <w:sz w:val="28"/>
          <w:szCs w:val="28"/>
          <w:lang w:eastAsia="en-IN"/>
        </w:rPr>
      </w:pPr>
      <w:r>
        <w:rPr>
          <w:rFonts w:ascii="Calibri" w:eastAsia="Times New Roman" w:hAnsi="Calibri" w:cs="Calibri"/>
          <w:color w:val="000000"/>
          <w:sz w:val="28"/>
          <w:szCs w:val="28"/>
          <w:lang w:eastAsia="en-IN"/>
        </w:rPr>
        <w:t>3).</w:t>
      </w:r>
      <w:r w:rsidRPr="00F02CA2">
        <w:rPr>
          <w:rFonts w:ascii="Calibri" w:eastAsia="Times New Roman" w:hAnsi="Calibri" w:cs="Calibri"/>
          <w:b/>
          <w:color w:val="000000"/>
          <w:sz w:val="28"/>
          <w:szCs w:val="28"/>
          <w:lang w:eastAsia="en-IN"/>
        </w:rPr>
        <w:t>Assign Number Ranges to Vendor Account Groups</w:t>
      </w:r>
      <w:r>
        <w:rPr>
          <w:rFonts w:ascii="Calibri" w:eastAsia="Times New Roman" w:hAnsi="Calibri" w:cs="Calibri"/>
          <w:b/>
          <w:color w:val="000000"/>
          <w:sz w:val="28"/>
          <w:szCs w:val="28"/>
          <w:lang w:eastAsia="en-IN"/>
        </w:rPr>
        <w:t>T.code-OBAS.</w:t>
      </w:r>
    </w:p>
    <w:p w:rsidR="00F02CA2" w:rsidRDefault="00F02CA2" w:rsidP="00F02CA2">
      <w:pPr>
        <w:rPr>
          <w:rFonts w:ascii="Calibri" w:eastAsia="Times New Roman" w:hAnsi="Calibri" w:cs="Calibri"/>
          <w:color w:val="000000"/>
          <w:sz w:val="28"/>
          <w:szCs w:val="28"/>
          <w:lang w:eastAsia="en-IN"/>
        </w:rPr>
      </w:pPr>
      <w:r>
        <w:rPr>
          <w:noProof/>
          <w:lang w:val="en-US"/>
        </w:rPr>
        <w:drawing>
          <wp:inline distT="0" distB="0" distL="0" distR="0">
            <wp:extent cx="5731510" cy="3945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945255"/>
                    </a:xfrm>
                    <a:prstGeom prst="rect">
                      <a:avLst/>
                    </a:prstGeom>
                  </pic:spPr>
                </pic:pic>
              </a:graphicData>
            </a:graphic>
          </wp:inline>
        </w:drawing>
      </w:r>
    </w:p>
    <w:p w:rsidR="007D67AA" w:rsidRDefault="007D67AA" w:rsidP="00F02CA2">
      <w:p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Note:</w:t>
      </w:r>
    </w:p>
    <w:p w:rsidR="007D67AA" w:rsidRDefault="007D67AA" w:rsidP="007D67AA">
      <w:pPr>
        <w:pStyle w:val="ListParagraph"/>
        <w:numPr>
          <w:ilvl w:val="0"/>
          <w:numId w:val="1"/>
        </w:numPr>
        <w:rPr>
          <w:rFonts w:ascii="Calibri" w:eastAsia="Times New Roman" w:hAnsi="Calibri" w:cs="Calibri"/>
          <w:color w:val="000000"/>
          <w:sz w:val="28"/>
          <w:szCs w:val="28"/>
          <w:lang w:eastAsia="en-IN"/>
        </w:rPr>
      </w:pPr>
      <w:r w:rsidRPr="007D67AA">
        <w:rPr>
          <w:rFonts w:ascii="Calibri" w:eastAsia="Times New Roman" w:hAnsi="Calibri" w:cs="Calibri"/>
          <w:color w:val="000000"/>
          <w:sz w:val="28"/>
          <w:szCs w:val="28"/>
          <w:lang w:eastAsia="en-IN"/>
        </w:rPr>
        <w:t>Vendor groups which are assigned to number ranges, hence at the time of creation of the vendor master data, system will generate the vendor account number from this number range only.</w:t>
      </w:r>
    </w:p>
    <w:p w:rsidR="009E2DA3" w:rsidRDefault="009E2DA3" w:rsidP="009E2DA3">
      <w:pPr>
        <w:rPr>
          <w:rFonts w:ascii="Calibri" w:eastAsia="Times New Roman" w:hAnsi="Calibri" w:cs="Calibri"/>
          <w:color w:val="000000"/>
          <w:sz w:val="28"/>
          <w:szCs w:val="28"/>
          <w:lang w:eastAsia="en-IN"/>
        </w:rPr>
      </w:pPr>
    </w:p>
    <w:p w:rsidR="00E777B4" w:rsidRDefault="00E777B4" w:rsidP="009E2DA3">
      <w:pPr>
        <w:rPr>
          <w:rFonts w:ascii="Calibri" w:eastAsia="Times New Roman" w:hAnsi="Calibri" w:cs="Calibri"/>
          <w:color w:val="000000"/>
          <w:sz w:val="28"/>
          <w:szCs w:val="28"/>
          <w:lang w:eastAsia="en-IN"/>
        </w:rPr>
      </w:pPr>
    </w:p>
    <w:p w:rsidR="00E777B4" w:rsidRDefault="00E777B4" w:rsidP="009E2DA3">
      <w:pPr>
        <w:rPr>
          <w:rFonts w:ascii="Calibri" w:eastAsia="Times New Roman" w:hAnsi="Calibri" w:cs="Calibri"/>
          <w:color w:val="000000"/>
          <w:sz w:val="28"/>
          <w:szCs w:val="28"/>
          <w:lang w:eastAsia="en-IN"/>
        </w:rPr>
      </w:pPr>
    </w:p>
    <w:p w:rsidR="00E777B4" w:rsidRDefault="00E777B4" w:rsidP="009E2DA3">
      <w:pPr>
        <w:rPr>
          <w:rFonts w:ascii="Calibri" w:eastAsia="Times New Roman" w:hAnsi="Calibri" w:cs="Calibri"/>
          <w:color w:val="000000"/>
          <w:sz w:val="28"/>
          <w:szCs w:val="28"/>
          <w:lang w:eastAsia="en-IN"/>
        </w:rPr>
      </w:pPr>
    </w:p>
    <w:p w:rsidR="00E777B4" w:rsidRDefault="00E777B4" w:rsidP="009E2DA3">
      <w:pPr>
        <w:rPr>
          <w:rFonts w:ascii="Calibri" w:eastAsia="Times New Roman" w:hAnsi="Calibri" w:cs="Calibri"/>
          <w:color w:val="000000"/>
          <w:sz w:val="28"/>
          <w:szCs w:val="28"/>
          <w:lang w:eastAsia="en-IN"/>
        </w:rPr>
      </w:pPr>
    </w:p>
    <w:p w:rsidR="00E777B4" w:rsidRDefault="00E777B4" w:rsidP="009E2DA3">
      <w:pPr>
        <w:rPr>
          <w:rFonts w:ascii="Calibri" w:eastAsia="Times New Roman" w:hAnsi="Calibri" w:cs="Calibri"/>
          <w:color w:val="000000"/>
          <w:sz w:val="28"/>
          <w:szCs w:val="28"/>
          <w:lang w:eastAsia="en-IN"/>
        </w:rPr>
      </w:pPr>
    </w:p>
    <w:p w:rsidR="00E777B4" w:rsidRDefault="00E777B4" w:rsidP="009E2DA3">
      <w:pPr>
        <w:rPr>
          <w:rFonts w:ascii="Calibri" w:eastAsia="Times New Roman" w:hAnsi="Calibri" w:cs="Calibri"/>
          <w:color w:val="000000"/>
          <w:sz w:val="28"/>
          <w:szCs w:val="28"/>
          <w:lang w:eastAsia="en-IN"/>
        </w:rPr>
      </w:pPr>
    </w:p>
    <w:p w:rsidR="009E2DA3" w:rsidRDefault="009E2DA3" w:rsidP="009E2DA3">
      <w:pPr>
        <w:rPr>
          <w:rFonts w:ascii="Calibri" w:eastAsia="Times New Roman" w:hAnsi="Calibri" w:cs="Calibri"/>
          <w:b/>
          <w:color w:val="000000"/>
          <w:sz w:val="28"/>
          <w:szCs w:val="28"/>
          <w:u w:val="single"/>
          <w:lang w:eastAsia="en-IN"/>
        </w:rPr>
      </w:pPr>
      <w:r w:rsidRPr="009E2DA3">
        <w:rPr>
          <w:rFonts w:ascii="Calibri" w:eastAsia="Times New Roman" w:hAnsi="Calibri" w:cs="Calibri"/>
          <w:b/>
          <w:color w:val="000000"/>
          <w:sz w:val="28"/>
          <w:szCs w:val="28"/>
          <w:u w:val="single"/>
          <w:lang w:eastAsia="en-IN"/>
        </w:rPr>
        <w:lastRenderedPageBreak/>
        <w:t>ENDUSER ACTIVTIES:</w:t>
      </w:r>
    </w:p>
    <w:p w:rsidR="00B92A8F" w:rsidRPr="00C23756" w:rsidRDefault="00B92A8F" w:rsidP="00C23756">
      <w:pPr>
        <w:pStyle w:val="ListParagraph"/>
        <w:numPr>
          <w:ilvl w:val="0"/>
          <w:numId w:val="1"/>
        </w:numPr>
        <w:rPr>
          <w:rFonts w:ascii="Calibri" w:eastAsia="Times New Roman" w:hAnsi="Calibri" w:cs="Calibri"/>
          <w:color w:val="000000"/>
          <w:sz w:val="28"/>
          <w:szCs w:val="28"/>
          <w:lang w:eastAsia="en-IN"/>
        </w:rPr>
      </w:pPr>
      <w:r w:rsidRPr="00C23756">
        <w:rPr>
          <w:rFonts w:ascii="Calibri" w:eastAsia="Times New Roman" w:hAnsi="Calibri" w:cs="Calibri"/>
          <w:color w:val="000000"/>
          <w:sz w:val="28"/>
          <w:szCs w:val="28"/>
          <w:lang w:eastAsia="en-IN"/>
        </w:rPr>
        <w:t>Creation of Recon.GL account: T.code-FS00.</w:t>
      </w:r>
      <w:r w:rsidR="00C23756" w:rsidRPr="00C23756">
        <w:rPr>
          <w:rFonts w:ascii="Calibri" w:eastAsia="Times New Roman" w:hAnsi="Calibri" w:cs="Calibri"/>
          <w:color w:val="000000"/>
          <w:sz w:val="28"/>
          <w:szCs w:val="28"/>
          <w:lang w:eastAsia="en-IN"/>
        </w:rPr>
        <w:t>1000006</w:t>
      </w:r>
    </w:p>
    <w:p w:rsidR="00C23756" w:rsidRDefault="00C23756" w:rsidP="00C23756">
      <w:pPr>
        <w:pStyle w:val="ListParagraph"/>
        <w:numPr>
          <w:ilvl w:val="0"/>
          <w:numId w:val="1"/>
        </w:numPr>
        <w:rPr>
          <w:rFonts w:ascii="Calibri" w:eastAsia="Times New Roman" w:hAnsi="Calibri" w:cs="Calibri"/>
          <w:color w:val="000000"/>
          <w:sz w:val="28"/>
          <w:szCs w:val="28"/>
          <w:lang w:eastAsia="en-IN"/>
        </w:rPr>
      </w:pPr>
      <w:r w:rsidRPr="00C23756">
        <w:rPr>
          <w:rFonts w:ascii="Calibri" w:eastAsia="Times New Roman" w:hAnsi="Calibri" w:cs="Calibri"/>
          <w:color w:val="000000"/>
          <w:sz w:val="28"/>
          <w:szCs w:val="28"/>
          <w:lang w:eastAsia="en-IN"/>
        </w:rPr>
        <w:t xml:space="preserve">Creation of the vendor master Data </w:t>
      </w:r>
      <w:r>
        <w:rPr>
          <w:rFonts w:ascii="Calibri" w:eastAsia="Times New Roman" w:hAnsi="Calibri" w:cs="Calibri"/>
          <w:color w:val="000000"/>
          <w:sz w:val="28"/>
          <w:szCs w:val="28"/>
          <w:lang w:eastAsia="en-IN"/>
        </w:rPr>
        <w:t xml:space="preserve">T.code-XK01 OR FK01 </w:t>
      </w:r>
    </w:p>
    <w:tbl>
      <w:tblPr>
        <w:tblW w:w="7020" w:type="dxa"/>
        <w:tblLook w:val="04A0"/>
      </w:tblPr>
      <w:tblGrid>
        <w:gridCol w:w="4160"/>
        <w:gridCol w:w="1720"/>
        <w:gridCol w:w="1140"/>
      </w:tblGrid>
      <w:tr w:rsidR="00C23756" w:rsidRPr="00C23756" w:rsidTr="00C23756">
        <w:trPr>
          <w:trHeight w:val="300"/>
        </w:trPr>
        <w:tc>
          <w:tcPr>
            <w:tcW w:w="4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3756" w:rsidRPr="00C23756" w:rsidRDefault="00C23756" w:rsidP="00C23756">
            <w:pPr>
              <w:spacing w:after="0" w:line="240" w:lineRule="auto"/>
              <w:rPr>
                <w:rFonts w:ascii="Calibri" w:eastAsia="Times New Roman" w:hAnsi="Calibri" w:cs="Calibri"/>
                <w:color w:val="000000"/>
                <w:lang w:eastAsia="en-IN"/>
              </w:rPr>
            </w:pPr>
            <w:r w:rsidRPr="00C23756">
              <w:rPr>
                <w:rFonts w:ascii="Calibri" w:eastAsia="Times New Roman" w:hAnsi="Calibri" w:cs="Calibri"/>
                <w:color w:val="000000"/>
                <w:lang w:eastAsia="en-IN"/>
              </w:rPr>
              <w:t>Creation of the vendor</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C23756" w:rsidRPr="00C23756" w:rsidRDefault="00C23756" w:rsidP="00C23756">
            <w:pPr>
              <w:spacing w:after="0" w:line="240" w:lineRule="auto"/>
              <w:rPr>
                <w:rFonts w:ascii="Calibri" w:eastAsia="Times New Roman" w:hAnsi="Calibri" w:cs="Calibri"/>
                <w:color w:val="000000"/>
                <w:lang w:eastAsia="en-IN"/>
              </w:rPr>
            </w:pPr>
            <w:r w:rsidRPr="00C23756">
              <w:rPr>
                <w:rFonts w:ascii="Calibri" w:eastAsia="Times New Roman" w:hAnsi="Calibri" w:cs="Calibri"/>
                <w:color w:val="000000"/>
                <w:lang w:eastAsia="en-IN"/>
              </w:rPr>
              <w:t>XK01</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rsidR="00C23756" w:rsidRPr="00C23756" w:rsidRDefault="00C23756" w:rsidP="00C23756">
            <w:pPr>
              <w:spacing w:after="0" w:line="240" w:lineRule="auto"/>
              <w:rPr>
                <w:rFonts w:ascii="Calibri" w:eastAsia="Times New Roman" w:hAnsi="Calibri" w:cs="Calibri"/>
                <w:color w:val="000000"/>
                <w:lang w:eastAsia="en-IN"/>
              </w:rPr>
            </w:pPr>
            <w:r w:rsidRPr="00C23756">
              <w:rPr>
                <w:rFonts w:ascii="Calibri" w:eastAsia="Times New Roman" w:hAnsi="Calibri" w:cs="Calibri"/>
                <w:color w:val="000000"/>
                <w:lang w:eastAsia="en-IN"/>
              </w:rPr>
              <w:t>FK01</w:t>
            </w:r>
          </w:p>
        </w:tc>
      </w:tr>
      <w:tr w:rsidR="00C23756" w:rsidRPr="00C23756" w:rsidTr="00C23756">
        <w:trPr>
          <w:trHeight w:val="300"/>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C23756" w:rsidRPr="00C23756" w:rsidRDefault="00C23756" w:rsidP="00C23756">
            <w:pPr>
              <w:spacing w:after="0" w:line="240" w:lineRule="auto"/>
              <w:rPr>
                <w:rFonts w:ascii="Calibri" w:eastAsia="Times New Roman" w:hAnsi="Calibri" w:cs="Calibri"/>
                <w:color w:val="000000"/>
                <w:lang w:eastAsia="en-IN"/>
              </w:rPr>
            </w:pPr>
            <w:r w:rsidRPr="00C23756">
              <w:rPr>
                <w:rFonts w:ascii="Calibri" w:eastAsia="Times New Roman" w:hAnsi="Calibri" w:cs="Calibri"/>
                <w:color w:val="000000"/>
                <w:lang w:eastAsia="en-IN"/>
              </w:rPr>
              <w:t>Change of the vendor</w:t>
            </w:r>
          </w:p>
        </w:tc>
        <w:tc>
          <w:tcPr>
            <w:tcW w:w="1720" w:type="dxa"/>
            <w:tcBorders>
              <w:top w:val="nil"/>
              <w:left w:val="nil"/>
              <w:bottom w:val="single" w:sz="4" w:space="0" w:color="auto"/>
              <w:right w:val="single" w:sz="4" w:space="0" w:color="auto"/>
            </w:tcBorders>
            <w:shd w:val="clear" w:color="auto" w:fill="auto"/>
            <w:noWrap/>
            <w:vAlign w:val="bottom"/>
            <w:hideMark/>
          </w:tcPr>
          <w:p w:rsidR="00C23756" w:rsidRPr="00C23756" w:rsidRDefault="00C23756" w:rsidP="00C23756">
            <w:pPr>
              <w:spacing w:after="0" w:line="240" w:lineRule="auto"/>
              <w:rPr>
                <w:rFonts w:ascii="Calibri" w:eastAsia="Times New Roman" w:hAnsi="Calibri" w:cs="Calibri"/>
                <w:color w:val="000000"/>
                <w:lang w:eastAsia="en-IN"/>
              </w:rPr>
            </w:pPr>
            <w:r w:rsidRPr="00C23756">
              <w:rPr>
                <w:rFonts w:ascii="Calibri" w:eastAsia="Times New Roman" w:hAnsi="Calibri" w:cs="Calibri"/>
                <w:color w:val="000000"/>
                <w:lang w:eastAsia="en-IN"/>
              </w:rPr>
              <w:t>XK02</w:t>
            </w:r>
          </w:p>
        </w:tc>
        <w:tc>
          <w:tcPr>
            <w:tcW w:w="1140" w:type="dxa"/>
            <w:tcBorders>
              <w:top w:val="nil"/>
              <w:left w:val="nil"/>
              <w:bottom w:val="single" w:sz="4" w:space="0" w:color="auto"/>
              <w:right w:val="single" w:sz="4" w:space="0" w:color="auto"/>
            </w:tcBorders>
            <w:shd w:val="clear" w:color="auto" w:fill="auto"/>
            <w:noWrap/>
            <w:vAlign w:val="bottom"/>
            <w:hideMark/>
          </w:tcPr>
          <w:p w:rsidR="00C23756" w:rsidRPr="00C23756" w:rsidRDefault="00C23756" w:rsidP="00C23756">
            <w:pPr>
              <w:spacing w:after="0" w:line="240" w:lineRule="auto"/>
              <w:rPr>
                <w:rFonts w:ascii="Calibri" w:eastAsia="Times New Roman" w:hAnsi="Calibri" w:cs="Calibri"/>
                <w:color w:val="000000"/>
                <w:lang w:eastAsia="en-IN"/>
              </w:rPr>
            </w:pPr>
            <w:r w:rsidRPr="00C23756">
              <w:rPr>
                <w:rFonts w:ascii="Calibri" w:eastAsia="Times New Roman" w:hAnsi="Calibri" w:cs="Calibri"/>
                <w:color w:val="000000"/>
                <w:lang w:eastAsia="en-IN"/>
              </w:rPr>
              <w:t>FK02</w:t>
            </w:r>
          </w:p>
        </w:tc>
      </w:tr>
      <w:tr w:rsidR="00C23756" w:rsidRPr="00C23756" w:rsidTr="00C23756">
        <w:trPr>
          <w:trHeight w:val="300"/>
        </w:trPr>
        <w:tc>
          <w:tcPr>
            <w:tcW w:w="4160" w:type="dxa"/>
            <w:tcBorders>
              <w:top w:val="nil"/>
              <w:left w:val="single" w:sz="4" w:space="0" w:color="auto"/>
              <w:bottom w:val="single" w:sz="4" w:space="0" w:color="auto"/>
              <w:right w:val="single" w:sz="4" w:space="0" w:color="auto"/>
            </w:tcBorders>
            <w:shd w:val="clear" w:color="auto" w:fill="auto"/>
            <w:noWrap/>
            <w:vAlign w:val="bottom"/>
            <w:hideMark/>
          </w:tcPr>
          <w:p w:rsidR="00C23756" w:rsidRPr="00C23756" w:rsidRDefault="00C23756" w:rsidP="00C23756">
            <w:pPr>
              <w:spacing w:after="0" w:line="240" w:lineRule="auto"/>
              <w:rPr>
                <w:rFonts w:ascii="Calibri" w:eastAsia="Times New Roman" w:hAnsi="Calibri" w:cs="Calibri"/>
                <w:color w:val="000000"/>
                <w:lang w:eastAsia="en-IN"/>
              </w:rPr>
            </w:pPr>
            <w:r w:rsidRPr="00C23756">
              <w:rPr>
                <w:rFonts w:ascii="Calibri" w:eastAsia="Times New Roman" w:hAnsi="Calibri" w:cs="Calibri"/>
                <w:color w:val="000000"/>
                <w:lang w:eastAsia="en-IN"/>
              </w:rPr>
              <w:t>Display of the vendor</w:t>
            </w:r>
          </w:p>
        </w:tc>
        <w:tc>
          <w:tcPr>
            <w:tcW w:w="1720" w:type="dxa"/>
            <w:tcBorders>
              <w:top w:val="nil"/>
              <w:left w:val="nil"/>
              <w:bottom w:val="single" w:sz="4" w:space="0" w:color="auto"/>
              <w:right w:val="single" w:sz="4" w:space="0" w:color="auto"/>
            </w:tcBorders>
            <w:shd w:val="clear" w:color="auto" w:fill="auto"/>
            <w:noWrap/>
            <w:vAlign w:val="bottom"/>
            <w:hideMark/>
          </w:tcPr>
          <w:p w:rsidR="00C23756" w:rsidRPr="00C23756" w:rsidRDefault="00C23756" w:rsidP="00C23756">
            <w:pPr>
              <w:spacing w:after="0" w:line="240" w:lineRule="auto"/>
              <w:rPr>
                <w:rFonts w:ascii="Calibri" w:eastAsia="Times New Roman" w:hAnsi="Calibri" w:cs="Calibri"/>
                <w:color w:val="000000"/>
                <w:lang w:eastAsia="en-IN"/>
              </w:rPr>
            </w:pPr>
            <w:r w:rsidRPr="00C23756">
              <w:rPr>
                <w:rFonts w:ascii="Calibri" w:eastAsia="Times New Roman" w:hAnsi="Calibri" w:cs="Calibri"/>
                <w:color w:val="000000"/>
                <w:lang w:eastAsia="en-IN"/>
              </w:rPr>
              <w:t>XK03</w:t>
            </w:r>
          </w:p>
        </w:tc>
        <w:tc>
          <w:tcPr>
            <w:tcW w:w="1140" w:type="dxa"/>
            <w:tcBorders>
              <w:top w:val="nil"/>
              <w:left w:val="nil"/>
              <w:bottom w:val="single" w:sz="4" w:space="0" w:color="auto"/>
              <w:right w:val="single" w:sz="4" w:space="0" w:color="auto"/>
            </w:tcBorders>
            <w:shd w:val="clear" w:color="auto" w:fill="auto"/>
            <w:noWrap/>
            <w:vAlign w:val="bottom"/>
            <w:hideMark/>
          </w:tcPr>
          <w:p w:rsidR="00C23756" w:rsidRPr="00C23756" w:rsidRDefault="00C23756" w:rsidP="00C23756">
            <w:pPr>
              <w:spacing w:after="0" w:line="240" w:lineRule="auto"/>
              <w:rPr>
                <w:rFonts w:ascii="Calibri" w:eastAsia="Times New Roman" w:hAnsi="Calibri" w:cs="Calibri"/>
                <w:color w:val="000000"/>
                <w:lang w:eastAsia="en-IN"/>
              </w:rPr>
            </w:pPr>
            <w:r w:rsidRPr="00C23756">
              <w:rPr>
                <w:rFonts w:ascii="Calibri" w:eastAsia="Times New Roman" w:hAnsi="Calibri" w:cs="Calibri"/>
                <w:color w:val="000000"/>
                <w:lang w:eastAsia="en-IN"/>
              </w:rPr>
              <w:t>FK03</w:t>
            </w:r>
          </w:p>
        </w:tc>
      </w:tr>
    </w:tbl>
    <w:p w:rsidR="00C23756" w:rsidRDefault="00C23756" w:rsidP="00C23756">
      <w:pPr>
        <w:rPr>
          <w:rFonts w:ascii="Calibri" w:eastAsia="Times New Roman" w:hAnsi="Calibri" w:cs="Calibri"/>
          <w:color w:val="000000"/>
          <w:sz w:val="28"/>
          <w:szCs w:val="28"/>
          <w:lang w:eastAsia="en-IN"/>
        </w:rPr>
      </w:pPr>
    </w:p>
    <w:p w:rsidR="00431A26" w:rsidRDefault="00431A26" w:rsidP="00C23756">
      <w:pPr>
        <w:rPr>
          <w:rFonts w:ascii="Calibri" w:eastAsia="Times New Roman" w:hAnsi="Calibri" w:cs="Calibri"/>
          <w:color w:val="000000"/>
          <w:sz w:val="28"/>
          <w:szCs w:val="28"/>
          <w:lang w:eastAsia="en-IN"/>
        </w:rPr>
      </w:pPr>
      <w:r>
        <w:rPr>
          <w:noProof/>
          <w:lang w:val="en-US"/>
        </w:rPr>
        <w:drawing>
          <wp:inline distT="0" distB="0" distL="0" distR="0">
            <wp:extent cx="4876800" cy="5172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5172075"/>
                    </a:xfrm>
                    <a:prstGeom prst="rect">
                      <a:avLst/>
                    </a:prstGeom>
                  </pic:spPr>
                </pic:pic>
              </a:graphicData>
            </a:graphic>
          </wp:inline>
        </w:drawing>
      </w:r>
    </w:p>
    <w:p w:rsidR="00C23756" w:rsidRDefault="00C23756" w:rsidP="002D37F2">
      <w:pPr>
        <w:pStyle w:val="ListParagraph"/>
        <w:numPr>
          <w:ilvl w:val="0"/>
          <w:numId w:val="7"/>
        </w:num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X  Means creation of the vendor with purchase organization.</w:t>
      </w:r>
    </w:p>
    <w:p w:rsidR="00C23756" w:rsidRDefault="00C23756" w:rsidP="002D37F2">
      <w:pPr>
        <w:pStyle w:val="ListParagraph"/>
        <w:numPr>
          <w:ilvl w:val="0"/>
          <w:numId w:val="7"/>
        </w:num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F means creation of the vendor without purchase organization</w:t>
      </w:r>
      <w:r w:rsidR="00450A0C">
        <w:rPr>
          <w:rFonts w:ascii="Calibri" w:eastAsia="Times New Roman" w:hAnsi="Calibri" w:cs="Calibri"/>
          <w:color w:val="000000"/>
          <w:sz w:val="28"/>
          <w:szCs w:val="28"/>
          <w:lang w:eastAsia="en-IN"/>
        </w:rPr>
        <w:t>.</w:t>
      </w:r>
    </w:p>
    <w:p w:rsidR="00C23756" w:rsidRDefault="00C23756" w:rsidP="00C23756">
      <w:pPr>
        <w:rPr>
          <w:rFonts w:ascii="Calibri" w:eastAsia="Times New Roman" w:hAnsi="Calibri" w:cs="Calibri"/>
          <w:color w:val="000000"/>
          <w:sz w:val="28"/>
          <w:szCs w:val="28"/>
          <w:lang w:eastAsia="en-IN"/>
        </w:rPr>
      </w:pPr>
    </w:p>
    <w:p w:rsidR="00444A98" w:rsidRDefault="00444A98" w:rsidP="00C23756">
      <w:pPr>
        <w:rPr>
          <w:rFonts w:ascii="Calibri" w:eastAsia="Times New Roman" w:hAnsi="Calibri" w:cs="Calibri"/>
          <w:color w:val="000000"/>
          <w:sz w:val="28"/>
          <w:szCs w:val="28"/>
          <w:lang w:eastAsia="en-IN"/>
        </w:rPr>
      </w:pPr>
    </w:p>
    <w:p w:rsidR="00444A98" w:rsidRPr="00C23756" w:rsidRDefault="00444A98" w:rsidP="00C23756">
      <w:pPr>
        <w:rPr>
          <w:rFonts w:ascii="Calibri" w:eastAsia="Times New Roman" w:hAnsi="Calibri" w:cs="Calibri"/>
          <w:color w:val="000000"/>
          <w:sz w:val="28"/>
          <w:szCs w:val="28"/>
          <w:lang w:eastAsia="en-IN"/>
        </w:rPr>
      </w:pPr>
    </w:p>
    <w:p w:rsidR="00E777B4" w:rsidRDefault="00E777B4" w:rsidP="00E777B4">
      <w:pPr>
        <w:pStyle w:val="ListParagraph"/>
        <w:numPr>
          <w:ilvl w:val="0"/>
          <w:numId w:val="3"/>
        </w:numPr>
        <w:rPr>
          <w:rFonts w:ascii="Calibri" w:eastAsia="Times New Roman" w:hAnsi="Calibri" w:cs="Calibri"/>
          <w:color w:val="000000"/>
          <w:sz w:val="28"/>
          <w:szCs w:val="28"/>
          <w:lang w:eastAsia="en-IN"/>
        </w:rPr>
      </w:pPr>
      <w:r w:rsidRPr="00E777B4">
        <w:rPr>
          <w:rFonts w:ascii="Calibri" w:eastAsia="Times New Roman" w:hAnsi="Calibri" w:cs="Calibri"/>
          <w:color w:val="000000"/>
          <w:sz w:val="28"/>
          <w:szCs w:val="28"/>
          <w:lang w:eastAsia="en-IN"/>
        </w:rPr>
        <w:lastRenderedPageBreak/>
        <w:t>Vendor invoice posting:</w:t>
      </w:r>
      <w:r>
        <w:rPr>
          <w:rFonts w:ascii="Calibri" w:eastAsia="Times New Roman" w:hAnsi="Calibri" w:cs="Calibri"/>
          <w:color w:val="000000"/>
          <w:sz w:val="28"/>
          <w:szCs w:val="28"/>
          <w:lang w:eastAsia="en-IN"/>
        </w:rPr>
        <w:t>T.code- FB60/F-43/MIRO.</w:t>
      </w:r>
    </w:p>
    <w:p w:rsidR="00F02CA2" w:rsidRDefault="00E777B4" w:rsidP="00E777B4">
      <w:pPr>
        <w:rPr>
          <w:rFonts w:ascii="Calibri" w:eastAsia="Times New Roman" w:hAnsi="Calibri" w:cs="Calibri"/>
          <w:color w:val="000000"/>
          <w:sz w:val="28"/>
          <w:szCs w:val="28"/>
          <w:lang w:eastAsia="en-IN"/>
        </w:rPr>
      </w:pPr>
      <w:r>
        <w:rPr>
          <w:noProof/>
          <w:lang w:val="en-US"/>
        </w:rPr>
        <w:drawing>
          <wp:inline distT="0" distB="0" distL="0" distR="0">
            <wp:extent cx="4029075" cy="3619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9075" cy="3619500"/>
                    </a:xfrm>
                    <a:prstGeom prst="rect">
                      <a:avLst/>
                    </a:prstGeom>
                  </pic:spPr>
                </pic:pic>
              </a:graphicData>
            </a:graphic>
          </wp:inline>
        </w:drawing>
      </w:r>
    </w:p>
    <w:p w:rsidR="00E777B4" w:rsidRDefault="00E777B4" w:rsidP="00E777B4">
      <w:pPr>
        <w:rPr>
          <w:rFonts w:ascii="Calibri" w:eastAsia="Times New Roman" w:hAnsi="Calibri" w:cs="Calibri"/>
          <w:color w:val="000000"/>
          <w:sz w:val="28"/>
          <w:szCs w:val="28"/>
          <w:lang w:eastAsia="en-IN"/>
        </w:rPr>
      </w:pPr>
    </w:p>
    <w:p w:rsidR="00E777B4" w:rsidRDefault="00E777B4" w:rsidP="00E777B4">
      <w:p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 xml:space="preserve">Note: </w:t>
      </w:r>
    </w:p>
    <w:p w:rsidR="00E777B4" w:rsidRDefault="00E777B4" w:rsidP="00E777B4">
      <w:pPr>
        <w:pStyle w:val="ListParagraph"/>
        <w:numPr>
          <w:ilvl w:val="0"/>
          <w:numId w:val="1"/>
        </w:num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Vendor invoice has been divided into two categories.</w:t>
      </w:r>
    </w:p>
    <w:p w:rsidR="00E777B4" w:rsidRDefault="00E777B4" w:rsidP="00E777B4">
      <w:pPr>
        <w:pStyle w:val="ListParagraph"/>
        <w:numPr>
          <w:ilvl w:val="0"/>
          <w:numId w:val="4"/>
        </w:num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 xml:space="preserve">Vendor normal invoice </w:t>
      </w:r>
      <w:r w:rsidR="00144222">
        <w:rPr>
          <w:rFonts w:ascii="Calibri" w:eastAsia="Times New Roman" w:hAnsi="Calibri" w:cs="Calibri"/>
          <w:color w:val="000000"/>
          <w:sz w:val="28"/>
          <w:szCs w:val="28"/>
          <w:lang w:eastAsia="en-IN"/>
        </w:rPr>
        <w:t>(Without</w:t>
      </w:r>
      <w:r>
        <w:rPr>
          <w:rFonts w:ascii="Calibri" w:eastAsia="Times New Roman" w:hAnsi="Calibri" w:cs="Calibri"/>
          <w:color w:val="000000"/>
          <w:sz w:val="28"/>
          <w:szCs w:val="28"/>
          <w:lang w:eastAsia="en-IN"/>
        </w:rPr>
        <w:t xml:space="preserve"> purchase orders) T.code-F-43 and FB60.</w:t>
      </w:r>
    </w:p>
    <w:p w:rsidR="00144222" w:rsidRDefault="00144222" w:rsidP="00144222">
      <w:pPr>
        <w:ind w:left="360"/>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Example- Expenses posting (Admin, marketing etc..)</w:t>
      </w:r>
    </w:p>
    <w:p w:rsidR="00144222" w:rsidRDefault="00144222" w:rsidP="00144222">
      <w:pPr>
        <w:ind w:left="360"/>
        <w:rPr>
          <w:rFonts w:ascii="Calibri" w:eastAsia="Times New Roman" w:hAnsi="Calibri" w:cs="Calibri"/>
          <w:color w:val="000000"/>
          <w:sz w:val="28"/>
          <w:szCs w:val="28"/>
          <w:lang w:eastAsia="en-IN"/>
        </w:rPr>
      </w:pPr>
      <w:r w:rsidRPr="00144222">
        <w:rPr>
          <w:rFonts w:ascii="Calibri" w:eastAsia="Times New Roman" w:hAnsi="Calibri" w:cs="Calibri"/>
          <w:b/>
          <w:color w:val="000000"/>
          <w:sz w:val="28"/>
          <w:szCs w:val="28"/>
          <w:u w:val="single"/>
          <w:lang w:eastAsia="en-IN"/>
        </w:rPr>
        <w:t>Accounting entry</w:t>
      </w:r>
      <w:r>
        <w:rPr>
          <w:rFonts w:ascii="Calibri" w:eastAsia="Times New Roman" w:hAnsi="Calibri" w:cs="Calibri"/>
          <w:color w:val="000000"/>
          <w:sz w:val="28"/>
          <w:szCs w:val="28"/>
          <w:lang w:eastAsia="en-IN"/>
        </w:rPr>
        <w:t>: Expenses Account DR-40</w:t>
      </w:r>
    </w:p>
    <w:p w:rsidR="00144222" w:rsidRPr="00144222" w:rsidRDefault="00144222" w:rsidP="00144222">
      <w:pPr>
        <w:ind w:left="360"/>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 xml:space="preserve">                                 Vendor Account CR-----31.</w:t>
      </w:r>
    </w:p>
    <w:p w:rsidR="00E777B4" w:rsidRDefault="00144222" w:rsidP="00E777B4">
      <w:pPr>
        <w:pStyle w:val="ListParagraph"/>
        <w:numPr>
          <w:ilvl w:val="0"/>
          <w:numId w:val="4"/>
        </w:numPr>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Vendor invoice with purchase order T.code-MIRO.</w:t>
      </w:r>
    </w:p>
    <w:p w:rsidR="00144222" w:rsidRPr="00144222" w:rsidRDefault="00144222" w:rsidP="00144222">
      <w:pPr>
        <w:rPr>
          <w:rFonts w:ascii="Calibri" w:eastAsia="Times New Roman" w:hAnsi="Calibri" w:cs="Calibri"/>
          <w:color w:val="000000"/>
          <w:sz w:val="28"/>
          <w:szCs w:val="28"/>
          <w:lang w:eastAsia="en-IN"/>
        </w:rPr>
      </w:pPr>
      <w:r w:rsidRPr="00144222">
        <w:rPr>
          <w:rFonts w:ascii="Calibri" w:eastAsia="Times New Roman" w:hAnsi="Calibri" w:cs="Calibri"/>
          <w:b/>
          <w:color w:val="000000"/>
          <w:sz w:val="28"/>
          <w:szCs w:val="28"/>
          <w:u w:val="single"/>
          <w:lang w:eastAsia="en-IN"/>
        </w:rPr>
        <w:t>Accounting entry:</w:t>
      </w:r>
      <w:r w:rsidRPr="00144222">
        <w:rPr>
          <w:rFonts w:ascii="Calibri" w:eastAsia="Times New Roman" w:hAnsi="Calibri" w:cs="Calibri"/>
          <w:color w:val="000000"/>
          <w:sz w:val="28"/>
          <w:szCs w:val="28"/>
          <w:lang w:eastAsia="en-IN"/>
        </w:rPr>
        <w:t>GR/IR clearing Account DR-86</w:t>
      </w:r>
    </w:p>
    <w:p w:rsidR="00144222" w:rsidRDefault="00144222" w:rsidP="00144222">
      <w:pPr>
        <w:rPr>
          <w:rFonts w:ascii="Calibri" w:eastAsia="Times New Roman" w:hAnsi="Calibri" w:cs="Calibri"/>
          <w:color w:val="000000"/>
          <w:sz w:val="28"/>
          <w:szCs w:val="28"/>
          <w:lang w:eastAsia="en-IN"/>
        </w:rPr>
      </w:pPr>
      <w:r w:rsidRPr="00144222">
        <w:rPr>
          <w:rFonts w:ascii="Calibri" w:eastAsia="Times New Roman" w:hAnsi="Calibri" w:cs="Calibri"/>
          <w:color w:val="000000"/>
          <w:sz w:val="28"/>
          <w:szCs w:val="28"/>
          <w:lang w:eastAsia="en-IN"/>
        </w:rPr>
        <w:t xml:space="preserve">                                         Vendor Account CR-------</w:t>
      </w:r>
      <w:r w:rsidR="001B63D3">
        <w:rPr>
          <w:rFonts w:ascii="Calibri" w:eastAsia="Times New Roman" w:hAnsi="Calibri" w:cs="Calibri"/>
          <w:color w:val="000000"/>
          <w:sz w:val="28"/>
          <w:szCs w:val="28"/>
          <w:lang w:eastAsia="en-IN"/>
        </w:rPr>
        <w:t>31</w:t>
      </w:r>
      <w:r w:rsidRPr="00144222">
        <w:rPr>
          <w:rFonts w:ascii="Calibri" w:eastAsia="Times New Roman" w:hAnsi="Calibri" w:cs="Calibri"/>
          <w:color w:val="000000"/>
          <w:sz w:val="28"/>
          <w:szCs w:val="28"/>
          <w:lang w:eastAsia="en-IN"/>
        </w:rPr>
        <w:t>.</w:t>
      </w:r>
    </w:p>
    <w:p w:rsidR="00C9431A" w:rsidRDefault="00C9431A" w:rsidP="00144222">
      <w:pPr>
        <w:rPr>
          <w:rFonts w:ascii="Calibri" w:eastAsia="Times New Roman" w:hAnsi="Calibri" w:cs="Calibri"/>
          <w:color w:val="000000"/>
          <w:sz w:val="28"/>
          <w:szCs w:val="28"/>
          <w:lang w:eastAsia="en-IN"/>
        </w:rPr>
      </w:pPr>
    </w:p>
    <w:p w:rsidR="00C47261" w:rsidRDefault="00C47261" w:rsidP="00144222">
      <w:pPr>
        <w:rPr>
          <w:rFonts w:ascii="Calibri" w:eastAsia="Times New Roman" w:hAnsi="Calibri" w:cs="Calibri"/>
          <w:color w:val="000000"/>
          <w:sz w:val="28"/>
          <w:szCs w:val="28"/>
          <w:lang w:eastAsia="en-IN"/>
        </w:rPr>
      </w:pPr>
    </w:p>
    <w:p w:rsidR="009C704B" w:rsidRDefault="009C704B" w:rsidP="00144222">
      <w:pPr>
        <w:rPr>
          <w:rFonts w:ascii="Calibri" w:eastAsia="Times New Roman" w:hAnsi="Calibri" w:cs="Calibri"/>
          <w:color w:val="000000"/>
          <w:sz w:val="28"/>
          <w:szCs w:val="28"/>
          <w:lang w:eastAsia="en-IN"/>
        </w:rPr>
      </w:pPr>
    </w:p>
    <w:p w:rsidR="00C47261" w:rsidRDefault="00C47261" w:rsidP="00144222">
      <w:pPr>
        <w:rPr>
          <w:rFonts w:ascii="Calibri" w:eastAsia="Times New Roman" w:hAnsi="Calibri" w:cs="Calibri"/>
          <w:color w:val="000000"/>
          <w:sz w:val="28"/>
          <w:szCs w:val="28"/>
          <w:lang w:eastAsia="en-IN"/>
        </w:rPr>
      </w:pPr>
    </w:p>
    <w:p w:rsidR="00C9431A" w:rsidRDefault="00C9431A" w:rsidP="00144222">
      <w:pPr>
        <w:rPr>
          <w:rFonts w:ascii="Calibri" w:eastAsia="Times New Roman" w:hAnsi="Calibri" w:cs="Calibri"/>
          <w:color w:val="000000"/>
          <w:sz w:val="28"/>
          <w:szCs w:val="28"/>
          <w:lang w:eastAsia="en-IN"/>
        </w:rPr>
      </w:pPr>
      <w:r w:rsidRPr="00C9431A">
        <w:rPr>
          <w:rFonts w:ascii="Calibri" w:eastAsia="Times New Roman" w:hAnsi="Calibri" w:cs="Calibri"/>
          <w:b/>
          <w:color w:val="000000"/>
          <w:sz w:val="28"/>
          <w:szCs w:val="28"/>
          <w:lang w:eastAsia="en-IN"/>
        </w:rPr>
        <w:lastRenderedPageBreak/>
        <w:t>Display/Change Line Items</w:t>
      </w:r>
      <w:r w:rsidRPr="00C9431A">
        <w:rPr>
          <w:rFonts w:ascii="Calibri" w:eastAsia="Times New Roman" w:hAnsi="Calibri" w:cs="Calibri"/>
          <w:color w:val="000000"/>
          <w:sz w:val="28"/>
          <w:szCs w:val="28"/>
          <w:lang w:eastAsia="en-IN"/>
        </w:rPr>
        <w:t xml:space="preserve">  T.code-FBL1N.</w:t>
      </w:r>
    </w:p>
    <w:p w:rsidR="00C47261" w:rsidRPr="00C9431A" w:rsidRDefault="00C47261" w:rsidP="00144222">
      <w:pPr>
        <w:rPr>
          <w:rFonts w:ascii="Calibri" w:eastAsia="Times New Roman" w:hAnsi="Calibri" w:cs="Calibri"/>
          <w:color w:val="000000"/>
          <w:sz w:val="28"/>
          <w:szCs w:val="28"/>
          <w:lang w:eastAsia="en-IN"/>
        </w:rPr>
      </w:pPr>
      <w:r>
        <w:rPr>
          <w:noProof/>
          <w:lang w:val="en-US"/>
        </w:rPr>
        <w:drawing>
          <wp:inline distT="0" distB="0" distL="0" distR="0">
            <wp:extent cx="48387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8700" cy="3600450"/>
                    </a:xfrm>
                    <a:prstGeom prst="rect">
                      <a:avLst/>
                    </a:prstGeom>
                  </pic:spPr>
                </pic:pic>
              </a:graphicData>
            </a:graphic>
          </wp:inline>
        </w:drawing>
      </w:r>
    </w:p>
    <w:p w:rsidR="00C92A85" w:rsidRDefault="00FF6445" w:rsidP="00CD41C3">
      <w:r w:rsidRPr="00FF6445">
        <w:tab/>
      </w:r>
      <w:r w:rsidRPr="00FF6445">
        <w:tab/>
      </w:r>
      <w:r w:rsidRPr="00FF6445">
        <w:tab/>
      </w:r>
      <w:r w:rsidRPr="00FF6445">
        <w:tab/>
      </w:r>
    </w:p>
    <w:p w:rsidR="00C47261" w:rsidRDefault="00C47261" w:rsidP="00CD41C3"/>
    <w:p w:rsidR="00C47261" w:rsidRDefault="00C47261" w:rsidP="00CD41C3">
      <w:r>
        <w:rPr>
          <w:noProof/>
          <w:lang w:val="en-US"/>
        </w:rPr>
        <w:lastRenderedPageBreak/>
        <w:drawing>
          <wp:inline distT="0" distB="0" distL="0" distR="0">
            <wp:extent cx="5731510" cy="4631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31690"/>
                    </a:xfrm>
                    <a:prstGeom prst="rect">
                      <a:avLst/>
                    </a:prstGeom>
                  </pic:spPr>
                </pic:pic>
              </a:graphicData>
            </a:graphic>
          </wp:inline>
        </w:drawing>
      </w:r>
    </w:p>
    <w:p w:rsidR="00377FB6" w:rsidRDefault="00377FB6" w:rsidP="00CD41C3">
      <w:r>
        <w:rPr>
          <w:noProof/>
          <w:lang w:val="en-US"/>
        </w:rPr>
        <w:drawing>
          <wp:inline distT="0" distB="0" distL="0" distR="0">
            <wp:extent cx="5731510" cy="30829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2925"/>
                    </a:xfrm>
                    <a:prstGeom prst="rect">
                      <a:avLst/>
                    </a:prstGeom>
                  </pic:spPr>
                </pic:pic>
              </a:graphicData>
            </a:graphic>
          </wp:inline>
        </w:drawing>
      </w:r>
    </w:p>
    <w:p w:rsidR="005F0B1C" w:rsidRDefault="005F0B1C" w:rsidP="00CD41C3"/>
    <w:p w:rsidR="00390435" w:rsidRDefault="00390435" w:rsidP="00CD41C3"/>
    <w:p w:rsidR="005F0B1C" w:rsidRDefault="005F0B1C" w:rsidP="00CD41C3">
      <w:r>
        <w:lastRenderedPageBreak/>
        <w:t>WHAT IS THE PURPOSE OF THE NORMAL ITEMS</w:t>
      </w:r>
      <w:r w:rsidR="00DB6210">
        <w:t>/SPECIAL GL transactions/ NOTED ITEMS/PARKED ITEMS AND CUSTOMERS?---</w:t>
      </w:r>
      <w:r w:rsidR="00DB6210" w:rsidRPr="00DB6210">
        <w:rPr>
          <w:b/>
          <w:u w:val="single"/>
        </w:rPr>
        <w:t>Interview question</w:t>
      </w:r>
      <w:r w:rsidR="00DB6210">
        <w:t>.</w:t>
      </w:r>
    </w:p>
    <w:p w:rsidR="00442D5E" w:rsidRDefault="00E66358" w:rsidP="00CD41C3">
      <w:pPr>
        <w:rPr>
          <w:u w:val="single"/>
        </w:rPr>
      </w:pPr>
      <w:r>
        <w:t>1).</w:t>
      </w:r>
      <w:r w:rsidRPr="00E66358">
        <w:rPr>
          <w:b/>
          <w:u w:val="single"/>
        </w:rPr>
        <w:t>Normal items:</w:t>
      </w:r>
    </w:p>
    <w:p w:rsidR="00E66358" w:rsidRDefault="00E66358" w:rsidP="00E66358">
      <w:pPr>
        <w:pStyle w:val="ListParagraph"/>
        <w:numPr>
          <w:ilvl w:val="0"/>
          <w:numId w:val="1"/>
        </w:numPr>
      </w:pPr>
      <w:r w:rsidRPr="00E66358">
        <w:t>All invoices</w:t>
      </w:r>
      <w:r>
        <w:t xml:space="preserve"> which were posted through T.code-FB60/F-43/MIRO Which will come under normal items.</w:t>
      </w:r>
    </w:p>
    <w:p w:rsidR="00E66358" w:rsidRDefault="00E66358" w:rsidP="00E66358">
      <w:r>
        <w:t xml:space="preserve">2). </w:t>
      </w:r>
      <w:r w:rsidR="005B6F11" w:rsidRPr="005B6F11">
        <w:rPr>
          <w:b/>
          <w:u w:val="single"/>
        </w:rPr>
        <w:t>Special GL transaction</w:t>
      </w:r>
      <w:r w:rsidR="00D475F9">
        <w:t>:</w:t>
      </w:r>
    </w:p>
    <w:p w:rsidR="00D475F9" w:rsidRDefault="00D475F9" w:rsidP="00D475F9">
      <w:pPr>
        <w:pStyle w:val="ListParagraph"/>
        <w:numPr>
          <w:ilvl w:val="0"/>
          <w:numId w:val="1"/>
        </w:numPr>
      </w:pPr>
      <w:r>
        <w:t>Is nothing but down payment T.code</w:t>
      </w:r>
      <w:r w:rsidR="00721891">
        <w:t xml:space="preserve"> F110</w:t>
      </w:r>
      <w:r>
        <w:t>/F-54</w:t>
      </w:r>
      <w:r w:rsidR="00BD0478">
        <w:t xml:space="preserve"> ( Down payment clearing)</w:t>
      </w:r>
      <w:r w:rsidR="00037226">
        <w:t xml:space="preserve"> which will be displayed under this type.</w:t>
      </w:r>
    </w:p>
    <w:p w:rsidR="00037226" w:rsidRDefault="00037226" w:rsidP="00037226">
      <w:pPr>
        <w:rPr>
          <w:b/>
          <w:u w:val="single"/>
        </w:rPr>
      </w:pPr>
      <w:r>
        <w:t>3).</w:t>
      </w:r>
      <w:r w:rsidR="00D5206F" w:rsidRPr="00D5206F">
        <w:rPr>
          <w:b/>
          <w:u w:val="single"/>
        </w:rPr>
        <w:t>Noted items:</w:t>
      </w:r>
    </w:p>
    <w:p w:rsidR="003A576F" w:rsidRDefault="003A576F" w:rsidP="003A576F">
      <w:pPr>
        <w:pStyle w:val="ListParagraph"/>
        <w:numPr>
          <w:ilvl w:val="0"/>
          <w:numId w:val="1"/>
        </w:numPr>
      </w:pPr>
      <w:r w:rsidRPr="003A576F">
        <w:t xml:space="preserve">Down payment request </w:t>
      </w:r>
      <w:r>
        <w:t>T.code F-47 Which will be posted under this type.</w:t>
      </w:r>
    </w:p>
    <w:p w:rsidR="003A576F" w:rsidRDefault="000972F7" w:rsidP="003A576F">
      <w:pPr>
        <w:rPr>
          <w:b/>
          <w:u w:val="single"/>
        </w:rPr>
      </w:pPr>
      <w:r>
        <w:t>4).</w:t>
      </w:r>
      <w:r w:rsidR="008B3B95" w:rsidRPr="008B3B95">
        <w:rPr>
          <w:b/>
          <w:u w:val="single"/>
        </w:rPr>
        <w:t xml:space="preserve">Parked </w:t>
      </w:r>
      <w:r w:rsidR="002051B8" w:rsidRPr="008B3B95">
        <w:rPr>
          <w:b/>
          <w:u w:val="single"/>
        </w:rPr>
        <w:t>documents:</w:t>
      </w:r>
    </w:p>
    <w:p w:rsidR="002051B8" w:rsidRDefault="002051B8" w:rsidP="002051B8">
      <w:pPr>
        <w:pStyle w:val="ListParagraph"/>
        <w:numPr>
          <w:ilvl w:val="0"/>
          <w:numId w:val="1"/>
        </w:numPr>
      </w:pPr>
      <w:r w:rsidRPr="002051B8">
        <w:t>Vendor</w:t>
      </w:r>
      <w:r w:rsidR="00BD0478">
        <w:t xml:space="preserve"> invoice documents which can be </w:t>
      </w:r>
      <w:r w:rsidRPr="002051B8">
        <w:t xml:space="preserve"> parked</w:t>
      </w:r>
      <w:r w:rsidR="00BD0478">
        <w:t>, those</w:t>
      </w:r>
      <w:r>
        <w:t xml:space="preserve">documents which will be </w:t>
      </w:r>
      <w:r w:rsidR="00BD0478">
        <w:t xml:space="preserve">displayed </w:t>
      </w:r>
      <w:r>
        <w:t>under this type.</w:t>
      </w:r>
    </w:p>
    <w:p w:rsidR="002051B8" w:rsidRPr="002051B8" w:rsidRDefault="00686099" w:rsidP="002051B8">
      <w:r>
        <w:t xml:space="preserve">5). </w:t>
      </w:r>
      <w:r w:rsidRPr="00686099">
        <w:rPr>
          <w:b/>
          <w:u w:val="single"/>
        </w:rPr>
        <w:t>Customer items:</w:t>
      </w:r>
    </w:p>
    <w:p w:rsidR="002051B8" w:rsidRDefault="003F4D74" w:rsidP="003F4D74">
      <w:pPr>
        <w:pStyle w:val="ListParagraph"/>
        <w:numPr>
          <w:ilvl w:val="0"/>
          <w:numId w:val="1"/>
        </w:numPr>
      </w:pPr>
      <w:r>
        <w:t>If vendor is customer and customer is vendor which will be posted under this type.</w:t>
      </w:r>
    </w:p>
    <w:p w:rsidR="003F4D74" w:rsidRDefault="003F4D74" w:rsidP="003F4D74"/>
    <w:p w:rsidR="00BD4FB5" w:rsidRDefault="00BD4FB5" w:rsidP="003F4D74">
      <w:pPr>
        <w:rPr>
          <w:b/>
          <w:u w:val="single"/>
        </w:rPr>
      </w:pPr>
      <w:r w:rsidRPr="00BD4FB5">
        <w:rPr>
          <w:b/>
          <w:u w:val="single"/>
        </w:rPr>
        <w:t>CREATION OF THE HOUSE BANK</w:t>
      </w:r>
      <w:r>
        <w:rPr>
          <w:b/>
          <w:u w:val="single"/>
        </w:rPr>
        <w:t>.</w:t>
      </w:r>
    </w:p>
    <w:p w:rsidR="00BD4FB5" w:rsidRDefault="003F3733" w:rsidP="003F3733">
      <w:pPr>
        <w:pStyle w:val="ListParagraph"/>
        <w:numPr>
          <w:ilvl w:val="0"/>
          <w:numId w:val="1"/>
        </w:numPr>
      </w:pPr>
      <w:r w:rsidRPr="003F3733">
        <w:t>House bank is</w:t>
      </w:r>
      <w:r>
        <w:t xml:space="preserve"> nothing but a bank </w:t>
      </w:r>
      <w:r w:rsidR="008B1912">
        <w:t>which we can do on daily transactions.</w:t>
      </w:r>
    </w:p>
    <w:p w:rsidR="008B1912" w:rsidRDefault="008B1912" w:rsidP="003F3733">
      <w:pPr>
        <w:pStyle w:val="ListParagraph"/>
        <w:numPr>
          <w:ilvl w:val="0"/>
          <w:numId w:val="1"/>
        </w:numPr>
      </w:pPr>
      <w:r>
        <w:t>Example- Outgoing payment</w:t>
      </w:r>
      <w:r w:rsidR="004C73E3">
        <w:t>s</w:t>
      </w:r>
      <w:r>
        <w:t xml:space="preserve"> and Incoming payment</w:t>
      </w:r>
      <w:r w:rsidR="004C73E3">
        <w:t>s</w:t>
      </w:r>
      <w:r>
        <w:t>.</w:t>
      </w:r>
    </w:p>
    <w:p w:rsidR="008B1912" w:rsidRDefault="001268D3" w:rsidP="003F3733">
      <w:pPr>
        <w:pStyle w:val="ListParagraph"/>
        <w:numPr>
          <w:ilvl w:val="0"/>
          <w:numId w:val="1"/>
        </w:numPr>
      </w:pPr>
      <w:r>
        <w:t>Each House bank is having three type of GL</w:t>
      </w:r>
      <w:r w:rsidR="00956C4C">
        <w:t xml:space="preserve"> as mentioned below.</w:t>
      </w:r>
    </w:p>
    <w:p w:rsidR="00956C4C" w:rsidRDefault="00956C4C" w:rsidP="00956C4C">
      <w:pPr>
        <w:pStyle w:val="ListParagraph"/>
      </w:pPr>
    </w:p>
    <w:p w:rsidR="00FC76FC" w:rsidRPr="002B7B3A" w:rsidRDefault="00956C4C" w:rsidP="002B7B3A">
      <w:pPr>
        <w:pStyle w:val="ListParagraph"/>
        <w:numPr>
          <w:ilvl w:val="0"/>
          <w:numId w:val="5"/>
        </w:numPr>
        <w:rPr>
          <w:b/>
          <w:u w:val="single"/>
        </w:rPr>
      </w:pPr>
      <w:r w:rsidRPr="00FC76FC">
        <w:rPr>
          <w:b/>
          <w:u w:val="single"/>
        </w:rPr>
        <w:t>Main Bank GL</w:t>
      </w:r>
      <w:r w:rsidR="00FC76FC" w:rsidRPr="00FC76FC">
        <w:rPr>
          <w:b/>
          <w:u w:val="single"/>
        </w:rPr>
        <w:t>:</w:t>
      </w:r>
      <w:r w:rsidR="00FC76FC">
        <w:t>.</w:t>
      </w:r>
    </w:p>
    <w:p w:rsidR="002B7B3A" w:rsidRDefault="002B7B3A" w:rsidP="002B7B3A">
      <w:pPr>
        <w:pStyle w:val="ListParagraph"/>
        <w:numPr>
          <w:ilvl w:val="0"/>
          <w:numId w:val="6"/>
        </w:numPr>
      </w:pPr>
      <w:r w:rsidRPr="00EF1F28">
        <w:t>Creation of the GL account done by the business</w:t>
      </w:r>
      <w:r w:rsidR="009276BB">
        <w:t xml:space="preserve"> in production system.</w:t>
      </w:r>
    </w:p>
    <w:p w:rsidR="002B7B3A" w:rsidRDefault="002B7B3A" w:rsidP="002B7B3A">
      <w:pPr>
        <w:pStyle w:val="ListParagraph"/>
        <w:numPr>
          <w:ilvl w:val="0"/>
          <w:numId w:val="6"/>
        </w:numPr>
      </w:pPr>
      <w:r w:rsidRPr="00FC76FC">
        <w:t>W</w:t>
      </w:r>
      <w:r>
        <w:t>hich is assigned to House Bank T.code-FI12.</w:t>
      </w:r>
    </w:p>
    <w:p w:rsidR="00FC76FC" w:rsidRDefault="00A41553" w:rsidP="00FC76FC">
      <w:pPr>
        <w:pStyle w:val="ListParagraph"/>
        <w:numPr>
          <w:ilvl w:val="0"/>
          <w:numId w:val="6"/>
        </w:numPr>
      </w:pPr>
      <w:r>
        <w:t>End of the Day Bank</w:t>
      </w:r>
      <w:r w:rsidR="007F2A74">
        <w:t xml:space="preserve"> GL</w:t>
      </w:r>
      <w:r>
        <w:t xml:space="preserve"> incoming and Bank outgoing </w:t>
      </w:r>
      <w:r w:rsidR="007F2A74">
        <w:t xml:space="preserve">GL </w:t>
      </w:r>
      <w:r>
        <w:t>transaction which will be transferred to main bank GL account</w:t>
      </w:r>
      <w:r w:rsidR="009179C1">
        <w:t xml:space="preserve"> through T.code FF_5 </w:t>
      </w:r>
      <w:r w:rsidR="002B7B3A">
        <w:t>(Automatic</w:t>
      </w:r>
      <w:r w:rsidR="009179C1">
        <w:t xml:space="preserve"> Bank </w:t>
      </w:r>
      <w:r w:rsidR="00390435">
        <w:t>Reconciliation</w:t>
      </w:r>
      <w:r w:rsidR="009179C1">
        <w:t>)</w:t>
      </w:r>
    </w:p>
    <w:p w:rsidR="005A415D" w:rsidRDefault="00EF1F28" w:rsidP="00FC76FC">
      <w:pPr>
        <w:pStyle w:val="ListParagraph"/>
        <w:numPr>
          <w:ilvl w:val="0"/>
          <w:numId w:val="6"/>
        </w:numPr>
      </w:pPr>
      <w:r>
        <w:t>This T.code which is executed by the business in the production system.</w:t>
      </w:r>
    </w:p>
    <w:p w:rsidR="00EF1F28" w:rsidRDefault="00EF1F28" w:rsidP="00EF1F28">
      <w:pPr>
        <w:rPr>
          <w:b/>
          <w:u w:val="single"/>
        </w:rPr>
      </w:pPr>
      <w:r>
        <w:t xml:space="preserve">   2). </w:t>
      </w:r>
      <w:r w:rsidRPr="00EF1F28">
        <w:rPr>
          <w:b/>
          <w:u w:val="single"/>
        </w:rPr>
        <w:t>Bank Outgoing GL</w:t>
      </w:r>
    </w:p>
    <w:p w:rsidR="00EF1F28" w:rsidRPr="00EF1F28" w:rsidRDefault="00EF1F28" w:rsidP="002D37F2">
      <w:pPr>
        <w:pStyle w:val="ListParagraph"/>
        <w:numPr>
          <w:ilvl w:val="0"/>
          <w:numId w:val="8"/>
        </w:numPr>
      </w:pPr>
      <w:r w:rsidRPr="00EF1F28">
        <w:t>Creation of the GL account done by the business</w:t>
      </w:r>
      <w:r w:rsidR="007F2A74">
        <w:t xml:space="preserve"> in production system.</w:t>
      </w:r>
    </w:p>
    <w:p w:rsidR="00EF1F28" w:rsidRDefault="00EF1F28" w:rsidP="002D37F2">
      <w:pPr>
        <w:pStyle w:val="ListParagraph"/>
        <w:numPr>
          <w:ilvl w:val="0"/>
          <w:numId w:val="8"/>
        </w:numPr>
      </w:pPr>
      <w:r w:rsidRPr="00EF1F28">
        <w:t xml:space="preserve">This GL account which is assigned to T.code-FBZP/Bank Determination/Bank </w:t>
      </w:r>
      <w:r w:rsidR="007F2A74">
        <w:t>account.</w:t>
      </w:r>
    </w:p>
    <w:p w:rsidR="00EF1F28" w:rsidRDefault="002B7B3A" w:rsidP="002D37F2">
      <w:pPr>
        <w:pStyle w:val="ListParagraph"/>
        <w:numPr>
          <w:ilvl w:val="0"/>
          <w:numId w:val="8"/>
        </w:numPr>
      </w:pPr>
      <w:r>
        <w:t>Vendor payment can be done with this GL only.</w:t>
      </w:r>
    </w:p>
    <w:p w:rsidR="002B7B3A" w:rsidRDefault="002B7B3A" w:rsidP="002B7B3A">
      <w:pPr>
        <w:rPr>
          <w:b/>
          <w:u w:val="single"/>
        </w:rPr>
      </w:pPr>
      <w:r>
        <w:t xml:space="preserve"> 3). </w:t>
      </w:r>
      <w:r w:rsidRPr="002B7B3A">
        <w:rPr>
          <w:b/>
          <w:u w:val="single"/>
        </w:rPr>
        <w:t>Bank incoming GL</w:t>
      </w:r>
      <w:r w:rsidR="00A30A54">
        <w:rPr>
          <w:b/>
          <w:u w:val="single"/>
        </w:rPr>
        <w:t>.</w:t>
      </w:r>
    </w:p>
    <w:p w:rsidR="00A30A54" w:rsidRDefault="00A30A54" w:rsidP="002D37F2">
      <w:pPr>
        <w:pStyle w:val="ListParagraph"/>
        <w:numPr>
          <w:ilvl w:val="0"/>
          <w:numId w:val="8"/>
        </w:numPr>
      </w:pPr>
      <w:r w:rsidRPr="00EF1F28">
        <w:t>Creation of the GL account done by the business</w:t>
      </w:r>
      <w:r w:rsidR="007F2A74">
        <w:t xml:space="preserve"> in production system.</w:t>
      </w:r>
    </w:p>
    <w:p w:rsidR="00A30A54" w:rsidRDefault="00A30A54" w:rsidP="002D37F2">
      <w:pPr>
        <w:pStyle w:val="ListParagraph"/>
        <w:numPr>
          <w:ilvl w:val="0"/>
          <w:numId w:val="8"/>
        </w:numPr>
      </w:pPr>
      <w:r>
        <w:t>This GL account which is assigned to incoming payment method/ FBZP/Bank determination</w:t>
      </w:r>
      <w:r w:rsidR="007F2A74">
        <w:t>/Bank account</w:t>
      </w:r>
    </w:p>
    <w:p w:rsidR="00546FDC" w:rsidRDefault="00546FDC" w:rsidP="006652BF">
      <w:pPr>
        <w:rPr>
          <w:b/>
          <w:u w:val="single"/>
        </w:rPr>
      </w:pPr>
    </w:p>
    <w:p w:rsidR="006652BF" w:rsidRDefault="006652BF" w:rsidP="006652BF">
      <w:pPr>
        <w:rPr>
          <w:b/>
          <w:u w:val="single"/>
        </w:rPr>
      </w:pPr>
      <w:r w:rsidRPr="006652BF">
        <w:rPr>
          <w:b/>
          <w:u w:val="single"/>
        </w:rPr>
        <w:lastRenderedPageBreak/>
        <w:t>Vendor Payment Process</w:t>
      </w:r>
      <w:r>
        <w:rPr>
          <w:b/>
          <w:u w:val="single"/>
        </w:rPr>
        <w:t>:</w:t>
      </w:r>
    </w:p>
    <w:p w:rsidR="006652BF" w:rsidRDefault="006652BF" w:rsidP="002D37F2">
      <w:pPr>
        <w:pStyle w:val="ListParagraph"/>
        <w:numPr>
          <w:ilvl w:val="0"/>
          <w:numId w:val="8"/>
        </w:numPr>
      </w:pPr>
      <w:r w:rsidRPr="006652BF">
        <w:t xml:space="preserve">Vendor payment which can be done by </w:t>
      </w:r>
      <w:r>
        <w:t>2 ways.</w:t>
      </w:r>
    </w:p>
    <w:p w:rsidR="006652BF" w:rsidRDefault="006652BF" w:rsidP="002D37F2">
      <w:pPr>
        <w:pStyle w:val="ListParagraph"/>
        <w:numPr>
          <w:ilvl w:val="0"/>
          <w:numId w:val="10"/>
        </w:numPr>
      </w:pPr>
      <w:r>
        <w:t>Manual payment which is posted by T.code-F-53.</w:t>
      </w:r>
    </w:p>
    <w:p w:rsidR="006652BF" w:rsidRDefault="006652BF" w:rsidP="002D37F2">
      <w:pPr>
        <w:pStyle w:val="ListParagraph"/>
        <w:numPr>
          <w:ilvl w:val="0"/>
          <w:numId w:val="10"/>
        </w:numPr>
      </w:pPr>
      <w:r>
        <w:t>Automatic payment which is posted by T.code-F110.</w:t>
      </w:r>
    </w:p>
    <w:p w:rsidR="006652BF" w:rsidRDefault="006652BF" w:rsidP="006652BF">
      <w:r>
        <w:t>Note:</w:t>
      </w:r>
    </w:p>
    <w:p w:rsidR="006652BF" w:rsidRDefault="006652BF" w:rsidP="002D37F2">
      <w:pPr>
        <w:pStyle w:val="ListParagraph"/>
        <w:numPr>
          <w:ilvl w:val="0"/>
          <w:numId w:val="8"/>
        </w:numPr>
      </w:pPr>
      <w:r>
        <w:t>In company, all the payments which are related to automatic only and no manual payments are involved</w:t>
      </w:r>
      <w:r w:rsidR="004C6C20">
        <w:t xml:space="preserve"> in company.</w:t>
      </w:r>
    </w:p>
    <w:p w:rsidR="006652BF" w:rsidRDefault="006652BF" w:rsidP="002D37F2">
      <w:pPr>
        <w:pStyle w:val="ListParagraph"/>
        <w:numPr>
          <w:ilvl w:val="0"/>
          <w:numId w:val="8"/>
        </w:numPr>
      </w:pPr>
      <w:r>
        <w:t>Automatic payments which</w:t>
      </w:r>
      <w:r w:rsidR="002D1BC1">
        <w:t xml:space="preserve"> is</w:t>
      </w:r>
      <w:r>
        <w:t xml:space="preserve"> always link to your bank  through IDOC and DMEE.</w:t>
      </w:r>
    </w:p>
    <w:p w:rsidR="006652BF" w:rsidRDefault="006652BF" w:rsidP="002D37F2">
      <w:pPr>
        <w:pStyle w:val="ListParagraph"/>
        <w:numPr>
          <w:ilvl w:val="0"/>
          <w:numId w:val="8"/>
        </w:numPr>
      </w:pPr>
      <w:r>
        <w:t>Manual payment which is not link to bank</w:t>
      </w:r>
      <w:r w:rsidR="00E0173C">
        <w:t xml:space="preserve"> ( IDOC or DMEE is not generate for manual payments).</w:t>
      </w:r>
    </w:p>
    <w:p w:rsidR="006652BF" w:rsidRDefault="006652BF" w:rsidP="002D37F2">
      <w:pPr>
        <w:pStyle w:val="ListParagraph"/>
        <w:numPr>
          <w:ilvl w:val="0"/>
          <w:numId w:val="8"/>
        </w:numPr>
      </w:pPr>
      <w:r>
        <w:t>Accounting entry is the same for both T.codes.</w:t>
      </w:r>
    </w:p>
    <w:p w:rsidR="006652BF" w:rsidRDefault="006652BF" w:rsidP="002D37F2">
      <w:pPr>
        <w:pStyle w:val="ListParagraph"/>
        <w:numPr>
          <w:ilvl w:val="0"/>
          <w:numId w:val="8"/>
        </w:numPr>
      </w:pPr>
      <w:r>
        <w:t>In Development and test/quality system, consultant will use T.code-F-53</w:t>
      </w:r>
      <w:r w:rsidR="00E0173C">
        <w:t>/</w:t>
      </w:r>
      <w:r w:rsidR="00CB761F">
        <w:t>F</w:t>
      </w:r>
      <w:r w:rsidR="00E0173C">
        <w:t>-48</w:t>
      </w:r>
      <w:r>
        <w:t xml:space="preserve"> which is</w:t>
      </w:r>
      <w:r w:rsidR="00CB761F">
        <w:t xml:space="preserve"> very</w:t>
      </w:r>
      <w:r>
        <w:t xml:space="preserve"> easy for posting</w:t>
      </w:r>
      <w:r w:rsidR="00CB761F">
        <w:t xml:space="preserve"> of these </w:t>
      </w:r>
      <w:proofErr w:type="spellStart"/>
      <w:r w:rsidR="00CB761F">
        <w:t>T.codes</w:t>
      </w:r>
      <w:proofErr w:type="spellEnd"/>
      <w:r w:rsidR="00CB761F">
        <w:t>.</w:t>
      </w:r>
    </w:p>
    <w:p w:rsidR="00E37DCC" w:rsidRPr="00E37DCC" w:rsidRDefault="00E37DCC" w:rsidP="00E37DCC">
      <w:pPr>
        <w:rPr>
          <w:b/>
          <w:u w:val="single"/>
        </w:rPr>
      </w:pPr>
      <w:r w:rsidRPr="00E37DCC">
        <w:rPr>
          <w:b/>
          <w:u w:val="single"/>
        </w:rPr>
        <w:t>Vendor Manual Payment T.code-F-53</w:t>
      </w:r>
    </w:p>
    <w:p w:rsidR="00E37DCC" w:rsidRDefault="00E37DCC" w:rsidP="00E37DCC">
      <w:r>
        <w:rPr>
          <w:noProof/>
          <w:lang w:val="en-US"/>
        </w:rPr>
        <w:drawing>
          <wp:inline distT="0" distB="0" distL="0" distR="0">
            <wp:extent cx="5344019" cy="5039969"/>
            <wp:effectExtent l="0" t="0" r="0" b="8890"/>
            <wp:docPr id="12"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7000000}"/>
                        </a:ext>
                      </a:extLst>
                    </pic:cNvPr>
                    <pic:cNvPicPr>
                      <a:picLocks noChangeAspect="1"/>
                    </pic:cNvPicPr>
                  </pic:nvPicPr>
                  <pic:blipFill>
                    <a:blip r:embed="rId16"/>
                    <a:stretch>
                      <a:fillRect/>
                    </a:stretch>
                  </pic:blipFill>
                  <pic:spPr>
                    <a:xfrm>
                      <a:off x="0" y="0"/>
                      <a:ext cx="5344019" cy="5039969"/>
                    </a:xfrm>
                    <a:prstGeom prst="rect">
                      <a:avLst/>
                    </a:prstGeom>
                  </pic:spPr>
                </pic:pic>
              </a:graphicData>
            </a:graphic>
          </wp:inline>
        </w:drawing>
      </w:r>
    </w:p>
    <w:p w:rsidR="00CB6183" w:rsidRDefault="00CB6183" w:rsidP="00E37DCC"/>
    <w:p w:rsidR="00617677" w:rsidRDefault="00617677" w:rsidP="00E37DCC">
      <w:pPr>
        <w:rPr>
          <w:b/>
          <w:u w:val="single"/>
        </w:rPr>
      </w:pPr>
    </w:p>
    <w:p w:rsidR="00CB6183" w:rsidRDefault="00CB6183" w:rsidP="00E37DCC">
      <w:pPr>
        <w:rPr>
          <w:b/>
          <w:u w:val="single"/>
        </w:rPr>
      </w:pPr>
      <w:r w:rsidRPr="00CB6183">
        <w:rPr>
          <w:b/>
          <w:u w:val="single"/>
        </w:rPr>
        <w:lastRenderedPageBreak/>
        <w:t>What is the Accounting entry for manual or Automatic—Interview question.</w:t>
      </w:r>
    </w:p>
    <w:p w:rsidR="00CB6183" w:rsidRPr="00CB6183" w:rsidRDefault="00CB6183" w:rsidP="00E37DCC">
      <w:r w:rsidRPr="00CB6183">
        <w:t>Vendor Account DR-25</w:t>
      </w:r>
    </w:p>
    <w:p w:rsidR="00DB7C46" w:rsidRDefault="00CB6183" w:rsidP="006652BF">
      <w:r w:rsidRPr="00CB6183">
        <w:t>Bank Outgoing GL-CR-50</w:t>
      </w:r>
    </w:p>
    <w:p w:rsidR="00DB7C46" w:rsidRDefault="00DB7C46" w:rsidP="00DB7C46">
      <w:pPr>
        <w:rPr>
          <w:b/>
          <w:u w:val="single"/>
        </w:rPr>
      </w:pPr>
      <w:r w:rsidRPr="00DB7C46">
        <w:rPr>
          <w:b/>
          <w:u w:val="single"/>
        </w:rPr>
        <w:t>Creation of the Bank key:</w:t>
      </w:r>
    </w:p>
    <w:p w:rsidR="00011E95" w:rsidRDefault="00011E95" w:rsidP="00DB7C46">
      <w:r w:rsidRPr="00011E95">
        <w:t>T.code-FI01,02 and 03</w:t>
      </w:r>
    </w:p>
    <w:p w:rsidR="00011E95" w:rsidRDefault="00011E95" w:rsidP="002D37F2">
      <w:pPr>
        <w:pStyle w:val="ListParagraph"/>
        <w:numPr>
          <w:ilvl w:val="0"/>
          <w:numId w:val="11"/>
        </w:numPr>
      </w:pPr>
      <w:r>
        <w:t>Creation of the bank key is done by the business in the production system.</w:t>
      </w:r>
    </w:p>
    <w:p w:rsidR="00011E95" w:rsidRDefault="00011E95" w:rsidP="002D37F2">
      <w:pPr>
        <w:pStyle w:val="ListParagraph"/>
        <w:numPr>
          <w:ilvl w:val="0"/>
          <w:numId w:val="11"/>
        </w:numPr>
      </w:pPr>
      <w:r>
        <w:t>Creation of the Bank key is done by the consultant in the development and test system with reference to production system</w:t>
      </w:r>
      <w:r w:rsidR="003479B1">
        <w:t xml:space="preserve"> details.</w:t>
      </w:r>
    </w:p>
    <w:p w:rsidR="00E509DA" w:rsidRDefault="00E509DA" w:rsidP="00E509DA">
      <w:pPr>
        <w:rPr>
          <w:b/>
          <w:u w:val="single"/>
        </w:rPr>
      </w:pPr>
      <w:r w:rsidRPr="00E509DA">
        <w:rPr>
          <w:b/>
          <w:u w:val="single"/>
        </w:rPr>
        <w:t>What is the purpose of the Bank key—Interview question.</w:t>
      </w:r>
    </w:p>
    <w:p w:rsidR="00423A96" w:rsidRPr="00423A96" w:rsidRDefault="00423A96" w:rsidP="002D37F2">
      <w:pPr>
        <w:pStyle w:val="ListParagraph"/>
        <w:numPr>
          <w:ilvl w:val="0"/>
          <w:numId w:val="11"/>
        </w:numPr>
      </w:pPr>
      <w:r w:rsidRPr="00423A96">
        <w:t>Bank key is created at country level.</w:t>
      </w:r>
      <w:r w:rsidRPr="00423A96">
        <w:tab/>
      </w:r>
      <w:r w:rsidRPr="00423A96">
        <w:tab/>
      </w:r>
      <w:r w:rsidRPr="00423A96">
        <w:tab/>
      </w:r>
      <w:r w:rsidRPr="00423A96">
        <w:tab/>
      </w:r>
    </w:p>
    <w:p w:rsidR="00423A96" w:rsidRPr="00423A96" w:rsidRDefault="00423A96" w:rsidP="002D37F2">
      <w:pPr>
        <w:pStyle w:val="ListParagraph"/>
        <w:numPr>
          <w:ilvl w:val="0"/>
          <w:numId w:val="11"/>
        </w:numPr>
      </w:pPr>
      <w:r w:rsidRPr="00423A96">
        <w:t xml:space="preserve">To identify </w:t>
      </w:r>
      <w:r w:rsidR="003D5B72">
        <w:t xml:space="preserve">the </w:t>
      </w:r>
      <w:r w:rsidRPr="00423A96">
        <w:t>bank address details (</w:t>
      </w:r>
      <w:r w:rsidR="003B1370">
        <w:t>Bank name,</w:t>
      </w:r>
      <w:r w:rsidRPr="00423A96">
        <w:t xml:space="preserve"> Street and city etc..)</w:t>
      </w:r>
      <w:r w:rsidRPr="00423A96">
        <w:tab/>
      </w:r>
      <w:r w:rsidRPr="00423A96">
        <w:tab/>
      </w:r>
      <w:r w:rsidRPr="00423A96">
        <w:tab/>
      </w:r>
      <w:r w:rsidRPr="00423A96">
        <w:tab/>
      </w:r>
    </w:p>
    <w:p w:rsidR="00423A96" w:rsidRDefault="00423A96" w:rsidP="00E509DA">
      <w:pPr>
        <w:rPr>
          <w:b/>
          <w:u w:val="single"/>
        </w:rPr>
      </w:pPr>
      <w:r>
        <w:rPr>
          <w:noProof/>
          <w:lang w:val="en-US"/>
        </w:rPr>
        <w:drawing>
          <wp:inline distT="0" distB="0" distL="0" distR="0">
            <wp:extent cx="4992335" cy="4523591"/>
            <wp:effectExtent l="0" t="0" r="0" b="0"/>
            <wp:docPr id="13"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9000000}"/>
                        </a:ext>
                      </a:extLst>
                    </pic:cNvPr>
                    <pic:cNvPicPr>
                      <a:picLocks noChangeAspect="1"/>
                    </pic:cNvPicPr>
                  </pic:nvPicPr>
                  <pic:blipFill>
                    <a:blip r:embed="rId17"/>
                    <a:stretch>
                      <a:fillRect/>
                    </a:stretch>
                  </pic:blipFill>
                  <pic:spPr>
                    <a:xfrm>
                      <a:off x="0" y="0"/>
                      <a:ext cx="4992335" cy="4523591"/>
                    </a:xfrm>
                    <a:prstGeom prst="rect">
                      <a:avLst/>
                    </a:prstGeom>
                  </pic:spPr>
                </pic:pic>
              </a:graphicData>
            </a:graphic>
          </wp:inline>
        </w:drawing>
      </w:r>
    </w:p>
    <w:p w:rsidR="00423A96" w:rsidRPr="00E509DA" w:rsidRDefault="00423A96" w:rsidP="00E509DA">
      <w:pPr>
        <w:rPr>
          <w:b/>
          <w:u w:val="single"/>
        </w:rPr>
      </w:pPr>
    </w:p>
    <w:p w:rsidR="009F12FB" w:rsidRPr="009F12FB" w:rsidRDefault="009F12FB" w:rsidP="009F12FB">
      <w:pPr>
        <w:rPr>
          <w:b/>
        </w:rPr>
      </w:pPr>
      <w:r w:rsidRPr="009F12FB">
        <w:rPr>
          <w:b/>
        </w:rPr>
        <w:t>What is the purpose of the swift code and IFSC code?</w:t>
      </w:r>
      <w:r>
        <w:rPr>
          <w:b/>
        </w:rPr>
        <w:t>-Interview question.</w:t>
      </w:r>
      <w:r w:rsidRPr="009F12FB">
        <w:rPr>
          <w:b/>
        </w:rPr>
        <w:tab/>
      </w:r>
      <w:r w:rsidRPr="009F12FB">
        <w:rPr>
          <w:b/>
        </w:rPr>
        <w:tab/>
      </w:r>
    </w:p>
    <w:p w:rsidR="009F12FB" w:rsidRDefault="009F12FB" w:rsidP="002D37F2">
      <w:pPr>
        <w:pStyle w:val="ListParagraph"/>
        <w:numPr>
          <w:ilvl w:val="0"/>
          <w:numId w:val="12"/>
        </w:numPr>
      </w:pPr>
      <w:r>
        <w:t>Swift code is used for internationals payment.</w:t>
      </w:r>
      <w:r>
        <w:tab/>
      </w:r>
      <w:r>
        <w:tab/>
      </w:r>
    </w:p>
    <w:p w:rsidR="00604C64" w:rsidRDefault="009F12FB" w:rsidP="002D37F2">
      <w:pPr>
        <w:pStyle w:val="ListParagraph"/>
        <w:numPr>
          <w:ilvl w:val="0"/>
          <w:numId w:val="12"/>
        </w:numPr>
      </w:pPr>
      <w:r>
        <w:t xml:space="preserve">vendor is located in US, to make the </w:t>
      </w:r>
      <w:r w:rsidR="00604C64">
        <w:t>payment for</w:t>
      </w:r>
      <w:r>
        <w:t xml:space="preserve"> foreign vendor, we need a swift code</w:t>
      </w:r>
      <w:r w:rsidR="00CF3989">
        <w:t xml:space="preserve"> which need to be entered in the bank key.</w:t>
      </w:r>
    </w:p>
    <w:p w:rsidR="00604C64" w:rsidRPr="00604C64" w:rsidRDefault="00604C64" w:rsidP="00604C64">
      <w:pPr>
        <w:rPr>
          <w:b/>
          <w:u w:val="single"/>
        </w:rPr>
      </w:pPr>
      <w:r w:rsidRPr="00604C64">
        <w:rPr>
          <w:b/>
          <w:u w:val="single"/>
        </w:rPr>
        <w:lastRenderedPageBreak/>
        <w:t>IFSC code:</w:t>
      </w:r>
      <w:r w:rsidRPr="00604C64">
        <w:rPr>
          <w:b/>
        </w:rPr>
        <w:tab/>
      </w:r>
      <w:r w:rsidRPr="00604C64">
        <w:rPr>
          <w:b/>
        </w:rPr>
        <w:tab/>
      </w:r>
      <w:r w:rsidRPr="00604C64">
        <w:rPr>
          <w:b/>
        </w:rPr>
        <w:tab/>
      </w:r>
      <w:r w:rsidRPr="00604C64">
        <w:rPr>
          <w:b/>
        </w:rPr>
        <w:tab/>
      </w:r>
    </w:p>
    <w:p w:rsidR="00604C64" w:rsidRDefault="00604C64" w:rsidP="002D37F2">
      <w:pPr>
        <w:pStyle w:val="ListParagraph"/>
        <w:numPr>
          <w:ilvl w:val="0"/>
          <w:numId w:val="13"/>
        </w:numPr>
      </w:pPr>
      <w:r>
        <w:t>For domestic payment we need a IFSC code which is not available in bank key master data.</w:t>
      </w:r>
      <w:r>
        <w:tab/>
      </w:r>
      <w:r>
        <w:tab/>
      </w:r>
      <w:r>
        <w:tab/>
      </w:r>
      <w:r>
        <w:tab/>
      </w:r>
    </w:p>
    <w:p w:rsidR="00A34D33" w:rsidRDefault="00604C64" w:rsidP="002D37F2">
      <w:pPr>
        <w:pStyle w:val="ListParagraph"/>
        <w:numPr>
          <w:ilvl w:val="0"/>
          <w:numId w:val="13"/>
        </w:numPr>
      </w:pPr>
      <w:r>
        <w:t>IFSC code</w:t>
      </w:r>
      <w:r w:rsidR="00A34D33">
        <w:t xml:space="preserve"> field is not available in the bank key master data.</w:t>
      </w:r>
    </w:p>
    <w:p w:rsidR="00405D95" w:rsidRDefault="00A34D33" w:rsidP="002D37F2">
      <w:pPr>
        <w:pStyle w:val="ListParagraph"/>
        <w:numPr>
          <w:ilvl w:val="0"/>
          <w:numId w:val="13"/>
        </w:numPr>
      </w:pPr>
      <w:r>
        <w:t>Bank key is mapped as a IFSC code as per SAP standard.</w:t>
      </w:r>
    </w:p>
    <w:p w:rsidR="00D345E5" w:rsidRDefault="00405D95" w:rsidP="00405D95">
      <w:r>
        <w:rPr>
          <w:noProof/>
          <w:lang w:val="en-US"/>
        </w:rPr>
        <w:drawing>
          <wp:inline distT="0" distB="0" distL="0" distR="0">
            <wp:extent cx="4810125" cy="4048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125" cy="4048125"/>
                    </a:xfrm>
                    <a:prstGeom prst="rect">
                      <a:avLst/>
                    </a:prstGeom>
                  </pic:spPr>
                </pic:pic>
              </a:graphicData>
            </a:graphic>
          </wp:inline>
        </w:drawing>
      </w:r>
      <w:r w:rsidR="00604C64">
        <w:tab/>
      </w:r>
    </w:p>
    <w:p w:rsidR="00D345E5" w:rsidRDefault="00D345E5" w:rsidP="002D37F2">
      <w:pPr>
        <w:pStyle w:val="ListParagraph"/>
        <w:numPr>
          <w:ilvl w:val="0"/>
          <w:numId w:val="14"/>
        </w:numPr>
      </w:pPr>
      <w:r>
        <w:t>In development/test system bank key created by consultant with reference to production system data.</w:t>
      </w:r>
      <w:r>
        <w:tab/>
      </w:r>
      <w:r>
        <w:tab/>
      </w:r>
      <w:r>
        <w:tab/>
      </w:r>
    </w:p>
    <w:p w:rsidR="00604C64" w:rsidRDefault="00D345E5" w:rsidP="002D37F2">
      <w:pPr>
        <w:pStyle w:val="ListParagraph"/>
        <w:numPr>
          <w:ilvl w:val="0"/>
          <w:numId w:val="14"/>
        </w:numPr>
      </w:pPr>
      <w:r>
        <w:t>In production system bank key is created by business.</w:t>
      </w:r>
      <w:r w:rsidR="00604C64">
        <w:tab/>
      </w:r>
      <w:r w:rsidR="00604C64">
        <w:tab/>
      </w:r>
    </w:p>
    <w:p w:rsidR="008D7B19" w:rsidRDefault="008D7B19" w:rsidP="00FD23C7">
      <w:pPr>
        <w:rPr>
          <w:b/>
          <w:u w:val="single"/>
        </w:rPr>
      </w:pPr>
    </w:p>
    <w:p w:rsidR="008D7B19" w:rsidRDefault="008D7B19" w:rsidP="00FD23C7">
      <w:pPr>
        <w:rPr>
          <w:b/>
          <w:u w:val="single"/>
        </w:rPr>
      </w:pPr>
    </w:p>
    <w:p w:rsidR="008D7B19" w:rsidRDefault="008D7B19" w:rsidP="00FD23C7">
      <w:pPr>
        <w:rPr>
          <w:b/>
          <w:u w:val="single"/>
        </w:rPr>
      </w:pPr>
    </w:p>
    <w:p w:rsidR="008D7B19" w:rsidRDefault="008D7B19" w:rsidP="00FD23C7">
      <w:pPr>
        <w:rPr>
          <w:b/>
          <w:u w:val="single"/>
        </w:rPr>
      </w:pPr>
    </w:p>
    <w:p w:rsidR="008D7B19" w:rsidRDefault="008D7B19" w:rsidP="00FD23C7">
      <w:pPr>
        <w:rPr>
          <w:b/>
          <w:u w:val="single"/>
        </w:rPr>
      </w:pPr>
    </w:p>
    <w:p w:rsidR="008D7B19" w:rsidRDefault="008D7B19" w:rsidP="00FD23C7">
      <w:pPr>
        <w:rPr>
          <w:b/>
          <w:u w:val="single"/>
        </w:rPr>
      </w:pPr>
    </w:p>
    <w:p w:rsidR="008D7B19" w:rsidRDefault="008D7B19" w:rsidP="00FD23C7">
      <w:pPr>
        <w:rPr>
          <w:b/>
          <w:u w:val="single"/>
        </w:rPr>
      </w:pPr>
    </w:p>
    <w:p w:rsidR="008D7B19" w:rsidRDefault="008D7B19" w:rsidP="00FD23C7">
      <w:pPr>
        <w:rPr>
          <w:b/>
          <w:u w:val="single"/>
        </w:rPr>
      </w:pPr>
    </w:p>
    <w:p w:rsidR="008D7B19" w:rsidRDefault="008D7B19" w:rsidP="00FD23C7">
      <w:pPr>
        <w:rPr>
          <w:b/>
          <w:u w:val="single"/>
        </w:rPr>
      </w:pPr>
    </w:p>
    <w:p w:rsidR="008D7B19" w:rsidRDefault="008D7B19" w:rsidP="00FD23C7">
      <w:pPr>
        <w:rPr>
          <w:b/>
          <w:u w:val="single"/>
        </w:rPr>
      </w:pPr>
    </w:p>
    <w:p w:rsidR="00FD23C7" w:rsidRDefault="00FD23C7" w:rsidP="00FD23C7">
      <w:pPr>
        <w:rPr>
          <w:b/>
          <w:u w:val="single"/>
        </w:rPr>
      </w:pPr>
      <w:r w:rsidRPr="00FD23C7">
        <w:rPr>
          <w:b/>
          <w:u w:val="single"/>
        </w:rPr>
        <w:lastRenderedPageBreak/>
        <w:t>Creation of the House Bank T.code-FI12</w:t>
      </w:r>
    </w:p>
    <w:p w:rsidR="008D7B19" w:rsidRDefault="008D7B19" w:rsidP="00FD23C7">
      <w:pPr>
        <w:rPr>
          <w:b/>
          <w:u w:val="single"/>
        </w:rPr>
      </w:pPr>
      <w:r>
        <w:rPr>
          <w:noProof/>
          <w:lang w:val="en-US"/>
        </w:rPr>
        <w:drawing>
          <wp:inline distT="0" distB="0" distL="0" distR="0">
            <wp:extent cx="5731510" cy="2887980"/>
            <wp:effectExtent l="0" t="0" r="2540" b="7620"/>
            <wp:docPr id="16" name="Picture 10">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B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B000000}"/>
                        </a:ext>
                      </a:extLst>
                    </pic:cNvPr>
                    <pic:cNvPicPr>
                      <a:picLocks noChangeAspect="1"/>
                    </pic:cNvPicPr>
                  </pic:nvPicPr>
                  <pic:blipFill>
                    <a:blip r:embed="rId19"/>
                    <a:stretch>
                      <a:fillRect/>
                    </a:stretch>
                  </pic:blipFill>
                  <pic:spPr>
                    <a:xfrm>
                      <a:off x="0" y="0"/>
                      <a:ext cx="5731510" cy="2887980"/>
                    </a:xfrm>
                    <a:prstGeom prst="rect">
                      <a:avLst/>
                    </a:prstGeom>
                  </pic:spPr>
                </pic:pic>
              </a:graphicData>
            </a:graphic>
          </wp:inline>
        </w:drawing>
      </w:r>
    </w:p>
    <w:p w:rsidR="008D7B19" w:rsidRDefault="00FD23C7" w:rsidP="002D37F2">
      <w:pPr>
        <w:pStyle w:val="ListParagraph"/>
        <w:numPr>
          <w:ilvl w:val="0"/>
          <w:numId w:val="9"/>
        </w:numPr>
      </w:pPr>
      <w:r w:rsidRPr="00FD23C7">
        <w:t>Tables-T012</w:t>
      </w:r>
      <w:r w:rsidR="008D7B19">
        <w:t xml:space="preserve"> which is having house bank/account id/</w:t>
      </w:r>
      <w:r w:rsidR="00A274B6">
        <w:t>country.</w:t>
      </w:r>
    </w:p>
    <w:p w:rsidR="00FD23C7" w:rsidRDefault="00FD23C7" w:rsidP="002D37F2">
      <w:pPr>
        <w:pStyle w:val="ListParagraph"/>
        <w:numPr>
          <w:ilvl w:val="0"/>
          <w:numId w:val="9"/>
        </w:numPr>
      </w:pPr>
      <w:r w:rsidRPr="00FD23C7">
        <w:t>T012</w:t>
      </w:r>
      <w:r w:rsidR="00A274B6">
        <w:t>k- which is having Bank account number and GL account.</w:t>
      </w:r>
    </w:p>
    <w:p w:rsidR="0062175C" w:rsidRDefault="0062175C" w:rsidP="002D37F2">
      <w:pPr>
        <w:pStyle w:val="ListParagraph"/>
        <w:numPr>
          <w:ilvl w:val="0"/>
          <w:numId w:val="9"/>
        </w:numPr>
      </w:pPr>
      <w:r>
        <w:t>House bank cannot be created without co.code.</w:t>
      </w:r>
    </w:p>
    <w:p w:rsidR="00B927C9" w:rsidRDefault="00B927C9" w:rsidP="00B927C9">
      <w:pPr>
        <w:pStyle w:val="ListParagraph"/>
      </w:pPr>
    </w:p>
    <w:p w:rsidR="00FD23C7" w:rsidRDefault="00686787" w:rsidP="0081706A">
      <w:pPr>
        <w:pStyle w:val="ListParagraph"/>
      </w:pPr>
      <w:r>
        <w:rPr>
          <w:noProof/>
          <w:lang w:val="en-US"/>
        </w:rPr>
        <w:drawing>
          <wp:inline distT="0" distB="0" distL="0" distR="0">
            <wp:extent cx="5731510" cy="38811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81120"/>
                    </a:xfrm>
                    <a:prstGeom prst="rect">
                      <a:avLst/>
                    </a:prstGeom>
                  </pic:spPr>
                </pic:pic>
              </a:graphicData>
            </a:graphic>
          </wp:inline>
        </w:drawing>
      </w:r>
    </w:p>
    <w:p w:rsidR="00A274B6" w:rsidRDefault="00A274B6" w:rsidP="0081706A">
      <w:pPr>
        <w:pStyle w:val="ListParagraph"/>
      </w:pPr>
    </w:p>
    <w:p w:rsidR="00A274B6" w:rsidRDefault="00A274B6" w:rsidP="0081706A">
      <w:pPr>
        <w:pStyle w:val="ListParagraph"/>
      </w:pPr>
    </w:p>
    <w:p w:rsidR="00A274B6" w:rsidRDefault="00A274B6" w:rsidP="0081706A">
      <w:pPr>
        <w:pStyle w:val="ListParagraph"/>
      </w:pPr>
    </w:p>
    <w:p w:rsidR="00A274B6" w:rsidRDefault="00A274B6" w:rsidP="0081706A">
      <w:pPr>
        <w:pStyle w:val="ListParagraph"/>
      </w:pPr>
    </w:p>
    <w:p w:rsidR="00B91340" w:rsidRDefault="00B91340" w:rsidP="00B91340">
      <w:pPr>
        <w:rPr>
          <w:b/>
          <w:u w:val="single"/>
        </w:rPr>
      </w:pPr>
      <w:r w:rsidRPr="00B91340">
        <w:rPr>
          <w:b/>
          <w:u w:val="single"/>
        </w:rPr>
        <w:lastRenderedPageBreak/>
        <w:t>Automatic Payment program:</w:t>
      </w:r>
    </w:p>
    <w:p w:rsidR="002805FB" w:rsidRDefault="002805FB" w:rsidP="002D37F2">
      <w:pPr>
        <w:pStyle w:val="ListParagraph"/>
        <w:numPr>
          <w:ilvl w:val="0"/>
          <w:numId w:val="15"/>
        </w:numPr>
      </w:pPr>
      <w:r w:rsidRPr="002805FB">
        <w:t>Now a days all the payments are automatic payments which means bank is making the payment on behalf of the vendor, for this we need to configure Automatic payment Program.</w:t>
      </w:r>
    </w:p>
    <w:p w:rsidR="0022722F" w:rsidRDefault="002805FB" w:rsidP="002D37F2">
      <w:pPr>
        <w:pStyle w:val="ListParagraph"/>
        <w:numPr>
          <w:ilvl w:val="0"/>
          <w:numId w:val="15"/>
        </w:numPr>
      </w:pPr>
      <w:r w:rsidRPr="002805FB">
        <w:t>FBZP -  is the configuration for F110 automatic Payment run (Enduser T.code).</w:t>
      </w:r>
      <w:r w:rsidRPr="002805FB">
        <w:tab/>
      </w:r>
    </w:p>
    <w:p w:rsidR="0022722F" w:rsidRDefault="0022722F" w:rsidP="002D37F2">
      <w:pPr>
        <w:pStyle w:val="ListParagraph"/>
        <w:numPr>
          <w:ilvl w:val="0"/>
          <w:numId w:val="15"/>
        </w:numPr>
      </w:pPr>
      <w:r w:rsidRPr="0022722F">
        <w:t>Which is having 6 steps:</w:t>
      </w:r>
    </w:p>
    <w:p w:rsidR="0022722F" w:rsidRDefault="0022722F" w:rsidP="0022722F">
      <w:pPr>
        <w:rPr>
          <w:b/>
        </w:rPr>
      </w:pPr>
      <w:r>
        <w:t>1).</w:t>
      </w:r>
      <w:r w:rsidRPr="0022722F">
        <w:rPr>
          <w:b/>
          <w:u w:val="single"/>
        </w:rPr>
        <w:t>All company codes</w:t>
      </w:r>
      <w:r>
        <w:rPr>
          <w:b/>
        </w:rPr>
        <w:t xml:space="preserve"> :</w:t>
      </w:r>
      <w:r w:rsidR="00CA3573">
        <w:rPr>
          <w:noProof/>
          <w:lang w:val="en-US"/>
        </w:rPr>
        <w:drawing>
          <wp:inline distT="0" distB="0" distL="0" distR="0">
            <wp:extent cx="1971675" cy="219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675" cy="219075"/>
                    </a:xfrm>
                    <a:prstGeom prst="rect">
                      <a:avLst/>
                    </a:prstGeom>
                  </pic:spPr>
                </pic:pic>
              </a:graphicData>
            </a:graphic>
          </wp:inline>
        </w:drawing>
      </w:r>
    </w:p>
    <w:p w:rsidR="0022722F" w:rsidRDefault="0022722F" w:rsidP="002D37F2">
      <w:pPr>
        <w:pStyle w:val="ListParagraph"/>
        <w:numPr>
          <w:ilvl w:val="0"/>
          <w:numId w:val="16"/>
        </w:numPr>
      </w:pPr>
      <w:r>
        <w:t>Customer and vendor Special G/L transaction to be processed.</w:t>
      </w:r>
      <w:r>
        <w:tab/>
      </w:r>
      <w:r>
        <w:tab/>
      </w:r>
      <w:r>
        <w:tab/>
      </w:r>
      <w:r>
        <w:tab/>
      </w:r>
    </w:p>
    <w:p w:rsidR="00D46CFC" w:rsidRPr="00D46CFC" w:rsidRDefault="0022722F" w:rsidP="002D37F2">
      <w:pPr>
        <w:pStyle w:val="ListParagraph"/>
        <w:numPr>
          <w:ilvl w:val="0"/>
          <w:numId w:val="16"/>
        </w:numPr>
        <w:rPr>
          <w:b/>
        </w:rPr>
      </w:pPr>
      <w:r>
        <w:t>Paying co.code is need to be specified to make the payment to vendor, if paying co.code is blank, system will treated sending co.code as a Paying co.code and will make the payment</w:t>
      </w:r>
      <w:r w:rsidR="003811F8">
        <w:t xml:space="preserve"> by using T.code-F110.</w:t>
      </w:r>
    </w:p>
    <w:p w:rsidR="00CA3573" w:rsidRPr="00CA3573" w:rsidRDefault="00D46CFC" w:rsidP="002D37F2">
      <w:pPr>
        <w:pStyle w:val="ListParagraph"/>
        <w:numPr>
          <w:ilvl w:val="0"/>
          <w:numId w:val="16"/>
        </w:numPr>
        <w:rPr>
          <w:b/>
        </w:rPr>
      </w:pPr>
      <w:r>
        <w:rPr>
          <w:noProof/>
          <w:lang w:val="en-US"/>
        </w:rPr>
        <w:drawing>
          <wp:inline distT="0" distB="0" distL="0" distR="0">
            <wp:extent cx="5731510" cy="48958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95850"/>
                    </a:xfrm>
                    <a:prstGeom prst="rect">
                      <a:avLst/>
                    </a:prstGeom>
                  </pic:spPr>
                </pic:pic>
              </a:graphicData>
            </a:graphic>
          </wp:inline>
        </w:drawing>
      </w:r>
    </w:p>
    <w:p w:rsidR="008772D6" w:rsidRPr="008772D6" w:rsidRDefault="00CA3573" w:rsidP="002D37F2">
      <w:pPr>
        <w:pStyle w:val="ListParagraph"/>
        <w:numPr>
          <w:ilvl w:val="0"/>
          <w:numId w:val="16"/>
        </w:numPr>
        <w:rPr>
          <w:b/>
        </w:rPr>
      </w:pPr>
      <w:r>
        <w:t>2).</w:t>
      </w:r>
      <w:r>
        <w:rPr>
          <w:noProof/>
          <w:lang w:val="en-US"/>
        </w:rPr>
        <w:drawing>
          <wp:inline distT="0" distB="0" distL="0" distR="0">
            <wp:extent cx="2047875" cy="314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314325"/>
                    </a:xfrm>
                    <a:prstGeom prst="rect">
                      <a:avLst/>
                    </a:prstGeom>
                  </pic:spPr>
                </pic:pic>
              </a:graphicData>
            </a:graphic>
          </wp:inline>
        </w:drawing>
      </w:r>
      <w:r w:rsidR="0022722F">
        <w:tab/>
      </w:r>
      <w:r w:rsidR="0022722F">
        <w:tab/>
      </w:r>
      <w:r w:rsidR="0022722F">
        <w:tab/>
      </w:r>
      <w:r w:rsidR="0022722F">
        <w:tab/>
      </w:r>
      <w:r w:rsidR="0022722F">
        <w:tab/>
      </w:r>
      <w:r w:rsidR="0022722F">
        <w:tab/>
      </w:r>
    </w:p>
    <w:p w:rsidR="008772D6" w:rsidRPr="008772D6" w:rsidRDefault="008772D6" w:rsidP="008772D6">
      <w:pPr>
        <w:pStyle w:val="ListParagraph"/>
        <w:rPr>
          <w:b/>
        </w:rPr>
      </w:pPr>
    </w:p>
    <w:p w:rsidR="002805FB" w:rsidRPr="00EE3E07" w:rsidRDefault="008772D6" w:rsidP="002D37F2">
      <w:pPr>
        <w:pStyle w:val="ListParagraph"/>
        <w:numPr>
          <w:ilvl w:val="0"/>
          <w:numId w:val="16"/>
        </w:numPr>
        <w:rPr>
          <w:b/>
        </w:rPr>
      </w:pPr>
      <w:r w:rsidRPr="008772D6">
        <w:lastRenderedPageBreak/>
        <w:t>Minimum amount for incoming and outgoing payment</w:t>
      </w:r>
      <w:r w:rsidRPr="008772D6">
        <w:tab/>
      </w:r>
      <w:r w:rsidR="002805FB" w:rsidRPr="002805FB">
        <w:tab/>
      </w:r>
      <w:r w:rsidR="002805FB" w:rsidRPr="002805FB">
        <w:tab/>
      </w:r>
      <w:r w:rsidR="002805FB" w:rsidRPr="002805FB">
        <w:tab/>
      </w:r>
      <w:r w:rsidR="002805FB" w:rsidRPr="002805FB">
        <w:tab/>
      </w:r>
      <w:r w:rsidR="002805FB" w:rsidRPr="002805FB">
        <w:tab/>
      </w:r>
      <w:r w:rsidR="004D0189">
        <w:rPr>
          <w:noProof/>
          <w:lang w:val="en-US"/>
        </w:rPr>
        <w:drawing>
          <wp:inline distT="0" distB="0" distL="0" distR="0">
            <wp:extent cx="4600575" cy="1847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575" cy="1847850"/>
                    </a:xfrm>
                    <a:prstGeom prst="rect">
                      <a:avLst/>
                    </a:prstGeom>
                  </pic:spPr>
                </pic:pic>
              </a:graphicData>
            </a:graphic>
          </wp:inline>
        </w:drawing>
      </w:r>
    </w:p>
    <w:p w:rsidR="00EE3E07" w:rsidRPr="00EE3E07" w:rsidRDefault="00EE3E07" w:rsidP="00EE3E07">
      <w:pPr>
        <w:pStyle w:val="ListParagraph"/>
        <w:rPr>
          <w:b/>
        </w:rPr>
      </w:pPr>
    </w:p>
    <w:p w:rsidR="00EE3E07" w:rsidRDefault="00EE3E07" w:rsidP="00EE3E07">
      <w:pPr>
        <w:rPr>
          <w:noProof/>
        </w:rPr>
      </w:pPr>
      <w:r>
        <w:rPr>
          <w:b/>
        </w:rPr>
        <w:t>3).</w:t>
      </w:r>
      <w:r>
        <w:rPr>
          <w:noProof/>
          <w:lang w:val="en-US"/>
        </w:rPr>
        <w:drawing>
          <wp:inline distT="0" distB="0" distL="0" distR="0">
            <wp:extent cx="1933575" cy="228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3575" cy="228600"/>
                    </a:xfrm>
                    <a:prstGeom prst="rect">
                      <a:avLst/>
                    </a:prstGeom>
                  </pic:spPr>
                </pic:pic>
              </a:graphicData>
            </a:graphic>
          </wp:inline>
        </w:drawing>
      </w:r>
    </w:p>
    <w:p w:rsidR="009F4B88" w:rsidRDefault="009F4B88" w:rsidP="002D37F2">
      <w:pPr>
        <w:pStyle w:val="ListParagraph"/>
        <w:numPr>
          <w:ilvl w:val="0"/>
          <w:numId w:val="17"/>
        </w:numPr>
      </w:pPr>
      <w:r w:rsidRPr="009F4B88">
        <w:t>Payment methods which are created at country level.</w:t>
      </w:r>
    </w:p>
    <w:p w:rsidR="002339D1" w:rsidRDefault="002339D1" w:rsidP="002D37F2">
      <w:pPr>
        <w:pStyle w:val="ListParagraph"/>
        <w:numPr>
          <w:ilvl w:val="0"/>
          <w:numId w:val="17"/>
        </w:numPr>
      </w:pPr>
      <w:r>
        <w:t>Example- B- Demand Draft, C-Check, D- SBI DD- N-NEFT, R-RTGS- etc..</w:t>
      </w:r>
    </w:p>
    <w:p w:rsidR="002339D1" w:rsidRDefault="00AA3137" w:rsidP="002D37F2">
      <w:pPr>
        <w:pStyle w:val="ListParagraph"/>
        <w:numPr>
          <w:ilvl w:val="0"/>
          <w:numId w:val="17"/>
        </w:numPr>
      </w:pPr>
      <w:r>
        <w:t>Document type is used to payment method.</w:t>
      </w:r>
      <w:r w:rsidR="00F31EA9">
        <w:t>-ZP</w:t>
      </w:r>
    </w:p>
    <w:p w:rsidR="00AA3137" w:rsidRDefault="00DD022E" w:rsidP="00DD022E">
      <w:pPr>
        <w:ind w:left="360"/>
        <w:rPr>
          <w:noProof/>
        </w:rPr>
      </w:pPr>
      <w:r>
        <w:t>4).</w:t>
      </w:r>
      <w:r>
        <w:rPr>
          <w:noProof/>
          <w:lang w:val="en-US"/>
        </w:rPr>
        <w:drawing>
          <wp:inline distT="0" distB="0" distL="0" distR="0">
            <wp:extent cx="1952625" cy="200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625" cy="200025"/>
                    </a:xfrm>
                    <a:prstGeom prst="rect">
                      <a:avLst/>
                    </a:prstGeom>
                  </pic:spPr>
                </pic:pic>
              </a:graphicData>
            </a:graphic>
          </wp:inline>
        </w:drawing>
      </w:r>
    </w:p>
    <w:p w:rsidR="005B1157" w:rsidRDefault="005B1157" w:rsidP="002D37F2">
      <w:pPr>
        <w:pStyle w:val="ListParagraph"/>
        <w:numPr>
          <w:ilvl w:val="0"/>
          <w:numId w:val="18"/>
        </w:numPr>
      </w:pPr>
      <w:r w:rsidRPr="009F4B88">
        <w:t>Payment methods which are created at country level</w:t>
      </w:r>
      <w:r>
        <w:t xml:space="preserve"> and assigned it to </w:t>
      </w:r>
      <w:r w:rsidR="00E9224D">
        <w:t>co. Codes</w:t>
      </w:r>
      <w:r>
        <w:t>.</w:t>
      </w:r>
    </w:p>
    <w:p w:rsidR="00A30A54" w:rsidRPr="00E9224D" w:rsidRDefault="00E9224D" w:rsidP="002D37F2">
      <w:pPr>
        <w:pStyle w:val="ListParagraph"/>
        <w:numPr>
          <w:ilvl w:val="0"/>
          <w:numId w:val="18"/>
        </w:numPr>
        <w:rPr>
          <w:b/>
          <w:u w:val="single"/>
        </w:rPr>
      </w:pPr>
      <w:r w:rsidRPr="00E9224D">
        <w:tab/>
      </w:r>
      <w:r w:rsidRPr="00E9224D">
        <w:tab/>
      </w:r>
      <w:r w:rsidRPr="00E9224D">
        <w:tab/>
      </w:r>
      <w:r w:rsidRPr="00E9224D">
        <w:tab/>
      </w:r>
    </w:p>
    <w:p w:rsidR="00A30A54" w:rsidRDefault="0020092A" w:rsidP="002B7B3A">
      <w:pPr>
        <w:rPr>
          <w:b/>
          <w:u w:val="single"/>
        </w:rPr>
      </w:pPr>
      <w:r>
        <w:rPr>
          <w:noProof/>
          <w:lang w:val="en-US"/>
        </w:rPr>
        <w:drawing>
          <wp:inline distT="0" distB="0" distL="0" distR="0">
            <wp:extent cx="5731510" cy="35464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46475"/>
                    </a:xfrm>
                    <a:prstGeom prst="rect">
                      <a:avLst/>
                    </a:prstGeom>
                  </pic:spPr>
                </pic:pic>
              </a:graphicData>
            </a:graphic>
          </wp:inline>
        </w:drawing>
      </w:r>
    </w:p>
    <w:p w:rsidR="00E9224D" w:rsidRDefault="00E9224D" w:rsidP="002B7B3A">
      <w:r w:rsidRPr="00E9224D">
        <w:t>To make the payment for foreign vendor, we need to select foreign vendors three check box which are available in this step.</w:t>
      </w:r>
    </w:p>
    <w:p w:rsidR="003E7C3B" w:rsidRDefault="00E9224D" w:rsidP="002B7B3A">
      <w:r>
        <w:rPr>
          <w:noProof/>
          <w:lang w:val="en-US"/>
        </w:rPr>
        <w:lastRenderedPageBreak/>
        <w:drawing>
          <wp:inline distT="0" distB="0" distL="0" distR="0">
            <wp:extent cx="5731510" cy="37096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09670"/>
                    </a:xfrm>
                    <a:prstGeom prst="rect">
                      <a:avLst/>
                    </a:prstGeom>
                  </pic:spPr>
                </pic:pic>
              </a:graphicData>
            </a:graphic>
          </wp:inline>
        </w:drawing>
      </w:r>
    </w:p>
    <w:p w:rsidR="003E7C3B" w:rsidRDefault="003E7C3B" w:rsidP="003E7C3B">
      <w:r>
        <w:t xml:space="preserve">5. </w:t>
      </w:r>
      <w:r w:rsidRPr="003E7C3B">
        <w:rPr>
          <w:b/>
          <w:u w:val="single"/>
        </w:rPr>
        <w:t>Bank determination</w:t>
      </w:r>
      <w:r w:rsidRPr="003E7C3B">
        <w:rPr>
          <w:b/>
          <w:u w:val="single"/>
        </w:rPr>
        <w:tab/>
      </w:r>
      <w:r>
        <w:rPr>
          <w:noProof/>
          <w:lang w:val="en-US"/>
        </w:rPr>
        <w:drawing>
          <wp:inline distT="0" distB="0" distL="0" distR="0">
            <wp:extent cx="2019300" cy="238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9300" cy="238125"/>
                    </a:xfrm>
                    <a:prstGeom prst="rect">
                      <a:avLst/>
                    </a:prstGeom>
                  </pic:spPr>
                </pic:pic>
              </a:graphicData>
            </a:graphic>
          </wp:inline>
        </w:drawing>
      </w:r>
      <w:r>
        <w:tab/>
      </w:r>
    </w:p>
    <w:p w:rsidR="003E7C3B" w:rsidRDefault="003B429F" w:rsidP="003E7C3B">
      <w:r>
        <w:t>A</w:t>
      </w:r>
      <w:r w:rsidR="003E7C3B">
        <w:t xml:space="preserve">. </w:t>
      </w:r>
      <w:r w:rsidR="003E7C3B" w:rsidRPr="00216214">
        <w:rPr>
          <w:b/>
          <w:u w:val="single"/>
        </w:rPr>
        <w:t>Ranking</w:t>
      </w:r>
      <w:r w:rsidR="00166193">
        <w:rPr>
          <w:b/>
          <w:u w:val="single"/>
        </w:rPr>
        <w:t xml:space="preserve"> ORDER</w:t>
      </w:r>
      <w:r w:rsidR="003E7C3B">
        <w:t>—The order in which payments will be processed against the bank.</w:t>
      </w:r>
      <w:r w:rsidR="003E7C3B">
        <w:tab/>
      </w:r>
      <w:r w:rsidR="003E7C3B">
        <w:tab/>
      </w:r>
    </w:p>
    <w:p w:rsidR="003E7C3B" w:rsidRDefault="003E7C3B" w:rsidP="003E7C3B">
      <w:r>
        <w:t>Example</w:t>
      </w:r>
      <w:r>
        <w:tab/>
        <w:t>HSBC</w:t>
      </w:r>
      <w:r>
        <w:tab/>
        <w:t>1</w:t>
      </w:r>
    </w:p>
    <w:p w:rsidR="003E7C3B" w:rsidRDefault="003E7C3B" w:rsidP="003E7C3B">
      <w:r>
        <w:tab/>
        <w:t>CITI</w:t>
      </w:r>
      <w:r>
        <w:tab/>
        <w:t>2</w:t>
      </w:r>
    </w:p>
    <w:p w:rsidR="00965A61" w:rsidRDefault="00965A61" w:rsidP="003E7C3B">
      <w:r>
        <w:rPr>
          <w:noProof/>
          <w:lang w:val="en-US"/>
        </w:rPr>
        <w:drawing>
          <wp:inline distT="0" distB="0" distL="0" distR="0">
            <wp:extent cx="5731510" cy="19253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25320"/>
                    </a:xfrm>
                    <a:prstGeom prst="rect">
                      <a:avLst/>
                    </a:prstGeom>
                  </pic:spPr>
                </pic:pic>
              </a:graphicData>
            </a:graphic>
          </wp:inline>
        </w:drawing>
      </w:r>
    </w:p>
    <w:p w:rsidR="003B429F" w:rsidRDefault="003B429F" w:rsidP="003E7C3B"/>
    <w:p w:rsidR="003B429F" w:rsidRDefault="003B429F" w:rsidP="003E7C3B">
      <w:r>
        <w:t>B</w:t>
      </w:r>
      <w:r w:rsidR="003E7C3B">
        <w:t xml:space="preserve">. </w:t>
      </w:r>
      <w:r w:rsidRPr="003B429F">
        <w:rPr>
          <w:b/>
        </w:rPr>
        <w:t>Bank Accounts (Enhanced.</w:t>
      </w:r>
    </w:p>
    <w:p w:rsidR="003B429F" w:rsidRDefault="003B429F" w:rsidP="003E7C3B">
      <w:r>
        <w:t>Bank accounting GL and incoming GL which are assigned here.</w:t>
      </w:r>
    </w:p>
    <w:p w:rsidR="003E7C3B" w:rsidRDefault="003B429F" w:rsidP="003E7C3B">
      <w:r>
        <w:rPr>
          <w:noProof/>
          <w:lang w:val="en-US"/>
        </w:rPr>
        <w:lastRenderedPageBreak/>
        <w:drawing>
          <wp:inline distT="0" distB="0" distL="0" distR="0">
            <wp:extent cx="5731510" cy="15341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34160"/>
                    </a:xfrm>
                    <a:prstGeom prst="rect">
                      <a:avLst/>
                    </a:prstGeom>
                  </pic:spPr>
                </pic:pic>
              </a:graphicData>
            </a:graphic>
          </wp:inline>
        </w:drawing>
      </w:r>
      <w:r w:rsidR="003E7C3B">
        <w:tab/>
      </w:r>
      <w:r w:rsidR="003E7C3B">
        <w:tab/>
      </w:r>
    </w:p>
    <w:p w:rsidR="006B6FC9" w:rsidRDefault="003E7C3B" w:rsidP="003E7C3B">
      <w:r>
        <w:t>c. A</w:t>
      </w:r>
      <w:r w:rsidR="007E5806">
        <w:t>vailable Amounts</w:t>
      </w:r>
      <w:r>
        <w:t>—</w:t>
      </w:r>
    </w:p>
    <w:p w:rsidR="006B6FC9" w:rsidRDefault="006B6FC9" w:rsidP="003E7C3B"/>
    <w:p w:rsidR="006B6FC9" w:rsidRDefault="006B6FC9" w:rsidP="003E7C3B">
      <w:r>
        <w:rPr>
          <w:noProof/>
          <w:lang w:val="en-US"/>
        </w:rPr>
        <w:drawing>
          <wp:inline distT="0" distB="0" distL="0" distR="0">
            <wp:extent cx="5731510" cy="17627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62760"/>
                    </a:xfrm>
                    <a:prstGeom prst="rect">
                      <a:avLst/>
                    </a:prstGeom>
                  </pic:spPr>
                </pic:pic>
              </a:graphicData>
            </a:graphic>
          </wp:inline>
        </w:drawing>
      </w:r>
    </w:p>
    <w:p w:rsidR="006B6FC9" w:rsidRDefault="006B6FC9" w:rsidP="003E7C3B"/>
    <w:p w:rsidR="006B6FC9" w:rsidRPr="006B6FC9" w:rsidRDefault="006B6FC9" w:rsidP="003E7C3B">
      <w:pPr>
        <w:rPr>
          <w:b/>
          <w:u w:val="single"/>
        </w:rPr>
      </w:pPr>
      <w:r w:rsidRPr="006B6FC9">
        <w:rPr>
          <w:b/>
          <w:u w:val="single"/>
        </w:rPr>
        <w:t>What is the purpose of 999?</w:t>
      </w:r>
    </w:p>
    <w:p w:rsidR="006B6FC9" w:rsidRDefault="006B6FC9" w:rsidP="006B6FC9">
      <w:r>
        <w:t>The following specified amounts are only planned for payments where the value date on the bank account is expected within the number of days given here.</w:t>
      </w:r>
    </w:p>
    <w:p w:rsidR="006B6FC9" w:rsidRDefault="006B6FC9" w:rsidP="006B6FC9">
      <w:r>
        <w:t>Use</w:t>
      </w:r>
    </w:p>
    <w:p w:rsidR="00E9224D" w:rsidRPr="00216214" w:rsidRDefault="006B6FC9" w:rsidP="006B6FC9">
      <w:r>
        <w:t>Using the value dates, you can plan amounts on a time scale. As a rule, you only need this if you have bill of exchange payments to be posted before their due date. In all other cases, you can enter 999 and then the value dates will not be taken into consideration.</w:t>
      </w:r>
      <w:r w:rsidR="003E7C3B">
        <w:tab/>
      </w:r>
      <w:r w:rsidR="003E7C3B">
        <w:tab/>
      </w:r>
      <w:r w:rsidR="003E7C3B">
        <w:tab/>
      </w:r>
      <w:r w:rsidR="00E9224D" w:rsidRPr="00E9224D">
        <w:tab/>
      </w:r>
    </w:p>
    <w:p w:rsidR="00A41553" w:rsidRDefault="008D0DF1" w:rsidP="00A41553">
      <w:pPr>
        <w:rPr>
          <w:b/>
          <w:u w:val="single"/>
        </w:rPr>
      </w:pPr>
      <w:r>
        <w:rPr>
          <w:b/>
          <w:u w:val="single"/>
        </w:rPr>
        <w:t>ENDUSER CYCLE FOR AUTOMATIC PAYMENT RUN</w:t>
      </w:r>
    </w:p>
    <w:p w:rsidR="008D0DF1" w:rsidRDefault="008B65B8" w:rsidP="002D37F2">
      <w:pPr>
        <w:pStyle w:val="ListParagraph"/>
        <w:numPr>
          <w:ilvl w:val="0"/>
          <w:numId w:val="19"/>
        </w:numPr>
      </w:pPr>
      <w:r>
        <w:t>Vendor invoice posting T.code-F-43/FB60</w:t>
      </w:r>
      <w:r w:rsidR="005742EB">
        <w:t>/MIRO.</w:t>
      </w:r>
    </w:p>
    <w:p w:rsidR="005742EB" w:rsidRPr="005742EB" w:rsidRDefault="005742EB" w:rsidP="005742EB">
      <w:pPr>
        <w:rPr>
          <w:b/>
        </w:rPr>
      </w:pPr>
      <w:r w:rsidRPr="005742EB">
        <w:rPr>
          <w:b/>
        </w:rPr>
        <w:t>Pre-requisites for F110</w:t>
      </w:r>
    </w:p>
    <w:p w:rsidR="008B65B8" w:rsidRDefault="005742EB" w:rsidP="005742EB">
      <w:r>
        <w:t>1.</w:t>
      </w:r>
      <w:r w:rsidR="008B65B8">
        <w:t>Payment method</w:t>
      </w:r>
      <w:r w:rsidR="006646D5">
        <w:t xml:space="preserve"> and vendor bank </w:t>
      </w:r>
      <w:r w:rsidR="008516ED">
        <w:t>details</w:t>
      </w:r>
      <w:r w:rsidR="008B65B8">
        <w:t xml:space="preserve"> is assigned to vendor master data</w:t>
      </w:r>
      <w:r>
        <w:t xml:space="preserve"> (FK02)</w:t>
      </w:r>
      <w:r w:rsidR="008B65B8">
        <w:t xml:space="preserve"> and vendor open item should be </w:t>
      </w:r>
      <w:r w:rsidR="00565509">
        <w:t>overdue</w:t>
      </w:r>
      <w:r w:rsidR="008B65B8">
        <w:t>T.code-FBL1N.</w:t>
      </w:r>
    </w:p>
    <w:p w:rsidR="008E3FC0" w:rsidRDefault="008E3FC0" w:rsidP="008E3FC0">
      <w:pPr>
        <w:ind w:left="360"/>
      </w:pPr>
      <w:r>
        <w:rPr>
          <w:noProof/>
          <w:lang w:val="en-US"/>
        </w:rPr>
        <w:lastRenderedPageBreak/>
        <w:drawing>
          <wp:inline distT="0" distB="0" distL="0" distR="0">
            <wp:extent cx="5731510" cy="3756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56660"/>
                    </a:xfrm>
                    <a:prstGeom prst="rect">
                      <a:avLst/>
                    </a:prstGeom>
                  </pic:spPr>
                </pic:pic>
              </a:graphicData>
            </a:graphic>
          </wp:inline>
        </w:drawing>
      </w:r>
    </w:p>
    <w:p w:rsidR="00885C80" w:rsidRDefault="00885C80" w:rsidP="008E3FC0">
      <w:pPr>
        <w:ind w:left="360"/>
      </w:pPr>
      <w:r>
        <w:rPr>
          <w:noProof/>
          <w:lang w:val="en-US"/>
        </w:rPr>
        <w:drawing>
          <wp:inline distT="0" distB="0" distL="0" distR="0">
            <wp:extent cx="5731510" cy="36969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96970"/>
                    </a:xfrm>
                    <a:prstGeom prst="rect">
                      <a:avLst/>
                    </a:prstGeom>
                  </pic:spPr>
                </pic:pic>
              </a:graphicData>
            </a:graphic>
          </wp:inline>
        </w:drawing>
      </w:r>
    </w:p>
    <w:p w:rsidR="00885C80" w:rsidRDefault="00885C80" w:rsidP="008E3FC0">
      <w:pPr>
        <w:ind w:left="360"/>
      </w:pPr>
    </w:p>
    <w:p w:rsidR="00A01E27" w:rsidRDefault="00A01E27" w:rsidP="00A01E27">
      <w:r>
        <w:rPr>
          <w:noProof/>
          <w:lang w:val="en-US"/>
        </w:rPr>
        <w:lastRenderedPageBreak/>
        <w:drawing>
          <wp:inline distT="0" distB="0" distL="0" distR="0">
            <wp:extent cx="5731510" cy="24149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14905"/>
                    </a:xfrm>
                    <a:prstGeom prst="rect">
                      <a:avLst/>
                    </a:prstGeom>
                  </pic:spPr>
                </pic:pic>
              </a:graphicData>
            </a:graphic>
          </wp:inline>
        </w:drawing>
      </w:r>
    </w:p>
    <w:p w:rsidR="008B65B8" w:rsidRDefault="008B65B8" w:rsidP="002D37F2">
      <w:pPr>
        <w:pStyle w:val="ListParagraph"/>
        <w:numPr>
          <w:ilvl w:val="0"/>
          <w:numId w:val="19"/>
        </w:numPr>
      </w:pPr>
      <w:r>
        <w:t>Execution of the F110.</w:t>
      </w:r>
    </w:p>
    <w:p w:rsidR="00417E03" w:rsidRDefault="00417E03" w:rsidP="00417E03">
      <w:pPr>
        <w:ind w:left="360"/>
      </w:pPr>
    </w:p>
    <w:p w:rsidR="008B65B8" w:rsidRDefault="00B31F18" w:rsidP="00B31F18">
      <w:pPr>
        <w:ind w:left="360"/>
      </w:pPr>
      <w:r>
        <w:rPr>
          <w:noProof/>
          <w:lang w:val="en-US"/>
        </w:rPr>
        <w:drawing>
          <wp:inline distT="0" distB="0" distL="0" distR="0">
            <wp:extent cx="5086350" cy="3581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350" cy="3581400"/>
                    </a:xfrm>
                    <a:prstGeom prst="rect">
                      <a:avLst/>
                    </a:prstGeom>
                  </pic:spPr>
                </pic:pic>
              </a:graphicData>
            </a:graphic>
          </wp:inline>
        </w:drawing>
      </w:r>
    </w:p>
    <w:p w:rsidR="005279DB" w:rsidRPr="005279DB" w:rsidRDefault="005279DB" w:rsidP="005279DB">
      <w:pPr>
        <w:rPr>
          <w:b/>
        </w:rPr>
      </w:pPr>
      <w:r w:rsidRPr="005279DB">
        <w:rPr>
          <w:b/>
        </w:rPr>
        <w:t>What is the purpose of the next payment run date in F110?</w:t>
      </w:r>
      <w:r>
        <w:rPr>
          <w:b/>
        </w:rPr>
        <w:t>-Interview question</w:t>
      </w:r>
      <w:r w:rsidRPr="005279DB">
        <w:rPr>
          <w:b/>
        </w:rPr>
        <w:tab/>
      </w:r>
      <w:r w:rsidRPr="005279DB">
        <w:rPr>
          <w:b/>
        </w:rPr>
        <w:tab/>
      </w:r>
      <w:r w:rsidRPr="005279DB">
        <w:rPr>
          <w:b/>
        </w:rPr>
        <w:tab/>
      </w:r>
      <w:r w:rsidRPr="005279DB">
        <w:rPr>
          <w:b/>
        </w:rPr>
        <w:tab/>
      </w:r>
      <w:r w:rsidRPr="005279DB">
        <w:rPr>
          <w:b/>
        </w:rPr>
        <w:tab/>
      </w:r>
    </w:p>
    <w:p w:rsidR="00FB1210" w:rsidRDefault="005279DB" w:rsidP="002D37F2">
      <w:pPr>
        <w:pStyle w:val="ListParagraph"/>
        <w:numPr>
          <w:ilvl w:val="0"/>
          <w:numId w:val="20"/>
        </w:numPr>
      </w:pPr>
      <w:r>
        <w:t xml:space="preserve">Next payment run date is nothing but net due date of the invoices which are </w:t>
      </w:r>
      <w:r w:rsidR="002C664C">
        <w:t>overdue</w:t>
      </w:r>
      <w:r>
        <w:t>, system will consider</w:t>
      </w:r>
      <w:r w:rsidR="00075FDB">
        <w:t>ed all</w:t>
      </w:r>
      <w:r>
        <w:t xml:space="preserve"> those line items</w:t>
      </w:r>
      <w:r w:rsidR="00436257">
        <w:t xml:space="preserve"> of the documents</w:t>
      </w:r>
      <w:r>
        <w:t xml:space="preserve"> in the payment run.</w:t>
      </w:r>
    </w:p>
    <w:p w:rsidR="00ED54F2" w:rsidRDefault="00ED54F2" w:rsidP="002D37F2">
      <w:pPr>
        <w:pStyle w:val="ListParagraph"/>
        <w:numPr>
          <w:ilvl w:val="0"/>
          <w:numId w:val="20"/>
        </w:numPr>
      </w:pPr>
      <w:r>
        <w:rPr>
          <w:noProof/>
          <w:lang w:val="en-US"/>
        </w:rPr>
        <w:lastRenderedPageBreak/>
        <w:drawing>
          <wp:inline distT="0" distB="0" distL="0" distR="0">
            <wp:extent cx="5731510" cy="21799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79955"/>
                    </a:xfrm>
                    <a:prstGeom prst="rect">
                      <a:avLst/>
                    </a:prstGeom>
                  </pic:spPr>
                </pic:pic>
              </a:graphicData>
            </a:graphic>
          </wp:inline>
        </w:drawing>
      </w:r>
    </w:p>
    <w:p w:rsidR="00194E38" w:rsidRDefault="00FB1210" w:rsidP="002D37F2">
      <w:pPr>
        <w:pStyle w:val="ListParagraph"/>
        <w:numPr>
          <w:ilvl w:val="0"/>
          <w:numId w:val="20"/>
        </w:numPr>
      </w:pPr>
      <w:r>
        <w:t>Example- T.code-FBL1N- Open line items which need to be overdue.</w:t>
      </w:r>
    </w:p>
    <w:p w:rsidR="00ED54F2" w:rsidRDefault="00ED54F2" w:rsidP="00B124FD">
      <w:pPr>
        <w:pStyle w:val="ListParagraph"/>
      </w:pPr>
    </w:p>
    <w:p w:rsidR="00ED54F2" w:rsidRDefault="00ED54F2" w:rsidP="00B124FD">
      <w:pPr>
        <w:pStyle w:val="ListParagraph"/>
      </w:pPr>
    </w:p>
    <w:p w:rsidR="00B124FD" w:rsidRDefault="00B124FD" w:rsidP="00B124FD">
      <w:pPr>
        <w:pStyle w:val="ListParagraph"/>
        <w:rPr>
          <w:b/>
        </w:rPr>
      </w:pPr>
      <w:r w:rsidRPr="00B124FD">
        <w:rPr>
          <w:b/>
        </w:rPr>
        <w:t>IDOC</w:t>
      </w:r>
      <w:r>
        <w:rPr>
          <w:b/>
        </w:rPr>
        <w:t>.</w:t>
      </w:r>
    </w:p>
    <w:p w:rsidR="005279DB" w:rsidRDefault="00B124FD" w:rsidP="002D37F2">
      <w:pPr>
        <w:pStyle w:val="ListParagraph"/>
        <w:numPr>
          <w:ilvl w:val="0"/>
          <w:numId w:val="20"/>
        </w:numPr>
      </w:pPr>
      <w:r w:rsidRPr="00B124FD">
        <w:t xml:space="preserve">IDOC meaning Intermediate document </w:t>
      </w:r>
      <w:r w:rsidR="00AD3329" w:rsidRPr="00B124FD">
        <w:t>between two</w:t>
      </w:r>
      <w:r w:rsidRPr="00B124FD">
        <w:t xml:space="preserve"> systems</w:t>
      </w:r>
      <w:r>
        <w:t xml:space="preserve"> Example- SAP to </w:t>
      </w:r>
      <w:r w:rsidR="00AD3329">
        <w:t>non-SAP</w:t>
      </w:r>
      <w:r>
        <w:t xml:space="preserve"> system vice versa or SAP to SAP systems</w:t>
      </w:r>
      <w:r w:rsidR="00EE7859">
        <w:t xml:space="preserve"> through EDI system </w:t>
      </w:r>
      <w:r w:rsidR="00AD3329">
        <w:t>(Electronic</w:t>
      </w:r>
      <w:r w:rsidR="00EE7859">
        <w:t xml:space="preserve"> data inter</w:t>
      </w:r>
      <w:r w:rsidR="00894B78">
        <w:t>face</w:t>
      </w:r>
      <w:r w:rsidR="00EE7859">
        <w:t>).</w:t>
      </w:r>
    </w:p>
    <w:p w:rsidR="00156A27" w:rsidRDefault="00303390" w:rsidP="002D37F2">
      <w:pPr>
        <w:pStyle w:val="ListParagraph"/>
        <w:numPr>
          <w:ilvl w:val="0"/>
          <w:numId w:val="20"/>
        </w:numPr>
      </w:pPr>
      <w:r w:rsidRPr="00303390">
        <w:t>IDOCs are created through message types (EUPEXR). IDOCs consist of three components</w:t>
      </w:r>
      <w:r>
        <w:t>.</w:t>
      </w:r>
    </w:p>
    <w:p w:rsidR="00351491" w:rsidRDefault="00351491" w:rsidP="00351491">
      <w:pPr>
        <w:pStyle w:val="ListParagraph"/>
      </w:pPr>
    </w:p>
    <w:p w:rsidR="00351491" w:rsidRDefault="00303390" w:rsidP="002D37F2">
      <w:pPr>
        <w:pStyle w:val="ListParagraph"/>
        <w:numPr>
          <w:ilvl w:val="0"/>
          <w:numId w:val="20"/>
        </w:numPr>
      </w:pPr>
      <w:r w:rsidRPr="00303390">
        <w:t>(1) control record, (2) data segments, and (3) status records.</w:t>
      </w:r>
    </w:p>
    <w:p w:rsidR="00351491" w:rsidRDefault="00351491" w:rsidP="00A25838">
      <w:pPr>
        <w:pStyle w:val="ListParagraph"/>
      </w:pPr>
    </w:p>
    <w:p w:rsidR="00E06D48" w:rsidRDefault="00351491" w:rsidP="00DC40AF">
      <w:pPr>
        <w:pStyle w:val="ListParagraph"/>
      </w:pPr>
      <w:r>
        <w:rPr>
          <w:noProof/>
          <w:lang w:val="en-US"/>
        </w:rPr>
        <w:drawing>
          <wp:inline distT="0" distB="0" distL="0" distR="0">
            <wp:extent cx="5731510" cy="25260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26030"/>
                    </a:xfrm>
                    <a:prstGeom prst="rect">
                      <a:avLst/>
                    </a:prstGeom>
                  </pic:spPr>
                </pic:pic>
              </a:graphicData>
            </a:graphic>
          </wp:inline>
        </w:drawing>
      </w:r>
    </w:p>
    <w:p w:rsidR="00E06D48" w:rsidRDefault="00E06D48" w:rsidP="00E06D48">
      <w:pPr>
        <w:rPr>
          <w:b/>
        </w:rPr>
      </w:pPr>
      <w:r w:rsidRPr="00922762">
        <w:rPr>
          <w:b/>
        </w:rPr>
        <w:t>IDOC configuration steps:</w:t>
      </w:r>
    </w:p>
    <w:p w:rsidR="006B2C4E" w:rsidRDefault="006B2C4E" w:rsidP="002D37F2">
      <w:pPr>
        <w:pStyle w:val="ListParagraph"/>
        <w:numPr>
          <w:ilvl w:val="0"/>
          <w:numId w:val="21"/>
        </w:numPr>
      </w:pPr>
      <w:r w:rsidRPr="006B2C4E">
        <w:t>SAP has provided two configuration steps for IDOC generation</w:t>
      </w:r>
      <w:r>
        <w:t xml:space="preserve"> as mentioned below.</w:t>
      </w:r>
    </w:p>
    <w:p w:rsidR="006B2C4E" w:rsidRDefault="006B2C4E" w:rsidP="006B2C4E">
      <w:pPr>
        <w:ind w:left="360"/>
      </w:pPr>
      <w:r>
        <w:t>1</w:t>
      </w:r>
      <w:r>
        <w:tab/>
        <w:t>EDI partner number and payment methods should be maintained in T. code-FI12 (House bank creation) -- TR will be generated.</w:t>
      </w:r>
      <w:r>
        <w:tab/>
      </w:r>
      <w:r>
        <w:tab/>
      </w:r>
      <w:r>
        <w:tab/>
      </w:r>
      <w:r>
        <w:tab/>
      </w:r>
      <w:r>
        <w:tab/>
      </w:r>
      <w:r>
        <w:tab/>
      </w:r>
      <w:r>
        <w:tab/>
      </w:r>
    </w:p>
    <w:p w:rsidR="00335FD0" w:rsidRDefault="006B2C4E" w:rsidP="006B2C4E">
      <w:r>
        <w:t xml:space="preserve">       2.Partner profile should be maintained T.code-WE20</w:t>
      </w:r>
      <w:r w:rsidR="00335FD0">
        <w:t xml:space="preserve">--- TR will not be </w:t>
      </w:r>
      <w:r w:rsidR="00A32D96">
        <w:t>generated</w:t>
      </w:r>
      <w:r w:rsidR="00335FD0">
        <w:t>.</w:t>
      </w:r>
    </w:p>
    <w:p w:rsidR="00335FD0" w:rsidRPr="00335FD0" w:rsidRDefault="00335FD0" w:rsidP="006B2C4E">
      <w:pPr>
        <w:rPr>
          <w:b/>
          <w:u w:val="single"/>
        </w:rPr>
      </w:pPr>
      <w:r w:rsidRPr="00335FD0">
        <w:rPr>
          <w:b/>
          <w:u w:val="single"/>
        </w:rPr>
        <w:t>Note:</w:t>
      </w:r>
    </w:p>
    <w:p w:rsidR="00063DA0" w:rsidRDefault="00335FD0" w:rsidP="006B2C4E">
      <w:r>
        <w:t>T</w:t>
      </w:r>
      <w:r w:rsidRPr="00335FD0">
        <w:t>his</w:t>
      </w:r>
      <w:r w:rsidR="00A44AA6">
        <w:t>activity(</w:t>
      </w:r>
      <w:r w:rsidR="005345F6">
        <w:t>WE</w:t>
      </w:r>
      <w:r w:rsidR="00A44AA6">
        <w:t>20)</w:t>
      </w:r>
      <w:r w:rsidR="00A44AA6" w:rsidRPr="00335FD0">
        <w:t xml:space="preserve"> can</w:t>
      </w:r>
      <w:r w:rsidRPr="00335FD0">
        <w:t xml:space="preserve"> be maintained on each system separately.</w:t>
      </w:r>
    </w:p>
    <w:p w:rsidR="00063DA0" w:rsidRDefault="00063DA0" w:rsidP="006B2C4E">
      <w:pPr>
        <w:rPr>
          <w:b/>
        </w:rPr>
      </w:pPr>
      <w:r w:rsidRPr="00063DA0">
        <w:rPr>
          <w:b/>
        </w:rPr>
        <w:t>VENDOR AUTOMATIC PAYMENT PROCESS</w:t>
      </w:r>
      <w:r>
        <w:rPr>
          <w:b/>
        </w:rPr>
        <w:t>.</w:t>
      </w:r>
    </w:p>
    <w:p w:rsidR="006B2C4E" w:rsidRDefault="00063DA0" w:rsidP="002D37F2">
      <w:pPr>
        <w:pStyle w:val="ListParagraph"/>
        <w:numPr>
          <w:ilvl w:val="0"/>
          <w:numId w:val="22"/>
        </w:numPr>
      </w:pPr>
      <w:r w:rsidRPr="00063DA0">
        <w:lastRenderedPageBreak/>
        <w:t>Vendor invoice posting T.code-F-43/FB60 and MIRO.</w:t>
      </w:r>
    </w:p>
    <w:p w:rsidR="00660313" w:rsidRDefault="00063DA0" w:rsidP="002D37F2">
      <w:pPr>
        <w:pStyle w:val="ListParagraph"/>
        <w:numPr>
          <w:ilvl w:val="0"/>
          <w:numId w:val="22"/>
        </w:numPr>
      </w:pPr>
      <w:r>
        <w:t>Vendor open items which need to be overdue-FBL1N</w:t>
      </w:r>
      <w:r w:rsidR="00660313">
        <w:t>.</w:t>
      </w:r>
    </w:p>
    <w:p w:rsidR="00063DA0" w:rsidRDefault="00063DA0" w:rsidP="002D37F2">
      <w:pPr>
        <w:pStyle w:val="ListParagraph"/>
        <w:numPr>
          <w:ilvl w:val="0"/>
          <w:numId w:val="22"/>
        </w:numPr>
      </w:pPr>
      <w:r>
        <w:t>Execution of the F110 (Automatic payment run).</w:t>
      </w:r>
    </w:p>
    <w:p w:rsidR="00660313" w:rsidRDefault="00660313" w:rsidP="00660313">
      <w:r>
        <w:rPr>
          <w:noProof/>
          <w:lang w:val="en-US"/>
        </w:rPr>
        <w:drawing>
          <wp:inline distT="0" distB="0" distL="0" distR="0">
            <wp:extent cx="4048125" cy="3800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3800475"/>
                    </a:xfrm>
                    <a:prstGeom prst="rect">
                      <a:avLst/>
                    </a:prstGeom>
                  </pic:spPr>
                </pic:pic>
              </a:graphicData>
            </a:graphic>
          </wp:inline>
        </w:drawing>
      </w:r>
    </w:p>
    <w:p w:rsidR="00660313" w:rsidRDefault="00660313" w:rsidP="00660313">
      <w:pPr>
        <w:rPr>
          <w:b/>
        </w:rPr>
      </w:pPr>
      <w:r w:rsidRPr="00660313">
        <w:rPr>
          <w:b/>
        </w:rPr>
        <w:t>Note:</w:t>
      </w:r>
    </w:p>
    <w:p w:rsidR="00660313" w:rsidRPr="00660313" w:rsidRDefault="00660313" w:rsidP="002D37F2">
      <w:pPr>
        <w:pStyle w:val="ListParagraph"/>
        <w:numPr>
          <w:ilvl w:val="0"/>
          <w:numId w:val="21"/>
        </w:numPr>
      </w:pPr>
      <w:r w:rsidRPr="00660313">
        <w:t>Before execution of the F110, we need to ensure below steps should be checked.</w:t>
      </w:r>
      <w:r w:rsidRPr="00660313">
        <w:tab/>
      </w:r>
    </w:p>
    <w:p w:rsidR="00660313" w:rsidRDefault="00660313" w:rsidP="00660313">
      <w:r>
        <w:t>1.</w:t>
      </w:r>
      <w:r w:rsidRPr="00660313">
        <w:t>Payment methods should be assigned to vendor master--XK02</w:t>
      </w:r>
      <w:r w:rsidRPr="00660313">
        <w:tab/>
      </w:r>
      <w:r w:rsidRPr="00660313">
        <w:tab/>
      </w:r>
    </w:p>
    <w:p w:rsidR="00417E03" w:rsidRDefault="00660313" w:rsidP="00660313">
      <w:r>
        <w:t>2.V</w:t>
      </w:r>
      <w:r w:rsidRPr="00660313">
        <w:t>endor open items should be overdue</w:t>
      </w:r>
      <w:r w:rsidR="00417E03">
        <w:t>-FBL1N.</w:t>
      </w:r>
    </w:p>
    <w:p w:rsidR="00660313" w:rsidRDefault="00417E03" w:rsidP="00660313">
      <w:r>
        <w:rPr>
          <w:noProof/>
          <w:lang w:val="en-US"/>
        </w:rPr>
        <w:lastRenderedPageBreak/>
        <w:drawing>
          <wp:inline distT="0" distB="0" distL="0" distR="0">
            <wp:extent cx="50863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350" cy="3581400"/>
                    </a:xfrm>
                    <a:prstGeom prst="rect">
                      <a:avLst/>
                    </a:prstGeom>
                  </pic:spPr>
                </pic:pic>
              </a:graphicData>
            </a:graphic>
          </wp:inline>
        </w:drawing>
      </w:r>
    </w:p>
    <w:p w:rsidR="00C3775D" w:rsidRDefault="00C3775D" w:rsidP="00660313"/>
    <w:p w:rsidR="00C3775D" w:rsidRPr="00FE4970" w:rsidRDefault="00C3775D" w:rsidP="00660313">
      <w:pPr>
        <w:rPr>
          <w:b/>
          <w:u w:val="single"/>
        </w:rPr>
      </w:pPr>
      <w:r w:rsidRPr="00FE4970">
        <w:rPr>
          <w:b/>
          <w:u w:val="single"/>
        </w:rPr>
        <w:t>PAYMENT PROCESS:</w:t>
      </w:r>
    </w:p>
    <w:p w:rsidR="00C3775D" w:rsidRPr="00C3775D" w:rsidRDefault="00C3775D" w:rsidP="00C3775D">
      <w:r w:rsidRPr="00C3775D">
        <w:t>Payment process can be divided into two parts.</w:t>
      </w:r>
      <w:r w:rsidRPr="00C3775D">
        <w:tab/>
      </w:r>
      <w:r w:rsidRPr="00C3775D">
        <w:tab/>
      </w:r>
      <w:r w:rsidRPr="00C3775D">
        <w:tab/>
      </w:r>
      <w:r w:rsidRPr="00C3775D">
        <w:tab/>
      </w:r>
      <w:r w:rsidRPr="00C3775D">
        <w:tab/>
      </w:r>
    </w:p>
    <w:p w:rsidR="00C3775D" w:rsidRDefault="00C3775D" w:rsidP="00C3775D">
      <w:r w:rsidRPr="00C3775D">
        <w:t>1</w:t>
      </w:r>
      <w:r w:rsidRPr="00F20CEB">
        <w:rPr>
          <w:b/>
        </w:rPr>
        <w:t>.Outbound interface</w:t>
      </w:r>
      <w:r w:rsidRPr="00C3775D">
        <w:tab/>
        <w:t>is nothing but from SAP to Bank which can be called as a</w:t>
      </w:r>
      <w:r>
        <w:t>n</w:t>
      </w:r>
      <w:r w:rsidRPr="00C3775D">
        <w:t xml:space="preserve"> outbound inter</w:t>
      </w:r>
      <w:r>
        <w:t>face. Example- ISOXML20022.</w:t>
      </w:r>
    </w:p>
    <w:p w:rsidR="00EA65EE" w:rsidRPr="00EA65EE" w:rsidRDefault="00EA65EE" w:rsidP="00C3775D">
      <w:pPr>
        <w:rPr>
          <w:b/>
        </w:rPr>
      </w:pPr>
      <w:r w:rsidRPr="00EA65EE">
        <w:rPr>
          <w:b/>
        </w:rPr>
        <w:t>Process flow:</w:t>
      </w:r>
    </w:p>
    <w:p w:rsidR="00EA65EE" w:rsidRDefault="00EA65EE" w:rsidP="00C3775D">
      <w:r>
        <w:t>SAP-----------</w:t>
      </w:r>
      <w:r>
        <w:sym w:font="Wingdings" w:char="F0E0"/>
      </w:r>
      <w:r>
        <w:t>IDOC--- SAP XI (PI)-----------</w:t>
      </w:r>
      <w:r>
        <w:sym w:font="Wingdings" w:char="F0E0"/>
      </w:r>
      <w:r>
        <w:t xml:space="preserve"> SAP Bank system (SAP PI).</w:t>
      </w:r>
    </w:p>
    <w:p w:rsidR="007252F3" w:rsidRDefault="007252F3" w:rsidP="00C3775D">
      <w:r>
        <w:t>HTTPS connection between two systems.</w:t>
      </w:r>
    </w:p>
    <w:p w:rsidR="00EA65EE" w:rsidRPr="00C3775D" w:rsidRDefault="00EA65EE" w:rsidP="002D37F2">
      <w:pPr>
        <w:pStyle w:val="ListParagraph"/>
        <w:numPr>
          <w:ilvl w:val="0"/>
          <w:numId w:val="21"/>
        </w:numPr>
      </w:pPr>
      <w:r>
        <w:t xml:space="preserve">IDOC is get converted into </w:t>
      </w:r>
      <w:r w:rsidRPr="00CE0FB3">
        <w:rPr>
          <w:b/>
        </w:rPr>
        <w:t>ISOXML20022</w:t>
      </w:r>
      <w:r>
        <w:t xml:space="preserve"> format which is a universal format for banks.</w:t>
      </w:r>
    </w:p>
    <w:p w:rsidR="00C3775D" w:rsidRDefault="00C3775D" w:rsidP="00C3775D">
      <w:r w:rsidRPr="00C3775D">
        <w:t>2</w:t>
      </w:r>
      <w:r w:rsidRPr="00CE0FB3">
        <w:rPr>
          <w:b/>
        </w:rPr>
        <w:t>.Inbound</w:t>
      </w:r>
      <w:r w:rsidRPr="00C3775D">
        <w:t xml:space="preserve"> interface</w:t>
      </w:r>
      <w:r>
        <w:t xml:space="preserve"> from </w:t>
      </w:r>
      <w:r w:rsidRPr="00C3775D">
        <w:t xml:space="preserve">Bank to SAP process is called </w:t>
      </w:r>
      <w:r>
        <w:t>an</w:t>
      </w:r>
      <w:r w:rsidRPr="00C3775D">
        <w:t xml:space="preserve"> bound interface</w:t>
      </w:r>
      <w:r>
        <w:t xml:space="preserve"> Example-MT940 and UTR.</w:t>
      </w:r>
    </w:p>
    <w:p w:rsidR="00E0487A" w:rsidRDefault="00E0487A" w:rsidP="00C3775D">
      <w:pPr>
        <w:rPr>
          <w:b/>
        </w:rPr>
      </w:pPr>
      <w:r w:rsidRPr="00E0487A">
        <w:rPr>
          <w:b/>
        </w:rPr>
        <w:t>Process flow:</w:t>
      </w:r>
    </w:p>
    <w:p w:rsidR="00E0487A" w:rsidRDefault="00E0487A" w:rsidP="00C3775D">
      <w:r w:rsidRPr="00E0487A">
        <w:t>SAP Bank system-----------</w:t>
      </w:r>
      <w:r w:rsidRPr="00E0487A">
        <w:sym w:font="Wingdings" w:char="F0E0"/>
      </w:r>
      <w:r w:rsidRPr="00E0487A">
        <w:t xml:space="preserve"> SAP XI (PI)-------------------SAP ECC</w:t>
      </w:r>
      <w:r>
        <w:t xml:space="preserve"> (T.code-FF_5)</w:t>
      </w:r>
    </w:p>
    <w:p w:rsidR="00033E14" w:rsidRDefault="00E0487A" w:rsidP="00033E14">
      <w:r>
        <w:t>MT940 and UTR.</w:t>
      </w:r>
    </w:p>
    <w:p w:rsidR="00033E14" w:rsidRPr="00411286" w:rsidRDefault="00033E14" w:rsidP="00033E14">
      <w:pPr>
        <w:rPr>
          <w:b/>
        </w:rPr>
      </w:pPr>
      <w:r w:rsidRPr="00411286">
        <w:rPr>
          <w:b/>
        </w:rPr>
        <w:t>MT940:</w:t>
      </w:r>
      <w:r w:rsidRPr="00411286">
        <w:rPr>
          <w:b/>
        </w:rPr>
        <w:tab/>
      </w:r>
      <w:r w:rsidRPr="00411286">
        <w:rPr>
          <w:b/>
        </w:rPr>
        <w:tab/>
      </w:r>
      <w:r w:rsidRPr="00411286">
        <w:rPr>
          <w:b/>
        </w:rPr>
        <w:tab/>
      </w:r>
      <w:r w:rsidRPr="00411286">
        <w:rPr>
          <w:b/>
        </w:rPr>
        <w:tab/>
      </w:r>
      <w:r w:rsidRPr="00411286">
        <w:rPr>
          <w:b/>
        </w:rPr>
        <w:tab/>
      </w:r>
      <w:r w:rsidRPr="00411286">
        <w:rPr>
          <w:b/>
        </w:rPr>
        <w:tab/>
      </w:r>
    </w:p>
    <w:p w:rsidR="00411286" w:rsidRDefault="00033E14" w:rsidP="002D37F2">
      <w:pPr>
        <w:pStyle w:val="ListParagraph"/>
        <w:numPr>
          <w:ilvl w:val="0"/>
          <w:numId w:val="21"/>
        </w:numPr>
      </w:pPr>
      <w:r>
        <w:t xml:space="preserve">MT940 is the bank statement which bank sent every day to SAP  to reconcile bank books and SAP Books. </w:t>
      </w:r>
    </w:p>
    <w:p w:rsidR="00033E14" w:rsidRDefault="00033E14" w:rsidP="002D37F2">
      <w:pPr>
        <w:pStyle w:val="ListParagraph"/>
        <w:numPr>
          <w:ilvl w:val="0"/>
          <w:numId w:val="21"/>
        </w:numPr>
      </w:pPr>
      <w:r>
        <w:t>This statmenet can be viewd in T.code-FEBA</w:t>
      </w:r>
      <w:r>
        <w:tab/>
      </w:r>
      <w:r>
        <w:tab/>
      </w:r>
      <w:r>
        <w:tab/>
      </w:r>
      <w:r>
        <w:tab/>
      </w:r>
      <w:r>
        <w:tab/>
      </w:r>
      <w:r>
        <w:tab/>
      </w:r>
    </w:p>
    <w:p w:rsidR="00033E14" w:rsidRDefault="00033E14" w:rsidP="002D37F2">
      <w:pPr>
        <w:pStyle w:val="ListParagraph"/>
        <w:numPr>
          <w:ilvl w:val="0"/>
          <w:numId w:val="21"/>
        </w:numPr>
      </w:pPr>
      <w:r>
        <w:t>MT940 is a txt format.</w:t>
      </w:r>
      <w:r>
        <w:tab/>
      </w:r>
      <w:r>
        <w:tab/>
      </w:r>
      <w:r>
        <w:tab/>
      </w:r>
      <w:r>
        <w:tab/>
      </w:r>
      <w:r>
        <w:tab/>
      </w:r>
      <w:r>
        <w:tab/>
      </w:r>
    </w:p>
    <w:p w:rsidR="00F20CEB" w:rsidRDefault="00F20CEB" w:rsidP="00033E14">
      <w:pPr>
        <w:rPr>
          <w:b/>
        </w:rPr>
      </w:pPr>
    </w:p>
    <w:p w:rsidR="00033E14" w:rsidRPr="00411286" w:rsidRDefault="00033E14" w:rsidP="00033E14">
      <w:pPr>
        <w:rPr>
          <w:b/>
        </w:rPr>
      </w:pPr>
      <w:r w:rsidRPr="00411286">
        <w:rPr>
          <w:b/>
        </w:rPr>
        <w:lastRenderedPageBreak/>
        <w:t>UTR:</w:t>
      </w:r>
      <w:r w:rsidRPr="00411286">
        <w:rPr>
          <w:b/>
        </w:rPr>
        <w:tab/>
      </w:r>
      <w:r w:rsidRPr="00411286">
        <w:rPr>
          <w:b/>
        </w:rPr>
        <w:tab/>
      </w:r>
      <w:r w:rsidRPr="00411286">
        <w:rPr>
          <w:b/>
        </w:rPr>
        <w:tab/>
      </w:r>
      <w:r w:rsidRPr="00411286">
        <w:rPr>
          <w:b/>
        </w:rPr>
        <w:tab/>
      </w:r>
      <w:r w:rsidRPr="00411286">
        <w:rPr>
          <w:b/>
        </w:rPr>
        <w:tab/>
      </w:r>
      <w:r w:rsidRPr="00411286">
        <w:rPr>
          <w:b/>
        </w:rPr>
        <w:tab/>
      </w:r>
    </w:p>
    <w:p w:rsidR="00033E14" w:rsidRDefault="00033E14" w:rsidP="002D37F2">
      <w:pPr>
        <w:pStyle w:val="ListParagraph"/>
        <w:numPr>
          <w:ilvl w:val="0"/>
          <w:numId w:val="23"/>
        </w:numPr>
      </w:pPr>
      <w:r>
        <w:t xml:space="preserve">UTR means unique transaction reference number which can be a DD number, check number or electronic system </w:t>
      </w:r>
      <w:r w:rsidR="00411286">
        <w:t>generate</w:t>
      </w:r>
      <w:r>
        <w:t xml:space="preserve"> code (Reference number).</w:t>
      </w:r>
      <w:r>
        <w:tab/>
      </w:r>
      <w:r>
        <w:tab/>
      </w:r>
      <w:r>
        <w:tab/>
      </w:r>
    </w:p>
    <w:p w:rsidR="00411286" w:rsidRDefault="00033E14" w:rsidP="002D37F2">
      <w:pPr>
        <w:pStyle w:val="ListParagraph"/>
        <w:numPr>
          <w:ilvl w:val="0"/>
          <w:numId w:val="23"/>
        </w:numPr>
      </w:pPr>
      <w:r>
        <w:t>UTR number will be updated in payment document in reference number.</w:t>
      </w:r>
    </w:p>
    <w:p w:rsidR="00411286" w:rsidRDefault="00411286" w:rsidP="00411286">
      <w:pPr>
        <w:ind w:left="360"/>
      </w:pPr>
      <w:r>
        <w:rPr>
          <w:noProof/>
          <w:lang w:val="en-US"/>
        </w:rPr>
        <w:drawing>
          <wp:inline distT="0" distB="0" distL="0" distR="0">
            <wp:extent cx="5731510" cy="20872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87245"/>
                    </a:xfrm>
                    <a:prstGeom prst="rect">
                      <a:avLst/>
                    </a:prstGeom>
                  </pic:spPr>
                </pic:pic>
              </a:graphicData>
            </a:graphic>
          </wp:inline>
        </w:drawing>
      </w:r>
    </w:p>
    <w:p w:rsidR="000B7F58" w:rsidRDefault="00411286" w:rsidP="00411286">
      <w:pPr>
        <w:ind w:left="360"/>
      </w:pPr>
      <w:r>
        <w:rPr>
          <w:noProof/>
          <w:lang w:val="en-US"/>
        </w:rPr>
        <w:drawing>
          <wp:inline distT="0" distB="0" distL="0" distR="0">
            <wp:extent cx="5731510" cy="21107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10740"/>
                    </a:xfrm>
                    <a:prstGeom prst="rect">
                      <a:avLst/>
                    </a:prstGeom>
                  </pic:spPr>
                </pic:pic>
              </a:graphicData>
            </a:graphic>
          </wp:inline>
        </w:drawing>
      </w:r>
    </w:p>
    <w:p w:rsidR="000A5437" w:rsidRDefault="000A5437" w:rsidP="00411286">
      <w:pPr>
        <w:ind w:left="360"/>
      </w:pPr>
    </w:p>
    <w:p w:rsidR="000A5437" w:rsidRPr="000E75EF" w:rsidRDefault="000A5437" w:rsidP="00411286">
      <w:pPr>
        <w:ind w:left="360"/>
        <w:rPr>
          <w:b/>
          <w:u w:val="single"/>
        </w:rPr>
      </w:pPr>
      <w:r w:rsidRPr="000E75EF">
        <w:rPr>
          <w:b/>
          <w:u w:val="single"/>
        </w:rPr>
        <w:t>Payment advice:</w:t>
      </w:r>
    </w:p>
    <w:p w:rsidR="000E75EF" w:rsidRDefault="000E75EF" w:rsidP="002D37F2">
      <w:pPr>
        <w:pStyle w:val="ListParagraph"/>
        <w:numPr>
          <w:ilvl w:val="0"/>
          <w:numId w:val="38"/>
        </w:numPr>
      </w:pPr>
      <w:r w:rsidRPr="000E75EF">
        <w:t>After making payment to the vendor or employee, bank will send payment advice (PDF document) which contain vendor code (203), amount, date, bank account number.</w:t>
      </w:r>
    </w:p>
    <w:p w:rsidR="000E75EF" w:rsidRDefault="000E75EF" w:rsidP="002D37F2">
      <w:pPr>
        <w:pStyle w:val="ListParagraph"/>
        <w:numPr>
          <w:ilvl w:val="0"/>
          <w:numId w:val="38"/>
        </w:numPr>
      </w:pPr>
      <w:r>
        <w:t>Payment advice can be viewed T.code-SP01.</w:t>
      </w:r>
    </w:p>
    <w:p w:rsidR="000E75EF" w:rsidRPr="000E75EF" w:rsidRDefault="000E75EF" w:rsidP="002D37F2">
      <w:pPr>
        <w:pStyle w:val="ListParagraph"/>
        <w:numPr>
          <w:ilvl w:val="0"/>
          <w:numId w:val="38"/>
        </w:numPr>
      </w:pPr>
      <w:r>
        <w:t>Bank is sending to the payment advice by email which was maintained in the vendor master data.</w:t>
      </w:r>
    </w:p>
    <w:p w:rsidR="000B7F58" w:rsidRDefault="000B7F58" w:rsidP="00411286">
      <w:pPr>
        <w:ind w:left="360"/>
      </w:pPr>
    </w:p>
    <w:p w:rsidR="00794255" w:rsidRDefault="00794255" w:rsidP="00411286">
      <w:pPr>
        <w:ind w:left="360"/>
      </w:pPr>
    </w:p>
    <w:p w:rsidR="00794255" w:rsidRDefault="00794255" w:rsidP="00411286">
      <w:pPr>
        <w:ind w:left="360"/>
      </w:pPr>
    </w:p>
    <w:p w:rsidR="00794255" w:rsidRDefault="00794255" w:rsidP="00411286">
      <w:pPr>
        <w:ind w:left="360"/>
      </w:pPr>
    </w:p>
    <w:p w:rsidR="00794255" w:rsidRDefault="00794255" w:rsidP="00411286">
      <w:pPr>
        <w:ind w:left="360"/>
      </w:pPr>
    </w:p>
    <w:p w:rsidR="00794255" w:rsidRDefault="00794255" w:rsidP="00411286">
      <w:pPr>
        <w:ind w:left="360"/>
      </w:pPr>
    </w:p>
    <w:p w:rsidR="000B7F58" w:rsidRDefault="000B7F58" w:rsidP="00411286">
      <w:pPr>
        <w:ind w:left="360"/>
        <w:rPr>
          <w:b/>
        </w:rPr>
      </w:pPr>
      <w:r w:rsidRPr="000B7F58">
        <w:rPr>
          <w:b/>
        </w:rPr>
        <w:lastRenderedPageBreak/>
        <w:t>DOWNPAYMENT PROCESS</w:t>
      </w:r>
      <w:r>
        <w:rPr>
          <w:b/>
        </w:rPr>
        <w:t>.</w:t>
      </w:r>
    </w:p>
    <w:p w:rsidR="000B7F58" w:rsidRPr="000B7F58" w:rsidRDefault="000B7F58" w:rsidP="002D37F2">
      <w:pPr>
        <w:pStyle w:val="ListParagraph"/>
        <w:numPr>
          <w:ilvl w:val="0"/>
          <w:numId w:val="24"/>
        </w:numPr>
        <w:rPr>
          <w:b/>
        </w:rPr>
      </w:pPr>
      <w:r w:rsidRPr="000B7F58">
        <w:t>Down payment is nothing but advance payment to the vendor.</w:t>
      </w:r>
    </w:p>
    <w:p w:rsidR="000B7F58" w:rsidRPr="000B7F58" w:rsidRDefault="000B7F58" w:rsidP="002D37F2">
      <w:pPr>
        <w:pStyle w:val="ListParagraph"/>
        <w:numPr>
          <w:ilvl w:val="0"/>
          <w:numId w:val="24"/>
        </w:numPr>
      </w:pPr>
      <w:r w:rsidRPr="000B7F58">
        <w:t>Down payment is SAP terminology</w:t>
      </w:r>
    </w:p>
    <w:p w:rsidR="000B7F58" w:rsidRPr="000B7F58" w:rsidRDefault="000B7F58" w:rsidP="002D37F2">
      <w:pPr>
        <w:pStyle w:val="ListParagraph"/>
        <w:numPr>
          <w:ilvl w:val="0"/>
          <w:numId w:val="24"/>
        </w:numPr>
        <w:rPr>
          <w:b/>
        </w:rPr>
      </w:pPr>
      <w:r w:rsidRPr="000B7F58">
        <w:t>Advance payment is normal terminology</w:t>
      </w:r>
      <w:r>
        <w:t>.</w:t>
      </w:r>
    </w:p>
    <w:tbl>
      <w:tblPr>
        <w:tblW w:w="9000" w:type="dxa"/>
        <w:tblLook w:val="04A0"/>
      </w:tblPr>
      <w:tblGrid>
        <w:gridCol w:w="5440"/>
        <w:gridCol w:w="3560"/>
      </w:tblGrid>
      <w:tr w:rsidR="000B7F58" w:rsidRPr="000B7F58" w:rsidTr="000B7F58">
        <w:trPr>
          <w:trHeight w:val="375"/>
        </w:trPr>
        <w:tc>
          <w:tcPr>
            <w:tcW w:w="5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7F58" w:rsidRPr="000B7F58" w:rsidRDefault="000B7F58" w:rsidP="000B7F58">
            <w:pPr>
              <w:spacing w:after="0" w:line="240" w:lineRule="auto"/>
              <w:rPr>
                <w:rFonts w:ascii="Calibri" w:eastAsia="Times New Roman" w:hAnsi="Calibri" w:cs="Calibri"/>
                <w:color w:val="FF0000"/>
                <w:sz w:val="28"/>
                <w:szCs w:val="28"/>
                <w:lang w:eastAsia="en-IN"/>
              </w:rPr>
            </w:pPr>
            <w:r w:rsidRPr="000B7F58">
              <w:rPr>
                <w:rFonts w:ascii="Calibri" w:eastAsia="Times New Roman" w:hAnsi="Calibri" w:cs="Calibri"/>
                <w:color w:val="FF0000"/>
                <w:sz w:val="28"/>
                <w:szCs w:val="28"/>
                <w:lang w:eastAsia="en-IN"/>
              </w:rPr>
              <w:t>Example:</w:t>
            </w:r>
          </w:p>
        </w:tc>
        <w:tc>
          <w:tcPr>
            <w:tcW w:w="3560" w:type="dxa"/>
            <w:tcBorders>
              <w:top w:val="single" w:sz="4" w:space="0" w:color="auto"/>
              <w:left w:val="nil"/>
              <w:bottom w:val="single" w:sz="4" w:space="0" w:color="auto"/>
              <w:right w:val="single" w:sz="4" w:space="0" w:color="auto"/>
            </w:tcBorders>
            <w:shd w:val="clear" w:color="auto" w:fill="auto"/>
            <w:noWrap/>
            <w:vAlign w:val="bottom"/>
            <w:hideMark/>
          </w:tcPr>
          <w:p w:rsidR="000B7F58" w:rsidRPr="000B7F58" w:rsidRDefault="000B7F58" w:rsidP="000B7F58">
            <w:pPr>
              <w:spacing w:after="0" w:line="240" w:lineRule="auto"/>
              <w:rPr>
                <w:rFonts w:ascii="Calibri" w:eastAsia="Times New Roman" w:hAnsi="Calibri" w:cs="Calibri"/>
                <w:color w:val="000000"/>
                <w:sz w:val="28"/>
                <w:szCs w:val="28"/>
                <w:lang w:eastAsia="en-IN"/>
              </w:rPr>
            </w:pPr>
            <w:r w:rsidRPr="000B7F58">
              <w:rPr>
                <w:rFonts w:ascii="Calibri" w:eastAsia="Times New Roman" w:hAnsi="Calibri" w:cs="Calibri"/>
                <w:color w:val="000000"/>
                <w:sz w:val="28"/>
                <w:szCs w:val="28"/>
                <w:lang w:eastAsia="en-IN"/>
              </w:rPr>
              <w:t> </w:t>
            </w:r>
          </w:p>
        </w:tc>
      </w:tr>
      <w:tr w:rsidR="000B7F58" w:rsidRPr="000B7F58" w:rsidTr="000B7F58">
        <w:trPr>
          <w:trHeight w:val="375"/>
        </w:trPr>
        <w:tc>
          <w:tcPr>
            <w:tcW w:w="5440" w:type="dxa"/>
            <w:tcBorders>
              <w:top w:val="nil"/>
              <w:left w:val="single" w:sz="4" w:space="0" w:color="auto"/>
              <w:bottom w:val="single" w:sz="4" w:space="0" w:color="auto"/>
              <w:right w:val="single" w:sz="4" w:space="0" w:color="auto"/>
            </w:tcBorders>
            <w:shd w:val="clear" w:color="auto" w:fill="auto"/>
            <w:noWrap/>
            <w:vAlign w:val="bottom"/>
            <w:hideMark/>
          </w:tcPr>
          <w:p w:rsidR="000B7F58" w:rsidRPr="000B7F58" w:rsidRDefault="000B7F58" w:rsidP="000B7F58">
            <w:pPr>
              <w:spacing w:after="0" w:line="240" w:lineRule="auto"/>
              <w:rPr>
                <w:rFonts w:ascii="Calibri" w:eastAsia="Times New Roman" w:hAnsi="Calibri" w:cs="Calibri"/>
                <w:color w:val="000000"/>
                <w:sz w:val="28"/>
                <w:szCs w:val="28"/>
                <w:lang w:eastAsia="en-IN"/>
              </w:rPr>
            </w:pPr>
            <w:r w:rsidRPr="000B7F58">
              <w:rPr>
                <w:rFonts w:ascii="Calibri" w:eastAsia="Times New Roman" w:hAnsi="Calibri" w:cs="Calibri"/>
                <w:color w:val="000000"/>
                <w:sz w:val="28"/>
                <w:szCs w:val="28"/>
                <w:lang w:eastAsia="en-IN"/>
              </w:rPr>
              <w:t>Company</w:t>
            </w:r>
            <w:r>
              <w:rPr>
                <w:rFonts w:ascii="Calibri" w:eastAsia="Times New Roman" w:hAnsi="Calibri" w:cs="Calibri"/>
                <w:color w:val="000000"/>
                <w:sz w:val="28"/>
                <w:szCs w:val="28"/>
                <w:lang w:eastAsia="en-IN"/>
              </w:rPr>
              <w:t xml:space="preserve"> code</w:t>
            </w:r>
          </w:p>
        </w:tc>
        <w:tc>
          <w:tcPr>
            <w:tcW w:w="3560" w:type="dxa"/>
            <w:tcBorders>
              <w:top w:val="nil"/>
              <w:left w:val="nil"/>
              <w:bottom w:val="single" w:sz="4" w:space="0" w:color="auto"/>
              <w:right w:val="single" w:sz="4" w:space="0" w:color="auto"/>
            </w:tcBorders>
            <w:shd w:val="clear" w:color="auto" w:fill="auto"/>
            <w:noWrap/>
            <w:vAlign w:val="bottom"/>
            <w:hideMark/>
          </w:tcPr>
          <w:p w:rsidR="000B7F58" w:rsidRPr="000B7F58" w:rsidRDefault="000B7F58" w:rsidP="000B7F58">
            <w:pPr>
              <w:spacing w:after="0" w:line="240" w:lineRule="auto"/>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DE93</w:t>
            </w:r>
          </w:p>
        </w:tc>
      </w:tr>
      <w:tr w:rsidR="000B7F58" w:rsidRPr="000B7F58" w:rsidTr="000B7F58">
        <w:trPr>
          <w:trHeight w:val="375"/>
        </w:trPr>
        <w:tc>
          <w:tcPr>
            <w:tcW w:w="5440" w:type="dxa"/>
            <w:tcBorders>
              <w:top w:val="nil"/>
              <w:left w:val="single" w:sz="4" w:space="0" w:color="auto"/>
              <w:bottom w:val="single" w:sz="4" w:space="0" w:color="auto"/>
              <w:right w:val="single" w:sz="4" w:space="0" w:color="auto"/>
            </w:tcBorders>
            <w:shd w:val="clear" w:color="auto" w:fill="auto"/>
            <w:noWrap/>
            <w:vAlign w:val="bottom"/>
            <w:hideMark/>
          </w:tcPr>
          <w:p w:rsidR="000B7F58" w:rsidRPr="000B7F58" w:rsidRDefault="000B7F58" w:rsidP="000B7F58">
            <w:pPr>
              <w:spacing w:after="0" w:line="240" w:lineRule="auto"/>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 xml:space="preserve">Vendor </w:t>
            </w:r>
          </w:p>
        </w:tc>
        <w:tc>
          <w:tcPr>
            <w:tcW w:w="3560" w:type="dxa"/>
            <w:tcBorders>
              <w:top w:val="nil"/>
              <w:left w:val="nil"/>
              <w:bottom w:val="single" w:sz="4" w:space="0" w:color="auto"/>
              <w:right w:val="single" w:sz="4" w:space="0" w:color="auto"/>
            </w:tcBorders>
            <w:shd w:val="clear" w:color="auto" w:fill="auto"/>
            <w:noWrap/>
            <w:vAlign w:val="bottom"/>
            <w:hideMark/>
          </w:tcPr>
          <w:p w:rsidR="000B7F58" w:rsidRPr="000B7F58" w:rsidRDefault="000B7F58" w:rsidP="000B7F58">
            <w:pPr>
              <w:spacing w:after="0" w:line="240" w:lineRule="auto"/>
              <w:rPr>
                <w:rFonts w:ascii="Calibri" w:eastAsia="Times New Roman" w:hAnsi="Calibri" w:cs="Calibri"/>
                <w:color w:val="000000"/>
                <w:sz w:val="28"/>
                <w:szCs w:val="28"/>
                <w:lang w:eastAsia="en-IN"/>
              </w:rPr>
            </w:pPr>
            <w:r>
              <w:rPr>
                <w:rFonts w:ascii="Calibri" w:eastAsia="Times New Roman" w:hAnsi="Calibri" w:cs="Calibri"/>
                <w:color w:val="000000"/>
                <w:sz w:val="28"/>
                <w:szCs w:val="28"/>
                <w:lang w:eastAsia="en-IN"/>
              </w:rPr>
              <w:t>203-Nokia</w:t>
            </w:r>
          </w:p>
        </w:tc>
      </w:tr>
      <w:tr w:rsidR="000B7F58" w:rsidRPr="000B7F58" w:rsidTr="000B7F58">
        <w:trPr>
          <w:trHeight w:val="375"/>
        </w:trPr>
        <w:tc>
          <w:tcPr>
            <w:tcW w:w="5440" w:type="dxa"/>
            <w:tcBorders>
              <w:top w:val="nil"/>
              <w:left w:val="single" w:sz="4" w:space="0" w:color="auto"/>
              <w:bottom w:val="single" w:sz="4" w:space="0" w:color="auto"/>
              <w:right w:val="single" w:sz="4" w:space="0" w:color="auto"/>
            </w:tcBorders>
            <w:shd w:val="clear" w:color="auto" w:fill="auto"/>
            <w:noWrap/>
            <w:vAlign w:val="bottom"/>
            <w:hideMark/>
          </w:tcPr>
          <w:p w:rsidR="000B7F58" w:rsidRPr="000B7F58" w:rsidRDefault="000B7F58" w:rsidP="000B7F58">
            <w:pPr>
              <w:spacing w:after="0" w:line="240" w:lineRule="auto"/>
              <w:rPr>
                <w:rFonts w:ascii="Calibri" w:eastAsia="Times New Roman" w:hAnsi="Calibri" w:cs="Calibri"/>
                <w:color w:val="000000"/>
                <w:sz w:val="28"/>
                <w:szCs w:val="28"/>
                <w:lang w:eastAsia="en-IN"/>
              </w:rPr>
            </w:pPr>
            <w:r w:rsidRPr="000B7F58">
              <w:rPr>
                <w:rFonts w:ascii="Calibri" w:eastAsia="Times New Roman" w:hAnsi="Calibri" w:cs="Calibri"/>
                <w:color w:val="000000"/>
                <w:sz w:val="28"/>
                <w:szCs w:val="28"/>
                <w:lang w:eastAsia="en-IN"/>
              </w:rPr>
              <w:t>Requirement</w:t>
            </w:r>
          </w:p>
        </w:tc>
        <w:tc>
          <w:tcPr>
            <w:tcW w:w="3560" w:type="dxa"/>
            <w:tcBorders>
              <w:top w:val="nil"/>
              <w:left w:val="nil"/>
              <w:bottom w:val="single" w:sz="4" w:space="0" w:color="auto"/>
              <w:right w:val="single" w:sz="4" w:space="0" w:color="auto"/>
            </w:tcBorders>
            <w:shd w:val="clear" w:color="auto" w:fill="auto"/>
            <w:noWrap/>
            <w:vAlign w:val="bottom"/>
            <w:hideMark/>
          </w:tcPr>
          <w:p w:rsidR="000B7F58" w:rsidRPr="000B7F58" w:rsidRDefault="000B7F58" w:rsidP="000B7F58">
            <w:pPr>
              <w:spacing w:after="0" w:line="240" w:lineRule="auto"/>
              <w:rPr>
                <w:rFonts w:ascii="Calibri" w:eastAsia="Times New Roman" w:hAnsi="Calibri" w:cs="Calibri"/>
                <w:color w:val="000000"/>
                <w:sz w:val="28"/>
                <w:szCs w:val="28"/>
                <w:lang w:eastAsia="en-IN"/>
              </w:rPr>
            </w:pPr>
            <w:r w:rsidRPr="000B7F58">
              <w:rPr>
                <w:rFonts w:ascii="Calibri" w:eastAsia="Times New Roman" w:hAnsi="Calibri" w:cs="Calibri"/>
                <w:color w:val="000000"/>
                <w:sz w:val="28"/>
                <w:szCs w:val="28"/>
                <w:lang w:eastAsia="en-IN"/>
              </w:rPr>
              <w:t xml:space="preserve">2000 </w:t>
            </w:r>
            <w:r>
              <w:rPr>
                <w:rFonts w:ascii="Calibri" w:eastAsia="Times New Roman" w:hAnsi="Calibri" w:cs="Calibri"/>
                <w:color w:val="000000"/>
                <w:sz w:val="28"/>
                <w:szCs w:val="28"/>
                <w:lang w:eastAsia="en-IN"/>
              </w:rPr>
              <w:t>New android mobile</w:t>
            </w:r>
          </w:p>
        </w:tc>
      </w:tr>
    </w:tbl>
    <w:p w:rsidR="006F0E4E" w:rsidRDefault="00422117" w:rsidP="000B7F58">
      <w:pPr>
        <w:rPr>
          <w:b/>
        </w:rPr>
      </w:pPr>
      <w:r w:rsidRPr="00422117">
        <w:rPr>
          <w:b/>
        </w:rPr>
        <w:t>Configuration steps for vendor down payment</w:t>
      </w:r>
      <w:r>
        <w:rPr>
          <w:b/>
        </w:rPr>
        <w:t>s</w:t>
      </w:r>
      <w:r w:rsidRPr="00422117">
        <w:rPr>
          <w:b/>
        </w:rPr>
        <w:t>:</w:t>
      </w:r>
    </w:p>
    <w:p w:rsidR="00434D4E" w:rsidRDefault="006F0E4E" w:rsidP="000B7F58">
      <w:r>
        <w:t>1.</w:t>
      </w:r>
      <w:r w:rsidRPr="006F0E4E">
        <w:t>Define Alternative Reconciliation Account for Down Payments</w:t>
      </w:r>
      <w:r w:rsidRPr="006F0E4E">
        <w:tab/>
      </w:r>
      <w:r w:rsidR="00434D4E">
        <w:t>T.code-OBYR.</w:t>
      </w:r>
    </w:p>
    <w:p w:rsidR="00797948" w:rsidRDefault="00434D4E" w:rsidP="00797948">
      <w:r>
        <w:rPr>
          <w:noProof/>
          <w:lang w:val="en-US"/>
        </w:rPr>
        <w:drawing>
          <wp:inline distT="0" distB="0" distL="0" distR="0">
            <wp:extent cx="5731510" cy="3777615"/>
            <wp:effectExtent l="0" t="0" r="2540" b="0"/>
            <wp:docPr id="38" name="Picture 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8000000}"/>
                        </a:ext>
                      </a:extLst>
                    </pic:cNvPr>
                    <pic:cNvPicPr>
                      <a:picLocks noChangeAspect="1"/>
                    </pic:cNvPicPr>
                  </pic:nvPicPr>
                  <pic:blipFill>
                    <a:blip r:embed="rId42"/>
                    <a:stretch>
                      <a:fillRect/>
                    </a:stretch>
                  </pic:blipFill>
                  <pic:spPr>
                    <a:xfrm>
                      <a:off x="0" y="0"/>
                      <a:ext cx="5731510" cy="3777615"/>
                    </a:xfrm>
                    <a:prstGeom prst="rect">
                      <a:avLst/>
                    </a:prstGeom>
                  </pic:spPr>
                </pic:pic>
              </a:graphicData>
            </a:graphic>
          </wp:inline>
        </w:drawing>
      </w:r>
    </w:p>
    <w:p w:rsidR="00797948" w:rsidRPr="00797948" w:rsidRDefault="00797948" w:rsidP="002D37F2">
      <w:pPr>
        <w:pStyle w:val="ListParagraph"/>
        <w:numPr>
          <w:ilvl w:val="0"/>
          <w:numId w:val="25"/>
        </w:numPr>
      </w:pPr>
      <w:r w:rsidRPr="00797948">
        <w:t>Special GL indicator is nothing but down payment indicators.</w:t>
      </w:r>
      <w:r w:rsidRPr="00797948">
        <w:tab/>
      </w:r>
      <w:r w:rsidRPr="00797948">
        <w:tab/>
      </w:r>
      <w:r w:rsidRPr="00797948">
        <w:tab/>
      </w:r>
    </w:p>
    <w:p w:rsidR="00797948" w:rsidRPr="00797948" w:rsidRDefault="00797948" w:rsidP="002D37F2">
      <w:pPr>
        <w:pStyle w:val="ListParagraph"/>
        <w:numPr>
          <w:ilvl w:val="0"/>
          <w:numId w:val="25"/>
        </w:numPr>
      </w:pPr>
      <w:r w:rsidRPr="00797948">
        <w:t>Down payments can be mapped with Alternative reconciliation GL accounts (Special GL accounts)</w:t>
      </w:r>
      <w:r w:rsidRPr="00797948">
        <w:tab/>
      </w:r>
      <w:r w:rsidRPr="00797948">
        <w:tab/>
      </w:r>
      <w:r w:rsidRPr="00797948">
        <w:tab/>
      </w:r>
    </w:p>
    <w:p w:rsidR="00040482" w:rsidRDefault="00797948" w:rsidP="002D37F2">
      <w:pPr>
        <w:pStyle w:val="ListParagraph"/>
        <w:numPr>
          <w:ilvl w:val="0"/>
          <w:numId w:val="25"/>
        </w:numPr>
        <w:rPr>
          <w:b/>
        </w:rPr>
      </w:pPr>
      <w:r w:rsidRPr="00797948">
        <w:t>Reconcil</w:t>
      </w:r>
      <w:r>
        <w:t>ia</w:t>
      </w:r>
      <w:r w:rsidRPr="00797948">
        <w:t xml:space="preserve">tion </w:t>
      </w:r>
      <w:proofErr w:type="spellStart"/>
      <w:r w:rsidRPr="00797948">
        <w:t>Gl</w:t>
      </w:r>
      <w:proofErr w:type="spellEnd"/>
      <w:r w:rsidRPr="00797948">
        <w:t xml:space="preserve"> is assigned to vendor master (XK02/FK02).</w:t>
      </w:r>
      <w:r w:rsidRPr="00797948">
        <w:rPr>
          <w:b/>
        </w:rPr>
        <w:tab/>
      </w:r>
    </w:p>
    <w:p w:rsidR="00040482" w:rsidRDefault="00040482" w:rsidP="002D37F2">
      <w:pPr>
        <w:pStyle w:val="ListParagraph"/>
        <w:numPr>
          <w:ilvl w:val="0"/>
          <w:numId w:val="25"/>
        </w:numPr>
        <w:rPr>
          <w:b/>
        </w:rPr>
      </w:pPr>
      <w:r w:rsidRPr="00040482">
        <w:rPr>
          <w:b/>
        </w:rPr>
        <w:t>Special GL indicator (Down payment)</w:t>
      </w:r>
      <w:r>
        <w:rPr>
          <w:b/>
        </w:rPr>
        <w:t>.</w:t>
      </w:r>
    </w:p>
    <w:p w:rsidR="00040482" w:rsidRPr="00040482" w:rsidRDefault="00040482" w:rsidP="00040482">
      <w:pPr>
        <w:ind w:left="360"/>
        <w:rPr>
          <w:b/>
        </w:rPr>
      </w:pPr>
      <w:r w:rsidRPr="00040482">
        <w:rPr>
          <w:b/>
        </w:rPr>
        <w:t>Indicators.</w:t>
      </w:r>
      <w:r w:rsidRPr="00040482">
        <w:rPr>
          <w:b/>
        </w:rPr>
        <w:tab/>
      </w:r>
    </w:p>
    <w:p w:rsidR="00040482" w:rsidRPr="00040482" w:rsidRDefault="00040482" w:rsidP="002D37F2">
      <w:pPr>
        <w:pStyle w:val="ListParagraph"/>
        <w:numPr>
          <w:ilvl w:val="0"/>
          <w:numId w:val="25"/>
        </w:numPr>
      </w:pPr>
      <w:r w:rsidRPr="00040482">
        <w:t>A</w:t>
      </w:r>
      <w:r w:rsidRPr="00040482">
        <w:tab/>
        <w:t>Down payment on current assets</w:t>
      </w:r>
    </w:p>
    <w:p w:rsidR="00040482" w:rsidRPr="00040482" w:rsidRDefault="00040482" w:rsidP="002D37F2">
      <w:pPr>
        <w:pStyle w:val="ListParagraph"/>
        <w:numPr>
          <w:ilvl w:val="0"/>
          <w:numId w:val="25"/>
        </w:numPr>
      </w:pPr>
      <w:r w:rsidRPr="00040482">
        <w:t>B</w:t>
      </w:r>
      <w:r w:rsidRPr="00040482">
        <w:tab/>
        <w:t>Financial assets down payment</w:t>
      </w:r>
    </w:p>
    <w:p w:rsidR="000B6B2C" w:rsidRDefault="00040482" w:rsidP="002D37F2">
      <w:pPr>
        <w:pStyle w:val="ListParagraph"/>
        <w:numPr>
          <w:ilvl w:val="0"/>
          <w:numId w:val="25"/>
        </w:numPr>
        <w:rPr>
          <w:b/>
        </w:rPr>
      </w:pPr>
      <w:r w:rsidRPr="00040482">
        <w:t>F</w:t>
      </w:r>
      <w:r w:rsidRPr="00040482">
        <w:tab/>
        <w:t>Down payment request</w:t>
      </w:r>
      <w:r w:rsidRPr="00040482">
        <w:tab/>
      </w:r>
      <w:r w:rsidR="00797948" w:rsidRPr="00040482">
        <w:rPr>
          <w:b/>
        </w:rPr>
        <w:tab/>
      </w:r>
    </w:p>
    <w:p w:rsidR="00486A9A" w:rsidRDefault="00486A9A" w:rsidP="00064BEA">
      <w:pPr>
        <w:rPr>
          <w:b/>
        </w:rPr>
      </w:pPr>
    </w:p>
    <w:p w:rsidR="00987CA0" w:rsidRDefault="000B6B2C" w:rsidP="00987CA0">
      <w:pPr>
        <w:ind w:left="720"/>
        <w:rPr>
          <w:b/>
        </w:rPr>
      </w:pPr>
      <w:r>
        <w:rPr>
          <w:b/>
        </w:rPr>
        <w:lastRenderedPageBreak/>
        <w:t>DOWNPAYMENT ENDUSER PROCESS</w:t>
      </w:r>
      <w:r w:rsidR="00987CA0">
        <w:rPr>
          <w:b/>
        </w:rPr>
        <w:t>:</w:t>
      </w:r>
    </w:p>
    <w:p w:rsidR="00987CA0" w:rsidRPr="00987CA0" w:rsidRDefault="00486A9A" w:rsidP="00987CA0">
      <w:pPr>
        <w:rPr>
          <w:b/>
        </w:rPr>
      </w:pPr>
      <w:r w:rsidRPr="00987CA0">
        <w:rPr>
          <w:b/>
        </w:rPr>
        <w:t>Down payment</w:t>
      </w:r>
      <w:r w:rsidR="00987CA0" w:rsidRPr="00987CA0">
        <w:rPr>
          <w:b/>
        </w:rPr>
        <w:t xml:space="preserve"> Cycle or Process:</w:t>
      </w:r>
      <w:r w:rsidR="00987CA0" w:rsidRPr="00987CA0">
        <w:rPr>
          <w:b/>
        </w:rPr>
        <w:tab/>
      </w:r>
      <w:r w:rsidR="00987CA0" w:rsidRPr="00987CA0">
        <w:rPr>
          <w:b/>
        </w:rPr>
        <w:tab/>
      </w:r>
    </w:p>
    <w:p w:rsidR="00987CA0" w:rsidRPr="00486A9A" w:rsidRDefault="00987CA0" w:rsidP="00987CA0">
      <w:r w:rsidRPr="00486A9A">
        <w:t>1</w:t>
      </w:r>
      <w:r w:rsidRPr="00486A9A">
        <w:tab/>
        <w:t xml:space="preserve">Creation of the </w:t>
      </w:r>
      <w:r w:rsidR="00486A9A" w:rsidRPr="00486A9A">
        <w:t>Down payment</w:t>
      </w:r>
      <w:r w:rsidRPr="00486A9A">
        <w:t xml:space="preserve"> Request:</w:t>
      </w:r>
      <w:r w:rsidRPr="00486A9A">
        <w:tab/>
      </w:r>
    </w:p>
    <w:p w:rsidR="00987CA0" w:rsidRPr="00486A9A" w:rsidRDefault="00987CA0" w:rsidP="00987CA0">
      <w:r w:rsidRPr="00486A9A">
        <w:t>T.code</w:t>
      </w:r>
      <w:r w:rsidRPr="00486A9A">
        <w:tab/>
        <w:t>F-47</w:t>
      </w:r>
      <w:r w:rsidRPr="00486A9A">
        <w:tab/>
      </w:r>
    </w:p>
    <w:p w:rsidR="00987CA0" w:rsidRPr="00486A9A" w:rsidRDefault="00987CA0" w:rsidP="00987CA0">
      <w:r w:rsidRPr="00486A9A">
        <w:tab/>
        <w:t>Accounting Entry:</w:t>
      </w:r>
      <w:r w:rsidRPr="00486A9A">
        <w:tab/>
      </w:r>
    </w:p>
    <w:p w:rsidR="00B40A04" w:rsidRDefault="00987CA0" w:rsidP="00987CA0">
      <w:r w:rsidRPr="00486A9A">
        <w:t>39</w:t>
      </w:r>
      <w:r w:rsidR="00233E50">
        <w:t>F</w:t>
      </w:r>
      <w:r w:rsidRPr="00486A9A">
        <w:tab/>
        <w:t>vendor special GL credit</w:t>
      </w:r>
      <w:r w:rsidR="00B40A04">
        <w:t>.</w:t>
      </w:r>
    </w:p>
    <w:p w:rsidR="00B40A04" w:rsidRDefault="00B40A04" w:rsidP="00987CA0">
      <w:pPr>
        <w:rPr>
          <w:b/>
        </w:rPr>
      </w:pPr>
      <w:r>
        <w:rPr>
          <w:noProof/>
          <w:lang w:val="en-US"/>
        </w:rPr>
        <w:drawing>
          <wp:inline distT="0" distB="0" distL="0" distR="0">
            <wp:extent cx="5640132" cy="4580734"/>
            <wp:effectExtent l="0" t="0" r="0" b="0"/>
            <wp:docPr id="39" name="Picture 1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E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E000000}"/>
                        </a:ext>
                      </a:extLst>
                    </pic:cNvPr>
                    <pic:cNvPicPr>
                      <a:picLocks noChangeAspect="1"/>
                    </pic:cNvPicPr>
                  </pic:nvPicPr>
                  <pic:blipFill>
                    <a:blip r:embed="rId43"/>
                    <a:stretch>
                      <a:fillRect/>
                    </a:stretch>
                  </pic:blipFill>
                  <pic:spPr>
                    <a:xfrm>
                      <a:off x="0" y="0"/>
                      <a:ext cx="5640132" cy="4580734"/>
                    </a:xfrm>
                    <a:prstGeom prst="rect">
                      <a:avLst/>
                    </a:prstGeom>
                  </pic:spPr>
                </pic:pic>
              </a:graphicData>
            </a:graphic>
          </wp:inline>
        </w:drawing>
      </w:r>
    </w:p>
    <w:p w:rsidR="00B40A04" w:rsidRDefault="00B40A04" w:rsidP="00987CA0">
      <w:pPr>
        <w:rPr>
          <w:b/>
        </w:rPr>
      </w:pPr>
    </w:p>
    <w:p w:rsidR="00B40A04" w:rsidRDefault="00B40A04" w:rsidP="00987CA0">
      <w:pPr>
        <w:rPr>
          <w:b/>
        </w:rPr>
      </w:pPr>
      <w:r>
        <w:rPr>
          <w:b/>
        </w:rPr>
        <w:t>Note:</w:t>
      </w:r>
    </w:p>
    <w:p w:rsidR="00B40A04" w:rsidRPr="00B40A04" w:rsidRDefault="00B40A04" w:rsidP="002D37F2">
      <w:pPr>
        <w:pStyle w:val="ListParagraph"/>
        <w:numPr>
          <w:ilvl w:val="0"/>
          <w:numId w:val="26"/>
        </w:numPr>
      </w:pPr>
      <w:r w:rsidRPr="00B40A04">
        <w:t>Each document is having debit and credit, but down payment request is having single line item which is called as a noted item (FBL1N).</w:t>
      </w:r>
      <w:r w:rsidRPr="00B40A04">
        <w:tab/>
      </w:r>
      <w:r w:rsidRPr="00B40A04">
        <w:tab/>
      </w:r>
      <w:r w:rsidRPr="00B40A04">
        <w:tab/>
      </w:r>
      <w:r w:rsidRPr="00B40A04">
        <w:tab/>
      </w:r>
      <w:r w:rsidRPr="00B40A04">
        <w:tab/>
      </w:r>
      <w:r w:rsidRPr="00B40A04">
        <w:tab/>
      </w:r>
    </w:p>
    <w:p w:rsidR="003B4C6A" w:rsidRDefault="00B40A04" w:rsidP="002D37F2">
      <w:pPr>
        <w:pStyle w:val="ListParagraph"/>
        <w:numPr>
          <w:ilvl w:val="0"/>
          <w:numId w:val="26"/>
        </w:numPr>
        <w:rPr>
          <w:b/>
        </w:rPr>
      </w:pPr>
      <w:r w:rsidRPr="00B40A04">
        <w:t>Noted item is nothing but a dow</w:t>
      </w:r>
      <w:r>
        <w:t>n</w:t>
      </w:r>
      <w:r w:rsidRPr="00B40A04">
        <w:t xml:space="preserve"> payment request</w:t>
      </w:r>
      <w:r w:rsidRPr="00B40A04">
        <w:rPr>
          <w:b/>
        </w:rPr>
        <w:t>.</w:t>
      </w:r>
    </w:p>
    <w:p w:rsidR="003B4C6A" w:rsidRDefault="003B4C6A" w:rsidP="003B4C6A">
      <w:pPr>
        <w:rPr>
          <w:b/>
        </w:rPr>
      </w:pPr>
      <w:r>
        <w:rPr>
          <w:b/>
        </w:rPr>
        <w:t xml:space="preserve">2). </w:t>
      </w:r>
      <w:r w:rsidRPr="003B4C6A">
        <w:t>Vendor open items T.code-FBL1N- Select noted item check box</w:t>
      </w:r>
    </w:p>
    <w:p w:rsidR="003B4C6A" w:rsidRDefault="003B4C6A" w:rsidP="003B4C6A">
      <w:r>
        <w:t>3).</w:t>
      </w:r>
      <w:r w:rsidRPr="003B4C6A">
        <w:t>Vendor down payment T.code-F110</w:t>
      </w:r>
    </w:p>
    <w:p w:rsidR="003B4C6A" w:rsidRPr="003B4C6A" w:rsidRDefault="003B4C6A" w:rsidP="003B4C6A">
      <w:r w:rsidRPr="003B4C6A">
        <w:t>Accounting Entry : vendor special GL DR-29 and Bank outgoing GL CR-50</w:t>
      </w:r>
    </w:p>
    <w:p w:rsidR="003B4C6A" w:rsidRDefault="003B4C6A" w:rsidP="003B4C6A">
      <w:r>
        <w:t>4) Vendor invoice posting T.code F-43/FB60/MIRO</w:t>
      </w:r>
    </w:p>
    <w:p w:rsidR="003B4C6A" w:rsidRDefault="003B4C6A" w:rsidP="003B4C6A">
      <w:r>
        <w:lastRenderedPageBreak/>
        <w:t>4). Vendor down payment clearing T.code F-54.</w:t>
      </w:r>
    </w:p>
    <w:p w:rsidR="004377F9" w:rsidRDefault="004377F9" w:rsidP="003B4C6A">
      <w:r>
        <w:rPr>
          <w:noProof/>
          <w:lang w:val="en-US"/>
        </w:rPr>
        <w:drawing>
          <wp:inline distT="0" distB="0" distL="0" distR="0">
            <wp:extent cx="5582990" cy="4542639"/>
            <wp:effectExtent l="0" t="0" r="0" b="0"/>
            <wp:docPr id="40" name="Picture 1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F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0F000000}"/>
                        </a:ext>
                      </a:extLst>
                    </pic:cNvPr>
                    <pic:cNvPicPr>
                      <a:picLocks noChangeAspect="1"/>
                    </pic:cNvPicPr>
                  </pic:nvPicPr>
                  <pic:blipFill>
                    <a:blip r:embed="rId44"/>
                    <a:stretch>
                      <a:fillRect/>
                    </a:stretch>
                  </pic:blipFill>
                  <pic:spPr>
                    <a:xfrm>
                      <a:off x="0" y="0"/>
                      <a:ext cx="5582990" cy="4542639"/>
                    </a:xfrm>
                    <a:prstGeom prst="rect">
                      <a:avLst/>
                    </a:prstGeom>
                  </pic:spPr>
                </pic:pic>
              </a:graphicData>
            </a:graphic>
          </wp:inline>
        </w:drawing>
      </w:r>
    </w:p>
    <w:p w:rsidR="004377F9" w:rsidRDefault="004377F9" w:rsidP="003B4C6A"/>
    <w:p w:rsidR="004377F9" w:rsidRDefault="004377F9" w:rsidP="003B4C6A">
      <w:r>
        <w:t xml:space="preserve">5). VENDOR OPEN ITEM KNOCKING-OFF </w:t>
      </w:r>
    </w:p>
    <w:p w:rsidR="004377F9" w:rsidRDefault="004377F9" w:rsidP="003B4C6A">
      <w:r>
        <w:t>T.code F-44</w:t>
      </w:r>
    </w:p>
    <w:p w:rsidR="004377F9" w:rsidRDefault="004377F9" w:rsidP="003B4C6A">
      <w:r>
        <w:rPr>
          <w:noProof/>
          <w:lang w:val="en-US"/>
        </w:rPr>
        <w:lastRenderedPageBreak/>
        <w:drawing>
          <wp:inline distT="0" distB="0" distL="0" distR="0">
            <wp:extent cx="5114925" cy="3981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4925" cy="3981450"/>
                    </a:xfrm>
                    <a:prstGeom prst="rect">
                      <a:avLst/>
                    </a:prstGeom>
                  </pic:spPr>
                </pic:pic>
              </a:graphicData>
            </a:graphic>
          </wp:inline>
        </w:drawing>
      </w:r>
    </w:p>
    <w:p w:rsidR="004377F9" w:rsidRDefault="004377F9" w:rsidP="003B4C6A"/>
    <w:p w:rsidR="004377F9" w:rsidRDefault="004377F9" w:rsidP="003B4C6A">
      <w:pPr>
        <w:rPr>
          <w:b/>
        </w:rPr>
      </w:pPr>
      <w:r w:rsidRPr="004377F9">
        <w:rPr>
          <w:b/>
        </w:rPr>
        <w:t>Summary:</w:t>
      </w:r>
    </w:p>
    <w:p w:rsidR="004377F9" w:rsidRPr="004377F9" w:rsidRDefault="004377F9" w:rsidP="004377F9">
      <w:r w:rsidRPr="004377F9">
        <w:t>1</w:t>
      </w:r>
      <w:r w:rsidRPr="004377F9">
        <w:tab/>
        <w:t>Configuration step---OBYR</w:t>
      </w:r>
      <w:r w:rsidRPr="004377F9">
        <w:tab/>
      </w:r>
    </w:p>
    <w:p w:rsidR="004377F9" w:rsidRPr="004377F9" w:rsidRDefault="004377F9" w:rsidP="004377F9">
      <w:pPr>
        <w:rPr>
          <w:b/>
        </w:rPr>
      </w:pPr>
      <w:r w:rsidRPr="004377F9">
        <w:tab/>
      </w:r>
      <w:r w:rsidRPr="004377F9">
        <w:rPr>
          <w:b/>
        </w:rPr>
        <w:t>Enduser cycle.</w:t>
      </w:r>
      <w:r w:rsidRPr="004377F9">
        <w:rPr>
          <w:b/>
        </w:rPr>
        <w:tab/>
      </w:r>
    </w:p>
    <w:p w:rsidR="004377F9" w:rsidRPr="004377F9" w:rsidRDefault="004377F9" w:rsidP="004377F9">
      <w:r w:rsidRPr="004377F9">
        <w:t>1</w:t>
      </w:r>
      <w:r w:rsidRPr="004377F9">
        <w:tab/>
        <w:t>Down payment request</w:t>
      </w:r>
      <w:r w:rsidRPr="004377F9">
        <w:tab/>
        <w:t>F-47</w:t>
      </w:r>
    </w:p>
    <w:p w:rsidR="004377F9" w:rsidRPr="004377F9" w:rsidRDefault="004377F9" w:rsidP="004377F9">
      <w:r w:rsidRPr="004377F9">
        <w:t>2</w:t>
      </w:r>
      <w:r w:rsidRPr="004377F9">
        <w:tab/>
        <w:t xml:space="preserve">Down payment </w:t>
      </w:r>
      <w:r w:rsidRPr="004377F9">
        <w:tab/>
        <w:t xml:space="preserve"> F110</w:t>
      </w:r>
    </w:p>
    <w:p w:rsidR="004377F9" w:rsidRPr="004377F9" w:rsidRDefault="004377F9" w:rsidP="004377F9">
      <w:r w:rsidRPr="004377F9">
        <w:t>3</w:t>
      </w:r>
      <w:r w:rsidRPr="004377F9">
        <w:tab/>
        <w:t>Vendor invoices posting</w:t>
      </w:r>
      <w:r w:rsidRPr="004377F9">
        <w:tab/>
        <w:t>F-43 OR FB60</w:t>
      </w:r>
    </w:p>
    <w:p w:rsidR="004377F9" w:rsidRPr="004377F9" w:rsidRDefault="004377F9" w:rsidP="004377F9">
      <w:r w:rsidRPr="004377F9">
        <w:t>4</w:t>
      </w:r>
      <w:r w:rsidRPr="004377F9">
        <w:tab/>
        <w:t>vendor downpayment clearing</w:t>
      </w:r>
      <w:r w:rsidRPr="004377F9">
        <w:tab/>
        <w:t>F-54</w:t>
      </w:r>
    </w:p>
    <w:p w:rsidR="004377F9" w:rsidRDefault="004377F9" w:rsidP="004377F9">
      <w:r w:rsidRPr="004377F9">
        <w:t>5</w:t>
      </w:r>
      <w:r w:rsidRPr="004377F9">
        <w:tab/>
        <w:t>vendor open item knock-off</w:t>
      </w:r>
      <w:r w:rsidR="0034701B">
        <w:t xml:space="preserve"> or clearing</w:t>
      </w:r>
      <w:r w:rsidRPr="004377F9">
        <w:tab/>
        <w:t>F-44</w:t>
      </w:r>
    </w:p>
    <w:p w:rsidR="00DE57C2" w:rsidRPr="00DE57C2" w:rsidRDefault="00DE57C2" w:rsidP="00DE57C2">
      <w:pPr>
        <w:rPr>
          <w:b/>
          <w:u w:val="single"/>
        </w:rPr>
      </w:pPr>
      <w:r w:rsidRPr="00DE57C2">
        <w:rPr>
          <w:b/>
          <w:u w:val="single"/>
        </w:rPr>
        <w:t xml:space="preserve">PARKING documents </w:t>
      </w:r>
      <w:r>
        <w:rPr>
          <w:b/>
          <w:u w:val="single"/>
        </w:rPr>
        <w:t xml:space="preserve">for </w:t>
      </w:r>
      <w:r w:rsidRPr="00DE57C2">
        <w:rPr>
          <w:b/>
          <w:u w:val="single"/>
        </w:rPr>
        <w:t>GL/AP/AR</w:t>
      </w:r>
      <w:r>
        <w:rPr>
          <w:b/>
          <w:u w:val="single"/>
        </w:rPr>
        <w:t>.</w:t>
      </w:r>
      <w:r w:rsidRPr="00DE57C2">
        <w:tab/>
      </w:r>
    </w:p>
    <w:p w:rsidR="00DE57C2" w:rsidRPr="00DE57C2" w:rsidRDefault="00DE57C2" w:rsidP="002D37F2">
      <w:pPr>
        <w:pStyle w:val="ListParagraph"/>
        <w:numPr>
          <w:ilvl w:val="0"/>
          <w:numId w:val="27"/>
        </w:numPr>
      </w:pPr>
      <w:r w:rsidRPr="00DE57C2">
        <w:t>Each T.code is having parking document option.</w:t>
      </w:r>
      <w:r w:rsidRPr="00DE57C2">
        <w:tab/>
      </w:r>
      <w:r w:rsidRPr="00DE57C2">
        <w:tab/>
      </w:r>
    </w:p>
    <w:p w:rsidR="00DE57C2" w:rsidRPr="00DE57C2" w:rsidRDefault="00DE57C2" w:rsidP="002D37F2">
      <w:pPr>
        <w:pStyle w:val="ListParagraph"/>
        <w:numPr>
          <w:ilvl w:val="0"/>
          <w:numId w:val="27"/>
        </w:numPr>
      </w:pPr>
      <w:r w:rsidRPr="00DE57C2">
        <w:t>SAP has</w:t>
      </w:r>
      <w:r w:rsidR="00B92E23">
        <w:t xml:space="preserve"> also</w:t>
      </w:r>
      <w:r w:rsidRPr="00DE57C2">
        <w:t xml:space="preserve"> provided seprated T.code for parking document</w:t>
      </w:r>
      <w:r w:rsidR="00F75D38">
        <w:t xml:space="preserve"> example-FV60 for vendor invoice.</w:t>
      </w:r>
      <w:r w:rsidRPr="00DE57C2">
        <w:tab/>
      </w:r>
      <w:r w:rsidRPr="00DE57C2">
        <w:tab/>
      </w:r>
    </w:p>
    <w:p w:rsidR="00DE57C2" w:rsidRPr="00DE57C2" w:rsidRDefault="00DE57C2" w:rsidP="002D37F2">
      <w:pPr>
        <w:pStyle w:val="ListParagraph"/>
        <w:numPr>
          <w:ilvl w:val="0"/>
          <w:numId w:val="27"/>
        </w:numPr>
      </w:pPr>
      <w:r w:rsidRPr="00DE57C2">
        <w:t xml:space="preserve">Parking can be done by user </w:t>
      </w:r>
      <w:r w:rsidR="00A7570D" w:rsidRPr="00DE57C2">
        <w:t>does not</w:t>
      </w:r>
      <w:r w:rsidRPr="00DE57C2">
        <w:t xml:space="preserve"> have authorization to post a document</w:t>
      </w:r>
      <w:r w:rsidR="006766D5">
        <w:t xml:space="preserve"> in production system.</w:t>
      </w:r>
      <w:r w:rsidRPr="00DE57C2">
        <w:tab/>
      </w:r>
      <w:r w:rsidRPr="00DE57C2">
        <w:tab/>
      </w:r>
    </w:p>
    <w:p w:rsidR="00DE57C2" w:rsidRPr="00DE57C2" w:rsidRDefault="00DE57C2" w:rsidP="002D37F2">
      <w:pPr>
        <w:pStyle w:val="ListParagraph"/>
        <w:numPr>
          <w:ilvl w:val="0"/>
          <w:numId w:val="27"/>
        </w:numPr>
      </w:pPr>
      <w:r w:rsidRPr="00DE57C2">
        <w:t xml:space="preserve">User does not have full information about the posting document </w:t>
      </w:r>
      <w:r w:rsidR="00A7570D" w:rsidRPr="00DE57C2">
        <w:t>(Amount</w:t>
      </w:r>
      <w:r w:rsidRPr="00DE57C2">
        <w:t xml:space="preserve">, cost </w:t>
      </w:r>
      <w:r w:rsidR="00A7570D" w:rsidRPr="00DE57C2">
        <w:t>centre</w:t>
      </w:r>
      <w:r w:rsidRPr="00DE57C2">
        <w:t>)</w:t>
      </w:r>
      <w:r w:rsidRPr="00DE57C2">
        <w:tab/>
      </w:r>
    </w:p>
    <w:p w:rsidR="00DE57C2" w:rsidRPr="00DE57C2" w:rsidRDefault="00DE57C2" w:rsidP="002D37F2">
      <w:pPr>
        <w:pStyle w:val="ListParagraph"/>
        <w:numPr>
          <w:ilvl w:val="0"/>
          <w:numId w:val="27"/>
        </w:numPr>
      </w:pPr>
      <w:r w:rsidRPr="00DE57C2">
        <w:t>Parking document can be deleted.</w:t>
      </w:r>
      <w:r w:rsidRPr="00DE57C2">
        <w:tab/>
      </w:r>
      <w:r w:rsidRPr="00DE57C2">
        <w:tab/>
      </w:r>
    </w:p>
    <w:p w:rsidR="00777B41" w:rsidRDefault="00DE57C2" w:rsidP="002D37F2">
      <w:pPr>
        <w:pStyle w:val="ListParagraph"/>
        <w:numPr>
          <w:ilvl w:val="0"/>
          <w:numId w:val="27"/>
        </w:numPr>
      </w:pPr>
      <w:r w:rsidRPr="00DE57C2">
        <w:t>At the</w:t>
      </w:r>
      <w:r w:rsidR="00A7570D">
        <w:t xml:space="preserve"> time of</w:t>
      </w:r>
      <w:r w:rsidRPr="00DE57C2">
        <w:t xml:space="preserve"> parking and posting system will be used same document number.</w:t>
      </w:r>
      <w:r w:rsidRPr="00DE57C2">
        <w:tab/>
      </w:r>
    </w:p>
    <w:p w:rsidR="00777B41" w:rsidRDefault="00777B41" w:rsidP="00777B41">
      <w:r>
        <w:rPr>
          <w:noProof/>
          <w:lang w:val="en-US"/>
        </w:rPr>
        <w:lastRenderedPageBreak/>
        <w:drawing>
          <wp:inline distT="0" distB="0" distL="0" distR="0">
            <wp:extent cx="4552950" cy="4562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2950" cy="4562475"/>
                    </a:xfrm>
                    <a:prstGeom prst="rect">
                      <a:avLst/>
                    </a:prstGeom>
                  </pic:spPr>
                </pic:pic>
              </a:graphicData>
            </a:graphic>
          </wp:inline>
        </w:drawing>
      </w:r>
    </w:p>
    <w:p w:rsidR="00777B41" w:rsidRDefault="00777B41" w:rsidP="00777B41"/>
    <w:p w:rsidR="00777B41" w:rsidRDefault="00777B41" w:rsidP="00777B41"/>
    <w:p w:rsidR="00777B41" w:rsidRDefault="00777B41" w:rsidP="00777B41"/>
    <w:p w:rsidR="00777B41" w:rsidRDefault="00777B41" w:rsidP="00777B41"/>
    <w:p w:rsidR="00777B41" w:rsidRDefault="00777B41" w:rsidP="00777B41"/>
    <w:p w:rsidR="00777B41" w:rsidRDefault="00777B41" w:rsidP="00777B41"/>
    <w:p w:rsidR="00777B41" w:rsidRDefault="00777B41" w:rsidP="00777B41"/>
    <w:p w:rsidR="00777B41" w:rsidRDefault="00777B41" w:rsidP="00777B41"/>
    <w:p w:rsidR="00777B41" w:rsidRDefault="00777B41" w:rsidP="00777B41"/>
    <w:p w:rsidR="00777B41" w:rsidRDefault="00777B41" w:rsidP="00777B41"/>
    <w:p w:rsidR="00777B41" w:rsidRDefault="00777B41" w:rsidP="00777B41"/>
    <w:p w:rsidR="00777B41" w:rsidRDefault="00777B41" w:rsidP="00777B41"/>
    <w:p w:rsidR="00777B41" w:rsidRDefault="00777B41" w:rsidP="00777B41"/>
    <w:p w:rsidR="00777B41" w:rsidRDefault="00777B41" w:rsidP="00777B41"/>
    <w:p w:rsidR="00777B41" w:rsidRDefault="00777B41" w:rsidP="00777B41"/>
    <w:p w:rsidR="00777B41" w:rsidRDefault="00777B41" w:rsidP="00777B41">
      <w:r>
        <w:lastRenderedPageBreak/>
        <w:t>Post /delete.</w:t>
      </w:r>
    </w:p>
    <w:p w:rsidR="00DE57C2" w:rsidRDefault="00777B41" w:rsidP="00777B41">
      <w:r>
        <w:rPr>
          <w:noProof/>
          <w:lang w:val="en-US"/>
        </w:rPr>
        <w:drawing>
          <wp:inline distT="0" distB="0" distL="0" distR="0">
            <wp:extent cx="4676775" cy="436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6775" cy="4362450"/>
                    </a:xfrm>
                    <a:prstGeom prst="rect">
                      <a:avLst/>
                    </a:prstGeom>
                  </pic:spPr>
                </pic:pic>
              </a:graphicData>
            </a:graphic>
          </wp:inline>
        </w:drawing>
      </w:r>
    </w:p>
    <w:p w:rsidR="00316E19" w:rsidRDefault="00316E19" w:rsidP="00777B41"/>
    <w:p w:rsidR="00316E19" w:rsidRPr="00951844" w:rsidRDefault="00316E19" w:rsidP="00316E19">
      <w:pPr>
        <w:rPr>
          <w:b/>
        </w:rPr>
      </w:pPr>
      <w:r w:rsidRPr="00951844">
        <w:rPr>
          <w:b/>
        </w:rPr>
        <w:t>HOLD OR HELD DOCUMENTS:</w:t>
      </w:r>
      <w:r>
        <w:tab/>
      </w:r>
      <w:r>
        <w:tab/>
      </w:r>
      <w:r>
        <w:tab/>
      </w:r>
    </w:p>
    <w:p w:rsidR="00316E19" w:rsidRDefault="00316E19" w:rsidP="002D37F2">
      <w:pPr>
        <w:pStyle w:val="ListParagraph"/>
        <w:numPr>
          <w:ilvl w:val="0"/>
          <w:numId w:val="29"/>
        </w:numPr>
      </w:pPr>
      <w:r>
        <w:t>Each T.code is having held or Hold option</w:t>
      </w:r>
      <w:r w:rsidR="003F20E8">
        <w:t xml:space="preserve"> Example: </w:t>
      </w:r>
      <w:r>
        <w:t>F-02,FB50,FB60 ETC.</w:t>
      </w:r>
      <w:r>
        <w:tab/>
      </w:r>
    </w:p>
    <w:p w:rsidR="003F20E8" w:rsidRDefault="00316E19" w:rsidP="002D37F2">
      <w:pPr>
        <w:pStyle w:val="ListParagraph"/>
        <w:numPr>
          <w:ilvl w:val="0"/>
          <w:numId w:val="28"/>
        </w:numPr>
      </w:pPr>
      <w:r>
        <w:t>At the time of held or hold system will ask to enter temporary document number</w:t>
      </w:r>
      <w:r w:rsidR="003F20E8">
        <w:t>.</w:t>
      </w:r>
    </w:p>
    <w:p w:rsidR="00316E19" w:rsidRDefault="003F20E8" w:rsidP="002D37F2">
      <w:pPr>
        <w:pStyle w:val="ListParagraph"/>
        <w:numPr>
          <w:ilvl w:val="0"/>
          <w:numId w:val="28"/>
        </w:numPr>
      </w:pPr>
      <w:r>
        <w:t>Which can be entered as a  Alpha and Numeric (ABC122)</w:t>
      </w:r>
      <w:r w:rsidR="00316E19">
        <w:tab/>
      </w:r>
      <w:r w:rsidR="00316E19">
        <w:tab/>
      </w:r>
      <w:r w:rsidR="00316E19">
        <w:tab/>
      </w:r>
      <w:r w:rsidR="00316E19">
        <w:tab/>
      </w:r>
      <w:r w:rsidR="00316E19">
        <w:tab/>
      </w:r>
      <w:r w:rsidR="00316E19">
        <w:tab/>
      </w:r>
      <w:r w:rsidR="00316E19">
        <w:tab/>
      </w:r>
      <w:r w:rsidR="00316E19">
        <w:tab/>
      </w:r>
    </w:p>
    <w:p w:rsidR="00316E19" w:rsidRDefault="00316E19" w:rsidP="002D37F2">
      <w:pPr>
        <w:pStyle w:val="ListParagraph"/>
        <w:numPr>
          <w:ilvl w:val="0"/>
          <w:numId w:val="28"/>
        </w:numPr>
      </w:pPr>
      <w:r>
        <w:t>At the time of posting held document, system will generate the document number from number range.</w:t>
      </w:r>
      <w:r>
        <w:tab/>
      </w:r>
      <w:r>
        <w:tab/>
      </w:r>
      <w:r>
        <w:tab/>
      </w:r>
      <w:r>
        <w:tab/>
      </w:r>
    </w:p>
    <w:p w:rsidR="00316E19" w:rsidRDefault="003F20E8" w:rsidP="002D37F2">
      <w:pPr>
        <w:pStyle w:val="ListParagraph"/>
        <w:numPr>
          <w:ilvl w:val="0"/>
          <w:numId w:val="28"/>
        </w:numPr>
      </w:pPr>
      <w:r>
        <w:t>H</w:t>
      </w:r>
      <w:r w:rsidR="00316E19">
        <w:t>eld documents can be deleted.</w:t>
      </w:r>
      <w:r w:rsidR="00316E19">
        <w:tab/>
      </w:r>
      <w:r w:rsidR="00316E19">
        <w:tab/>
      </w:r>
      <w:r w:rsidR="00316E19">
        <w:tab/>
      </w:r>
      <w:r w:rsidR="00316E19">
        <w:tab/>
      </w:r>
    </w:p>
    <w:p w:rsidR="003A4C54" w:rsidRDefault="00316E19" w:rsidP="002D37F2">
      <w:pPr>
        <w:pStyle w:val="ListParagraph"/>
        <w:numPr>
          <w:ilvl w:val="0"/>
          <w:numId w:val="28"/>
        </w:numPr>
      </w:pPr>
      <w:r>
        <w:t xml:space="preserve">There is no </w:t>
      </w:r>
      <w:r w:rsidR="003F20E8">
        <w:t>separate</w:t>
      </w:r>
      <w:r>
        <w:t>T.code for held.</w:t>
      </w:r>
      <w:r>
        <w:tab/>
      </w:r>
    </w:p>
    <w:p w:rsidR="003A4C54" w:rsidRDefault="003A4C54" w:rsidP="003A4C54"/>
    <w:p w:rsidR="003A4C54" w:rsidRDefault="003A4C54" w:rsidP="003A4C54"/>
    <w:p w:rsidR="003A4C54" w:rsidRDefault="003A4C54" w:rsidP="003A4C54"/>
    <w:p w:rsidR="003A4C54" w:rsidRDefault="003A4C54" w:rsidP="003A4C54"/>
    <w:p w:rsidR="003A4C54" w:rsidRDefault="003A4C54" w:rsidP="003A4C54"/>
    <w:p w:rsidR="003A4C54" w:rsidRDefault="003A4C54" w:rsidP="003A4C54"/>
    <w:p w:rsidR="00316E19" w:rsidRDefault="00316E19" w:rsidP="003A4C54">
      <w:r>
        <w:tab/>
      </w:r>
      <w:r>
        <w:tab/>
      </w:r>
      <w:r>
        <w:tab/>
      </w:r>
    </w:p>
    <w:p w:rsidR="003A4C54" w:rsidRDefault="00316E19" w:rsidP="002D37F2">
      <w:pPr>
        <w:pStyle w:val="ListParagraph"/>
        <w:numPr>
          <w:ilvl w:val="0"/>
          <w:numId w:val="28"/>
        </w:numPr>
      </w:pPr>
      <w:r>
        <w:lastRenderedPageBreak/>
        <w:t>To get the held document list by using T.code F-02/ select held.</w:t>
      </w:r>
      <w:r>
        <w:tab/>
      </w:r>
    </w:p>
    <w:p w:rsidR="00553C0C" w:rsidRDefault="003A4C54" w:rsidP="002D37F2">
      <w:pPr>
        <w:pStyle w:val="ListParagraph"/>
        <w:numPr>
          <w:ilvl w:val="0"/>
          <w:numId w:val="28"/>
        </w:numPr>
      </w:pPr>
      <w:r>
        <w:rPr>
          <w:noProof/>
          <w:lang w:val="en-US"/>
        </w:rPr>
        <w:drawing>
          <wp:inline distT="0" distB="0" distL="0" distR="0">
            <wp:extent cx="4505325" cy="2095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5325" cy="2095500"/>
                    </a:xfrm>
                    <a:prstGeom prst="rect">
                      <a:avLst/>
                    </a:prstGeom>
                  </pic:spPr>
                </pic:pic>
              </a:graphicData>
            </a:graphic>
          </wp:inline>
        </w:drawing>
      </w:r>
      <w:r w:rsidR="00316E19">
        <w:tab/>
      </w:r>
      <w:r w:rsidR="00316E19">
        <w:tab/>
      </w:r>
    </w:p>
    <w:p w:rsidR="00553C0C" w:rsidRDefault="00553C0C" w:rsidP="00553C0C"/>
    <w:p w:rsidR="00553C0C" w:rsidRDefault="00553C0C" w:rsidP="00553C0C">
      <w:r>
        <w:t xml:space="preserve">  PAYMENT TERMS:</w:t>
      </w:r>
    </w:p>
    <w:p w:rsidR="00553C0C" w:rsidRDefault="00553C0C" w:rsidP="002D37F2">
      <w:pPr>
        <w:pStyle w:val="ListParagraph"/>
        <w:numPr>
          <w:ilvl w:val="0"/>
          <w:numId w:val="30"/>
        </w:numPr>
      </w:pPr>
      <w:r>
        <w:t>Terms of Payment are conditions agreed between business partners</w:t>
      </w:r>
      <w:r w:rsidR="003350CE">
        <w:t xml:space="preserve"> (Vendor/</w:t>
      </w:r>
      <w:r w:rsidR="00F84337">
        <w:t>customer)</w:t>
      </w:r>
      <w:r>
        <w:t xml:space="preserve"> for the payment of invoices. </w:t>
      </w:r>
    </w:p>
    <w:p w:rsidR="00553C0C" w:rsidRDefault="00553C0C" w:rsidP="002D37F2">
      <w:pPr>
        <w:pStyle w:val="ListParagraph"/>
        <w:numPr>
          <w:ilvl w:val="0"/>
          <w:numId w:val="30"/>
        </w:numPr>
      </w:pPr>
      <w:r>
        <w:t>The conditions define the due date and the cash discount offered for payment of the invoice within a certain period.</w:t>
      </w:r>
    </w:p>
    <w:p w:rsidR="00316E19" w:rsidRDefault="00553C0C" w:rsidP="002D37F2">
      <w:pPr>
        <w:pStyle w:val="ListParagraph"/>
        <w:numPr>
          <w:ilvl w:val="0"/>
          <w:numId w:val="30"/>
        </w:numPr>
      </w:pPr>
      <w:r>
        <w:t>Terms of payment enable the system to calculate a cash discount and invoice due date.</w:t>
      </w:r>
      <w:r w:rsidR="00316E19">
        <w:tab/>
      </w:r>
    </w:p>
    <w:p w:rsidR="00553C0C" w:rsidRDefault="00553C0C" w:rsidP="002D37F2">
      <w:pPr>
        <w:pStyle w:val="ListParagraph"/>
        <w:numPr>
          <w:ilvl w:val="0"/>
          <w:numId w:val="30"/>
        </w:numPr>
      </w:pPr>
      <w:r w:rsidRPr="00553C0C">
        <w:t>Terms of payment is maintained in vendor master and customer master to default at invoice level however this can be changed at invoice level as well.</w:t>
      </w:r>
    </w:p>
    <w:p w:rsidR="002044E7" w:rsidRDefault="002044E7" w:rsidP="002044E7">
      <w:pPr>
        <w:rPr>
          <w:b/>
        </w:rPr>
      </w:pPr>
      <w:r w:rsidRPr="002044E7">
        <w:rPr>
          <w:b/>
        </w:rPr>
        <w:t>Creation of the payment term : T.code-OBB8</w:t>
      </w:r>
      <w:r>
        <w:rPr>
          <w:b/>
        </w:rPr>
        <w:t>.</w:t>
      </w:r>
    </w:p>
    <w:p w:rsidR="002044E7" w:rsidRDefault="002044E7" w:rsidP="002044E7">
      <w:pPr>
        <w:rPr>
          <w:b/>
        </w:rPr>
      </w:pPr>
      <w:r>
        <w:rPr>
          <w:noProof/>
          <w:lang w:val="en-US"/>
        </w:rPr>
        <w:drawing>
          <wp:inline distT="0" distB="0" distL="0" distR="0">
            <wp:extent cx="5731510" cy="25247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24760"/>
                    </a:xfrm>
                    <a:prstGeom prst="rect">
                      <a:avLst/>
                    </a:prstGeom>
                  </pic:spPr>
                </pic:pic>
              </a:graphicData>
            </a:graphic>
          </wp:inline>
        </w:drawing>
      </w:r>
    </w:p>
    <w:p w:rsidR="002044E7" w:rsidRDefault="0096710B" w:rsidP="002044E7">
      <w:pPr>
        <w:rPr>
          <w:b/>
        </w:rPr>
      </w:pPr>
      <w:r>
        <w:rPr>
          <w:noProof/>
          <w:lang w:val="en-US"/>
        </w:rPr>
        <w:lastRenderedPageBreak/>
        <w:drawing>
          <wp:inline distT="0" distB="0" distL="0" distR="0">
            <wp:extent cx="5731510" cy="50006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000625"/>
                    </a:xfrm>
                    <a:prstGeom prst="rect">
                      <a:avLst/>
                    </a:prstGeom>
                  </pic:spPr>
                </pic:pic>
              </a:graphicData>
            </a:graphic>
          </wp:inline>
        </w:drawing>
      </w:r>
    </w:p>
    <w:p w:rsidR="00230A93" w:rsidRDefault="00230A93" w:rsidP="002044E7">
      <w:pPr>
        <w:rPr>
          <w:b/>
        </w:rPr>
      </w:pPr>
    </w:p>
    <w:p w:rsidR="00230A93" w:rsidRDefault="00230A93" w:rsidP="002044E7">
      <w:pPr>
        <w:rPr>
          <w:b/>
        </w:rPr>
      </w:pPr>
      <w:r>
        <w:rPr>
          <w:b/>
        </w:rPr>
        <w:t xml:space="preserve">What is the purpose of the </w:t>
      </w:r>
      <w:r w:rsidR="009447F6">
        <w:rPr>
          <w:b/>
        </w:rPr>
        <w:t>day limit</w:t>
      </w:r>
      <w:r>
        <w:rPr>
          <w:b/>
        </w:rPr>
        <w:t>?</w:t>
      </w:r>
      <w:r w:rsidR="00EE7E0D">
        <w:rPr>
          <w:b/>
        </w:rPr>
        <w:t>-Interview question.</w:t>
      </w:r>
    </w:p>
    <w:p w:rsidR="00230A93" w:rsidRPr="00230A93" w:rsidRDefault="005046EB" w:rsidP="00230A93">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b/>
          <w:bCs/>
          <w:sz w:val="22"/>
          <w:szCs w:val="22"/>
          <w:lang w:eastAsia="en-US"/>
        </w:rPr>
        <w:t>Scenario-</w:t>
      </w:r>
      <w:r w:rsidR="00230A93" w:rsidRPr="00230A93">
        <w:rPr>
          <w:rFonts w:asciiTheme="minorHAnsi" w:eastAsiaTheme="minorHAnsi" w:hAnsiTheme="minorHAnsi" w:cstheme="minorBidi"/>
          <w:b/>
          <w:bCs/>
          <w:sz w:val="22"/>
          <w:szCs w:val="22"/>
          <w:lang w:eastAsia="en-US"/>
        </w:rPr>
        <w:t xml:space="preserve"> 1 – Payment Term T001</w:t>
      </w:r>
    </w:p>
    <w:p w:rsidR="00230A93" w:rsidRPr="00230A93" w:rsidRDefault="00230A93" w:rsidP="00230A93">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230A93">
        <w:rPr>
          <w:rFonts w:asciiTheme="minorHAnsi" w:eastAsiaTheme="minorHAnsi" w:hAnsiTheme="minorHAnsi" w:cstheme="minorBidi"/>
          <w:b/>
          <w:bCs/>
          <w:sz w:val="22"/>
          <w:szCs w:val="22"/>
          <w:lang w:eastAsia="en-US"/>
        </w:rPr>
        <w:t>Day Limit   – 20</w:t>
      </w:r>
    </w:p>
    <w:p w:rsidR="00230A93" w:rsidRPr="00230A93" w:rsidRDefault="00230A93" w:rsidP="00230A93">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230A93">
        <w:rPr>
          <w:rFonts w:asciiTheme="minorHAnsi" w:eastAsiaTheme="minorHAnsi" w:hAnsiTheme="minorHAnsi" w:cstheme="minorBidi"/>
          <w:b/>
          <w:bCs/>
          <w:sz w:val="22"/>
          <w:szCs w:val="22"/>
          <w:lang w:eastAsia="en-US"/>
        </w:rPr>
        <w:t>Discount – 5 %</w:t>
      </w:r>
    </w:p>
    <w:p w:rsidR="00230A93" w:rsidRDefault="00230A93" w:rsidP="00230A93">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230A93">
        <w:rPr>
          <w:rFonts w:asciiTheme="minorHAnsi" w:eastAsiaTheme="minorHAnsi" w:hAnsiTheme="minorHAnsi" w:cstheme="minorBidi"/>
          <w:sz w:val="22"/>
          <w:szCs w:val="22"/>
          <w:lang w:eastAsia="en-US"/>
        </w:rPr>
        <w:t>As per above details system will consider this payment terms for the invoices posted in system ON or BEFORE 20th date in every month and applies 5% cash discount. The discount won’t be applicable for invoices posted after 20th in month.</w:t>
      </w:r>
    </w:p>
    <w:p w:rsidR="005046EB" w:rsidRDefault="005046EB" w:rsidP="00230A93">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p>
    <w:p w:rsidR="005046EB" w:rsidRPr="005046EB" w:rsidRDefault="005046EB" w:rsidP="005046EB">
      <w:pPr>
        <w:pStyle w:val="NormalWeb"/>
        <w:shd w:val="clear" w:color="auto" w:fill="FFFFFF"/>
        <w:spacing w:before="0" w:beforeAutospacing="0" w:after="0" w:afterAutospacing="0"/>
        <w:jc w:val="both"/>
        <w:rPr>
          <w:rFonts w:asciiTheme="minorHAnsi" w:eastAsiaTheme="minorHAnsi" w:hAnsiTheme="minorHAnsi" w:cstheme="minorBidi"/>
          <w:b/>
          <w:bCs/>
          <w:sz w:val="22"/>
          <w:szCs w:val="22"/>
          <w:lang w:eastAsia="en-US"/>
        </w:rPr>
      </w:pPr>
      <w:r w:rsidRPr="005046EB">
        <w:rPr>
          <w:rFonts w:asciiTheme="minorHAnsi" w:eastAsiaTheme="minorHAnsi" w:hAnsiTheme="minorHAnsi" w:cstheme="minorBidi"/>
          <w:b/>
          <w:bCs/>
          <w:sz w:val="22"/>
          <w:szCs w:val="22"/>
          <w:lang w:eastAsia="en-US"/>
        </w:rPr>
        <w:t>Scenario- 2 – Payment Term T001</w:t>
      </w:r>
    </w:p>
    <w:p w:rsidR="005046EB" w:rsidRDefault="005046EB" w:rsidP="005046EB">
      <w:pPr>
        <w:shd w:val="clear" w:color="auto" w:fill="FFFFFF"/>
        <w:spacing w:after="0" w:line="240" w:lineRule="auto"/>
        <w:jc w:val="both"/>
        <w:rPr>
          <w:rFonts w:ascii="Arial" w:eastAsia="Times New Roman" w:hAnsi="Arial" w:cs="Arial"/>
          <w:b/>
          <w:bCs/>
          <w:color w:val="444444"/>
          <w:sz w:val="21"/>
          <w:szCs w:val="21"/>
          <w:bdr w:val="none" w:sz="0" w:space="0" w:color="auto" w:frame="1"/>
          <w:lang w:eastAsia="en-IN"/>
        </w:rPr>
      </w:pPr>
    </w:p>
    <w:p w:rsidR="005046EB" w:rsidRPr="005046EB" w:rsidRDefault="005046EB" w:rsidP="003563B4">
      <w:pPr>
        <w:pStyle w:val="NormalWeb"/>
        <w:shd w:val="clear" w:color="auto" w:fill="FFFFFF"/>
        <w:spacing w:before="0" w:beforeAutospacing="0" w:after="0" w:afterAutospacing="0"/>
        <w:jc w:val="both"/>
        <w:rPr>
          <w:rFonts w:asciiTheme="minorHAnsi" w:eastAsiaTheme="minorHAnsi" w:hAnsiTheme="minorHAnsi" w:cstheme="minorBidi"/>
          <w:b/>
          <w:bCs/>
          <w:sz w:val="22"/>
          <w:szCs w:val="22"/>
          <w:lang w:eastAsia="en-US"/>
        </w:rPr>
      </w:pPr>
      <w:r w:rsidRPr="003563B4">
        <w:rPr>
          <w:rFonts w:asciiTheme="minorHAnsi" w:eastAsiaTheme="minorHAnsi" w:hAnsiTheme="minorHAnsi" w:cstheme="minorBidi"/>
          <w:b/>
          <w:bCs/>
          <w:sz w:val="22"/>
          <w:szCs w:val="22"/>
          <w:lang w:eastAsia="en-US"/>
        </w:rPr>
        <w:t>Day Limit   – 31</w:t>
      </w:r>
    </w:p>
    <w:p w:rsidR="005046EB" w:rsidRPr="003563B4" w:rsidRDefault="005046EB" w:rsidP="003563B4">
      <w:pPr>
        <w:pStyle w:val="NormalWeb"/>
        <w:shd w:val="clear" w:color="auto" w:fill="FFFFFF"/>
        <w:spacing w:before="0" w:beforeAutospacing="0" w:after="0" w:afterAutospacing="0"/>
        <w:jc w:val="both"/>
        <w:rPr>
          <w:rFonts w:asciiTheme="minorHAnsi" w:eastAsiaTheme="minorHAnsi" w:hAnsiTheme="minorHAnsi" w:cstheme="minorBidi"/>
          <w:b/>
          <w:bCs/>
          <w:sz w:val="22"/>
          <w:szCs w:val="22"/>
          <w:lang w:eastAsia="en-US"/>
        </w:rPr>
      </w:pPr>
      <w:r w:rsidRPr="003563B4">
        <w:rPr>
          <w:rFonts w:asciiTheme="minorHAnsi" w:eastAsiaTheme="minorHAnsi" w:hAnsiTheme="minorHAnsi" w:cstheme="minorBidi"/>
          <w:b/>
          <w:bCs/>
          <w:sz w:val="22"/>
          <w:szCs w:val="22"/>
          <w:lang w:eastAsia="en-US"/>
        </w:rPr>
        <w:t>Discount – 2 %</w:t>
      </w:r>
    </w:p>
    <w:p w:rsidR="005046EB" w:rsidRPr="005046EB" w:rsidRDefault="005046EB" w:rsidP="005046EB">
      <w:pPr>
        <w:shd w:val="clear" w:color="auto" w:fill="FFFFFF"/>
        <w:spacing w:after="0" w:line="240" w:lineRule="auto"/>
        <w:jc w:val="both"/>
        <w:rPr>
          <w:rFonts w:ascii="Arial" w:eastAsia="Times New Roman" w:hAnsi="Arial" w:cs="Arial"/>
          <w:color w:val="444444"/>
          <w:sz w:val="21"/>
          <w:szCs w:val="21"/>
          <w:lang w:eastAsia="en-IN"/>
        </w:rPr>
      </w:pPr>
    </w:p>
    <w:p w:rsidR="005046EB" w:rsidRPr="005046EB" w:rsidRDefault="005046EB" w:rsidP="005046EB">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5046EB">
        <w:rPr>
          <w:rFonts w:asciiTheme="minorHAnsi" w:eastAsiaTheme="minorHAnsi" w:hAnsiTheme="minorHAnsi" w:cstheme="minorBidi"/>
          <w:sz w:val="22"/>
          <w:szCs w:val="22"/>
          <w:lang w:eastAsia="en-US"/>
        </w:rPr>
        <w:t>As per above details system will consider the invoices for 21st to 31st and applies the 2% discount.</w:t>
      </w:r>
    </w:p>
    <w:p w:rsidR="005046EB" w:rsidRPr="005046EB" w:rsidRDefault="005046EB" w:rsidP="005046EB">
      <w:pPr>
        <w:pStyle w:val="NormalWeb"/>
        <w:shd w:val="clear" w:color="auto" w:fill="FFFFFF"/>
        <w:spacing w:before="0" w:beforeAutospacing="0" w:after="0" w:afterAutospacing="0"/>
        <w:jc w:val="both"/>
        <w:rPr>
          <w:rFonts w:ascii="Arial" w:hAnsi="Arial" w:cs="Arial"/>
          <w:color w:val="444444"/>
          <w:sz w:val="21"/>
          <w:szCs w:val="21"/>
        </w:rPr>
      </w:pPr>
      <w:r w:rsidRPr="005046EB">
        <w:rPr>
          <w:rFonts w:asciiTheme="minorHAnsi" w:eastAsiaTheme="minorHAnsi" w:hAnsiTheme="minorHAnsi" w:cstheme="minorBidi"/>
          <w:sz w:val="22"/>
          <w:szCs w:val="22"/>
          <w:lang w:eastAsia="en-US"/>
        </w:rPr>
        <w:t xml:space="preserve">This perfectly suits where the requirement is – the invoices posted </w:t>
      </w:r>
      <w:proofErr w:type="spellStart"/>
      <w:r w:rsidRPr="005046EB">
        <w:rPr>
          <w:rFonts w:asciiTheme="minorHAnsi" w:eastAsiaTheme="minorHAnsi" w:hAnsiTheme="minorHAnsi" w:cstheme="minorBidi"/>
          <w:sz w:val="22"/>
          <w:szCs w:val="22"/>
          <w:lang w:eastAsia="en-US"/>
        </w:rPr>
        <w:t>upto</w:t>
      </w:r>
      <w:proofErr w:type="spellEnd"/>
      <w:r w:rsidRPr="005046EB">
        <w:rPr>
          <w:rFonts w:asciiTheme="minorHAnsi" w:eastAsiaTheme="minorHAnsi" w:hAnsiTheme="minorHAnsi" w:cstheme="minorBidi"/>
          <w:sz w:val="22"/>
          <w:szCs w:val="22"/>
          <w:lang w:eastAsia="en-US"/>
        </w:rPr>
        <w:t xml:space="preserve"> 20th should have 5% discount and invoices posted in date range of 21st to 31st should apply discount of 2</w:t>
      </w:r>
      <w:r w:rsidRPr="005046EB">
        <w:rPr>
          <w:rFonts w:ascii="Arial" w:hAnsi="Arial" w:cs="Arial"/>
          <w:b/>
          <w:bCs/>
          <w:i/>
          <w:iCs/>
          <w:color w:val="444444"/>
          <w:sz w:val="21"/>
          <w:szCs w:val="21"/>
          <w:bdr w:val="none" w:sz="0" w:space="0" w:color="auto" w:frame="1"/>
        </w:rPr>
        <w:t>%.</w:t>
      </w:r>
    </w:p>
    <w:p w:rsidR="005046EB" w:rsidRDefault="005046EB" w:rsidP="00230A93">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p>
    <w:p w:rsidR="00E32886" w:rsidRDefault="00E32886" w:rsidP="00230A93">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p>
    <w:p w:rsidR="00EE7E0D" w:rsidRDefault="00EE7E0D" w:rsidP="00230A93">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p>
    <w:p w:rsidR="00EE7E0D" w:rsidRDefault="00EE7E0D" w:rsidP="00EE7E0D">
      <w:pPr>
        <w:spacing w:after="0" w:line="240" w:lineRule="auto"/>
        <w:rPr>
          <w:rFonts w:ascii="Arial" w:eastAsia="Times New Roman" w:hAnsi="Arial" w:cs="Arial"/>
          <w:b/>
          <w:bCs/>
          <w:color w:val="545454"/>
          <w:sz w:val="21"/>
          <w:szCs w:val="21"/>
          <w:bdr w:val="none" w:sz="0" w:space="0" w:color="auto" w:frame="1"/>
          <w:shd w:val="clear" w:color="auto" w:fill="FFFFFF"/>
          <w:lang w:eastAsia="en-IN"/>
        </w:rPr>
      </w:pPr>
      <w:r w:rsidRPr="00EE7E0D">
        <w:rPr>
          <w:rFonts w:ascii="Arial" w:eastAsia="Times New Roman" w:hAnsi="Arial" w:cs="Arial"/>
          <w:b/>
          <w:bCs/>
          <w:color w:val="545454"/>
          <w:sz w:val="21"/>
          <w:szCs w:val="21"/>
          <w:bdr w:val="none" w:sz="0" w:space="0" w:color="auto" w:frame="1"/>
          <w:shd w:val="clear" w:color="auto" w:fill="FFFFFF"/>
          <w:lang w:eastAsia="en-IN"/>
        </w:rPr>
        <w:lastRenderedPageBreak/>
        <w:t>Account Type –</w:t>
      </w:r>
    </w:p>
    <w:p w:rsidR="00EE7E0D" w:rsidRPr="00EE7E0D" w:rsidRDefault="00EE7E0D" w:rsidP="00EE7E0D">
      <w:pPr>
        <w:spacing w:after="0" w:line="240" w:lineRule="auto"/>
        <w:rPr>
          <w:rFonts w:ascii="Times New Roman" w:eastAsia="Times New Roman" w:hAnsi="Times New Roman" w:cs="Times New Roman"/>
          <w:sz w:val="24"/>
          <w:szCs w:val="24"/>
          <w:lang w:eastAsia="en-IN"/>
        </w:rPr>
      </w:pPr>
    </w:p>
    <w:p w:rsidR="00EE7E0D" w:rsidRPr="00EE7E0D" w:rsidRDefault="00EE7E0D" w:rsidP="00EE7E0D">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EE7E0D">
        <w:rPr>
          <w:rFonts w:asciiTheme="minorHAnsi" w:eastAsiaTheme="minorHAnsi" w:hAnsiTheme="minorHAnsi" w:cstheme="minorBidi"/>
          <w:sz w:val="22"/>
          <w:szCs w:val="22"/>
          <w:lang w:eastAsia="en-US"/>
        </w:rPr>
        <w:t>Customer: If payment term is intended to use for “Customer” please select this check box.</w:t>
      </w:r>
    </w:p>
    <w:p w:rsidR="00EE7E0D" w:rsidRDefault="00EE7E0D" w:rsidP="00EE7E0D">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EE7E0D">
        <w:rPr>
          <w:rFonts w:asciiTheme="minorHAnsi" w:eastAsiaTheme="minorHAnsi" w:hAnsiTheme="minorHAnsi" w:cstheme="minorBidi"/>
          <w:sz w:val="22"/>
          <w:szCs w:val="22"/>
          <w:lang w:eastAsia="en-US"/>
        </w:rPr>
        <w:t>Vendor: If payment term is intended to use for “Vendor” please select this check box.</w:t>
      </w:r>
    </w:p>
    <w:p w:rsidR="00E32886" w:rsidRDefault="00E32886" w:rsidP="00EE7E0D">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p>
    <w:p w:rsidR="00E32886" w:rsidRPr="00E32886" w:rsidRDefault="00E32886" w:rsidP="00E32886">
      <w:pPr>
        <w:spacing w:after="0" w:line="240" w:lineRule="auto"/>
        <w:rPr>
          <w:rFonts w:ascii="Times New Roman" w:eastAsia="Times New Roman" w:hAnsi="Times New Roman" w:cs="Times New Roman"/>
          <w:sz w:val="24"/>
          <w:szCs w:val="24"/>
          <w:lang w:eastAsia="en-IN"/>
        </w:rPr>
      </w:pPr>
      <w:r w:rsidRPr="00E32886">
        <w:rPr>
          <w:rFonts w:ascii="Arial" w:eastAsia="Times New Roman" w:hAnsi="Arial" w:cs="Arial"/>
          <w:b/>
          <w:bCs/>
          <w:color w:val="545454"/>
          <w:sz w:val="21"/>
          <w:szCs w:val="21"/>
          <w:bdr w:val="none" w:sz="0" w:space="0" w:color="auto" w:frame="1"/>
          <w:shd w:val="clear" w:color="auto" w:fill="FFFFFF"/>
          <w:lang w:eastAsia="en-IN"/>
        </w:rPr>
        <w:t>Baseline Date Calculation –</w:t>
      </w:r>
    </w:p>
    <w:p w:rsidR="00E32886" w:rsidRPr="00E32886" w:rsidRDefault="00E32886" w:rsidP="002D37F2">
      <w:pPr>
        <w:pStyle w:val="ListParagraph"/>
        <w:numPr>
          <w:ilvl w:val="0"/>
          <w:numId w:val="32"/>
        </w:numPr>
        <w:shd w:val="clear" w:color="auto" w:fill="FFFFFF"/>
        <w:spacing w:beforeAutospacing="1" w:after="0" w:afterAutospacing="1" w:line="240" w:lineRule="auto"/>
      </w:pPr>
      <w:r w:rsidRPr="00BB75D0">
        <w:rPr>
          <w:rFonts w:ascii="Arial" w:eastAsia="Times New Roman" w:hAnsi="Arial" w:cs="Arial"/>
          <w:b/>
          <w:bCs/>
          <w:color w:val="545454"/>
          <w:sz w:val="21"/>
          <w:szCs w:val="21"/>
          <w:bdr w:val="none" w:sz="0" w:space="0" w:color="auto" w:frame="1"/>
          <w:lang w:eastAsia="en-IN"/>
        </w:rPr>
        <w:t>Fixed day:  </w:t>
      </w:r>
      <w:r w:rsidRPr="00E32886">
        <w:t>This field signifies the “calendar fix day” for base line date calculation.</w:t>
      </w:r>
    </w:p>
    <w:p w:rsidR="00E32886" w:rsidRPr="00BB75D0" w:rsidRDefault="00E32886" w:rsidP="002D37F2">
      <w:pPr>
        <w:pStyle w:val="ListParagraph"/>
        <w:numPr>
          <w:ilvl w:val="0"/>
          <w:numId w:val="32"/>
        </w:numPr>
        <w:shd w:val="clear" w:color="auto" w:fill="FFFFFF"/>
        <w:spacing w:beforeAutospacing="1" w:after="0" w:afterAutospacing="1" w:line="240" w:lineRule="auto"/>
        <w:rPr>
          <w:rFonts w:ascii="Arial" w:eastAsia="Times New Roman" w:hAnsi="Arial" w:cs="Arial"/>
          <w:color w:val="545454"/>
          <w:sz w:val="21"/>
          <w:szCs w:val="21"/>
          <w:lang w:eastAsia="en-IN"/>
        </w:rPr>
      </w:pPr>
      <w:r w:rsidRPr="00BB75D0">
        <w:rPr>
          <w:rFonts w:ascii="Arial" w:eastAsia="Times New Roman" w:hAnsi="Arial" w:cs="Arial"/>
          <w:b/>
          <w:bCs/>
          <w:color w:val="545454"/>
          <w:sz w:val="21"/>
          <w:szCs w:val="21"/>
          <w:bdr w:val="none" w:sz="0" w:space="0" w:color="auto" w:frame="1"/>
          <w:lang w:eastAsia="en-IN"/>
        </w:rPr>
        <w:t>Additional Months: </w:t>
      </w:r>
      <w:r w:rsidRPr="00E32886">
        <w:t>Value maintained here is used to add the calendar month for base line date calculation.</w:t>
      </w:r>
    </w:p>
    <w:p w:rsidR="004E3362" w:rsidRPr="004E3362" w:rsidRDefault="004E3362" w:rsidP="002D37F2">
      <w:pPr>
        <w:numPr>
          <w:ilvl w:val="0"/>
          <w:numId w:val="31"/>
        </w:numPr>
        <w:shd w:val="clear" w:color="auto" w:fill="FFFFFF"/>
        <w:spacing w:beforeAutospacing="1" w:after="0" w:afterAutospacing="1" w:line="240" w:lineRule="auto"/>
        <w:ind w:left="0"/>
        <w:rPr>
          <w:rStyle w:val="Strong"/>
          <w:rFonts w:ascii="Arial" w:eastAsia="Times New Roman" w:hAnsi="Arial" w:cs="Arial"/>
          <w:b w:val="0"/>
          <w:bCs w:val="0"/>
          <w:color w:val="545454"/>
          <w:sz w:val="21"/>
          <w:szCs w:val="21"/>
          <w:lang w:eastAsia="en-IN"/>
        </w:rPr>
      </w:pPr>
      <w:r>
        <w:rPr>
          <w:rStyle w:val="Strong"/>
          <w:rFonts w:ascii="Arial" w:hAnsi="Arial" w:cs="Arial"/>
          <w:color w:val="444444"/>
          <w:sz w:val="21"/>
          <w:szCs w:val="21"/>
          <w:bdr w:val="none" w:sz="0" w:space="0" w:color="auto" w:frame="1"/>
          <w:shd w:val="clear" w:color="auto" w:fill="FFFFFF"/>
        </w:rPr>
        <w:t>See below example –</w:t>
      </w:r>
    </w:p>
    <w:p w:rsidR="00204997" w:rsidRDefault="004E3362" w:rsidP="002D37F2">
      <w:pPr>
        <w:numPr>
          <w:ilvl w:val="0"/>
          <w:numId w:val="31"/>
        </w:numPr>
        <w:shd w:val="clear" w:color="auto" w:fill="FFFFFF"/>
        <w:spacing w:beforeAutospacing="1" w:after="0" w:afterAutospacing="1" w:line="240" w:lineRule="auto"/>
        <w:ind w:left="0"/>
        <w:rPr>
          <w:rFonts w:ascii="Arial" w:eastAsia="Times New Roman" w:hAnsi="Arial" w:cs="Arial"/>
          <w:color w:val="545454"/>
          <w:sz w:val="21"/>
          <w:szCs w:val="21"/>
          <w:lang w:eastAsia="en-IN"/>
        </w:rPr>
      </w:pPr>
      <w:r>
        <w:rPr>
          <w:noProof/>
          <w:lang w:val="en-US"/>
        </w:rPr>
        <w:drawing>
          <wp:inline distT="0" distB="0" distL="0" distR="0">
            <wp:extent cx="3352800" cy="723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2800" cy="723900"/>
                    </a:xfrm>
                    <a:prstGeom prst="rect">
                      <a:avLst/>
                    </a:prstGeom>
                  </pic:spPr>
                </pic:pic>
              </a:graphicData>
            </a:graphic>
          </wp:inline>
        </w:drawing>
      </w:r>
    </w:p>
    <w:p w:rsidR="00204997" w:rsidRPr="00204997" w:rsidRDefault="00204997" w:rsidP="002D37F2">
      <w:pPr>
        <w:numPr>
          <w:ilvl w:val="0"/>
          <w:numId w:val="31"/>
        </w:numPr>
        <w:shd w:val="clear" w:color="auto" w:fill="FFFFFF"/>
        <w:spacing w:beforeAutospacing="1" w:after="0" w:afterAutospacing="1" w:line="240" w:lineRule="auto"/>
        <w:ind w:left="0"/>
        <w:rPr>
          <w:rFonts w:ascii="Arial" w:eastAsia="Times New Roman" w:hAnsi="Arial" w:cs="Arial"/>
          <w:color w:val="545454"/>
          <w:sz w:val="21"/>
          <w:szCs w:val="21"/>
          <w:lang w:eastAsia="en-IN"/>
        </w:rPr>
      </w:pPr>
    </w:p>
    <w:p w:rsidR="00B6350B" w:rsidRPr="00B6350B" w:rsidRDefault="00BB75D0" w:rsidP="002D37F2">
      <w:pPr>
        <w:numPr>
          <w:ilvl w:val="0"/>
          <w:numId w:val="31"/>
        </w:numPr>
        <w:shd w:val="clear" w:color="auto" w:fill="FFFFFF"/>
        <w:spacing w:beforeAutospacing="1" w:after="0" w:afterAutospacing="1" w:line="240" w:lineRule="auto"/>
        <w:ind w:left="0"/>
        <w:rPr>
          <w:rFonts w:ascii="Arial" w:eastAsia="Times New Roman" w:hAnsi="Arial" w:cs="Arial"/>
          <w:color w:val="545454"/>
          <w:sz w:val="21"/>
          <w:szCs w:val="21"/>
          <w:lang w:eastAsia="en-IN"/>
        </w:rPr>
      </w:pPr>
      <w:r w:rsidRPr="00204997">
        <w:rPr>
          <w:rFonts w:ascii="Arial" w:hAnsi="Arial" w:cs="Arial"/>
          <w:color w:val="444444"/>
          <w:sz w:val="21"/>
          <w:szCs w:val="21"/>
          <w:shd w:val="clear" w:color="auto" w:fill="FFFFFF"/>
        </w:rPr>
        <w:t>In above case the base line date would be 15</w:t>
      </w:r>
      <w:r w:rsidRPr="00204997">
        <w:rPr>
          <w:rFonts w:ascii="Arial" w:hAnsi="Arial" w:cs="Arial"/>
          <w:color w:val="444444"/>
          <w:sz w:val="21"/>
          <w:szCs w:val="21"/>
          <w:bdr w:val="none" w:sz="0" w:space="0" w:color="auto" w:frame="1"/>
          <w:shd w:val="clear" w:color="auto" w:fill="FFFFFF"/>
          <w:vertAlign w:val="superscript"/>
        </w:rPr>
        <w:t>th</w:t>
      </w:r>
      <w:r w:rsidRPr="00204997">
        <w:rPr>
          <w:rFonts w:ascii="Arial" w:hAnsi="Arial" w:cs="Arial"/>
          <w:color w:val="444444"/>
          <w:sz w:val="21"/>
          <w:szCs w:val="21"/>
          <w:shd w:val="clear" w:color="auto" w:fill="FFFFFF"/>
        </w:rPr>
        <w:t> of the next month</w:t>
      </w:r>
      <w:r w:rsidR="00B6350B">
        <w:rPr>
          <w:rFonts w:ascii="Arial" w:hAnsi="Arial" w:cs="Arial"/>
          <w:color w:val="444444"/>
          <w:sz w:val="21"/>
          <w:szCs w:val="21"/>
          <w:shd w:val="clear" w:color="auto" w:fill="FFFFFF"/>
        </w:rPr>
        <w:t>.</w:t>
      </w:r>
    </w:p>
    <w:p w:rsidR="009610D3" w:rsidRDefault="00B6350B" w:rsidP="009610D3">
      <w:pPr>
        <w:shd w:val="clear" w:color="auto" w:fill="FFFFFF"/>
        <w:spacing w:beforeAutospacing="1" w:after="0" w:afterAutospacing="1" w:line="240" w:lineRule="auto"/>
        <w:rPr>
          <w:rFonts w:ascii="Arial" w:eastAsia="Times New Roman" w:hAnsi="Arial" w:cs="Arial"/>
          <w:b/>
          <w:color w:val="545454"/>
          <w:sz w:val="21"/>
          <w:szCs w:val="21"/>
          <w:lang w:eastAsia="en-IN"/>
        </w:rPr>
      </w:pPr>
      <w:r w:rsidRPr="00B6350B">
        <w:rPr>
          <w:rFonts w:ascii="Arial" w:eastAsia="Times New Roman" w:hAnsi="Arial" w:cs="Arial"/>
          <w:b/>
          <w:color w:val="545454"/>
          <w:sz w:val="21"/>
          <w:szCs w:val="21"/>
          <w:lang w:eastAsia="en-IN"/>
        </w:rPr>
        <w:t>Pmnt block/pmnt method default –</w:t>
      </w:r>
    </w:p>
    <w:p w:rsidR="00D378E1" w:rsidRDefault="00D378E1" w:rsidP="009610D3">
      <w:pPr>
        <w:shd w:val="clear" w:color="auto" w:fill="FFFFFF"/>
        <w:spacing w:beforeAutospacing="1" w:after="0" w:afterAutospacing="1" w:line="240" w:lineRule="auto"/>
        <w:rPr>
          <w:rFonts w:ascii="Arial" w:eastAsia="Times New Roman" w:hAnsi="Arial" w:cs="Arial"/>
          <w:b/>
          <w:color w:val="545454"/>
          <w:sz w:val="21"/>
          <w:szCs w:val="21"/>
          <w:lang w:eastAsia="en-IN"/>
        </w:rPr>
      </w:pPr>
      <w:r>
        <w:rPr>
          <w:noProof/>
          <w:lang w:val="en-US"/>
        </w:rPr>
        <w:drawing>
          <wp:inline distT="0" distB="0" distL="0" distR="0">
            <wp:extent cx="1943100" cy="68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43100" cy="685800"/>
                    </a:xfrm>
                    <a:prstGeom prst="rect">
                      <a:avLst/>
                    </a:prstGeom>
                  </pic:spPr>
                </pic:pic>
              </a:graphicData>
            </a:graphic>
          </wp:inline>
        </w:drawing>
      </w:r>
    </w:p>
    <w:p w:rsidR="009610D3" w:rsidRPr="009610D3" w:rsidRDefault="009610D3" w:rsidP="002D37F2">
      <w:pPr>
        <w:pStyle w:val="ListParagraph"/>
        <w:numPr>
          <w:ilvl w:val="0"/>
          <w:numId w:val="33"/>
        </w:numPr>
        <w:shd w:val="clear" w:color="auto" w:fill="FFFFFF"/>
        <w:spacing w:beforeAutospacing="1" w:after="0" w:afterAutospacing="1" w:line="240" w:lineRule="auto"/>
      </w:pPr>
      <w:r w:rsidRPr="009610D3">
        <w:t xml:space="preserve">Block Key: The value maintained in this field signifies the block key for payment. </w:t>
      </w:r>
    </w:p>
    <w:p w:rsidR="003B0D11" w:rsidRDefault="009610D3" w:rsidP="002D37F2">
      <w:pPr>
        <w:pStyle w:val="ListParagraph"/>
        <w:numPr>
          <w:ilvl w:val="0"/>
          <w:numId w:val="33"/>
        </w:numPr>
        <w:shd w:val="clear" w:color="auto" w:fill="FFFFFF"/>
        <w:spacing w:beforeAutospacing="1" w:after="0" w:afterAutospacing="1" w:line="240" w:lineRule="auto"/>
      </w:pPr>
      <w:r w:rsidRPr="009610D3">
        <w:t>If block key is maintained here the system proposes the block key along with terms of paymen</w:t>
      </w:r>
      <w:r w:rsidR="003B0D11">
        <w:t>t.</w:t>
      </w:r>
    </w:p>
    <w:p w:rsidR="003B0D11" w:rsidRPr="009610D3" w:rsidRDefault="003B0D11" w:rsidP="003B0D11">
      <w:pPr>
        <w:shd w:val="clear" w:color="auto" w:fill="FFFFFF"/>
        <w:spacing w:beforeAutospacing="1" w:after="0" w:afterAutospacing="1" w:line="240" w:lineRule="auto"/>
      </w:pPr>
      <w:r w:rsidRPr="003B0D11">
        <w:rPr>
          <w:b/>
        </w:rPr>
        <w:t>Payment Method</w:t>
      </w:r>
      <w:r w:rsidRPr="003B0D11">
        <w:t>: If user wants to maintain the payment method here other than customer/vendor master it can be maintained here as an identifier.</w:t>
      </w:r>
    </w:p>
    <w:p w:rsidR="00E32886" w:rsidRPr="00EE7E0D" w:rsidRDefault="00C855D4" w:rsidP="00EE7E0D">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C855D4">
        <w:rPr>
          <w:rFonts w:asciiTheme="minorHAnsi" w:eastAsiaTheme="minorHAnsi" w:hAnsiTheme="minorHAnsi" w:cstheme="minorBidi"/>
          <w:b/>
          <w:sz w:val="22"/>
          <w:szCs w:val="22"/>
          <w:lang w:eastAsia="en-US"/>
        </w:rPr>
        <w:t>Default for baseline date</w:t>
      </w:r>
      <w:r w:rsidRPr="00C855D4">
        <w:rPr>
          <w:rFonts w:asciiTheme="minorHAnsi" w:eastAsiaTheme="minorHAnsi" w:hAnsiTheme="minorHAnsi" w:cstheme="minorBidi"/>
          <w:sz w:val="22"/>
          <w:szCs w:val="22"/>
          <w:lang w:eastAsia="en-US"/>
        </w:rPr>
        <w:t xml:space="preserve"> –</w:t>
      </w:r>
    </w:p>
    <w:p w:rsidR="00EE7E0D" w:rsidRDefault="00C855D4" w:rsidP="00230A93">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Pr>
          <w:noProof/>
          <w:lang w:val="en-US" w:eastAsia="en-US"/>
        </w:rPr>
        <w:drawing>
          <wp:inline distT="0" distB="0" distL="0" distR="0">
            <wp:extent cx="2590800" cy="876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0800" cy="876300"/>
                    </a:xfrm>
                    <a:prstGeom prst="rect">
                      <a:avLst/>
                    </a:prstGeom>
                  </pic:spPr>
                </pic:pic>
              </a:graphicData>
            </a:graphic>
          </wp:inline>
        </w:drawing>
      </w:r>
    </w:p>
    <w:p w:rsidR="006A0FB7" w:rsidRDefault="006A0FB7" w:rsidP="002D37F2">
      <w:pPr>
        <w:pStyle w:val="NormalWeb"/>
        <w:numPr>
          <w:ilvl w:val="0"/>
          <w:numId w:val="34"/>
        </w:numPr>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6A0FB7">
        <w:rPr>
          <w:rFonts w:asciiTheme="minorHAnsi" w:eastAsiaTheme="minorHAnsi" w:hAnsiTheme="minorHAnsi" w:cstheme="minorBidi"/>
          <w:b/>
          <w:sz w:val="22"/>
          <w:szCs w:val="22"/>
          <w:lang w:eastAsia="en-US"/>
        </w:rPr>
        <w:t>No Default</w:t>
      </w:r>
      <w:r w:rsidRPr="006A0FB7">
        <w:rPr>
          <w:rFonts w:asciiTheme="minorHAnsi" w:eastAsiaTheme="minorHAnsi" w:hAnsiTheme="minorHAnsi" w:cstheme="minorBidi"/>
          <w:sz w:val="22"/>
          <w:szCs w:val="22"/>
          <w:lang w:eastAsia="en-US"/>
        </w:rPr>
        <w:t>: Selecting “No Default” here means system prompts user to enter baseline date as own</w:t>
      </w:r>
      <w:r>
        <w:rPr>
          <w:rFonts w:asciiTheme="minorHAnsi" w:eastAsiaTheme="minorHAnsi" w:hAnsiTheme="minorHAnsi" w:cstheme="minorBidi"/>
          <w:sz w:val="22"/>
          <w:szCs w:val="22"/>
          <w:lang w:eastAsia="en-US"/>
        </w:rPr>
        <w:t>.</w:t>
      </w:r>
    </w:p>
    <w:p w:rsidR="00F95201" w:rsidRPr="00F95201" w:rsidRDefault="00F95201" w:rsidP="002D37F2">
      <w:pPr>
        <w:pStyle w:val="NormalWeb"/>
        <w:numPr>
          <w:ilvl w:val="0"/>
          <w:numId w:val="34"/>
        </w:numPr>
        <w:shd w:val="clear" w:color="auto" w:fill="FFFFFF"/>
        <w:spacing w:after="0"/>
        <w:jc w:val="both"/>
        <w:rPr>
          <w:rFonts w:asciiTheme="minorHAnsi" w:eastAsiaTheme="minorHAnsi" w:hAnsiTheme="minorHAnsi" w:cstheme="minorBidi"/>
          <w:sz w:val="22"/>
          <w:szCs w:val="22"/>
          <w:lang w:eastAsia="en-US"/>
        </w:rPr>
      </w:pPr>
      <w:r w:rsidRPr="00F97E32">
        <w:rPr>
          <w:rFonts w:asciiTheme="minorHAnsi" w:eastAsiaTheme="minorHAnsi" w:hAnsiTheme="minorHAnsi" w:cstheme="minorBidi"/>
          <w:b/>
          <w:sz w:val="22"/>
          <w:szCs w:val="22"/>
          <w:lang w:eastAsia="en-US"/>
        </w:rPr>
        <w:t>Posting date</w:t>
      </w:r>
      <w:r w:rsidRPr="00F95201">
        <w:rPr>
          <w:rFonts w:asciiTheme="minorHAnsi" w:eastAsiaTheme="minorHAnsi" w:hAnsiTheme="minorHAnsi" w:cstheme="minorBidi"/>
          <w:sz w:val="22"/>
          <w:szCs w:val="22"/>
          <w:lang w:eastAsia="en-US"/>
        </w:rPr>
        <w:t>: Selecting this means posting date mentioned will be same as “Baseline Date”.</w:t>
      </w:r>
    </w:p>
    <w:p w:rsidR="00F95201" w:rsidRPr="00F95201" w:rsidRDefault="00F95201" w:rsidP="002D37F2">
      <w:pPr>
        <w:pStyle w:val="NormalWeb"/>
        <w:numPr>
          <w:ilvl w:val="0"/>
          <w:numId w:val="34"/>
        </w:numPr>
        <w:shd w:val="clear" w:color="auto" w:fill="FFFFFF"/>
        <w:spacing w:after="0"/>
        <w:jc w:val="both"/>
        <w:rPr>
          <w:rFonts w:asciiTheme="minorHAnsi" w:eastAsiaTheme="minorHAnsi" w:hAnsiTheme="minorHAnsi" w:cstheme="minorBidi"/>
          <w:sz w:val="22"/>
          <w:szCs w:val="22"/>
          <w:lang w:eastAsia="en-US"/>
        </w:rPr>
      </w:pPr>
      <w:r w:rsidRPr="00F97E32">
        <w:rPr>
          <w:rFonts w:asciiTheme="minorHAnsi" w:eastAsiaTheme="minorHAnsi" w:hAnsiTheme="minorHAnsi" w:cstheme="minorBidi"/>
          <w:b/>
          <w:sz w:val="22"/>
          <w:szCs w:val="22"/>
          <w:lang w:eastAsia="en-US"/>
        </w:rPr>
        <w:t>Document date</w:t>
      </w:r>
      <w:r w:rsidRPr="00F95201">
        <w:rPr>
          <w:rFonts w:asciiTheme="minorHAnsi" w:eastAsiaTheme="minorHAnsi" w:hAnsiTheme="minorHAnsi" w:cstheme="minorBidi"/>
          <w:sz w:val="22"/>
          <w:szCs w:val="22"/>
          <w:lang w:eastAsia="en-US"/>
        </w:rPr>
        <w:t>: Selecting this means document date mentioned will be same as “Baseline Date”.</w:t>
      </w:r>
    </w:p>
    <w:p w:rsidR="006A0FB7" w:rsidRDefault="00F95201" w:rsidP="002D37F2">
      <w:pPr>
        <w:pStyle w:val="NormalWeb"/>
        <w:numPr>
          <w:ilvl w:val="0"/>
          <w:numId w:val="34"/>
        </w:numPr>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F97E32">
        <w:rPr>
          <w:rFonts w:asciiTheme="minorHAnsi" w:eastAsiaTheme="minorHAnsi" w:hAnsiTheme="minorHAnsi" w:cstheme="minorBidi"/>
          <w:b/>
          <w:sz w:val="22"/>
          <w:szCs w:val="22"/>
          <w:lang w:eastAsia="en-US"/>
        </w:rPr>
        <w:t>Entry date</w:t>
      </w:r>
      <w:r w:rsidRPr="00F95201">
        <w:rPr>
          <w:rFonts w:asciiTheme="minorHAnsi" w:eastAsiaTheme="minorHAnsi" w:hAnsiTheme="minorHAnsi" w:cstheme="minorBidi"/>
          <w:sz w:val="22"/>
          <w:szCs w:val="22"/>
          <w:lang w:eastAsia="en-US"/>
        </w:rPr>
        <w:t>: Selecting this means “Systems Date” will be same as “Baseline Date</w:t>
      </w:r>
      <w:r w:rsidR="0015109E">
        <w:rPr>
          <w:rFonts w:asciiTheme="minorHAnsi" w:eastAsiaTheme="minorHAnsi" w:hAnsiTheme="minorHAnsi" w:cstheme="minorBidi"/>
          <w:sz w:val="22"/>
          <w:szCs w:val="22"/>
          <w:lang w:eastAsia="en-US"/>
        </w:rPr>
        <w:t>.</w:t>
      </w:r>
    </w:p>
    <w:p w:rsidR="0015109E" w:rsidRDefault="0015109E" w:rsidP="0015109E">
      <w:pPr>
        <w:pStyle w:val="NormalWeb"/>
        <w:shd w:val="clear" w:color="auto" w:fill="FFFFFF"/>
        <w:spacing w:before="0" w:beforeAutospacing="0" w:after="0" w:afterAutospacing="0"/>
        <w:jc w:val="both"/>
        <w:rPr>
          <w:rStyle w:val="Strong"/>
          <w:rFonts w:ascii="Arial" w:hAnsi="Arial" w:cs="Arial"/>
          <w:color w:val="545454"/>
          <w:sz w:val="21"/>
          <w:szCs w:val="21"/>
          <w:bdr w:val="none" w:sz="0" w:space="0" w:color="auto" w:frame="1"/>
          <w:shd w:val="clear" w:color="auto" w:fill="FFFFFF"/>
        </w:rPr>
      </w:pPr>
    </w:p>
    <w:p w:rsidR="00073757" w:rsidRDefault="00073757" w:rsidP="0015109E">
      <w:pPr>
        <w:pStyle w:val="NormalWeb"/>
        <w:shd w:val="clear" w:color="auto" w:fill="FFFFFF"/>
        <w:spacing w:before="0" w:beforeAutospacing="0" w:after="0" w:afterAutospacing="0"/>
        <w:jc w:val="both"/>
        <w:rPr>
          <w:rStyle w:val="Strong"/>
          <w:rFonts w:ascii="Arial" w:hAnsi="Arial" w:cs="Arial"/>
          <w:color w:val="545454"/>
          <w:sz w:val="21"/>
          <w:szCs w:val="21"/>
          <w:bdr w:val="none" w:sz="0" w:space="0" w:color="auto" w:frame="1"/>
          <w:shd w:val="clear" w:color="auto" w:fill="FFFFFF"/>
        </w:rPr>
      </w:pPr>
    </w:p>
    <w:p w:rsidR="00073757" w:rsidRDefault="00073757" w:rsidP="0015109E">
      <w:pPr>
        <w:pStyle w:val="NormalWeb"/>
        <w:shd w:val="clear" w:color="auto" w:fill="FFFFFF"/>
        <w:spacing w:before="0" w:beforeAutospacing="0" w:after="0" w:afterAutospacing="0"/>
        <w:jc w:val="both"/>
        <w:rPr>
          <w:rStyle w:val="Strong"/>
          <w:rFonts w:ascii="Arial" w:hAnsi="Arial" w:cs="Arial"/>
          <w:color w:val="545454"/>
          <w:sz w:val="21"/>
          <w:szCs w:val="21"/>
          <w:bdr w:val="none" w:sz="0" w:space="0" w:color="auto" w:frame="1"/>
          <w:shd w:val="clear" w:color="auto" w:fill="FFFFFF"/>
        </w:rPr>
      </w:pPr>
    </w:p>
    <w:p w:rsidR="00073757" w:rsidRDefault="00073757" w:rsidP="0015109E">
      <w:pPr>
        <w:pStyle w:val="NormalWeb"/>
        <w:shd w:val="clear" w:color="auto" w:fill="FFFFFF"/>
        <w:spacing w:before="0" w:beforeAutospacing="0" w:after="0" w:afterAutospacing="0"/>
        <w:jc w:val="both"/>
        <w:rPr>
          <w:rStyle w:val="Strong"/>
          <w:rFonts w:ascii="Arial" w:hAnsi="Arial" w:cs="Arial"/>
          <w:color w:val="545454"/>
          <w:sz w:val="21"/>
          <w:szCs w:val="21"/>
          <w:bdr w:val="none" w:sz="0" w:space="0" w:color="auto" w:frame="1"/>
          <w:shd w:val="clear" w:color="auto" w:fill="FFFFFF"/>
        </w:rPr>
      </w:pPr>
    </w:p>
    <w:p w:rsidR="00073757" w:rsidRDefault="00073757" w:rsidP="0015109E">
      <w:pPr>
        <w:pStyle w:val="NormalWeb"/>
        <w:shd w:val="clear" w:color="auto" w:fill="FFFFFF"/>
        <w:spacing w:before="0" w:beforeAutospacing="0" w:after="0" w:afterAutospacing="0"/>
        <w:jc w:val="both"/>
        <w:rPr>
          <w:rStyle w:val="Strong"/>
          <w:rFonts w:ascii="Arial" w:hAnsi="Arial" w:cs="Arial"/>
          <w:color w:val="545454"/>
          <w:sz w:val="21"/>
          <w:szCs w:val="21"/>
          <w:bdr w:val="none" w:sz="0" w:space="0" w:color="auto" w:frame="1"/>
          <w:shd w:val="clear" w:color="auto" w:fill="FFFFFF"/>
        </w:rPr>
      </w:pPr>
    </w:p>
    <w:p w:rsidR="00073757" w:rsidRDefault="00073757" w:rsidP="0015109E">
      <w:pPr>
        <w:pStyle w:val="NormalWeb"/>
        <w:shd w:val="clear" w:color="auto" w:fill="FFFFFF"/>
        <w:spacing w:before="0" w:beforeAutospacing="0" w:after="0" w:afterAutospacing="0"/>
        <w:jc w:val="both"/>
        <w:rPr>
          <w:rStyle w:val="Strong"/>
          <w:rFonts w:ascii="Arial" w:hAnsi="Arial" w:cs="Arial"/>
          <w:color w:val="545454"/>
          <w:sz w:val="21"/>
          <w:szCs w:val="21"/>
          <w:bdr w:val="none" w:sz="0" w:space="0" w:color="auto" w:frame="1"/>
          <w:shd w:val="clear" w:color="auto" w:fill="FFFFFF"/>
        </w:rPr>
      </w:pPr>
    </w:p>
    <w:p w:rsidR="00073757" w:rsidRDefault="00073757" w:rsidP="0015109E">
      <w:pPr>
        <w:pStyle w:val="NormalWeb"/>
        <w:shd w:val="clear" w:color="auto" w:fill="FFFFFF"/>
        <w:spacing w:before="0" w:beforeAutospacing="0" w:after="0" w:afterAutospacing="0"/>
        <w:jc w:val="both"/>
        <w:rPr>
          <w:rStyle w:val="Strong"/>
          <w:rFonts w:ascii="Arial" w:hAnsi="Arial" w:cs="Arial"/>
          <w:color w:val="545454"/>
          <w:sz w:val="21"/>
          <w:szCs w:val="21"/>
          <w:bdr w:val="none" w:sz="0" w:space="0" w:color="auto" w:frame="1"/>
          <w:shd w:val="clear" w:color="auto" w:fill="FFFFFF"/>
        </w:rPr>
      </w:pPr>
    </w:p>
    <w:p w:rsidR="00230A93" w:rsidRPr="00073757" w:rsidRDefault="0015109E" w:rsidP="00073757">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15109E">
        <w:rPr>
          <w:rStyle w:val="Strong"/>
          <w:rFonts w:ascii="Arial" w:hAnsi="Arial" w:cs="Arial"/>
          <w:color w:val="545454"/>
          <w:sz w:val="21"/>
          <w:szCs w:val="21"/>
          <w:bdr w:val="none" w:sz="0" w:space="0" w:color="auto" w:frame="1"/>
          <w:shd w:val="clear" w:color="auto" w:fill="FFFFFF"/>
        </w:rPr>
        <w:lastRenderedPageBreak/>
        <w:t>Payment terms </w:t>
      </w:r>
    </w:p>
    <w:p w:rsidR="002044E7" w:rsidRDefault="00073757" w:rsidP="002044E7">
      <w:r>
        <w:rPr>
          <w:noProof/>
          <w:lang w:val="en-US"/>
        </w:rPr>
        <w:drawing>
          <wp:inline distT="0" distB="0" distL="0" distR="0">
            <wp:extent cx="5362575" cy="1428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2575" cy="1428750"/>
                    </a:xfrm>
                    <a:prstGeom prst="rect">
                      <a:avLst/>
                    </a:prstGeom>
                  </pic:spPr>
                </pic:pic>
              </a:graphicData>
            </a:graphic>
          </wp:inline>
        </w:drawing>
      </w:r>
    </w:p>
    <w:p w:rsidR="00E00D16" w:rsidRDefault="00E00D16" w:rsidP="00E00D16">
      <w:r w:rsidRPr="00E00D16">
        <w:rPr>
          <w:b/>
        </w:rPr>
        <w:t>Instalment payment (EMI):</w:t>
      </w:r>
    </w:p>
    <w:p w:rsidR="00E00D16" w:rsidRDefault="00E00D16" w:rsidP="002D37F2">
      <w:pPr>
        <w:pStyle w:val="ListParagraph"/>
        <w:numPr>
          <w:ilvl w:val="0"/>
          <w:numId w:val="35"/>
        </w:numPr>
      </w:pPr>
      <w:r>
        <w:t>Check this field if user wants to break down the invoice line items with different due dates.</w:t>
      </w:r>
    </w:p>
    <w:p w:rsidR="00E00D16" w:rsidRDefault="00E00D16" w:rsidP="002D37F2">
      <w:pPr>
        <w:pStyle w:val="ListParagraph"/>
        <w:numPr>
          <w:ilvl w:val="0"/>
          <w:numId w:val="35"/>
        </w:numPr>
      </w:pPr>
      <w:r>
        <w:t>Use the instalment payment term functionality to achieve this.</w:t>
      </w:r>
    </w:p>
    <w:p w:rsidR="00345EF8" w:rsidRPr="00345EF8" w:rsidRDefault="00345EF8" w:rsidP="00345EF8">
      <w:pPr>
        <w:rPr>
          <w:b/>
        </w:rPr>
      </w:pPr>
      <w:r w:rsidRPr="00345EF8">
        <w:rPr>
          <w:b/>
        </w:rPr>
        <w:t xml:space="preserve">Recurring Entries: Supplement fm Master: </w:t>
      </w:r>
    </w:p>
    <w:p w:rsidR="00345EF8" w:rsidRDefault="00345EF8" w:rsidP="002D37F2">
      <w:pPr>
        <w:pStyle w:val="ListParagraph"/>
        <w:numPr>
          <w:ilvl w:val="0"/>
          <w:numId w:val="36"/>
        </w:numPr>
      </w:pPr>
      <w:r>
        <w:t>Selecting this indicator means, for recurring entries the payment is term is fetched from master record if does not found in line item.</w:t>
      </w:r>
    </w:p>
    <w:p w:rsidR="003B0578" w:rsidRDefault="003B0578" w:rsidP="003B0578">
      <w:r w:rsidRPr="003E4BBE">
        <w:rPr>
          <w:b/>
        </w:rPr>
        <w:t>Percentage:</w:t>
      </w:r>
      <w:r>
        <w:t xml:space="preserve"> The percentage rate which will be used to calculate the discount.</w:t>
      </w:r>
    </w:p>
    <w:p w:rsidR="003E4BBE" w:rsidRDefault="003B0578" w:rsidP="003B0578">
      <w:r w:rsidRPr="003E4BBE">
        <w:rPr>
          <w:b/>
        </w:rPr>
        <w:t>No. of days</w:t>
      </w:r>
      <w:r>
        <w:t xml:space="preserve">: </w:t>
      </w:r>
    </w:p>
    <w:p w:rsidR="003E4BBE" w:rsidRDefault="003E4BBE" w:rsidP="003E4BBE">
      <w:r>
        <w:t xml:space="preserve">        1.</w:t>
      </w:r>
      <w:r w:rsidR="003B0578">
        <w:t>Maintain the number of days for the discount rate is valid.</w:t>
      </w:r>
    </w:p>
    <w:p w:rsidR="003B0578" w:rsidRDefault="003B0578" w:rsidP="002D37F2">
      <w:pPr>
        <w:pStyle w:val="ListParagraph"/>
        <w:numPr>
          <w:ilvl w:val="0"/>
          <w:numId w:val="36"/>
        </w:numPr>
      </w:pPr>
      <w:r>
        <w:t>Like if payment received within 10 days 3% discount will be granted. So maintain the 3% in percentage field and 10 days in “No. of days” field.</w:t>
      </w:r>
    </w:p>
    <w:p w:rsidR="003E4BBE" w:rsidRDefault="003B0578" w:rsidP="003B0578">
      <w:r w:rsidRPr="003E4BBE">
        <w:rPr>
          <w:b/>
        </w:rPr>
        <w:t>Fixed date</w:t>
      </w:r>
      <w:r>
        <w:t xml:space="preserve">: </w:t>
      </w:r>
    </w:p>
    <w:p w:rsidR="003B0578" w:rsidRDefault="003E4BBE" w:rsidP="003E4BBE">
      <w:r>
        <w:t>1.</w:t>
      </w:r>
      <w:r w:rsidR="003B0578">
        <w:t>This field is used to determine the fix day of the calendar month as due date.</w:t>
      </w:r>
    </w:p>
    <w:p w:rsidR="003E4BBE" w:rsidRDefault="003B0578" w:rsidP="003B0578">
      <w:r w:rsidRPr="003E4BBE">
        <w:rPr>
          <w:b/>
        </w:rPr>
        <w:t>Additional months</w:t>
      </w:r>
      <w:r>
        <w:t xml:space="preserve">: </w:t>
      </w:r>
    </w:p>
    <w:p w:rsidR="003B0578" w:rsidRDefault="003E4BBE" w:rsidP="003B0578">
      <w:r>
        <w:t>1.</w:t>
      </w:r>
      <w:r w:rsidR="003B0578">
        <w:t>Enter the value here if you want to add the months to fix day.</w:t>
      </w:r>
    </w:p>
    <w:p w:rsidR="00C55E19" w:rsidRDefault="00C55E19" w:rsidP="003B0578">
      <w:r>
        <w:rPr>
          <w:noProof/>
          <w:lang w:val="en-US"/>
        </w:rPr>
        <w:drawing>
          <wp:inline distT="0" distB="0" distL="0" distR="0">
            <wp:extent cx="5486400" cy="1333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333500"/>
                    </a:xfrm>
                    <a:prstGeom prst="rect">
                      <a:avLst/>
                    </a:prstGeom>
                  </pic:spPr>
                </pic:pic>
              </a:graphicData>
            </a:graphic>
          </wp:inline>
        </w:drawing>
      </w:r>
    </w:p>
    <w:p w:rsidR="00F52722" w:rsidRDefault="00F52722" w:rsidP="00F52722">
      <w:r>
        <w:t>In above example –</w:t>
      </w:r>
    </w:p>
    <w:p w:rsidR="00F52722" w:rsidRDefault="00F52722" w:rsidP="00F52722">
      <w:r>
        <w:t>1.5% discount will be granted in the same month.</w:t>
      </w:r>
    </w:p>
    <w:p w:rsidR="00F52722" w:rsidRDefault="00F52722" w:rsidP="00F52722">
      <w:r>
        <w:t>2.2% discount will be granted if payment performed before 15th of next month</w:t>
      </w:r>
    </w:p>
    <w:p w:rsidR="00F52722" w:rsidRPr="00DE57C2" w:rsidRDefault="00F52722" w:rsidP="00F52722">
      <w:r>
        <w:t>3.Full payment is due after this.</w:t>
      </w:r>
    </w:p>
    <w:p w:rsidR="00DE57C2" w:rsidRPr="00DE57C2" w:rsidRDefault="00DE57C2" w:rsidP="00DE57C2">
      <w:r w:rsidRPr="00DE57C2">
        <w:tab/>
      </w:r>
      <w:r w:rsidRPr="00DE57C2">
        <w:tab/>
      </w:r>
      <w:r w:rsidRPr="00DE57C2">
        <w:tab/>
      </w:r>
    </w:p>
    <w:p w:rsidR="00B220E7" w:rsidRDefault="004377F9" w:rsidP="003B4C6A">
      <w:pPr>
        <w:rPr>
          <w:b/>
        </w:rPr>
      </w:pPr>
      <w:r w:rsidRPr="004377F9">
        <w:rPr>
          <w:b/>
        </w:rPr>
        <w:tab/>
      </w:r>
      <w:r w:rsidRPr="004377F9">
        <w:rPr>
          <w:b/>
        </w:rPr>
        <w:tab/>
      </w:r>
    </w:p>
    <w:p w:rsidR="00B220E7" w:rsidRDefault="00B220E7" w:rsidP="003B4C6A">
      <w:pPr>
        <w:rPr>
          <w:b/>
        </w:rPr>
      </w:pPr>
      <w:r>
        <w:rPr>
          <w:b/>
        </w:rPr>
        <w:lastRenderedPageBreak/>
        <w:t>Creation of the instalment payment term:</w:t>
      </w:r>
      <w:r w:rsidR="00B40A04" w:rsidRPr="003B4C6A">
        <w:rPr>
          <w:b/>
        </w:rPr>
        <w:tab/>
      </w:r>
    </w:p>
    <w:p w:rsidR="00B220E7" w:rsidRDefault="00B220E7" w:rsidP="003B4C6A">
      <w:pPr>
        <w:rPr>
          <w:b/>
        </w:rPr>
      </w:pPr>
      <w:r>
        <w:rPr>
          <w:b/>
        </w:rPr>
        <w:t>T.code-OBB</w:t>
      </w:r>
      <w:r w:rsidR="00983DC4">
        <w:rPr>
          <w:b/>
        </w:rPr>
        <w:t>8</w:t>
      </w:r>
    </w:p>
    <w:p w:rsidR="009A362A" w:rsidRDefault="00B220E7" w:rsidP="003B4C6A">
      <w:pPr>
        <w:rPr>
          <w:b/>
        </w:rPr>
      </w:pPr>
      <w:r>
        <w:rPr>
          <w:noProof/>
          <w:lang w:val="en-US"/>
        </w:rPr>
        <w:drawing>
          <wp:inline distT="0" distB="0" distL="0" distR="0">
            <wp:extent cx="5731510" cy="25247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24760"/>
                    </a:xfrm>
                    <a:prstGeom prst="rect">
                      <a:avLst/>
                    </a:prstGeom>
                  </pic:spPr>
                </pic:pic>
              </a:graphicData>
            </a:graphic>
          </wp:inline>
        </w:drawing>
      </w:r>
    </w:p>
    <w:p w:rsidR="009A362A" w:rsidRDefault="009A362A" w:rsidP="003B4C6A">
      <w:pPr>
        <w:rPr>
          <w:b/>
        </w:rPr>
      </w:pPr>
      <w:r>
        <w:rPr>
          <w:b/>
        </w:rPr>
        <w:t>Note:</w:t>
      </w:r>
    </w:p>
    <w:p w:rsidR="009565E6" w:rsidRPr="009565E6" w:rsidRDefault="009565E6" w:rsidP="009565E6">
      <w:r>
        <w:t>1.</w:t>
      </w:r>
      <w:r w:rsidRPr="009565E6">
        <w:t>Instalment payment term :0017</w:t>
      </w:r>
    </w:p>
    <w:p w:rsidR="009565E6" w:rsidRPr="009565E6" w:rsidRDefault="009565E6" w:rsidP="009565E6">
      <w:r>
        <w:t>2.</w:t>
      </w:r>
      <w:r w:rsidRPr="009565E6">
        <w:t>Main payment term : 0001</w:t>
      </w:r>
    </w:p>
    <w:p w:rsidR="009565E6" w:rsidRDefault="009565E6" w:rsidP="003B4C6A">
      <w:pPr>
        <w:rPr>
          <w:b/>
        </w:rPr>
      </w:pPr>
      <w:r>
        <w:rPr>
          <w:noProof/>
          <w:lang w:val="en-US"/>
        </w:rPr>
        <w:drawing>
          <wp:inline distT="0" distB="0" distL="0" distR="0">
            <wp:extent cx="3048000" cy="771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0" cy="771525"/>
                    </a:xfrm>
                    <a:prstGeom prst="rect">
                      <a:avLst/>
                    </a:prstGeom>
                  </pic:spPr>
                </pic:pic>
              </a:graphicData>
            </a:graphic>
          </wp:inline>
        </w:drawing>
      </w:r>
    </w:p>
    <w:p w:rsidR="006B70F0" w:rsidRDefault="009565E6" w:rsidP="003B4C6A">
      <w:pPr>
        <w:rPr>
          <w:b/>
        </w:rPr>
      </w:pPr>
      <w:r>
        <w:rPr>
          <w:noProof/>
          <w:lang w:val="en-US"/>
        </w:rPr>
        <w:lastRenderedPageBreak/>
        <w:drawing>
          <wp:inline distT="0" distB="0" distL="0" distR="0">
            <wp:extent cx="5648325" cy="4933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8325" cy="4933950"/>
                    </a:xfrm>
                    <a:prstGeom prst="rect">
                      <a:avLst/>
                    </a:prstGeom>
                  </pic:spPr>
                </pic:pic>
              </a:graphicData>
            </a:graphic>
          </wp:inline>
        </w:drawing>
      </w:r>
    </w:p>
    <w:p w:rsidR="006B70F0" w:rsidRDefault="006B70F0" w:rsidP="003B4C6A">
      <w:pPr>
        <w:rPr>
          <w:b/>
        </w:rPr>
      </w:pPr>
      <w:r>
        <w:rPr>
          <w:b/>
        </w:rPr>
        <w:t>Main payment term</w:t>
      </w:r>
    </w:p>
    <w:p w:rsidR="0034054B" w:rsidRDefault="006B70F0" w:rsidP="003B4C6A">
      <w:pPr>
        <w:rPr>
          <w:b/>
        </w:rPr>
      </w:pPr>
      <w:r>
        <w:rPr>
          <w:noProof/>
          <w:lang w:val="en-US"/>
        </w:rPr>
        <w:lastRenderedPageBreak/>
        <w:drawing>
          <wp:inline distT="0" distB="0" distL="0" distR="0">
            <wp:extent cx="5400675" cy="49911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4991100"/>
                    </a:xfrm>
                    <a:prstGeom prst="rect">
                      <a:avLst/>
                    </a:prstGeom>
                  </pic:spPr>
                </pic:pic>
              </a:graphicData>
            </a:graphic>
          </wp:inline>
        </w:drawing>
      </w:r>
    </w:p>
    <w:p w:rsidR="0034054B" w:rsidRPr="0034054B" w:rsidRDefault="0034054B" w:rsidP="0034054B">
      <w:pPr>
        <w:rPr>
          <w:b/>
        </w:rPr>
      </w:pPr>
      <w:r>
        <w:rPr>
          <w:b/>
        </w:rPr>
        <w:t>Test scenario.</w:t>
      </w:r>
      <w:r w:rsidRPr="0034054B">
        <w:rPr>
          <w:b/>
        </w:rPr>
        <w:tab/>
      </w:r>
    </w:p>
    <w:p w:rsidR="0034054B" w:rsidRPr="0034054B" w:rsidRDefault="0034054B" w:rsidP="0034054B">
      <w:r w:rsidRPr="0034054B">
        <w:t>1</w:t>
      </w:r>
      <w:r w:rsidRPr="0034054B">
        <w:tab/>
        <w:t>Payment term is assigned to vendor master.</w:t>
      </w:r>
      <w:r w:rsidRPr="0034054B">
        <w:tab/>
        <w:t>XK02/FK02.</w:t>
      </w:r>
    </w:p>
    <w:p w:rsidR="0034054B" w:rsidRPr="0034054B" w:rsidRDefault="0034054B" w:rsidP="0034054B">
      <w:r w:rsidRPr="0034054B">
        <w:t>2</w:t>
      </w:r>
      <w:r w:rsidRPr="0034054B">
        <w:tab/>
        <w:t>Post the vendor invoice</w:t>
      </w:r>
      <w:r w:rsidRPr="0034054B">
        <w:tab/>
        <w:t>F-43/FB60/MIRO</w:t>
      </w:r>
    </w:p>
    <w:p w:rsidR="001E4470" w:rsidRDefault="0034054B" w:rsidP="0034054B">
      <w:r w:rsidRPr="0034054B">
        <w:t>3</w:t>
      </w:r>
      <w:r w:rsidRPr="0034054B">
        <w:tab/>
        <w:t>Vendor open items</w:t>
      </w:r>
      <w:r w:rsidRPr="0034054B">
        <w:tab/>
        <w:t>FBL1N</w:t>
      </w:r>
    </w:p>
    <w:p w:rsidR="008A6D50" w:rsidRDefault="001E4470" w:rsidP="0034054B">
      <w:pPr>
        <w:rPr>
          <w:b/>
        </w:rPr>
      </w:pPr>
      <w:r w:rsidRPr="00AB574B">
        <w:rPr>
          <w:b/>
        </w:rPr>
        <w:t>ACCURAL/DEFERRAL:</w:t>
      </w:r>
    </w:p>
    <w:p w:rsidR="00E0487A" w:rsidRDefault="008A6D50" w:rsidP="008A6D50">
      <w:r>
        <w:rPr>
          <w:b/>
        </w:rPr>
        <w:t>1.</w:t>
      </w:r>
      <w:r w:rsidRPr="008A6D50">
        <w:t xml:space="preserve"> Accrual means expenses which are occurring in current month, but paying to next month.</w:t>
      </w:r>
    </w:p>
    <w:p w:rsidR="00ED2729" w:rsidRDefault="008A6D50" w:rsidP="00ED2729">
      <w:r w:rsidRPr="008A6D50">
        <w:t xml:space="preserve"> Example: Salaries and rent expenses</w:t>
      </w:r>
      <w:r w:rsidR="00ED2729">
        <w:t>.</w:t>
      </w:r>
    </w:p>
    <w:p w:rsidR="00ED2729" w:rsidRDefault="00ED2729" w:rsidP="00ED2729">
      <w:r>
        <w:t>2.Aug</w:t>
      </w:r>
      <w:r w:rsidRPr="00ED2729">
        <w:t xml:space="preserve"> 201</w:t>
      </w:r>
      <w:r>
        <w:t>8</w:t>
      </w:r>
      <w:r w:rsidRPr="00ED2729">
        <w:t xml:space="preserve"> rent to be paid on 1st of </w:t>
      </w:r>
      <w:r>
        <w:t>September</w:t>
      </w:r>
      <w:r w:rsidRPr="00ED2729">
        <w:t xml:space="preserve"> 201</w:t>
      </w:r>
      <w:r>
        <w:t>8</w:t>
      </w:r>
      <w:r w:rsidRPr="00ED2729">
        <w:t>. These expenses are showing as a expenses in the P&amp; L account by the companies</w:t>
      </w:r>
      <w:r>
        <w:t xml:space="preserve"> for the month of Aug 2018.</w:t>
      </w:r>
    </w:p>
    <w:p w:rsidR="00ED2729" w:rsidRDefault="00117CDF" w:rsidP="00ED2729">
      <w:r>
        <w:t>3. 1</w:t>
      </w:r>
      <w:r w:rsidRPr="00117CDF">
        <w:rPr>
          <w:vertAlign w:val="superscript"/>
        </w:rPr>
        <w:t>st</w:t>
      </w:r>
      <w:r>
        <w:t xml:space="preserve"> Sep 2018, these accrual/deferral documents which was reversed and posting actual expenses/income.</w:t>
      </w:r>
    </w:p>
    <w:p w:rsidR="00431CFB" w:rsidRDefault="00431CFB" w:rsidP="00ED2729">
      <w:r>
        <w:t xml:space="preserve">4. Deferral means income Example- Interest received from bank. But </w:t>
      </w:r>
      <w:r w:rsidR="009C70AD">
        <w:t>these interests</w:t>
      </w:r>
      <w:r>
        <w:t xml:space="preserve"> are related to previous month.</w:t>
      </w:r>
    </w:p>
    <w:p w:rsidR="009C70AD" w:rsidRDefault="009C70AD" w:rsidP="00ED2729">
      <w:r>
        <w:t>5.</w:t>
      </w:r>
      <w:r w:rsidRPr="009C70AD">
        <w:t xml:space="preserve"> There is no configuration for this activity.</w:t>
      </w:r>
    </w:p>
    <w:p w:rsidR="00B51EF4" w:rsidRDefault="00B51EF4" w:rsidP="00ED2729">
      <w:pPr>
        <w:rPr>
          <w:b/>
          <w:u w:val="single"/>
        </w:rPr>
      </w:pPr>
      <w:r w:rsidRPr="00B51EF4">
        <w:rPr>
          <w:b/>
          <w:u w:val="single"/>
        </w:rPr>
        <w:lastRenderedPageBreak/>
        <w:t>Test scenario:</w:t>
      </w:r>
    </w:p>
    <w:p w:rsidR="00B51EF4" w:rsidRPr="00B51EF4" w:rsidRDefault="00B51EF4" w:rsidP="00ED2729">
      <w:r w:rsidRPr="00B51EF4">
        <w:t>1). Creation of the GL account</w:t>
      </w:r>
      <w:r w:rsidR="004152D5">
        <w:t>- Rent or salaries or interest received.</w:t>
      </w:r>
    </w:p>
    <w:p w:rsidR="00B51EF4" w:rsidRPr="00B51EF4" w:rsidRDefault="00B51EF4" w:rsidP="00ED2729">
      <w:r w:rsidRPr="00B51EF4">
        <w:t>2)FBS1</w:t>
      </w:r>
      <w:r w:rsidR="003E51F0">
        <w:t>—</w:t>
      </w:r>
      <w:r w:rsidR="00197016" w:rsidRPr="00197016">
        <w:t>1900000012</w:t>
      </w:r>
      <w:r w:rsidR="003E51F0">
        <w:t>—</w:t>
      </w:r>
      <w:r w:rsidR="005759BA" w:rsidRPr="005759BA">
        <w:t xml:space="preserve"> 1900000013</w:t>
      </w:r>
      <w:r w:rsidR="005759BA">
        <w:t>-</w:t>
      </w:r>
      <w:r w:rsidR="003E51F0">
        <w:t>fbl1n</w:t>
      </w:r>
    </w:p>
    <w:p w:rsidR="00B51EF4" w:rsidRDefault="00B51EF4" w:rsidP="00ED2729">
      <w:r w:rsidRPr="00B51EF4">
        <w:t>3) F.81</w:t>
      </w:r>
    </w:p>
    <w:p w:rsidR="009C70AD" w:rsidRDefault="009C70AD" w:rsidP="00ED2729">
      <w:r>
        <w:t>ENTER ACURAL/DEFFERAL POSTING T.CODE-FBS1.</w:t>
      </w:r>
    </w:p>
    <w:p w:rsidR="009C70AD" w:rsidRDefault="00E96A36" w:rsidP="00ED2729">
      <w:r>
        <w:rPr>
          <w:noProof/>
          <w:lang w:val="en-US"/>
        </w:rPr>
        <w:drawing>
          <wp:inline distT="0" distB="0" distL="0" distR="0">
            <wp:extent cx="5731510" cy="5807710"/>
            <wp:effectExtent l="0" t="0" r="2540" b="2540"/>
            <wp:docPr id="61" name="Picture 21">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6000000}"/>
                        </a:ext>
                      </a:extLst>
                    </pic:cNvPr>
                    <pic:cNvPicPr>
                      <a:picLocks noChangeAspect="1"/>
                    </pic:cNvPicPr>
                  </pic:nvPicPr>
                  <pic:blipFill>
                    <a:blip r:embed="rId59"/>
                    <a:stretch>
                      <a:fillRect/>
                    </a:stretch>
                  </pic:blipFill>
                  <pic:spPr>
                    <a:xfrm>
                      <a:off x="0" y="0"/>
                      <a:ext cx="5731510" cy="5807710"/>
                    </a:xfrm>
                    <a:prstGeom prst="rect">
                      <a:avLst/>
                    </a:prstGeom>
                  </pic:spPr>
                </pic:pic>
              </a:graphicData>
            </a:graphic>
          </wp:inline>
        </w:drawing>
      </w:r>
    </w:p>
    <w:p w:rsidR="00E96A36" w:rsidRDefault="00E96A36" w:rsidP="00ED2729"/>
    <w:p w:rsidR="00E96A36" w:rsidRDefault="00E96A36" w:rsidP="00ED2729"/>
    <w:p w:rsidR="00E96A36" w:rsidRDefault="00E96A36" w:rsidP="00ED2729"/>
    <w:p w:rsidR="00E96A36" w:rsidRDefault="00E96A36" w:rsidP="00ED2729"/>
    <w:p w:rsidR="00E96A36" w:rsidRDefault="00E96A36" w:rsidP="00ED2729"/>
    <w:p w:rsidR="00E96A36" w:rsidRDefault="00E96A36" w:rsidP="00ED2729"/>
    <w:p w:rsidR="00E96A36" w:rsidRDefault="00E96A36" w:rsidP="00ED2729"/>
    <w:p w:rsidR="00E96A36" w:rsidRDefault="00E96A36" w:rsidP="00ED2729"/>
    <w:p w:rsidR="00E96A36" w:rsidRDefault="00E96A36" w:rsidP="00ED2729"/>
    <w:p w:rsidR="009C70AD" w:rsidRDefault="009C70AD" w:rsidP="00ED2729">
      <w:r w:rsidRPr="009C70AD">
        <w:t>F.81 - Reverse Accrual/Deferral Document</w:t>
      </w:r>
    </w:p>
    <w:p w:rsidR="009C70AD" w:rsidRDefault="009C70AD" w:rsidP="00ED2729">
      <w:r>
        <w:rPr>
          <w:noProof/>
          <w:lang w:val="en-US"/>
        </w:rPr>
        <w:drawing>
          <wp:inline distT="0" distB="0" distL="0" distR="0">
            <wp:extent cx="4552950" cy="53816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950" cy="5381625"/>
                    </a:xfrm>
                    <a:prstGeom prst="rect">
                      <a:avLst/>
                    </a:prstGeom>
                  </pic:spPr>
                </pic:pic>
              </a:graphicData>
            </a:graphic>
          </wp:inline>
        </w:drawing>
      </w:r>
    </w:p>
    <w:p w:rsidR="00D83EB3" w:rsidRDefault="00D83EB3" w:rsidP="00ED2729"/>
    <w:p w:rsidR="00424554" w:rsidRPr="00424554" w:rsidRDefault="00D83EB3" w:rsidP="00424554">
      <w:pPr>
        <w:rPr>
          <w:b/>
        </w:rPr>
      </w:pPr>
      <w:r w:rsidRPr="00265257">
        <w:rPr>
          <w:b/>
        </w:rPr>
        <w:t>REVERSAL PROCESS:</w:t>
      </w:r>
      <w:r w:rsidR="00424554" w:rsidRPr="00424554">
        <w:tab/>
      </w:r>
    </w:p>
    <w:p w:rsidR="00424554" w:rsidRDefault="00424554" w:rsidP="002D37F2">
      <w:pPr>
        <w:pStyle w:val="ListParagraph"/>
        <w:numPr>
          <w:ilvl w:val="0"/>
          <w:numId w:val="37"/>
        </w:numPr>
      </w:pPr>
      <w:r w:rsidRPr="00424554">
        <w:t xml:space="preserve">Reversal can be done by business, if </w:t>
      </w:r>
      <w:r>
        <w:t>something is</w:t>
      </w:r>
      <w:r w:rsidRPr="00424554">
        <w:t xml:space="preserve"> entered wrongly at the time of posting</w:t>
      </w:r>
      <w:r>
        <w:t xml:space="preserve"> of the document T.code F-02,F-43, FB60 etc..</w:t>
      </w:r>
    </w:p>
    <w:p w:rsidR="00424554" w:rsidRDefault="00424554" w:rsidP="002D37F2">
      <w:pPr>
        <w:pStyle w:val="ListParagraph"/>
        <w:numPr>
          <w:ilvl w:val="0"/>
          <w:numId w:val="37"/>
        </w:numPr>
      </w:pPr>
      <w:r>
        <w:t>Example-Amount, GL account etc..</w:t>
      </w:r>
    </w:p>
    <w:p w:rsidR="00424554" w:rsidRPr="00424554" w:rsidRDefault="00424554" w:rsidP="002D37F2">
      <w:pPr>
        <w:pStyle w:val="ListParagraph"/>
        <w:numPr>
          <w:ilvl w:val="0"/>
          <w:numId w:val="37"/>
        </w:numPr>
      </w:pPr>
      <w:r w:rsidRPr="00424554">
        <w:t>SAP has provided different types of reversal.</w:t>
      </w:r>
      <w:r w:rsidRPr="00424554">
        <w:tab/>
      </w:r>
      <w:r w:rsidRPr="00424554">
        <w:tab/>
      </w:r>
    </w:p>
    <w:p w:rsidR="0020639C" w:rsidRDefault="0020639C" w:rsidP="00C6254B"/>
    <w:p w:rsidR="0020639C" w:rsidRDefault="0020639C" w:rsidP="00C6254B"/>
    <w:p w:rsidR="0020639C" w:rsidRDefault="0020639C" w:rsidP="00C6254B"/>
    <w:p w:rsidR="0020639C" w:rsidRDefault="0020639C" w:rsidP="00C6254B"/>
    <w:p w:rsidR="0020639C" w:rsidRDefault="0020639C" w:rsidP="00C6254B"/>
    <w:p w:rsidR="0020639C" w:rsidRDefault="0020639C" w:rsidP="00C6254B"/>
    <w:p w:rsidR="00C6254B" w:rsidRDefault="00C6254B" w:rsidP="00C6254B">
      <w:r>
        <w:t xml:space="preserve">1). </w:t>
      </w:r>
      <w:r w:rsidRPr="003F239F">
        <w:rPr>
          <w:b/>
        </w:rPr>
        <w:t>Individual Reversal.</w:t>
      </w:r>
    </w:p>
    <w:p w:rsidR="00C6254B" w:rsidRDefault="00C6254B" w:rsidP="00C6254B">
      <w:r>
        <w:t>T.code</w:t>
      </w:r>
      <w:r>
        <w:tab/>
        <w:t>FB08</w:t>
      </w:r>
      <w:r w:rsidR="0020639C">
        <w:t>.</w:t>
      </w:r>
    </w:p>
    <w:p w:rsidR="003F239F" w:rsidRDefault="003F239F" w:rsidP="00C6254B">
      <w:r>
        <w:t>Note:</w:t>
      </w:r>
      <w:r w:rsidRPr="003F239F">
        <w:t xml:space="preserve"> To reverse </w:t>
      </w:r>
      <w:r>
        <w:t xml:space="preserve">only one </w:t>
      </w:r>
      <w:r w:rsidRPr="003F239F">
        <w:t>single document</w:t>
      </w:r>
      <w:r>
        <w:t xml:space="preserve"> which is a open item </w:t>
      </w:r>
      <w:r w:rsidRPr="003F239F">
        <w:t>by using FB08.</w:t>
      </w:r>
    </w:p>
    <w:p w:rsidR="00EF5D8D" w:rsidRDefault="0020639C" w:rsidP="00C6254B">
      <w:r>
        <w:rPr>
          <w:noProof/>
          <w:lang w:val="en-US"/>
        </w:rPr>
        <w:drawing>
          <wp:inline distT="0" distB="0" distL="0" distR="0">
            <wp:extent cx="5182811" cy="4815113"/>
            <wp:effectExtent l="0" t="0" r="0" b="5080"/>
            <wp:docPr id="62" name="Picture 1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3000000}"/>
                        </a:ext>
                      </a:extLst>
                    </pic:cNvPr>
                    <pic:cNvPicPr>
                      <a:picLocks noChangeAspect="1"/>
                    </pic:cNvPicPr>
                  </pic:nvPicPr>
                  <pic:blipFill>
                    <a:blip r:embed="rId61"/>
                    <a:stretch>
                      <a:fillRect/>
                    </a:stretch>
                  </pic:blipFill>
                  <pic:spPr>
                    <a:xfrm>
                      <a:off x="0" y="0"/>
                      <a:ext cx="5182811" cy="4815113"/>
                    </a:xfrm>
                    <a:prstGeom prst="rect">
                      <a:avLst/>
                    </a:prstGeom>
                  </pic:spPr>
                </pic:pic>
              </a:graphicData>
            </a:graphic>
          </wp:inline>
        </w:drawing>
      </w:r>
    </w:p>
    <w:p w:rsidR="003F46AF" w:rsidRDefault="003F46AF" w:rsidP="00C6254B"/>
    <w:p w:rsidR="003F46AF" w:rsidRPr="003F46AF" w:rsidRDefault="003F46AF" w:rsidP="00C6254B">
      <w:pPr>
        <w:rPr>
          <w:b/>
          <w:u w:val="single"/>
        </w:rPr>
      </w:pPr>
      <w:r w:rsidRPr="003F46AF">
        <w:rPr>
          <w:b/>
          <w:u w:val="single"/>
        </w:rPr>
        <w:t>Test scenario-</w:t>
      </w:r>
    </w:p>
    <w:p w:rsidR="003F46AF" w:rsidRDefault="003F46AF" w:rsidP="002D37F2">
      <w:pPr>
        <w:pStyle w:val="ListParagraph"/>
        <w:numPr>
          <w:ilvl w:val="1"/>
          <w:numId w:val="32"/>
        </w:numPr>
      </w:pPr>
      <w:r>
        <w:t>FBL1N</w:t>
      </w:r>
      <w:r w:rsidR="00631343">
        <w:t>/FBL3N/FBL5N</w:t>
      </w:r>
      <w:r>
        <w:t>- document should be as a open item.</w:t>
      </w:r>
    </w:p>
    <w:p w:rsidR="003F46AF" w:rsidRDefault="003F46AF" w:rsidP="002D37F2">
      <w:pPr>
        <w:pStyle w:val="ListParagraph"/>
        <w:numPr>
          <w:ilvl w:val="1"/>
          <w:numId w:val="32"/>
        </w:numPr>
      </w:pPr>
      <w:r>
        <w:t>FB08</w:t>
      </w:r>
    </w:p>
    <w:p w:rsidR="00F47B17" w:rsidRDefault="00F47B17" w:rsidP="00F47B17"/>
    <w:p w:rsidR="00F47B17" w:rsidRDefault="00F47B17" w:rsidP="00F47B17"/>
    <w:p w:rsidR="00F47B17" w:rsidRDefault="00F47B17" w:rsidP="00F47B17"/>
    <w:p w:rsidR="00EF5D8D" w:rsidRDefault="00EF5D8D" w:rsidP="00EF5D8D">
      <w:r>
        <w:lastRenderedPageBreak/>
        <w:t>2).Mass Reversal</w:t>
      </w:r>
      <w:r>
        <w:tab/>
      </w:r>
    </w:p>
    <w:p w:rsidR="00EF5D8D" w:rsidRDefault="00EF5D8D" w:rsidP="00EF5D8D">
      <w:r>
        <w:t>T.code</w:t>
      </w:r>
      <w:r>
        <w:tab/>
        <w:t>F.80</w:t>
      </w:r>
      <w:r>
        <w:tab/>
      </w:r>
    </w:p>
    <w:p w:rsidR="003716AA" w:rsidRDefault="00EF5D8D" w:rsidP="00EF5D8D">
      <w:pPr>
        <w:rPr>
          <w:noProof/>
        </w:rPr>
      </w:pPr>
      <w:r>
        <w:t>Note :To reverse a document more than one open item document which can</w:t>
      </w:r>
      <w:r w:rsidR="00047B7C">
        <w:t xml:space="preserve"> be</w:t>
      </w:r>
      <w:r>
        <w:t xml:space="preserve"> possible by using T.</w:t>
      </w:r>
      <w:r w:rsidR="00E80B3C">
        <w:rPr>
          <w:noProof/>
          <w:lang w:val="en-US"/>
        </w:rPr>
        <w:drawing>
          <wp:inline distT="0" distB="0" distL="0" distR="0">
            <wp:extent cx="4019550" cy="3743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9550" cy="3743325"/>
                    </a:xfrm>
                    <a:prstGeom prst="rect">
                      <a:avLst/>
                    </a:prstGeom>
                  </pic:spPr>
                </pic:pic>
              </a:graphicData>
            </a:graphic>
          </wp:inline>
        </w:drawing>
      </w:r>
    </w:p>
    <w:p w:rsidR="00047B7C" w:rsidRPr="003F46AF" w:rsidRDefault="00047B7C" w:rsidP="00047B7C">
      <w:pPr>
        <w:rPr>
          <w:b/>
          <w:u w:val="single"/>
        </w:rPr>
      </w:pPr>
      <w:r w:rsidRPr="003F46AF">
        <w:rPr>
          <w:b/>
          <w:u w:val="single"/>
        </w:rPr>
        <w:t>Test scenario-</w:t>
      </w:r>
    </w:p>
    <w:p w:rsidR="00047B7C" w:rsidRDefault="00047B7C" w:rsidP="002D37F2">
      <w:pPr>
        <w:pStyle w:val="ListParagraph"/>
        <w:numPr>
          <w:ilvl w:val="1"/>
          <w:numId w:val="45"/>
        </w:numPr>
      </w:pPr>
      <w:r>
        <w:t>FBL1N- document should be as a open item.</w:t>
      </w:r>
    </w:p>
    <w:p w:rsidR="00047B7C" w:rsidRDefault="00047B7C" w:rsidP="002D37F2">
      <w:pPr>
        <w:pStyle w:val="ListParagraph"/>
        <w:numPr>
          <w:ilvl w:val="1"/>
          <w:numId w:val="45"/>
        </w:numPr>
      </w:pPr>
      <w:r>
        <w:t>F.80</w:t>
      </w:r>
    </w:p>
    <w:p w:rsidR="003716AA" w:rsidRPr="003716AA" w:rsidRDefault="003716AA" w:rsidP="003716AA">
      <w:pPr>
        <w:rPr>
          <w:b/>
        </w:rPr>
      </w:pPr>
      <w:r>
        <w:t xml:space="preserve">3). </w:t>
      </w:r>
      <w:r w:rsidRPr="003716AA">
        <w:rPr>
          <w:b/>
        </w:rPr>
        <w:t>Cleared item Reversal</w:t>
      </w:r>
    </w:p>
    <w:p w:rsidR="003716AA" w:rsidRDefault="003716AA" w:rsidP="003716AA">
      <w:r>
        <w:t>T. code</w:t>
      </w:r>
      <w:r>
        <w:tab/>
        <w:t>FBRA.</w:t>
      </w:r>
    </w:p>
    <w:p w:rsidR="009C6A1B" w:rsidRDefault="003716AA" w:rsidP="003716AA">
      <w:r>
        <w:t>Note: Cleared documents also can be revered by using this T.code</w:t>
      </w:r>
      <w:r w:rsidR="009C6A1B">
        <w:t xml:space="preserve"> (FBRA) and only single cleared item document.</w:t>
      </w:r>
    </w:p>
    <w:p w:rsidR="009C6A1B" w:rsidRPr="009C6A1B" w:rsidRDefault="009C6A1B" w:rsidP="003716AA">
      <w:pPr>
        <w:rPr>
          <w:b/>
          <w:u w:val="single"/>
        </w:rPr>
      </w:pPr>
      <w:r w:rsidRPr="009C6A1B">
        <w:rPr>
          <w:b/>
          <w:u w:val="single"/>
        </w:rPr>
        <w:t>Test scenario-</w:t>
      </w:r>
    </w:p>
    <w:p w:rsidR="009C6A1B" w:rsidRDefault="009C6A1B" w:rsidP="002D37F2">
      <w:pPr>
        <w:pStyle w:val="ListParagraph"/>
        <w:numPr>
          <w:ilvl w:val="0"/>
          <w:numId w:val="46"/>
        </w:numPr>
      </w:pPr>
      <w:r>
        <w:t>Execution of the FBL</w:t>
      </w:r>
      <w:r w:rsidR="00CB467C">
        <w:t>3</w:t>
      </w:r>
      <w:r>
        <w:t>N/</w:t>
      </w:r>
      <w:r w:rsidR="00CB467C">
        <w:t>FBL1N/FBL5N ,</w:t>
      </w:r>
      <w:r>
        <w:t>cleared item tab,</w:t>
      </w:r>
    </w:p>
    <w:p w:rsidR="009C6A1B" w:rsidRDefault="009C6A1B" w:rsidP="002D37F2">
      <w:pPr>
        <w:pStyle w:val="ListParagraph"/>
        <w:numPr>
          <w:ilvl w:val="0"/>
          <w:numId w:val="46"/>
        </w:numPr>
      </w:pPr>
      <w:r>
        <w:t>Take clearing document enter T.code-FBRA.</w:t>
      </w:r>
    </w:p>
    <w:p w:rsidR="00C02AC7" w:rsidRDefault="00FB6DD5" w:rsidP="003716AA">
      <w:pPr>
        <w:rPr>
          <w:noProof/>
        </w:rPr>
      </w:pPr>
      <w:r>
        <w:rPr>
          <w:noProof/>
          <w:lang w:val="en-US"/>
        </w:rPr>
        <w:lastRenderedPageBreak/>
        <w:drawing>
          <wp:inline distT="0" distB="0" distL="0" distR="0">
            <wp:extent cx="5731510" cy="4225290"/>
            <wp:effectExtent l="0" t="0" r="2540" b="3810"/>
            <wp:docPr id="65" name="Picture 19">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4000000}"/>
                        </a:ext>
                      </a:extLst>
                    </pic:cNvPr>
                    <pic:cNvPicPr>
                      <a:picLocks noChangeAspect="1"/>
                    </pic:cNvPicPr>
                  </pic:nvPicPr>
                  <pic:blipFill>
                    <a:blip r:embed="rId63"/>
                    <a:stretch>
                      <a:fillRect/>
                    </a:stretch>
                  </pic:blipFill>
                  <pic:spPr>
                    <a:xfrm>
                      <a:off x="0" y="0"/>
                      <a:ext cx="5731510" cy="4225290"/>
                    </a:xfrm>
                    <a:prstGeom prst="rect">
                      <a:avLst/>
                    </a:prstGeom>
                  </pic:spPr>
                </pic:pic>
              </a:graphicData>
            </a:graphic>
          </wp:inline>
        </w:drawing>
      </w:r>
    </w:p>
    <w:p w:rsidR="00C02AC7" w:rsidRDefault="00C02AC7" w:rsidP="003716AA"/>
    <w:p w:rsidR="00C02AC7" w:rsidRDefault="00C02AC7" w:rsidP="003716AA">
      <w:r w:rsidRPr="00C02AC7">
        <w:t>4). Accrual/ Deferral Reversal</w:t>
      </w:r>
      <w:r>
        <w:t xml:space="preserve"> T.code-</w:t>
      </w:r>
      <w:r w:rsidRPr="00C02AC7">
        <w:t>F.81</w:t>
      </w:r>
      <w:r>
        <w:t>.</w:t>
      </w:r>
    </w:p>
    <w:p w:rsidR="00EF5D8D" w:rsidRDefault="00C02AC7" w:rsidP="003716AA">
      <w:r>
        <w:t>5).</w:t>
      </w:r>
      <w:r w:rsidRPr="00C02AC7">
        <w:t xml:space="preserve"> Purchase order Invoice document reversal T.code-MR8M-FI-MM</w:t>
      </w:r>
      <w:r w:rsidR="00EF5D8D">
        <w:tab/>
      </w:r>
    </w:p>
    <w:p w:rsidR="00424554" w:rsidRDefault="00BA12DA" w:rsidP="00C6254B">
      <w:r>
        <w:rPr>
          <w:noProof/>
          <w:lang w:val="en-US"/>
        </w:rPr>
        <w:drawing>
          <wp:inline distT="0" distB="0" distL="0" distR="0">
            <wp:extent cx="4963763" cy="3452740"/>
            <wp:effectExtent l="0" t="0" r="8890" b="0"/>
            <wp:docPr id="66" name="Picture 2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7000000}"/>
                        </a:ext>
                      </a:extLst>
                    </pic:cNvPr>
                    <pic:cNvPicPr>
                      <a:picLocks noChangeAspect="1"/>
                    </pic:cNvPicPr>
                  </pic:nvPicPr>
                  <pic:blipFill>
                    <a:blip r:embed="rId64"/>
                    <a:stretch>
                      <a:fillRect/>
                    </a:stretch>
                  </pic:blipFill>
                  <pic:spPr>
                    <a:xfrm>
                      <a:off x="0" y="0"/>
                      <a:ext cx="4963763" cy="3452740"/>
                    </a:xfrm>
                    <a:prstGeom prst="rect">
                      <a:avLst/>
                    </a:prstGeom>
                  </pic:spPr>
                </pic:pic>
              </a:graphicData>
            </a:graphic>
          </wp:inline>
        </w:drawing>
      </w:r>
    </w:p>
    <w:p w:rsidR="0079496C" w:rsidRDefault="002A7640" w:rsidP="00C6254B">
      <w:r>
        <w:lastRenderedPageBreak/>
        <w:t>6). Goods</w:t>
      </w:r>
      <w:r w:rsidR="00AC279C">
        <w:t xml:space="preserve"> Receipt cancellation T.code-MIGO ( FI-MM).</w:t>
      </w:r>
    </w:p>
    <w:p w:rsidR="00122215" w:rsidRDefault="00122215" w:rsidP="00C6254B">
      <w:pPr>
        <w:rPr>
          <w:b/>
        </w:rPr>
      </w:pPr>
      <w:r w:rsidRPr="00122215">
        <w:rPr>
          <w:b/>
        </w:rPr>
        <w:t>RECURRING DOCUMENTS</w:t>
      </w:r>
      <w:r w:rsidR="002A7640">
        <w:rPr>
          <w:b/>
        </w:rPr>
        <w:t>:</w:t>
      </w:r>
    </w:p>
    <w:p w:rsidR="002A7640" w:rsidRPr="002A7640" w:rsidRDefault="002A7640" w:rsidP="002A7640">
      <w:r w:rsidRPr="002A7640">
        <w:t>1. Periodically recurring entries posted by the recurring entries program based on recurring entry documents.</w:t>
      </w:r>
      <w:r w:rsidRPr="002A7640">
        <w:tab/>
      </w:r>
      <w:r w:rsidRPr="002A7640">
        <w:tab/>
      </w:r>
      <w:r w:rsidRPr="002A7640">
        <w:tab/>
      </w:r>
      <w:r w:rsidRPr="002A7640">
        <w:tab/>
      </w:r>
      <w:r w:rsidRPr="002A7640">
        <w:tab/>
      </w:r>
      <w:r w:rsidRPr="002A7640">
        <w:tab/>
      </w:r>
    </w:p>
    <w:p w:rsidR="002A7640" w:rsidRPr="002A7640" w:rsidRDefault="002A7640" w:rsidP="002A7640">
      <w:r w:rsidRPr="002A7640">
        <w:t>2.This process is comparable to the standing order you give to your bank to deduct your rent, premium payments, or loan repayments.</w:t>
      </w:r>
      <w:r w:rsidRPr="002A7640">
        <w:tab/>
      </w:r>
      <w:r w:rsidRPr="002A7640">
        <w:tab/>
      </w:r>
      <w:r w:rsidRPr="002A7640">
        <w:tab/>
      </w:r>
      <w:r w:rsidRPr="002A7640">
        <w:tab/>
      </w:r>
      <w:r w:rsidRPr="002A7640">
        <w:tab/>
      </w:r>
      <w:r w:rsidRPr="002A7640">
        <w:tab/>
      </w:r>
    </w:p>
    <w:p w:rsidR="002A7640" w:rsidRPr="002A7640" w:rsidRDefault="002A7640" w:rsidP="002A7640">
      <w:r w:rsidRPr="002A7640">
        <w:t>3.Recurring entries are business transactions that are repeated regularly, such as rent or insurance</w:t>
      </w:r>
      <w:r w:rsidRPr="002A7640">
        <w:tab/>
      </w:r>
      <w:r w:rsidRPr="002A7640">
        <w:tab/>
      </w:r>
      <w:r w:rsidRPr="002A7640">
        <w:tab/>
      </w:r>
      <w:r w:rsidRPr="002A7640">
        <w:tab/>
      </w:r>
    </w:p>
    <w:p w:rsidR="002A7640" w:rsidRPr="002A7640" w:rsidRDefault="002A7640" w:rsidP="002A7640">
      <w:r w:rsidRPr="002A7640">
        <w:t>4.The following data never changes in recurring entries:</w:t>
      </w:r>
      <w:r w:rsidRPr="002A7640">
        <w:tab/>
      </w:r>
      <w:r w:rsidRPr="002A7640">
        <w:tab/>
      </w:r>
      <w:r w:rsidRPr="002A7640">
        <w:tab/>
      </w:r>
      <w:r w:rsidRPr="002A7640">
        <w:tab/>
      </w:r>
      <w:r w:rsidRPr="002A7640">
        <w:tab/>
      </w:r>
      <w:r w:rsidRPr="002A7640">
        <w:tab/>
      </w:r>
    </w:p>
    <w:p w:rsidR="002A7640" w:rsidRPr="002A7640" w:rsidRDefault="002A7640" w:rsidP="002A7640">
      <w:r w:rsidRPr="002A7640">
        <w:t>Posting key</w:t>
      </w:r>
      <w:r w:rsidRPr="002A7640">
        <w:tab/>
      </w:r>
      <w:r w:rsidRPr="002A7640">
        <w:tab/>
      </w:r>
      <w:r w:rsidRPr="002A7640">
        <w:tab/>
      </w:r>
      <w:r w:rsidRPr="002A7640">
        <w:tab/>
      </w:r>
      <w:r w:rsidRPr="002A7640">
        <w:tab/>
      </w:r>
      <w:r w:rsidRPr="002A7640">
        <w:tab/>
      </w:r>
    </w:p>
    <w:p w:rsidR="002A7640" w:rsidRPr="002A7640" w:rsidRDefault="002A7640" w:rsidP="002A7640">
      <w:r w:rsidRPr="002A7640">
        <w:t>Account</w:t>
      </w:r>
      <w:r w:rsidRPr="002A7640">
        <w:tab/>
      </w:r>
      <w:r w:rsidRPr="002A7640">
        <w:tab/>
      </w:r>
      <w:r w:rsidRPr="002A7640">
        <w:tab/>
      </w:r>
      <w:r w:rsidRPr="002A7640">
        <w:tab/>
      </w:r>
      <w:r w:rsidRPr="002A7640">
        <w:tab/>
      </w:r>
      <w:r w:rsidRPr="002A7640">
        <w:tab/>
      </w:r>
    </w:p>
    <w:p w:rsidR="000931BA" w:rsidRPr="00DE254B" w:rsidRDefault="002A7640" w:rsidP="000931BA">
      <w:r w:rsidRPr="002A7640">
        <w:t>Amounts</w:t>
      </w:r>
      <w:r w:rsidR="000931BA">
        <w:t>.</w:t>
      </w:r>
      <w:r w:rsidR="000931BA" w:rsidRPr="000931BA">
        <w:rPr>
          <w:b/>
        </w:rPr>
        <w:tab/>
      </w:r>
      <w:r w:rsidR="000931BA" w:rsidRPr="000931BA">
        <w:rPr>
          <w:b/>
        </w:rPr>
        <w:tab/>
      </w:r>
      <w:r w:rsidR="000931BA" w:rsidRPr="000931BA">
        <w:rPr>
          <w:b/>
        </w:rPr>
        <w:tab/>
      </w:r>
      <w:r w:rsidR="000931BA" w:rsidRPr="000931BA">
        <w:rPr>
          <w:b/>
        </w:rPr>
        <w:tab/>
      </w:r>
    </w:p>
    <w:p w:rsidR="000931BA" w:rsidRPr="000931BA" w:rsidRDefault="000931BA" w:rsidP="000931BA">
      <w:r w:rsidRPr="000931BA">
        <w:t>5.You enter this recurring data in a recurring entry original document.</w:t>
      </w:r>
      <w:r w:rsidRPr="000931BA">
        <w:tab/>
      </w:r>
      <w:r w:rsidRPr="000931BA">
        <w:tab/>
      </w:r>
      <w:r w:rsidRPr="000931BA">
        <w:tab/>
      </w:r>
      <w:r w:rsidRPr="000931BA">
        <w:tab/>
      </w:r>
    </w:p>
    <w:p w:rsidR="000931BA" w:rsidRPr="000931BA" w:rsidRDefault="000931BA" w:rsidP="000931BA">
      <w:r w:rsidRPr="000931BA">
        <w:t>6.</w:t>
      </w:r>
      <w:r w:rsidRPr="006F4C04">
        <w:rPr>
          <w:b/>
        </w:rPr>
        <w:t>This document does not update the transaction figures</w:t>
      </w:r>
      <w:r w:rsidRPr="000931BA">
        <w:tab/>
      </w:r>
      <w:r w:rsidRPr="000931BA">
        <w:tab/>
      </w:r>
      <w:r w:rsidRPr="000931BA">
        <w:tab/>
      </w:r>
      <w:r w:rsidRPr="000931BA">
        <w:tab/>
      </w:r>
      <w:r w:rsidRPr="000931BA">
        <w:tab/>
      </w:r>
    </w:p>
    <w:p w:rsidR="000931BA" w:rsidRPr="000931BA" w:rsidRDefault="000931BA" w:rsidP="000931BA">
      <w:r w:rsidRPr="000931BA">
        <w:t>7.The recurring entry program uses it as a basis for creating accounting documents.</w:t>
      </w:r>
      <w:r w:rsidRPr="000931BA">
        <w:tab/>
      </w:r>
      <w:r w:rsidRPr="000931BA">
        <w:tab/>
      </w:r>
    </w:p>
    <w:p w:rsidR="000963E5" w:rsidRDefault="000931BA" w:rsidP="000931BA">
      <w:r w:rsidRPr="000931BA">
        <w:t>8.It is not an accounting document and therefore does not affect the account balance.</w:t>
      </w:r>
      <w:r w:rsidRPr="000931BA">
        <w:tab/>
      </w:r>
    </w:p>
    <w:p w:rsidR="000963E5" w:rsidRDefault="000963E5" w:rsidP="000931BA"/>
    <w:p w:rsidR="000963E5" w:rsidRDefault="000963E5" w:rsidP="000931BA"/>
    <w:p w:rsidR="000963E5" w:rsidRDefault="000963E5" w:rsidP="000931BA"/>
    <w:p w:rsidR="000963E5" w:rsidRDefault="000963E5" w:rsidP="000931BA"/>
    <w:p w:rsidR="000963E5" w:rsidRDefault="000963E5" w:rsidP="000931BA"/>
    <w:p w:rsidR="000963E5" w:rsidRDefault="000963E5" w:rsidP="000931BA"/>
    <w:p w:rsidR="000963E5" w:rsidRDefault="000963E5" w:rsidP="000931BA"/>
    <w:p w:rsidR="000963E5" w:rsidRDefault="000963E5" w:rsidP="000931BA"/>
    <w:p w:rsidR="000963E5" w:rsidRDefault="000963E5" w:rsidP="000931BA"/>
    <w:p w:rsidR="000963E5" w:rsidRDefault="000963E5" w:rsidP="000931BA"/>
    <w:p w:rsidR="000963E5" w:rsidRDefault="000963E5" w:rsidP="000931BA"/>
    <w:p w:rsidR="000963E5" w:rsidRDefault="000963E5" w:rsidP="000931BA"/>
    <w:p w:rsidR="000963E5" w:rsidRDefault="000963E5" w:rsidP="000931BA"/>
    <w:p w:rsidR="000963E5" w:rsidRDefault="000963E5" w:rsidP="000931BA"/>
    <w:p w:rsidR="000963E5" w:rsidRDefault="000963E5" w:rsidP="000931BA"/>
    <w:p w:rsidR="000931BA" w:rsidRPr="000931BA" w:rsidRDefault="000931BA" w:rsidP="000931BA">
      <w:r w:rsidRPr="000931BA">
        <w:tab/>
      </w:r>
    </w:p>
    <w:p w:rsidR="00A15F6A" w:rsidRDefault="00312736" w:rsidP="00A15F6A">
      <w:pPr>
        <w:rPr>
          <w:b/>
        </w:rPr>
      </w:pPr>
      <w:r>
        <w:rPr>
          <w:b/>
        </w:rPr>
        <w:lastRenderedPageBreak/>
        <w:t>CONFIGURATION ACTIVITY:</w:t>
      </w:r>
    </w:p>
    <w:p w:rsidR="00292E4B" w:rsidRDefault="00A15F6A" w:rsidP="00A15F6A">
      <w:r w:rsidRPr="00A15F6A">
        <w:t>1). Define Run Schedules</w:t>
      </w:r>
      <w:r w:rsidR="006F4C04">
        <w:t>T.code-OBC1</w:t>
      </w:r>
    </w:p>
    <w:p w:rsidR="00A10C92" w:rsidRDefault="00292E4B" w:rsidP="00A15F6A">
      <w:pPr>
        <w:rPr>
          <w:b/>
        </w:rPr>
      </w:pPr>
      <w:r>
        <w:rPr>
          <w:noProof/>
          <w:lang w:val="en-US"/>
        </w:rPr>
        <w:drawing>
          <wp:inline distT="0" distB="0" distL="0" distR="0">
            <wp:extent cx="5497275" cy="4897112"/>
            <wp:effectExtent l="0" t="0" r="8255" b="0"/>
            <wp:docPr id="67" name="Picture 1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2000000}"/>
                        </a:ext>
                      </a:extLst>
                    </pic:cNvPr>
                    <pic:cNvPicPr>
                      <a:picLocks noChangeAspect="1"/>
                    </pic:cNvPicPr>
                  </pic:nvPicPr>
                  <pic:blipFill>
                    <a:blip r:embed="rId65"/>
                    <a:stretch>
                      <a:fillRect/>
                    </a:stretch>
                  </pic:blipFill>
                  <pic:spPr>
                    <a:xfrm>
                      <a:off x="0" y="0"/>
                      <a:ext cx="5497275" cy="4897112"/>
                    </a:xfrm>
                    <a:prstGeom prst="rect">
                      <a:avLst/>
                    </a:prstGeom>
                  </pic:spPr>
                </pic:pic>
              </a:graphicData>
            </a:graphic>
          </wp:inline>
        </w:drawing>
      </w:r>
    </w:p>
    <w:p w:rsidR="00A10C92" w:rsidRDefault="00A10C92" w:rsidP="00A15F6A">
      <w:r w:rsidRPr="00A10C92">
        <w:t>Note: In this activity, you define the run schedules by specifying a key and a description.</w:t>
      </w:r>
    </w:p>
    <w:p w:rsidR="00A10C92" w:rsidRDefault="00A10C92" w:rsidP="00A15F6A">
      <w:r w:rsidRPr="00A10C92">
        <w:t xml:space="preserve"> In a second activity, you enter the required dates for each schedule</w:t>
      </w:r>
      <w:r>
        <w:t>.</w:t>
      </w:r>
    </w:p>
    <w:p w:rsidR="00F7443A" w:rsidRDefault="00F7443A" w:rsidP="00A15F6A"/>
    <w:p w:rsidR="00F7443A" w:rsidRDefault="00F7443A" w:rsidP="00A15F6A"/>
    <w:p w:rsidR="00F7443A" w:rsidRDefault="00F7443A" w:rsidP="00A15F6A"/>
    <w:p w:rsidR="00F7443A" w:rsidRDefault="00F7443A" w:rsidP="00A15F6A"/>
    <w:p w:rsidR="00F7443A" w:rsidRDefault="00F7443A" w:rsidP="00A15F6A"/>
    <w:p w:rsidR="00F7443A" w:rsidRDefault="00F7443A" w:rsidP="00A15F6A"/>
    <w:p w:rsidR="00F7443A" w:rsidRDefault="00F7443A" w:rsidP="00A15F6A"/>
    <w:p w:rsidR="00F7443A" w:rsidRDefault="00F7443A" w:rsidP="00A15F6A"/>
    <w:p w:rsidR="00F7443A" w:rsidRDefault="00F7443A" w:rsidP="00A15F6A"/>
    <w:p w:rsidR="00F7443A" w:rsidRDefault="00F7443A" w:rsidP="00A15F6A"/>
    <w:p w:rsidR="00A10C92" w:rsidRDefault="00A10C92" w:rsidP="00A15F6A">
      <w:r>
        <w:t xml:space="preserve">2). </w:t>
      </w:r>
      <w:r w:rsidRPr="00A10C92">
        <w:rPr>
          <w:b/>
        </w:rPr>
        <w:t>Enter Run Dates</w:t>
      </w:r>
      <w:r>
        <w:t>.</w:t>
      </w:r>
    </w:p>
    <w:p w:rsidR="00A10C92" w:rsidRDefault="00A10C92" w:rsidP="00A15F6A">
      <w:r>
        <w:rPr>
          <w:noProof/>
          <w:lang w:val="en-US"/>
        </w:rPr>
        <w:drawing>
          <wp:inline distT="0" distB="0" distL="0" distR="0">
            <wp:extent cx="4943475" cy="54197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3475" cy="5419725"/>
                    </a:xfrm>
                    <a:prstGeom prst="rect">
                      <a:avLst/>
                    </a:prstGeom>
                  </pic:spPr>
                </pic:pic>
              </a:graphicData>
            </a:graphic>
          </wp:inline>
        </w:drawing>
      </w:r>
    </w:p>
    <w:p w:rsidR="00A10C92" w:rsidRDefault="00A10C92" w:rsidP="00A15F6A"/>
    <w:p w:rsidR="0044351C" w:rsidRDefault="0044351C" w:rsidP="00A15F6A"/>
    <w:p w:rsidR="0044351C" w:rsidRDefault="0044351C" w:rsidP="00A15F6A"/>
    <w:p w:rsidR="0044351C" w:rsidRDefault="0044351C" w:rsidP="00A15F6A"/>
    <w:p w:rsidR="0044351C" w:rsidRDefault="0044351C" w:rsidP="00A15F6A"/>
    <w:p w:rsidR="0044351C" w:rsidRDefault="0044351C" w:rsidP="00A15F6A"/>
    <w:p w:rsidR="0044351C" w:rsidRDefault="0044351C" w:rsidP="00A15F6A"/>
    <w:p w:rsidR="0044351C" w:rsidRDefault="0044351C" w:rsidP="00A15F6A"/>
    <w:p w:rsidR="0044351C" w:rsidRDefault="0044351C" w:rsidP="00A15F6A"/>
    <w:p w:rsidR="0044351C" w:rsidRDefault="0044351C" w:rsidP="00A15F6A"/>
    <w:p w:rsidR="0044351C" w:rsidRDefault="0044351C" w:rsidP="00A15F6A"/>
    <w:p w:rsidR="0044351C" w:rsidRDefault="0044351C" w:rsidP="00A15F6A"/>
    <w:p w:rsidR="00A10C92" w:rsidRDefault="00A10C92" w:rsidP="00A15F6A">
      <w:r w:rsidRPr="007E4666">
        <w:rPr>
          <w:b/>
        </w:rPr>
        <w:t>ENDUSER ACTIVTIES</w:t>
      </w:r>
      <w:r>
        <w:t>:</w:t>
      </w:r>
    </w:p>
    <w:p w:rsidR="00DF0237" w:rsidRDefault="00DF0237" w:rsidP="00A15F6A">
      <w:r>
        <w:t>1). Creation of the Recurring Entry T.code-FBD1</w:t>
      </w:r>
      <w:r w:rsidR="0044351C">
        <w:t>, Change-FBD2 and Display-FBD3.</w:t>
      </w:r>
    </w:p>
    <w:p w:rsidR="00CA4950" w:rsidRDefault="00CA4950" w:rsidP="00A15F6A">
      <w:r>
        <w:rPr>
          <w:noProof/>
          <w:lang w:val="en-US"/>
        </w:rPr>
        <w:drawing>
          <wp:inline distT="0" distB="0" distL="0" distR="0">
            <wp:extent cx="5449656" cy="4982826"/>
            <wp:effectExtent l="0" t="0" r="0" b="8890"/>
            <wp:docPr id="69" name="Picture 20">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000000-0008-0000-0600-000015000000}"/>
                        </a:ext>
                      </a:extLst>
                    </pic:cNvPr>
                    <pic:cNvPicPr>
                      <a:picLocks noChangeAspect="1"/>
                    </pic:cNvPicPr>
                  </pic:nvPicPr>
                  <pic:blipFill>
                    <a:blip r:embed="rId67"/>
                    <a:stretch>
                      <a:fillRect/>
                    </a:stretch>
                  </pic:blipFill>
                  <pic:spPr>
                    <a:xfrm>
                      <a:off x="0" y="0"/>
                      <a:ext cx="5449656" cy="4982826"/>
                    </a:xfrm>
                    <a:prstGeom prst="rect">
                      <a:avLst/>
                    </a:prstGeom>
                  </pic:spPr>
                </pic:pic>
              </a:graphicData>
            </a:graphic>
          </wp:inline>
        </w:drawing>
      </w:r>
    </w:p>
    <w:p w:rsidR="0021760D" w:rsidRDefault="0021760D" w:rsidP="00A15F6A"/>
    <w:p w:rsidR="0021760D" w:rsidRDefault="0021760D" w:rsidP="00A15F6A">
      <w:r w:rsidRPr="0021760D">
        <w:t xml:space="preserve">2).Create </w:t>
      </w:r>
      <w:r w:rsidR="009C233B">
        <w:t xml:space="preserve">Accounting </w:t>
      </w:r>
      <w:r w:rsidRPr="0021760D">
        <w:t xml:space="preserve"> documents </w:t>
      </w:r>
      <w:r w:rsidR="002D37F2">
        <w:t>with reference</w:t>
      </w:r>
      <w:r w:rsidRPr="0021760D">
        <w:t xml:space="preserve"> Recurring Documents T.code-F.14.</w:t>
      </w:r>
    </w:p>
    <w:p w:rsidR="006A6B96" w:rsidRDefault="006A6B96" w:rsidP="00A15F6A">
      <w:r>
        <w:t>3).</w:t>
      </w:r>
      <w:r w:rsidR="00672E4C" w:rsidRPr="00833D93">
        <w:t>Execution</w:t>
      </w:r>
      <w:r w:rsidR="00833D93" w:rsidRPr="00833D93">
        <w:t xml:space="preserve"> of the Batch input session T.code-SM35</w:t>
      </w:r>
      <w:r w:rsidR="00D93541">
        <w:t>.</w:t>
      </w:r>
    </w:p>
    <w:p w:rsidR="00D93541" w:rsidRDefault="00D93541" w:rsidP="00A15F6A">
      <w:r>
        <w:t>4). Recurring document List T.code F.15.</w:t>
      </w:r>
    </w:p>
    <w:p w:rsidR="007B2C4B" w:rsidRDefault="007B2C4B" w:rsidP="00A15F6A"/>
    <w:p w:rsidR="007B2C4B" w:rsidRPr="007B2C4B" w:rsidRDefault="007B2C4B" w:rsidP="00A15F6A">
      <w:pPr>
        <w:rPr>
          <w:b/>
          <w:u w:val="single"/>
        </w:rPr>
      </w:pPr>
      <w:r w:rsidRPr="007B2C4B">
        <w:rPr>
          <w:b/>
          <w:u w:val="single"/>
        </w:rPr>
        <w:t>Partial payment and Residual payment:</w:t>
      </w:r>
    </w:p>
    <w:p w:rsidR="007B2C4B" w:rsidRDefault="007B2C4B" w:rsidP="00A15F6A">
      <w:pPr>
        <w:rPr>
          <w:u w:val="single"/>
        </w:rPr>
      </w:pPr>
      <w:r>
        <w:rPr>
          <w:u w:val="single"/>
        </w:rPr>
        <w:t>Partial payment:</w:t>
      </w:r>
    </w:p>
    <w:p w:rsidR="007B2C4B" w:rsidRDefault="007B2C4B" w:rsidP="002D37F2">
      <w:pPr>
        <w:pStyle w:val="ListParagraph"/>
        <w:numPr>
          <w:ilvl w:val="0"/>
          <w:numId w:val="39"/>
        </w:numPr>
      </w:pPr>
      <w:r w:rsidRPr="007B2C4B">
        <w:t>Partial payment in SAP is a payment that is posted to an account without any open items being cleared.</w:t>
      </w:r>
    </w:p>
    <w:p w:rsidR="00DE254B" w:rsidRDefault="00DE254B" w:rsidP="002D37F2">
      <w:pPr>
        <w:pStyle w:val="ListParagraph"/>
        <w:numPr>
          <w:ilvl w:val="0"/>
          <w:numId w:val="39"/>
        </w:numPr>
      </w:pPr>
      <w:r>
        <w:t xml:space="preserve">Before payment is made, 100 </w:t>
      </w:r>
      <w:r w:rsidR="00E11721">
        <w:t>EUR</w:t>
      </w:r>
      <w:r>
        <w:t xml:space="preserve"> is in open-item.</w:t>
      </w:r>
    </w:p>
    <w:p w:rsidR="00DE254B" w:rsidRDefault="00DE254B" w:rsidP="00DE254B"/>
    <w:p w:rsidR="002348CF" w:rsidRDefault="002348CF" w:rsidP="00DE254B"/>
    <w:p w:rsidR="00DE254B" w:rsidRDefault="002348CF" w:rsidP="00DE254B">
      <w:r>
        <w:t>1).</w:t>
      </w:r>
      <w:r w:rsidR="00DE254B">
        <w:t xml:space="preserve">Dr. Expense 100 </w:t>
      </w:r>
      <w:r w:rsidR="00155C8B">
        <w:t>EUR</w:t>
      </w:r>
    </w:p>
    <w:p w:rsidR="00DE254B" w:rsidRDefault="00DE254B" w:rsidP="00DE254B">
      <w:r>
        <w:t xml:space="preserve">     Cr. Vendor  100</w:t>
      </w:r>
      <w:r w:rsidR="00F7597A">
        <w:t>EUR</w:t>
      </w:r>
      <w:r>
        <w:t>&lt;open-item&gt;</w:t>
      </w:r>
    </w:p>
    <w:p w:rsidR="001C681B" w:rsidRDefault="001C681B" w:rsidP="00DE254B">
      <w:r>
        <w:t>2) F-59 (Payment request)</w:t>
      </w:r>
    </w:p>
    <w:p w:rsidR="00DE254B" w:rsidRDefault="001C681B" w:rsidP="00DE254B">
      <w:r>
        <w:t>3</w:t>
      </w:r>
      <w:r w:rsidR="002348CF">
        <w:t>).</w:t>
      </w:r>
      <w:r w:rsidR="00DE254B">
        <w:t>Then, I paid 75 USD from by bank account</w:t>
      </w:r>
      <w:r w:rsidR="002348CF">
        <w:t xml:space="preserve"> ( F110)</w:t>
      </w:r>
    </w:p>
    <w:p w:rsidR="00DE254B" w:rsidRDefault="00DE254B" w:rsidP="00DE254B">
      <w:r>
        <w:t xml:space="preserve">Dr. Vendor 75 </w:t>
      </w:r>
      <w:r w:rsidR="00F7597A">
        <w:t>EUR</w:t>
      </w:r>
      <w:r>
        <w:t>&lt;open-item&gt;</w:t>
      </w:r>
    </w:p>
    <w:p w:rsidR="00DE254B" w:rsidRDefault="00DE254B" w:rsidP="00DE254B">
      <w:r>
        <w:t xml:space="preserve">   Cr. Bank  75</w:t>
      </w:r>
      <w:r w:rsidR="00F7597A">
        <w:t>EUR</w:t>
      </w:r>
    </w:p>
    <w:p w:rsidR="00DE254B" w:rsidRDefault="00DE254B" w:rsidP="00DE254B">
      <w:pPr>
        <w:pStyle w:val="ListParagraph"/>
        <w:numPr>
          <w:ilvl w:val="0"/>
          <w:numId w:val="43"/>
        </w:numPr>
      </w:pPr>
      <w:r>
        <w:t xml:space="preserve">System shows that 75 </w:t>
      </w:r>
      <w:r w:rsidR="0089278F">
        <w:t>EUR</w:t>
      </w:r>
      <w:r>
        <w:t xml:space="preserve"> is paid as payment. Both 100 </w:t>
      </w:r>
      <w:r w:rsidR="00F7597A">
        <w:t>EUR</w:t>
      </w:r>
      <w:r>
        <w:t xml:space="preserve"> and 75 </w:t>
      </w:r>
      <w:r w:rsidR="00F7597A">
        <w:t>EUR</w:t>
      </w:r>
      <w:r>
        <w:t xml:space="preserve"> documents are in open item. It’s mean that you will see movement of transaction that 100 </w:t>
      </w:r>
      <w:r w:rsidR="00F7597A">
        <w:t>EUR</w:t>
      </w:r>
      <w:r>
        <w:t xml:space="preserve"> still exist, 75 </w:t>
      </w:r>
      <w:r w:rsidR="00F7597A">
        <w:t>EUR</w:t>
      </w:r>
      <w:r>
        <w:t xml:space="preserve"> is paid and 25 </w:t>
      </w:r>
      <w:r w:rsidR="00F7597A">
        <w:t>EUR</w:t>
      </w:r>
      <w:r>
        <w:t xml:space="preserve"> is still to be paid.</w:t>
      </w:r>
    </w:p>
    <w:p w:rsidR="00872FD0" w:rsidRDefault="00DE254B" w:rsidP="00872FD0">
      <w:pPr>
        <w:pStyle w:val="ListParagraph"/>
        <w:numPr>
          <w:ilvl w:val="0"/>
          <w:numId w:val="43"/>
        </w:numPr>
      </w:pPr>
      <w:r>
        <w:t xml:space="preserve">The remaining balance to be paid will be generated and 25 </w:t>
      </w:r>
      <w:r w:rsidR="00F7597A">
        <w:t>EUR</w:t>
      </w:r>
      <w:r>
        <w:t xml:space="preserve"> (new document) will also be in open item until whole thing is cleared.</w:t>
      </w:r>
    </w:p>
    <w:p w:rsidR="00872FD0" w:rsidRPr="00872FD0" w:rsidRDefault="00872FD0" w:rsidP="00872FD0">
      <w:pPr>
        <w:rPr>
          <w:b/>
          <w:u w:val="single"/>
        </w:rPr>
      </w:pPr>
      <w:r w:rsidRPr="00872FD0">
        <w:rPr>
          <w:b/>
          <w:u w:val="single"/>
        </w:rPr>
        <w:t>Test scenario</w:t>
      </w:r>
      <w:r>
        <w:rPr>
          <w:b/>
          <w:u w:val="single"/>
        </w:rPr>
        <w:t xml:space="preserve"> for automatic payment</w:t>
      </w:r>
    </w:p>
    <w:p w:rsidR="00872FD0" w:rsidRDefault="00872FD0" w:rsidP="002D37F2">
      <w:pPr>
        <w:pStyle w:val="ListParagraph"/>
        <w:numPr>
          <w:ilvl w:val="0"/>
          <w:numId w:val="40"/>
        </w:numPr>
      </w:pPr>
      <w:r>
        <w:t>Vendor invoice posting T.code-F-43</w:t>
      </w:r>
      <w:r w:rsidR="00B915FA">
        <w:t>--</w:t>
      </w:r>
      <w:r w:rsidR="00B915FA">
        <w:rPr>
          <w:rFonts w:ascii="Arial" w:hAnsi="Arial" w:cs="Arial"/>
        </w:rPr>
        <w:t>190000002</w:t>
      </w:r>
      <w:r w:rsidR="008C18F8">
        <w:rPr>
          <w:rFonts w:ascii="Arial" w:hAnsi="Arial" w:cs="Arial"/>
        </w:rPr>
        <w:t>6</w:t>
      </w:r>
    </w:p>
    <w:p w:rsidR="00872FD0" w:rsidRDefault="00872FD0" w:rsidP="002D37F2">
      <w:pPr>
        <w:pStyle w:val="ListParagraph"/>
        <w:numPr>
          <w:ilvl w:val="0"/>
          <w:numId w:val="40"/>
        </w:numPr>
      </w:pPr>
      <w:r>
        <w:t>Partial payment T.code F-59 (Payment Request).</w:t>
      </w:r>
    </w:p>
    <w:p w:rsidR="00872FD0" w:rsidRDefault="00872FD0" w:rsidP="002D37F2">
      <w:pPr>
        <w:pStyle w:val="ListParagraph"/>
        <w:numPr>
          <w:ilvl w:val="0"/>
          <w:numId w:val="40"/>
        </w:numPr>
      </w:pPr>
      <w:r>
        <w:t>F110</w:t>
      </w:r>
    </w:p>
    <w:p w:rsidR="00C61A12" w:rsidRDefault="00C61A12" w:rsidP="00C61A12">
      <w:pPr>
        <w:rPr>
          <w:u w:val="single"/>
        </w:rPr>
      </w:pPr>
      <w:r w:rsidRPr="00C61A12">
        <w:rPr>
          <w:b/>
          <w:u w:val="single"/>
        </w:rPr>
        <w:t>Manual partial payment</w:t>
      </w:r>
      <w:r w:rsidRPr="00C61A12">
        <w:rPr>
          <w:u w:val="single"/>
        </w:rPr>
        <w:t>:</w:t>
      </w:r>
    </w:p>
    <w:p w:rsidR="005979EF" w:rsidRPr="005979EF" w:rsidRDefault="005979EF" w:rsidP="005979EF">
      <w:pPr>
        <w:pStyle w:val="ListParagraph"/>
        <w:numPr>
          <w:ilvl w:val="0"/>
          <w:numId w:val="47"/>
        </w:numPr>
      </w:pPr>
      <w:r>
        <w:t>Vendor invoice posting T.code-F-43—</w:t>
      </w:r>
      <w:r>
        <w:rPr>
          <w:rFonts w:ascii="Arial" w:hAnsi="Arial" w:cs="Arial"/>
        </w:rPr>
        <w:t>190000002</w:t>
      </w:r>
      <w:r w:rsidR="00554103">
        <w:rPr>
          <w:rFonts w:ascii="Arial" w:hAnsi="Arial" w:cs="Arial"/>
        </w:rPr>
        <w:t>6</w:t>
      </w:r>
    </w:p>
    <w:p w:rsidR="005979EF" w:rsidRDefault="005979EF" w:rsidP="005979EF">
      <w:pPr>
        <w:pStyle w:val="ListParagraph"/>
        <w:numPr>
          <w:ilvl w:val="0"/>
          <w:numId w:val="47"/>
        </w:numPr>
      </w:pPr>
      <w:r>
        <w:t>Manual outgoing payment F-53</w:t>
      </w:r>
      <w:r w:rsidR="005F0B54">
        <w:t>---</w:t>
      </w:r>
      <w:r w:rsidR="00554103">
        <w:rPr>
          <w:rFonts w:ascii="Arial" w:hAnsi="Arial" w:cs="Arial"/>
        </w:rPr>
        <w:t>1500000008</w:t>
      </w:r>
    </w:p>
    <w:p w:rsidR="00C61A12" w:rsidRPr="00C61A12" w:rsidRDefault="00C61A12" w:rsidP="00C61A12">
      <w:pPr>
        <w:rPr>
          <w:u w:val="single"/>
        </w:rPr>
      </w:pPr>
    </w:p>
    <w:p w:rsidR="001A78C0" w:rsidRPr="00872FD0" w:rsidRDefault="001A78C0" w:rsidP="001A78C0">
      <w:pPr>
        <w:rPr>
          <w:b/>
          <w:u w:val="single"/>
        </w:rPr>
      </w:pPr>
      <w:r w:rsidRPr="00872FD0">
        <w:rPr>
          <w:b/>
          <w:u w:val="single"/>
        </w:rPr>
        <w:t>Test scenario</w:t>
      </w:r>
      <w:r>
        <w:rPr>
          <w:b/>
          <w:u w:val="single"/>
        </w:rPr>
        <w:t xml:space="preserve"> for Manual payment</w:t>
      </w:r>
    </w:p>
    <w:p w:rsidR="001A78C0" w:rsidRDefault="001A78C0" w:rsidP="002D37F2">
      <w:pPr>
        <w:pStyle w:val="ListParagraph"/>
        <w:numPr>
          <w:ilvl w:val="0"/>
          <w:numId w:val="41"/>
        </w:numPr>
      </w:pPr>
      <w:r>
        <w:t>Vendor invoice posting T.code-F-43</w:t>
      </w:r>
    </w:p>
    <w:p w:rsidR="00872FD0" w:rsidRDefault="001A78C0" w:rsidP="002D37F2">
      <w:pPr>
        <w:pStyle w:val="ListParagraph"/>
        <w:numPr>
          <w:ilvl w:val="0"/>
          <w:numId w:val="41"/>
        </w:numPr>
      </w:pPr>
      <w:r>
        <w:t>Partial payment T.code F-53.</w:t>
      </w:r>
    </w:p>
    <w:p w:rsidR="00872FD0" w:rsidRPr="00872FD0" w:rsidRDefault="00872FD0" w:rsidP="00872FD0">
      <w:pPr>
        <w:rPr>
          <w:b/>
          <w:u w:val="single"/>
        </w:rPr>
      </w:pPr>
      <w:r w:rsidRPr="00872FD0">
        <w:rPr>
          <w:b/>
          <w:u w:val="single"/>
        </w:rPr>
        <w:t>Residual payment:</w:t>
      </w:r>
      <w:r w:rsidR="005F0B54">
        <w:rPr>
          <w:b/>
          <w:u w:val="single"/>
        </w:rPr>
        <w:t>-</w:t>
      </w:r>
    </w:p>
    <w:p w:rsidR="00872FD0" w:rsidRDefault="00872FD0" w:rsidP="00872FD0">
      <w:r>
        <w:t xml:space="preserve">Residual item in SAP results when a payment is made for less than the actual amount outstanding. </w:t>
      </w:r>
    </w:p>
    <w:p w:rsidR="00872FD0" w:rsidRDefault="00872FD0" w:rsidP="00872FD0">
      <w:r>
        <w:t>The original open item is cleared and the system posts a new open item.</w:t>
      </w:r>
    </w:p>
    <w:p w:rsidR="0040339C" w:rsidRDefault="0040339C" w:rsidP="0040339C">
      <w:r>
        <w:t xml:space="preserve">Before payment is made, 100 </w:t>
      </w:r>
      <w:r w:rsidR="007C7A34">
        <w:t>EUR</w:t>
      </w:r>
      <w:r>
        <w:t xml:space="preserve"> is in open-item.</w:t>
      </w:r>
    </w:p>
    <w:p w:rsidR="0040339C" w:rsidRDefault="0040339C" w:rsidP="0040339C">
      <w:r>
        <w:t xml:space="preserve">1).Dr. Expense 100 </w:t>
      </w:r>
      <w:r w:rsidR="007C7A34">
        <w:t>EUR</w:t>
      </w:r>
      <w:r>
        <w:t>—F-43/FB60/MIRO.</w:t>
      </w:r>
    </w:p>
    <w:p w:rsidR="0040339C" w:rsidRDefault="0040339C" w:rsidP="0040339C">
      <w:r>
        <w:t xml:space="preserve">     Cr. Vendor  100</w:t>
      </w:r>
      <w:r w:rsidR="007C7A34">
        <w:t>EUR</w:t>
      </w:r>
      <w:r>
        <w:t>&lt;open-item&gt;</w:t>
      </w:r>
      <w:r>
        <w:t> will be cleared with payment document</w:t>
      </w:r>
    </w:p>
    <w:p w:rsidR="007C7A34" w:rsidRDefault="007C7A34" w:rsidP="0040339C"/>
    <w:p w:rsidR="00FE576A" w:rsidRDefault="0040339C" w:rsidP="0040339C">
      <w:r>
        <w:t xml:space="preserve">Then, I paid 75 </w:t>
      </w:r>
      <w:r w:rsidR="007C7A34">
        <w:t>EUR</w:t>
      </w:r>
      <w:r>
        <w:t xml:space="preserve"> from by bank account.</w:t>
      </w:r>
    </w:p>
    <w:p w:rsidR="0040339C" w:rsidRDefault="0040339C" w:rsidP="0040339C">
      <w:r>
        <w:t xml:space="preserve">2).Dr. Vendor 100 </w:t>
      </w:r>
      <w:r w:rsidR="007C7A34">
        <w:t>EUR</w:t>
      </w:r>
      <w:r>
        <w:t>&lt;cleared&gt;---F-53</w:t>
      </w:r>
    </w:p>
    <w:p w:rsidR="0040339C" w:rsidRDefault="0040339C" w:rsidP="0040339C">
      <w:r>
        <w:t xml:space="preserve">   Cr. Vendor  25 </w:t>
      </w:r>
      <w:r w:rsidR="007C7A34">
        <w:t>EUR</w:t>
      </w:r>
      <w:r>
        <w:t>&lt;open-item&gt;</w:t>
      </w:r>
    </w:p>
    <w:p w:rsidR="0040339C" w:rsidRDefault="0040339C" w:rsidP="0040339C">
      <w:r>
        <w:lastRenderedPageBreak/>
        <w:t xml:space="preserve">   Cr. Bank  75 USD</w:t>
      </w:r>
    </w:p>
    <w:p w:rsidR="005F0B54" w:rsidRDefault="005F0B54" w:rsidP="005F0B54">
      <w:pPr>
        <w:rPr>
          <w:u w:val="single"/>
        </w:rPr>
      </w:pPr>
      <w:r w:rsidRPr="00C61A12">
        <w:rPr>
          <w:b/>
          <w:u w:val="single"/>
        </w:rPr>
        <w:t xml:space="preserve">Manual </w:t>
      </w:r>
      <w:r>
        <w:rPr>
          <w:b/>
          <w:u w:val="single"/>
        </w:rPr>
        <w:t>residual</w:t>
      </w:r>
      <w:r w:rsidRPr="00C61A12">
        <w:rPr>
          <w:b/>
          <w:u w:val="single"/>
        </w:rPr>
        <w:t xml:space="preserve"> payment</w:t>
      </w:r>
      <w:r w:rsidRPr="00C61A12">
        <w:rPr>
          <w:u w:val="single"/>
        </w:rPr>
        <w:t>:</w:t>
      </w:r>
    </w:p>
    <w:p w:rsidR="005F0B54" w:rsidRPr="005979EF" w:rsidRDefault="005F0B54" w:rsidP="005F0B54">
      <w:pPr>
        <w:pStyle w:val="ListParagraph"/>
        <w:numPr>
          <w:ilvl w:val="0"/>
          <w:numId w:val="48"/>
        </w:numPr>
      </w:pPr>
      <w:r>
        <w:t>Vendor invoice posting T.code-F-43—</w:t>
      </w:r>
      <w:r w:rsidR="001E2CE4">
        <w:rPr>
          <w:rFonts w:ascii="Arial" w:hAnsi="Arial" w:cs="Arial"/>
        </w:rPr>
        <w:t>1900000026</w:t>
      </w:r>
      <w:r>
        <w:rPr>
          <w:rFonts w:ascii="Arial" w:hAnsi="Arial" w:cs="Arial"/>
        </w:rPr>
        <w:t>.</w:t>
      </w:r>
    </w:p>
    <w:p w:rsidR="005F0B54" w:rsidRPr="006452EE" w:rsidRDefault="005F0B54" w:rsidP="005F0B54">
      <w:pPr>
        <w:pStyle w:val="ListParagraph"/>
        <w:numPr>
          <w:ilvl w:val="0"/>
          <w:numId w:val="48"/>
        </w:numPr>
      </w:pPr>
      <w:r>
        <w:t>Manual outgoing payment F-53---</w:t>
      </w:r>
      <w:r w:rsidR="00B85113">
        <w:rPr>
          <w:rFonts w:ascii="Arial" w:hAnsi="Arial" w:cs="Arial"/>
        </w:rPr>
        <w:t>1500000010</w:t>
      </w:r>
      <w:r w:rsidR="001E2CE4">
        <w:rPr>
          <w:rFonts w:ascii="Arial" w:hAnsi="Arial" w:cs="Arial"/>
        </w:rPr>
        <w:tab/>
      </w:r>
      <w:r w:rsidR="00D23F8E">
        <w:rPr>
          <w:rFonts w:ascii="Arial" w:hAnsi="Arial" w:cs="Arial"/>
        </w:rPr>
        <w:t>(Residual</w:t>
      </w:r>
      <w:r w:rsidR="007C7A34">
        <w:rPr>
          <w:rFonts w:ascii="Arial" w:hAnsi="Arial" w:cs="Arial"/>
        </w:rPr>
        <w:t xml:space="preserve"> tab)</w:t>
      </w:r>
    </w:p>
    <w:p w:rsidR="005F0B54" w:rsidRDefault="006452EE" w:rsidP="0040339C">
      <w:r>
        <w:t>Note: F-59 is not applicable for residual payment.</w:t>
      </w:r>
    </w:p>
    <w:p w:rsidR="0040339C" w:rsidRDefault="0040339C" w:rsidP="0040339C">
      <w:pPr>
        <w:pStyle w:val="ListParagraph"/>
        <w:numPr>
          <w:ilvl w:val="0"/>
          <w:numId w:val="44"/>
        </w:numPr>
      </w:pPr>
      <w:r>
        <w:t xml:space="preserve">The original outstanding document for 100 </w:t>
      </w:r>
      <w:proofErr w:type="spellStart"/>
      <w:r w:rsidR="00D23F8E">
        <w:t>eur</w:t>
      </w:r>
      <w:proofErr w:type="spellEnd"/>
      <w:r>
        <w:t xml:space="preserve"> is automatically cleared by the system when payment of 75 </w:t>
      </w:r>
      <w:r w:rsidR="00D23F8E">
        <w:t>EUR</w:t>
      </w:r>
      <w:r>
        <w:t xml:space="preserve"> is done. A new document will be generated as open for 25 </w:t>
      </w:r>
      <w:r w:rsidR="00D23F8E">
        <w:t>EUR</w:t>
      </w:r>
      <w:r>
        <w:t>.</w:t>
      </w:r>
    </w:p>
    <w:p w:rsidR="00D23F8E" w:rsidRDefault="00D23F8E" w:rsidP="00D23F8E">
      <w:pPr>
        <w:pStyle w:val="ListParagraph"/>
        <w:ind w:left="865"/>
      </w:pPr>
    </w:p>
    <w:p w:rsidR="00D23F8E" w:rsidRDefault="0040339C" w:rsidP="00FE5A03">
      <w:pPr>
        <w:pStyle w:val="ListParagraph"/>
        <w:numPr>
          <w:ilvl w:val="0"/>
          <w:numId w:val="44"/>
        </w:numPr>
      </w:pPr>
      <w:r>
        <w:t xml:space="preserve">Here we cannot trance the original outstanding as it will be shown as cleared though we have not cleared entire 100 </w:t>
      </w:r>
      <w:r w:rsidR="00D23F8E">
        <w:t>EUR</w:t>
      </w:r>
      <w:r>
        <w:t xml:space="preserve">. This gives a picture that we have cleared 100 </w:t>
      </w:r>
      <w:r w:rsidR="00D23F8E">
        <w:t>EUR</w:t>
      </w:r>
      <w:r>
        <w:t xml:space="preserve"> which in incorrect as we have just paid 75 </w:t>
      </w:r>
      <w:r w:rsidR="00D23F8E">
        <w:t>EUR</w:t>
      </w:r>
      <w:r>
        <w:t>.</w:t>
      </w:r>
    </w:p>
    <w:p w:rsidR="0040339C" w:rsidRPr="007B2C4B" w:rsidRDefault="0040339C" w:rsidP="002D37F2">
      <w:pPr>
        <w:pStyle w:val="ListParagraph"/>
        <w:numPr>
          <w:ilvl w:val="0"/>
          <w:numId w:val="44"/>
        </w:numPr>
      </w:pPr>
      <w:r>
        <w:t>Hence in many companies partial is preferred as it shows the original outstanding, partial payment made along with the balance amount to be paid.</w:t>
      </w:r>
    </w:p>
    <w:p w:rsidR="001A78C0" w:rsidRPr="00872FD0" w:rsidRDefault="001A78C0" w:rsidP="001A78C0">
      <w:pPr>
        <w:rPr>
          <w:b/>
          <w:u w:val="single"/>
        </w:rPr>
      </w:pPr>
      <w:r w:rsidRPr="00872FD0">
        <w:rPr>
          <w:b/>
          <w:u w:val="single"/>
        </w:rPr>
        <w:t>Test scenario</w:t>
      </w:r>
      <w:r>
        <w:rPr>
          <w:b/>
          <w:u w:val="single"/>
        </w:rPr>
        <w:t xml:space="preserve"> for Manual payment</w:t>
      </w:r>
    </w:p>
    <w:p w:rsidR="001A78C0" w:rsidRDefault="001A78C0" w:rsidP="002D37F2">
      <w:pPr>
        <w:pStyle w:val="ListParagraph"/>
        <w:numPr>
          <w:ilvl w:val="0"/>
          <w:numId w:val="42"/>
        </w:numPr>
      </w:pPr>
      <w:r>
        <w:t>Vendor invoice posting T.code-F-43</w:t>
      </w:r>
    </w:p>
    <w:p w:rsidR="001A78C0" w:rsidRDefault="001A78C0" w:rsidP="002D37F2">
      <w:pPr>
        <w:pStyle w:val="ListParagraph"/>
        <w:numPr>
          <w:ilvl w:val="0"/>
          <w:numId w:val="42"/>
        </w:numPr>
      </w:pPr>
      <w:r>
        <w:t>Partial payment T.code F-53.</w:t>
      </w:r>
    </w:p>
    <w:p w:rsidR="00321B06" w:rsidRDefault="00321B06" w:rsidP="00321B06"/>
    <w:p w:rsidR="00321B06" w:rsidRDefault="00321B06" w:rsidP="00321B06">
      <w:pPr>
        <w:rPr>
          <w:b/>
          <w:u w:val="single"/>
        </w:rPr>
      </w:pPr>
      <w:r w:rsidRPr="00321B06">
        <w:rPr>
          <w:b/>
          <w:u w:val="single"/>
        </w:rPr>
        <w:t>If vendor is a customer and customer is vendor settings in SAP:</w:t>
      </w:r>
    </w:p>
    <w:p w:rsidR="00FD6D68" w:rsidRPr="00FD6D68" w:rsidRDefault="00FD6D68" w:rsidP="00321B06">
      <w:r>
        <w:t>1).</w:t>
      </w:r>
      <w:r w:rsidRPr="00FD6D68">
        <w:t>Example: LG tv/mobile</w:t>
      </w:r>
      <w:r>
        <w:t>-Pune--SAP</w:t>
      </w:r>
    </w:p>
    <w:p w:rsidR="00FD6D68" w:rsidRDefault="00FD6D68" w:rsidP="00321B06">
      <w:r>
        <w:t>2).</w:t>
      </w:r>
      <w:r w:rsidRPr="00FD6D68">
        <w:t>Customer: LG DELAERS</w:t>
      </w:r>
      <w:r>
        <w:t>- All the locations</w:t>
      </w:r>
      <w:r w:rsidR="00927485">
        <w:t>--SAP</w:t>
      </w:r>
    </w:p>
    <w:p w:rsidR="00FD6D68" w:rsidRPr="00FD6D68" w:rsidRDefault="00927485" w:rsidP="00321B06">
      <w:r>
        <w:t>3)</w:t>
      </w:r>
      <w:r w:rsidR="00FD6D68">
        <w:t xml:space="preserve">End customer: </w:t>
      </w:r>
      <w:r w:rsidR="00C455F9">
        <w:t>ABC/RAMA</w:t>
      </w:r>
    </w:p>
    <w:p w:rsidR="00321B06" w:rsidRDefault="00321B06" w:rsidP="00321B06">
      <w:pPr>
        <w:pStyle w:val="ListParagraph"/>
        <w:numPr>
          <w:ilvl w:val="0"/>
          <w:numId w:val="49"/>
        </w:numPr>
      </w:pPr>
      <w:r w:rsidRPr="00321B06">
        <w:t>In vendor master data (FK02/XK02) assign customer number vice versa.</w:t>
      </w:r>
    </w:p>
    <w:p w:rsidR="00797E86" w:rsidRDefault="00797E86" w:rsidP="00797E86">
      <w:r>
        <w:rPr>
          <w:noProof/>
          <w:lang w:val="en-US"/>
        </w:rPr>
        <w:drawing>
          <wp:inline distT="0" distB="0" distL="0" distR="0">
            <wp:extent cx="5457825" cy="3095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57825" cy="3095625"/>
                    </a:xfrm>
                    <a:prstGeom prst="rect">
                      <a:avLst/>
                    </a:prstGeom>
                  </pic:spPr>
                </pic:pic>
              </a:graphicData>
            </a:graphic>
          </wp:inline>
        </w:drawing>
      </w:r>
    </w:p>
    <w:p w:rsidR="00BD240D" w:rsidRDefault="00BD240D" w:rsidP="00797E86">
      <w:r>
        <w:rPr>
          <w:noProof/>
          <w:lang w:val="en-US"/>
        </w:rPr>
        <w:lastRenderedPageBreak/>
        <w:drawing>
          <wp:inline distT="0" distB="0" distL="0" distR="0">
            <wp:extent cx="3895725" cy="22002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95725" cy="2200275"/>
                    </a:xfrm>
                    <a:prstGeom prst="rect">
                      <a:avLst/>
                    </a:prstGeom>
                  </pic:spPr>
                </pic:pic>
              </a:graphicData>
            </a:graphic>
          </wp:inline>
        </w:drawing>
      </w:r>
    </w:p>
    <w:p w:rsidR="00FC4A7C" w:rsidRDefault="00FC4A7C" w:rsidP="00797E86"/>
    <w:p w:rsidR="00FC4A7C" w:rsidRDefault="00FC4A7C" w:rsidP="00FC4A7C">
      <w:pPr>
        <w:pStyle w:val="ListParagraph"/>
        <w:numPr>
          <w:ilvl w:val="0"/>
          <w:numId w:val="49"/>
        </w:numPr>
      </w:pPr>
      <w:r>
        <w:t xml:space="preserve">Select </w:t>
      </w:r>
      <w:r w:rsidRPr="00AE5073">
        <w:rPr>
          <w:highlight w:val="yellow"/>
        </w:rPr>
        <w:t>clearing with customer check</w:t>
      </w:r>
      <w:r>
        <w:t xml:space="preserve"> in the vendor master data vice versa.</w:t>
      </w:r>
    </w:p>
    <w:p w:rsidR="007C0170" w:rsidRDefault="007C0170" w:rsidP="007C0170">
      <w:r>
        <w:rPr>
          <w:noProof/>
          <w:lang w:val="en-US"/>
        </w:rPr>
        <w:drawing>
          <wp:inline distT="0" distB="0" distL="0" distR="0">
            <wp:extent cx="5505450" cy="4486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5450" cy="4486275"/>
                    </a:xfrm>
                    <a:prstGeom prst="rect">
                      <a:avLst/>
                    </a:prstGeom>
                  </pic:spPr>
                </pic:pic>
              </a:graphicData>
            </a:graphic>
          </wp:inline>
        </w:drawing>
      </w:r>
    </w:p>
    <w:p w:rsidR="005A0203" w:rsidRDefault="005A0203" w:rsidP="007C0170">
      <w:r>
        <w:t>Test scenario-</w:t>
      </w:r>
    </w:p>
    <w:p w:rsidR="005A0203" w:rsidRDefault="005A0203" w:rsidP="005A0203">
      <w:r>
        <w:t>1). Transaction postings T.c</w:t>
      </w:r>
      <w:bookmarkStart w:id="0" w:name="_GoBack"/>
      <w:bookmarkEnd w:id="0"/>
      <w:r>
        <w:t>ode-F-43/FB60 and F-22 and FB70</w:t>
      </w:r>
    </w:p>
    <w:p w:rsidR="00474905" w:rsidRDefault="005A0203" w:rsidP="005A0203">
      <w:r>
        <w:t>2). Execution</w:t>
      </w:r>
      <w:r w:rsidR="00474905">
        <w:t xml:space="preserve"> of the FBL1N</w:t>
      </w:r>
      <w:r>
        <w:t xml:space="preserve"> with customer item</w:t>
      </w:r>
      <w:r w:rsidR="00474905">
        <w:t xml:space="preserve"> AND FBL</w:t>
      </w:r>
      <w:r>
        <w:t>5</w:t>
      </w:r>
      <w:r w:rsidR="00474905">
        <w:t>N</w:t>
      </w:r>
      <w:r>
        <w:t xml:space="preserve"> with vendor check.</w:t>
      </w:r>
    </w:p>
    <w:p w:rsidR="000C7705" w:rsidRPr="00321B06" w:rsidRDefault="000C7705" w:rsidP="000C7705">
      <w:pPr>
        <w:ind w:left="360"/>
      </w:pPr>
      <w:r>
        <w:rPr>
          <w:noProof/>
          <w:lang w:val="en-US"/>
        </w:rPr>
        <w:lastRenderedPageBreak/>
        <w:drawing>
          <wp:inline distT="0" distB="0" distL="0" distR="0">
            <wp:extent cx="4391025" cy="51149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91025" cy="5114925"/>
                    </a:xfrm>
                    <a:prstGeom prst="rect">
                      <a:avLst/>
                    </a:prstGeom>
                  </pic:spPr>
                </pic:pic>
              </a:graphicData>
            </a:graphic>
          </wp:inline>
        </w:drawing>
      </w:r>
    </w:p>
    <w:p w:rsidR="007B2C4B" w:rsidRPr="007B2C4B" w:rsidRDefault="007B2C4B" w:rsidP="00A15F6A">
      <w:pPr>
        <w:rPr>
          <w:u w:val="single"/>
        </w:rPr>
      </w:pPr>
    </w:p>
    <w:p w:rsidR="00A15F6A" w:rsidRPr="00A10C92" w:rsidRDefault="00A10C92" w:rsidP="00A15F6A">
      <w:r w:rsidRPr="00A10C92">
        <w:tab/>
      </w:r>
      <w:r w:rsidRPr="00A10C92">
        <w:tab/>
      </w:r>
      <w:r w:rsidRPr="00A10C92">
        <w:tab/>
      </w:r>
      <w:r w:rsidRPr="00A10C92">
        <w:tab/>
      </w:r>
      <w:r w:rsidRPr="00A10C92">
        <w:tab/>
      </w:r>
      <w:r w:rsidRPr="00A10C92">
        <w:tab/>
      </w:r>
      <w:r w:rsidRPr="00A10C92">
        <w:tab/>
      </w:r>
      <w:r w:rsidR="00A15F6A" w:rsidRPr="00A10C92">
        <w:tab/>
      </w:r>
    </w:p>
    <w:p w:rsidR="000931BA" w:rsidRPr="000931BA" w:rsidRDefault="000931BA" w:rsidP="000931BA">
      <w:pPr>
        <w:rPr>
          <w:b/>
        </w:rPr>
      </w:pPr>
      <w:r w:rsidRPr="000931BA">
        <w:rPr>
          <w:b/>
        </w:rPr>
        <w:tab/>
      </w:r>
      <w:r w:rsidRPr="000931BA">
        <w:rPr>
          <w:b/>
        </w:rPr>
        <w:tab/>
      </w:r>
      <w:r w:rsidRPr="000931BA">
        <w:rPr>
          <w:b/>
        </w:rPr>
        <w:tab/>
      </w:r>
      <w:r w:rsidRPr="000931BA">
        <w:rPr>
          <w:b/>
        </w:rPr>
        <w:tab/>
      </w:r>
      <w:r w:rsidRPr="000931BA">
        <w:rPr>
          <w:b/>
        </w:rPr>
        <w:tab/>
      </w:r>
    </w:p>
    <w:p w:rsidR="002A7640" w:rsidRPr="00122215" w:rsidRDefault="000931BA" w:rsidP="000931BA">
      <w:pPr>
        <w:rPr>
          <w:b/>
        </w:rPr>
      </w:pPr>
      <w:r w:rsidRPr="000931BA">
        <w:rPr>
          <w:b/>
        </w:rPr>
        <w:tab/>
      </w:r>
      <w:r w:rsidRPr="000931BA">
        <w:rPr>
          <w:b/>
        </w:rPr>
        <w:tab/>
      </w:r>
      <w:r w:rsidRPr="000931BA">
        <w:rPr>
          <w:b/>
        </w:rPr>
        <w:tab/>
      </w:r>
      <w:r w:rsidRPr="000931BA">
        <w:rPr>
          <w:b/>
        </w:rPr>
        <w:tab/>
      </w:r>
      <w:r w:rsidRPr="000931BA">
        <w:rPr>
          <w:b/>
        </w:rPr>
        <w:tab/>
      </w:r>
      <w:r w:rsidR="002A7640" w:rsidRPr="002A7640">
        <w:rPr>
          <w:b/>
        </w:rPr>
        <w:tab/>
      </w:r>
    </w:p>
    <w:sectPr w:rsidR="002A7640" w:rsidRPr="00122215" w:rsidSect="00217CF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5184B"/>
    <w:multiLevelType w:val="hybridMultilevel"/>
    <w:tmpl w:val="24FC38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16119F4"/>
    <w:multiLevelType w:val="hybridMultilevel"/>
    <w:tmpl w:val="CFCE9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1F94F16"/>
    <w:multiLevelType w:val="hybridMultilevel"/>
    <w:tmpl w:val="56A8E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561C80"/>
    <w:multiLevelType w:val="hybridMultilevel"/>
    <w:tmpl w:val="3ACAC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9B0485A"/>
    <w:multiLevelType w:val="hybridMultilevel"/>
    <w:tmpl w:val="77265F32"/>
    <w:lvl w:ilvl="0" w:tplc="4009000F">
      <w:start w:val="1"/>
      <w:numFmt w:val="decimal"/>
      <w:lvlText w:val="%1."/>
      <w:lvlJc w:val="left"/>
      <w:pPr>
        <w:ind w:left="720" w:hanging="360"/>
      </w:pPr>
      <w:rPr>
        <w:rFonts w:hint="default"/>
      </w:rPr>
    </w:lvl>
    <w:lvl w:ilvl="1" w:tplc="625A7420">
      <w:start w:val="1"/>
      <w:numFmt w:val="decimal"/>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9C870D2"/>
    <w:multiLevelType w:val="multilevel"/>
    <w:tmpl w:val="CE54128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A70219F"/>
    <w:multiLevelType w:val="hybridMultilevel"/>
    <w:tmpl w:val="39001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7F2A01"/>
    <w:multiLevelType w:val="hybridMultilevel"/>
    <w:tmpl w:val="BB8EDB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3B1269E"/>
    <w:multiLevelType w:val="hybridMultilevel"/>
    <w:tmpl w:val="5FE653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9B153DB"/>
    <w:multiLevelType w:val="multilevel"/>
    <w:tmpl w:val="A510F3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A4A4501"/>
    <w:multiLevelType w:val="hybridMultilevel"/>
    <w:tmpl w:val="EA4E3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D1D1831"/>
    <w:multiLevelType w:val="multilevel"/>
    <w:tmpl w:val="CE54128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204A6CBC"/>
    <w:multiLevelType w:val="hybridMultilevel"/>
    <w:tmpl w:val="CFCE9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3FB7F2F"/>
    <w:multiLevelType w:val="hybridMultilevel"/>
    <w:tmpl w:val="8E6A1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4DF38DB"/>
    <w:multiLevelType w:val="hybridMultilevel"/>
    <w:tmpl w:val="F7CA9E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7A051CF"/>
    <w:multiLevelType w:val="hybridMultilevel"/>
    <w:tmpl w:val="62A4A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9317DAD"/>
    <w:multiLevelType w:val="hybridMultilevel"/>
    <w:tmpl w:val="EC6C96E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CDF2AA3"/>
    <w:multiLevelType w:val="hybridMultilevel"/>
    <w:tmpl w:val="EF60F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13A3B89"/>
    <w:multiLevelType w:val="hybridMultilevel"/>
    <w:tmpl w:val="3B80F9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4A85720"/>
    <w:multiLevelType w:val="hybridMultilevel"/>
    <w:tmpl w:val="1E90E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5693284"/>
    <w:multiLevelType w:val="hybridMultilevel"/>
    <w:tmpl w:val="E15AE4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8AA2244"/>
    <w:multiLevelType w:val="hybridMultilevel"/>
    <w:tmpl w:val="42CE4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9621999"/>
    <w:multiLevelType w:val="hybridMultilevel"/>
    <w:tmpl w:val="31529858"/>
    <w:lvl w:ilvl="0" w:tplc="40090001">
      <w:start w:val="1"/>
      <w:numFmt w:val="bullet"/>
      <w:lvlText w:val=""/>
      <w:lvlJc w:val="left"/>
      <w:pPr>
        <w:ind w:left="865" w:hanging="360"/>
      </w:pPr>
      <w:rPr>
        <w:rFonts w:ascii="Symbol" w:hAnsi="Symbol" w:hint="default"/>
      </w:rPr>
    </w:lvl>
    <w:lvl w:ilvl="1" w:tplc="40090003" w:tentative="1">
      <w:start w:val="1"/>
      <w:numFmt w:val="bullet"/>
      <w:lvlText w:val="o"/>
      <w:lvlJc w:val="left"/>
      <w:pPr>
        <w:ind w:left="1585" w:hanging="360"/>
      </w:pPr>
      <w:rPr>
        <w:rFonts w:ascii="Courier New" w:hAnsi="Courier New" w:cs="Courier New" w:hint="default"/>
      </w:rPr>
    </w:lvl>
    <w:lvl w:ilvl="2" w:tplc="40090005" w:tentative="1">
      <w:start w:val="1"/>
      <w:numFmt w:val="bullet"/>
      <w:lvlText w:val=""/>
      <w:lvlJc w:val="left"/>
      <w:pPr>
        <w:ind w:left="2305" w:hanging="360"/>
      </w:pPr>
      <w:rPr>
        <w:rFonts w:ascii="Wingdings" w:hAnsi="Wingdings" w:hint="default"/>
      </w:rPr>
    </w:lvl>
    <w:lvl w:ilvl="3" w:tplc="40090001" w:tentative="1">
      <w:start w:val="1"/>
      <w:numFmt w:val="bullet"/>
      <w:lvlText w:val=""/>
      <w:lvlJc w:val="left"/>
      <w:pPr>
        <w:ind w:left="3025" w:hanging="360"/>
      </w:pPr>
      <w:rPr>
        <w:rFonts w:ascii="Symbol" w:hAnsi="Symbol" w:hint="default"/>
      </w:rPr>
    </w:lvl>
    <w:lvl w:ilvl="4" w:tplc="40090003" w:tentative="1">
      <w:start w:val="1"/>
      <w:numFmt w:val="bullet"/>
      <w:lvlText w:val="o"/>
      <w:lvlJc w:val="left"/>
      <w:pPr>
        <w:ind w:left="3745" w:hanging="360"/>
      </w:pPr>
      <w:rPr>
        <w:rFonts w:ascii="Courier New" w:hAnsi="Courier New" w:cs="Courier New" w:hint="default"/>
      </w:rPr>
    </w:lvl>
    <w:lvl w:ilvl="5" w:tplc="40090005" w:tentative="1">
      <w:start w:val="1"/>
      <w:numFmt w:val="bullet"/>
      <w:lvlText w:val=""/>
      <w:lvlJc w:val="left"/>
      <w:pPr>
        <w:ind w:left="4465" w:hanging="360"/>
      </w:pPr>
      <w:rPr>
        <w:rFonts w:ascii="Wingdings" w:hAnsi="Wingdings" w:hint="default"/>
      </w:rPr>
    </w:lvl>
    <w:lvl w:ilvl="6" w:tplc="40090001" w:tentative="1">
      <w:start w:val="1"/>
      <w:numFmt w:val="bullet"/>
      <w:lvlText w:val=""/>
      <w:lvlJc w:val="left"/>
      <w:pPr>
        <w:ind w:left="5185" w:hanging="360"/>
      </w:pPr>
      <w:rPr>
        <w:rFonts w:ascii="Symbol" w:hAnsi="Symbol" w:hint="default"/>
      </w:rPr>
    </w:lvl>
    <w:lvl w:ilvl="7" w:tplc="40090003" w:tentative="1">
      <w:start w:val="1"/>
      <w:numFmt w:val="bullet"/>
      <w:lvlText w:val="o"/>
      <w:lvlJc w:val="left"/>
      <w:pPr>
        <w:ind w:left="5905" w:hanging="360"/>
      </w:pPr>
      <w:rPr>
        <w:rFonts w:ascii="Courier New" w:hAnsi="Courier New" w:cs="Courier New" w:hint="default"/>
      </w:rPr>
    </w:lvl>
    <w:lvl w:ilvl="8" w:tplc="40090005" w:tentative="1">
      <w:start w:val="1"/>
      <w:numFmt w:val="bullet"/>
      <w:lvlText w:val=""/>
      <w:lvlJc w:val="left"/>
      <w:pPr>
        <w:ind w:left="6625" w:hanging="360"/>
      </w:pPr>
      <w:rPr>
        <w:rFonts w:ascii="Wingdings" w:hAnsi="Wingdings" w:hint="default"/>
      </w:rPr>
    </w:lvl>
  </w:abstractNum>
  <w:abstractNum w:abstractNumId="23">
    <w:nsid w:val="3CE96AC9"/>
    <w:multiLevelType w:val="hybridMultilevel"/>
    <w:tmpl w:val="D92E61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E5457F9"/>
    <w:multiLevelType w:val="hybridMultilevel"/>
    <w:tmpl w:val="6D943C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3E672FD1"/>
    <w:multiLevelType w:val="hybridMultilevel"/>
    <w:tmpl w:val="37E808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F91604E"/>
    <w:multiLevelType w:val="hybridMultilevel"/>
    <w:tmpl w:val="45D090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39034D5"/>
    <w:multiLevelType w:val="hybridMultilevel"/>
    <w:tmpl w:val="27DA2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B2D49DF"/>
    <w:multiLevelType w:val="hybridMultilevel"/>
    <w:tmpl w:val="AEF681BE"/>
    <w:lvl w:ilvl="0" w:tplc="40090001">
      <w:start w:val="1"/>
      <w:numFmt w:val="bullet"/>
      <w:lvlText w:val=""/>
      <w:lvlJc w:val="left"/>
      <w:pPr>
        <w:ind w:left="865" w:hanging="360"/>
      </w:pPr>
      <w:rPr>
        <w:rFonts w:ascii="Symbol" w:hAnsi="Symbol" w:hint="default"/>
      </w:rPr>
    </w:lvl>
    <w:lvl w:ilvl="1" w:tplc="40090003" w:tentative="1">
      <w:start w:val="1"/>
      <w:numFmt w:val="bullet"/>
      <w:lvlText w:val="o"/>
      <w:lvlJc w:val="left"/>
      <w:pPr>
        <w:ind w:left="1585" w:hanging="360"/>
      </w:pPr>
      <w:rPr>
        <w:rFonts w:ascii="Courier New" w:hAnsi="Courier New" w:cs="Courier New" w:hint="default"/>
      </w:rPr>
    </w:lvl>
    <w:lvl w:ilvl="2" w:tplc="40090005" w:tentative="1">
      <w:start w:val="1"/>
      <w:numFmt w:val="bullet"/>
      <w:lvlText w:val=""/>
      <w:lvlJc w:val="left"/>
      <w:pPr>
        <w:ind w:left="2305" w:hanging="360"/>
      </w:pPr>
      <w:rPr>
        <w:rFonts w:ascii="Wingdings" w:hAnsi="Wingdings" w:hint="default"/>
      </w:rPr>
    </w:lvl>
    <w:lvl w:ilvl="3" w:tplc="40090001" w:tentative="1">
      <w:start w:val="1"/>
      <w:numFmt w:val="bullet"/>
      <w:lvlText w:val=""/>
      <w:lvlJc w:val="left"/>
      <w:pPr>
        <w:ind w:left="3025" w:hanging="360"/>
      </w:pPr>
      <w:rPr>
        <w:rFonts w:ascii="Symbol" w:hAnsi="Symbol" w:hint="default"/>
      </w:rPr>
    </w:lvl>
    <w:lvl w:ilvl="4" w:tplc="40090003" w:tentative="1">
      <w:start w:val="1"/>
      <w:numFmt w:val="bullet"/>
      <w:lvlText w:val="o"/>
      <w:lvlJc w:val="left"/>
      <w:pPr>
        <w:ind w:left="3745" w:hanging="360"/>
      </w:pPr>
      <w:rPr>
        <w:rFonts w:ascii="Courier New" w:hAnsi="Courier New" w:cs="Courier New" w:hint="default"/>
      </w:rPr>
    </w:lvl>
    <w:lvl w:ilvl="5" w:tplc="40090005" w:tentative="1">
      <w:start w:val="1"/>
      <w:numFmt w:val="bullet"/>
      <w:lvlText w:val=""/>
      <w:lvlJc w:val="left"/>
      <w:pPr>
        <w:ind w:left="4465" w:hanging="360"/>
      </w:pPr>
      <w:rPr>
        <w:rFonts w:ascii="Wingdings" w:hAnsi="Wingdings" w:hint="default"/>
      </w:rPr>
    </w:lvl>
    <w:lvl w:ilvl="6" w:tplc="40090001" w:tentative="1">
      <w:start w:val="1"/>
      <w:numFmt w:val="bullet"/>
      <w:lvlText w:val=""/>
      <w:lvlJc w:val="left"/>
      <w:pPr>
        <w:ind w:left="5185" w:hanging="360"/>
      </w:pPr>
      <w:rPr>
        <w:rFonts w:ascii="Symbol" w:hAnsi="Symbol" w:hint="default"/>
      </w:rPr>
    </w:lvl>
    <w:lvl w:ilvl="7" w:tplc="40090003" w:tentative="1">
      <w:start w:val="1"/>
      <w:numFmt w:val="bullet"/>
      <w:lvlText w:val="o"/>
      <w:lvlJc w:val="left"/>
      <w:pPr>
        <w:ind w:left="5905" w:hanging="360"/>
      </w:pPr>
      <w:rPr>
        <w:rFonts w:ascii="Courier New" w:hAnsi="Courier New" w:cs="Courier New" w:hint="default"/>
      </w:rPr>
    </w:lvl>
    <w:lvl w:ilvl="8" w:tplc="40090005" w:tentative="1">
      <w:start w:val="1"/>
      <w:numFmt w:val="bullet"/>
      <w:lvlText w:val=""/>
      <w:lvlJc w:val="left"/>
      <w:pPr>
        <w:ind w:left="6625" w:hanging="360"/>
      </w:pPr>
      <w:rPr>
        <w:rFonts w:ascii="Wingdings" w:hAnsi="Wingdings" w:hint="default"/>
      </w:rPr>
    </w:lvl>
  </w:abstractNum>
  <w:abstractNum w:abstractNumId="29">
    <w:nsid w:val="4C5A606A"/>
    <w:multiLevelType w:val="hybridMultilevel"/>
    <w:tmpl w:val="CFCE9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5EB5363"/>
    <w:multiLevelType w:val="hybridMultilevel"/>
    <w:tmpl w:val="8CA4E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6251331"/>
    <w:multiLevelType w:val="hybridMultilevel"/>
    <w:tmpl w:val="8EA61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9060A47"/>
    <w:multiLevelType w:val="hybridMultilevel"/>
    <w:tmpl w:val="133E70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9710E25"/>
    <w:multiLevelType w:val="hybridMultilevel"/>
    <w:tmpl w:val="C7580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19D0D24"/>
    <w:multiLevelType w:val="hybridMultilevel"/>
    <w:tmpl w:val="4B4C2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35802CC"/>
    <w:multiLevelType w:val="hybridMultilevel"/>
    <w:tmpl w:val="CFCE9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52B6A10"/>
    <w:multiLevelType w:val="hybridMultilevel"/>
    <w:tmpl w:val="45705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A017BD8"/>
    <w:multiLevelType w:val="hybridMultilevel"/>
    <w:tmpl w:val="CFCE9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DCD1FBE"/>
    <w:multiLevelType w:val="hybridMultilevel"/>
    <w:tmpl w:val="D4AC6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E061DB6"/>
    <w:multiLevelType w:val="hybridMultilevel"/>
    <w:tmpl w:val="155CC6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72962A56"/>
    <w:multiLevelType w:val="hybridMultilevel"/>
    <w:tmpl w:val="0AB083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73B62D0"/>
    <w:multiLevelType w:val="hybridMultilevel"/>
    <w:tmpl w:val="03B6BF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773D237E"/>
    <w:multiLevelType w:val="hybridMultilevel"/>
    <w:tmpl w:val="9524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7733A73"/>
    <w:multiLevelType w:val="hybridMultilevel"/>
    <w:tmpl w:val="20E07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8C91C5A"/>
    <w:multiLevelType w:val="hybridMultilevel"/>
    <w:tmpl w:val="9EDCD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A6723E2"/>
    <w:multiLevelType w:val="hybridMultilevel"/>
    <w:tmpl w:val="6882BD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nsid w:val="7AF6797E"/>
    <w:multiLevelType w:val="hybridMultilevel"/>
    <w:tmpl w:val="30DE3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D4B72D5"/>
    <w:multiLevelType w:val="hybridMultilevel"/>
    <w:tmpl w:val="811EC4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7DC54B8F"/>
    <w:multiLevelType w:val="hybridMultilevel"/>
    <w:tmpl w:val="01463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7FCF7B7C"/>
    <w:multiLevelType w:val="hybridMultilevel"/>
    <w:tmpl w:val="B6405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32"/>
  </w:num>
  <w:num w:numId="3">
    <w:abstractNumId w:val="20"/>
  </w:num>
  <w:num w:numId="4">
    <w:abstractNumId w:val="31"/>
  </w:num>
  <w:num w:numId="5">
    <w:abstractNumId w:val="16"/>
  </w:num>
  <w:num w:numId="6">
    <w:abstractNumId w:val="24"/>
  </w:num>
  <w:num w:numId="7">
    <w:abstractNumId w:val="15"/>
  </w:num>
  <w:num w:numId="8">
    <w:abstractNumId w:val="21"/>
  </w:num>
  <w:num w:numId="9">
    <w:abstractNumId w:val="33"/>
  </w:num>
  <w:num w:numId="10">
    <w:abstractNumId w:val="26"/>
  </w:num>
  <w:num w:numId="11">
    <w:abstractNumId w:val="10"/>
  </w:num>
  <w:num w:numId="12">
    <w:abstractNumId w:val="30"/>
  </w:num>
  <w:num w:numId="13">
    <w:abstractNumId w:val="6"/>
  </w:num>
  <w:num w:numId="14">
    <w:abstractNumId w:val="44"/>
  </w:num>
  <w:num w:numId="15">
    <w:abstractNumId w:val="17"/>
  </w:num>
  <w:num w:numId="16">
    <w:abstractNumId w:val="19"/>
  </w:num>
  <w:num w:numId="17">
    <w:abstractNumId w:val="38"/>
  </w:num>
  <w:num w:numId="18">
    <w:abstractNumId w:val="45"/>
  </w:num>
  <w:num w:numId="19">
    <w:abstractNumId w:val="4"/>
  </w:num>
  <w:num w:numId="20">
    <w:abstractNumId w:val="34"/>
  </w:num>
  <w:num w:numId="21">
    <w:abstractNumId w:val="13"/>
  </w:num>
  <w:num w:numId="22">
    <w:abstractNumId w:val="25"/>
  </w:num>
  <w:num w:numId="23">
    <w:abstractNumId w:val="42"/>
  </w:num>
  <w:num w:numId="24">
    <w:abstractNumId w:val="41"/>
  </w:num>
  <w:num w:numId="25">
    <w:abstractNumId w:val="43"/>
  </w:num>
  <w:num w:numId="26">
    <w:abstractNumId w:val="7"/>
  </w:num>
  <w:num w:numId="27">
    <w:abstractNumId w:val="8"/>
  </w:num>
  <w:num w:numId="28">
    <w:abstractNumId w:val="40"/>
  </w:num>
  <w:num w:numId="29">
    <w:abstractNumId w:val="36"/>
  </w:num>
  <w:num w:numId="30">
    <w:abstractNumId w:val="48"/>
  </w:num>
  <w:num w:numId="31">
    <w:abstractNumId w:val="9"/>
  </w:num>
  <w:num w:numId="32">
    <w:abstractNumId w:val="5"/>
  </w:num>
  <w:num w:numId="33">
    <w:abstractNumId w:val="2"/>
  </w:num>
  <w:num w:numId="34">
    <w:abstractNumId w:val="14"/>
  </w:num>
  <w:num w:numId="35">
    <w:abstractNumId w:val="23"/>
  </w:num>
  <w:num w:numId="36">
    <w:abstractNumId w:val="18"/>
  </w:num>
  <w:num w:numId="37">
    <w:abstractNumId w:val="46"/>
  </w:num>
  <w:num w:numId="38">
    <w:abstractNumId w:val="39"/>
  </w:num>
  <w:num w:numId="39">
    <w:abstractNumId w:val="49"/>
  </w:num>
  <w:num w:numId="40">
    <w:abstractNumId w:val="29"/>
  </w:num>
  <w:num w:numId="41">
    <w:abstractNumId w:val="37"/>
  </w:num>
  <w:num w:numId="42">
    <w:abstractNumId w:val="12"/>
  </w:num>
  <w:num w:numId="43">
    <w:abstractNumId w:val="28"/>
  </w:num>
  <w:num w:numId="44">
    <w:abstractNumId w:val="22"/>
  </w:num>
  <w:num w:numId="45">
    <w:abstractNumId w:val="11"/>
  </w:num>
  <w:num w:numId="46">
    <w:abstractNumId w:val="47"/>
  </w:num>
  <w:num w:numId="47">
    <w:abstractNumId w:val="1"/>
  </w:num>
  <w:num w:numId="48">
    <w:abstractNumId w:val="35"/>
  </w:num>
  <w:num w:numId="49">
    <w:abstractNumId w:val="0"/>
  </w:num>
  <w:num w:numId="50">
    <w:abstractNumId w:val="3"/>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defaultTabStop w:val="720"/>
  <w:characterSpacingControl w:val="doNotCompress"/>
  <w:compat/>
  <w:rsids>
    <w:rsidRoot w:val="00F95B29"/>
    <w:rsid w:val="00011E95"/>
    <w:rsid w:val="00033E14"/>
    <w:rsid w:val="00037226"/>
    <w:rsid w:val="00040482"/>
    <w:rsid w:val="00047B7C"/>
    <w:rsid w:val="0005536F"/>
    <w:rsid w:val="00063D16"/>
    <w:rsid w:val="00063DA0"/>
    <w:rsid w:val="00064BEA"/>
    <w:rsid w:val="000700E0"/>
    <w:rsid w:val="00073757"/>
    <w:rsid w:val="00075FDB"/>
    <w:rsid w:val="000931BA"/>
    <w:rsid w:val="000963E5"/>
    <w:rsid w:val="000972F7"/>
    <w:rsid w:val="000A5437"/>
    <w:rsid w:val="000B0A3C"/>
    <w:rsid w:val="000B2FFE"/>
    <w:rsid w:val="000B3B79"/>
    <w:rsid w:val="000B6B2C"/>
    <w:rsid w:val="000B7F58"/>
    <w:rsid w:val="000C0F8E"/>
    <w:rsid w:val="000C7705"/>
    <w:rsid w:val="000E75EF"/>
    <w:rsid w:val="000F4C42"/>
    <w:rsid w:val="00117CDF"/>
    <w:rsid w:val="00122215"/>
    <w:rsid w:val="001268D3"/>
    <w:rsid w:val="00144222"/>
    <w:rsid w:val="0015109E"/>
    <w:rsid w:val="00155C8B"/>
    <w:rsid w:val="00156A27"/>
    <w:rsid w:val="00166193"/>
    <w:rsid w:val="0017381E"/>
    <w:rsid w:val="00194E38"/>
    <w:rsid w:val="0019670B"/>
    <w:rsid w:val="00197016"/>
    <w:rsid w:val="001A78C0"/>
    <w:rsid w:val="001B63D3"/>
    <w:rsid w:val="001C681B"/>
    <w:rsid w:val="001D0A9B"/>
    <w:rsid w:val="001E2CE4"/>
    <w:rsid w:val="001E4470"/>
    <w:rsid w:val="0020092A"/>
    <w:rsid w:val="002044E7"/>
    <w:rsid w:val="00204997"/>
    <w:rsid w:val="002051B8"/>
    <w:rsid w:val="0020639C"/>
    <w:rsid w:val="00213F1A"/>
    <w:rsid w:val="00216214"/>
    <w:rsid w:val="0021760D"/>
    <w:rsid w:val="00217CF4"/>
    <w:rsid w:val="00224575"/>
    <w:rsid w:val="0022722F"/>
    <w:rsid w:val="00230A93"/>
    <w:rsid w:val="002339D1"/>
    <w:rsid w:val="00233E50"/>
    <w:rsid w:val="002348CF"/>
    <w:rsid w:val="00265257"/>
    <w:rsid w:val="002805FB"/>
    <w:rsid w:val="00292E4B"/>
    <w:rsid w:val="002A7640"/>
    <w:rsid w:val="002B7B3A"/>
    <w:rsid w:val="002C4EA4"/>
    <w:rsid w:val="002C664C"/>
    <w:rsid w:val="002D1BC1"/>
    <w:rsid w:val="002D37F2"/>
    <w:rsid w:val="002D675F"/>
    <w:rsid w:val="002F4A08"/>
    <w:rsid w:val="00303390"/>
    <w:rsid w:val="00312736"/>
    <w:rsid w:val="00316E19"/>
    <w:rsid w:val="00321B06"/>
    <w:rsid w:val="00334C98"/>
    <w:rsid w:val="003350CE"/>
    <w:rsid w:val="00335FD0"/>
    <w:rsid w:val="0034054B"/>
    <w:rsid w:val="00340736"/>
    <w:rsid w:val="00345EF8"/>
    <w:rsid w:val="0034701B"/>
    <w:rsid w:val="003479B1"/>
    <w:rsid w:val="00351491"/>
    <w:rsid w:val="003563B4"/>
    <w:rsid w:val="003716AA"/>
    <w:rsid w:val="00377FB6"/>
    <w:rsid w:val="003811F8"/>
    <w:rsid w:val="00390435"/>
    <w:rsid w:val="003A4C54"/>
    <w:rsid w:val="003A576F"/>
    <w:rsid w:val="003B0578"/>
    <w:rsid w:val="003B0D11"/>
    <w:rsid w:val="003B1370"/>
    <w:rsid w:val="003B429F"/>
    <w:rsid w:val="003B4C6A"/>
    <w:rsid w:val="003C7FB4"/>
    <w:rsid w:val="003D5B72"/>
    <w:rsid w:val="003E46B9"/>
    <w:rsid w:val="003E4BBE"/>
    <w:rsid w:val="003E51F0"/>
    <w:rsid w:val="003E7C3B"/>
    <w:rsid w:val="003F20E8"/>
    <w:rsid w:val="003F239F"/>
    <w:rsid w:val="003F3733"/>
    <w:rsid w:val="003F46AF"/>
    <w:rsid w:val="003F4D74"/>
    <w:rsid w:val="0040339C"/>
    <w:rsid w:val="00405D95"/>
    <w:rsid w:val="00411286"/>
    <w:rsid w:val="004152D5"/>
    <w:rsid w:val="00417E03"/>
    <w:rsid w:val="00422117"/>
    <w:rsid w:val="00423A96"/>
    <w:rsid w:val="00424554"/>
    <w:rsid w:val="00431A26"/>
    <w:rsid w:val="00431CFB"/>
    <w:rsid w:val="00434D4E"/>
    <w:rsid w:val="00436257"/>
    <w:rsid w:val="004377F9"/>
    <w:rsid w:val="00442D5E"/>
    <w:rsid w:val="0044351C"/>
    <w:rsid w:val="00444A98"/>
    <w:rsid w:val="00450A0C"/>
    <w:rsid w:val="00474905"/>
    <w:rsid w:val="0047703C"/>
    <w:rsid w:val="00486A9A"/>
    <w:rsid w:val="004C07C8"/>
    <w:rsid w:val="004C41EE"/>
    <w:rsid w:val="004C6C20"/>
    <w:rsid w:val="004C73E3"/>
    <w:rsid w:val="004D0189"/>
    <w:rsid w:val="004E3362"/>
    <w:rsid w:val="005046EB"/>
    <w:rsid w:val="005279DB"/>
    <w:rsid w:val="005345F6"/>
    <w:rsid w:val="00534A87"/>
    <w:rsid w:val="00546FDC"/>
    <w:rsid w:val="00553C0C"/>
    <w:rsid w:val="00554103"/>
    <w:rsid w:val="005621DA"/>
    <w:rsid w:val="00565509"/>
    <w:rsid w:val="0057177F"/>
    <w:rsid w:val="005742EB"/>
    <w:rsid w:val="005759BA"/>
    <w:rsid w:val="005979EF"/>
    <w:rsid w:val="005A0203"/>
    <w:rsid w:val="005A415D"/>
    <w:rsid w:val="005B1157"/>
    <w:rsid w:val="005B6F11"/>
    <w:rsid w:val="005C6B51"/>
    <w:rsid w:val="005D2827"/>
    <w:rsid w:val="005F0B1C"/>
    <w:rsid w:val="005F0B54"/>
    <w:rsid w:val="00604C64"/>
    <w:rsid w:val="00617677"/>
    <w:rsid w:val="0062175C"/>
    <w:rsid w:val="00625081"/>
    <w:rsid w:val="00631343"/>
    <w:rsid w:val="0063737D"/>
    <w:rsid w:val="006452EE"/>
    <w:rsid w:val="00660313"/>
    <w:rsid w:val="006646D5"/>
    <w:rsid w:val="006652BF"/>
    <w:rsid w:val="00671B11"/>
    <w:rsid w:val="00672E4C"/>
    <w:rsid w:val="006766D5"/>
    <w:rsid w:val="00686099"/>
    <w:rsid w:val="00686787"/>
    <w:rsid w:val="006A0FB7"/>
    <w:rsid w:val="006A548D"/>
    <w:rsid w:val="006A6B96"/>
    <w:rsid w:val="006B2C4E"/>
    <w:rsid w:val="006B6FC9"/>
    <w:rsid w:val="006B70F0"/>
    <w:rsid w:val="006C70EE"/>
    <w:rsid w:val="006F0E4E"/>
    <w:rsid w:val="006F4C04"/>
    <w:rsid w:val="00706BEA"/>
    <w:rsid w:val="00721891"/>
    <w:rsid w:val="007252F3"/>
    <w:rsid w:val="00775D79"/>
    <w:rsid w:val="00777B41"/>
    <w:rsid w:val="00794255"/>
    <w:rsid w:val="0079496C"/>
    <w:rsid w:val="00795C37"/>
    <w:rsid w:val="00797948"/>
    <w:rsid w:val="00797E86"/>
    <w:rsid w:val="007A7930"/>
    <w:rsid w:val="007B2C4B"/>
    <w:rsid w:val="007C0170"/>
    <w:rsid w:val="007C7A34"/>
    <w:rsid w:val="007D67AA"/>
    <w:rsid w:val="007D707A"/>
    <w:rsid w:val="007E4666"/>
    <w:rsid w:val="007E5806"/>
    <w:rsid w:val="007F2A74"/>
    <w:rsid w:val="0081458C"/>
    <w:rsid w:val="0081706A"/>
    <w:rsid w:val="00833D93"/>
    <w:rsid w:val="008516ED"/>
    <w:rsid w:val="008521D1"/>
    <w:rsid w:val="00857DF6"/>
    <w:rsid w:val="00872FD0"/>
    <w:rsid w:val="008772D6"/>
    <w:rsid w:val="00884C70"/>
    <w:rsid w:val="00885C80"/>
    <w:rsid w:val="0089278F"/>
    <w:rsid w:val="00894B78"/>
    <w:rsid w:val="008A6D50"/>
    <w:rsid w:val="008B1912"/>
    <w:rsid w:val="008B3B95"/>
    <w:rsid w:val="008B65B8"/>
    <w:rsid w:val="008C18F8"/>
    <w:rsid w:val="008D0DF1"/>
    <w:rsid w:val="008D7B19"/>
    <w:rsid w:val="008E3FC0"/>
    <w:rsid w:val="009179C1"/>
    <w:rsid w:val="00922762"/>
    <w:rsid w:val="00927485"/>
    <w:rsid w:val="009276BB"/>
    <w:rsid w:val="009447F6"/>
    <w:rsid w:val="00951844"/>
    <w:rsid w:val="009565E6"/>
    <w:rsid w:val="00956C4C"/>
    <w:rsid w:val="009610D3"/>
    <w:rsid w:val="00961F29"/>
    <w:rsid w:val="00965A61"/>
    <w:rsid w:val="0096710B"/>
    <w:rsid w:val="00983DC4"/>
    <w:rsid w:val="00987CA0"/>
    <w:rsid w:val="009A362A"/>
    <w:rsid w:val="009B2E59"/>
    <w:rsid w:val="009C233B"/>
    <w:rsid w:val="009C6A1B"/>
    <w:rsid w:val="009C704B"/>
    <w:rsid w:val="009C70AD"/>
    <w:rsid w:val="009E2DA3"/>
    <w:rsid w:val="009F12FB"/>
    <w:rsid w:val="009F4B88"/>
    <w:rsid w:val="00A01E27"/>
    <w:rsid w:val="00A10C92"/>
    <w:rsid w:val="00A1513D"/>
    <w:rsid w:val="00A15F6A"/>
    <w:rsid w:val="00A25838"/>
    <w:rsid w:val="00A274B6"/>
    <w:rsid w:val="00A30A54"/>
    <w:rsid w:val="00A32D96"/>
    <w:rsid w:val="00A34D33"/>
    <w:rsid w:val="00A41553"/>
    <w:rsid w:val="00A44AA6"/>
    <w:rsid w:val="00A51A6B"/>
    <w:rsid w:val="00A549B6"/>
    <w:rsid w:val="00A5791C"/>
    <w:rsid w:val="00A7570D"/>
    <w:rsid w:val="00AA21C3"/>
    <w:rsid w:val="00AA3137"/>
    <w:rsid w:val="00AB574B"/>
    <w:rsid w:val="00AC279C"/>
    <w:rsid w:val="00AD3329"/>
    <w:rsid w:val="00AE5073"/>
    <w:rsid w:val="00B124FD"/>
    <w:rsid w:val="00B220E7"/>
    <w:rsid w:val="00B31F18"/>
    <w:rsid w:val="00B40A04"/>
    <w:rsid w:val="00B51EF4"/>
    <w:rsid w:val="00B6219D"/>
    <w:rsid w:val="00B6350B"/>
    <w:rsid w:val="00B63AC9"/>
    <w:rsid w:val="00B646CA"/>
    <w:rsid w:val="00B670C4"/>
    <w:rsid w:val="00B85113"/>
    <w:rsid w:val="00B91340"/>
    <w:rsid w:val="00B915FA"/>
    <w:rsid w:val="00B927C9"/>
    <w:rsid w:val="00B92A8F"/>
    <w:rsid w:val="00B92E23"/>
    <w:rsid w:val="00B9397B"/>
    <w:rsid w:val="00B94F01"/>
    <w:rsid w:val="00BA12DA"/>
    <w:rsid w:val="00BB75D0"/>
    <w:rsid w:val="00BD0478"/>
    <w:rsid w:val="00BD240D"/>
    <w:rsid w:val="00BD3C8A"/>
    <w:rsid w:val="00BD4FB5"/>
    <w:rsid w:val="00BE5C9E"/>
    <w:rsid w:val="00C02AC7"/>
    <w:rsid w:val="00C23756"/>
    <w:rsid w:val="00C3775D"/>
    <w:rsid w:val="00C455F9"/>
    <w:rsid w:val="00C47261"/>
    <w:rsid w:val="00C55E19"/>
    <w:rsid w:val="00C61A12"/>
    <w:rsid w:val="00C6254B"/>
    <w:rsid w:val="00C855D4"/>
    <w:rsid w:val="00C87461"/>
    <w:rsid w:val="00C92A85"/>
    <w:rsid w:val="00C92ECE"/>
    <w:rsid w:val="00C9431A"/>
    <w:rsid w:val="00C94A8B"/>
    <w:rsid w:val="00CA3573"/>
    <w:rsid w:val="00CA4950"/>
    <w:rsid w:val="00CB467C"/>
    <w:rsid w:val="00CB6183"/>
    <w:rsid w:val="00CB761F"/>
    <w:rsid w:val="00CD41C3"/>
    <w:rsid w:val="00CE0FB3"/>
    <w:rsid w:val="00CE5786"/>
    <w:rsid w:val="00CF3989"/>
    <w:rsid w:val="00D23F8E"/>
    <w:rsid w:val="00D345E5"/>
    <w:rsid w:val="00D37080"/>
    <w:rsid w:val="00D378E1"/>
    <w:rsid w:val="00D42D20"/>
    <w:rsid w:val="00D46CFC"/>
    <w:rsid w:val="00D475F9"/>
    <w:rsid w:val="00D50070"/>
    <w:rsid w:val="00D5046D"/>
    <w:rsid w:val="00D5206F"/>
    <w:rsid w:val="00D526D3"/>
    <w:rsid w:val="00D83EB3"/>
    <w:rsid w:val="00D93541"/>
    <w:rsid w:val="00D97139"/>
    <w:rsid w:val="00DA3253"/>
    <w:rsid w:val="00DB02D9"/>
    <w:rsid w:val="00DB6210"/>
    <w:rsid w:val="00DB7C46"/>
    <w:rsid w:val="00DC40AF"/>
    <w:rsid w:val="00DC4EB5"/>
    <w:rsid w:val="00DD022E"/>
    <w:rsid w:val="00DE254B"/>
    <w:rsid w:val="00DE523B"/>
    <w:rsid w:val="00DE57C2"/>
    <w:rsid w:val="00DF0237"/>
    <w:rsid w:val="00E00D16"/>
    <w:rsid w:val="00E0173C"/>
    <w:rsid w:val="00E0487A"/>
    <w:rsid w:val="00E06D48"/>
    <w:rsid w:val="00E1105E"/>
    <w:rsid w:val="00E11721"/>
    <w:rsid w:val="00E17582"/>
    <w:rsid w:val="00E32886"/>
    <w:rsid w:val="00E37DCC"/>
    <w:rsid w:val="00E509DA"/>
    <w:rsid w:val="00E66358"/>
    <w:rsid w:val="00E777B4"/>
    <w:rsid w:val="00E80B3C"/>
    <w:rsid w:val="00E9224D"/>
    <w:rsid w:val="00E96A36"/>
    <w:rsid w:val="00EA2636"/>
    <w:rsid w:val="00EA65EE"/>
    <w:rsid w:val="00EC7B93"/>
    <w:rsid w:val="00ED2729"/>
    <w:rsid w:val="00ED54F2"/>
    <w:rsid w:val="00EE3AD5"/>
    <w:rsid w:val="00EE3E07"/>
    <w:rsid w:val="00EE7859"/>
    <w:rsid w:val="00EE7E0D"/>
    <w:rsid w:val="00EF1F28"/>
    <w:rsid w:val="00EF5D8D"/>
    <w:rsid w:val="00F02CA2"/>
    <w:rsid w:val="00F15E4C"/>
    <w:rsid w:val="00F20CEB"/>
    <w:rsid w:val="00F31EA9"/>
    <w:rsid w:val="00F47B17"/>
    <w:rsid w:val="00F52722"/>
    <w:rsid w:val="00F7443A"/>
    <w:rsid w:val="00F7597A"/>
    <w:rsid w:val="00F75D38"/>
    <w:rsid w:val="00F84337"/>
    <w:rsid w:val="00F95201"/>
    <w:rsid w:val="00F95B29"/>
    <w:rsid w:val="00F97E32"/>
    <w:rsid w:val="00FB1210"/>
    <w:rsid w:val="00FB6DD5"/>
    <w:rsid w:val="00FB761F"/>
    <w:rsid w:val="00FC4A7C"/>
    <w:rsid w:val="00FC76FC"/>
    <w:rsid w:val="00FD23C7"/>
    <w:rsid w:val="00FD6D68"/>
    <w:rsid w:val="00FE4318"/>
    <w:rsid w:val="00FE4970"/>
    <w:rsid w:val="00FE576A"/>
    <w:rsid w:val="00FE5A03"/>
    <w:rsid w:val="00FF64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C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6445"/>
    <w:pPr>
      <w:ind w:left="720"/>
      <w:contextualSpacing/>
    </w:pPr>
  </w:style>
  <w:style w:type="paragraph" w:styleId="NormalWeb">
    <w:name w:val="Normal (Web)"/>
    <w:basedOn w:val="Normal"/>
    <w:uiPriority w:val="99"/>
    <w:unhideWhenUsed/>
    <w:rsid w:val="00230A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30A93"/>
    <w:rPr>
      <w:b/>
      <w:bCs/>
    </w:rPr>
  </w:style>
  <w:style w:type="character" w:styleId="Emphasis">
    <w:name w:val="Emphasis"/>
    <w:basedOn w:val="DefaultParagraphFont"/>
    <w:uiPriority w:val="20"/>
    <w:qFormat/>
    <w:rsid w:val="005046EB"/>
    <w:rPr>
      <w:i/>
      <w:iCs/>
    </w:rPr>
  </w:style>
  <w:style w:type="paragraph" w:styleId="BalloonText">
    <w:name w:val="Balloon Text"/>
    <w:basedOn w:val="Normal"/>
    <w:link w:val="BalloonTextChar"/>
    <w:uiPriority w:val="99"/>
    <w:semiHidden/>
    <w:unhideWhenUsed/>
    <w:rsid w:val="00A258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83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492296">
      <w:bodyDiv w:val="1"/>
      <w:marLeft w:val="0"/>
      <w:marRight w:val="0"/>
      <w:marTop w:val="0"/>
      <w:marBottom w:val="0"/>
      <w:divBdr>
        <w:top w:val="none" w:sz="0" w:space="0" w:color="auto"/>
        <w:left w:val="none" w:sz="0" w:space="0" w:color="auto"/>
        <w:bottom w:val="none" w:sz="0" w:space="0" w:color="auto"/>
        <w:right w:val="none" w:sz="0" w:space="0" w:color="auto"/>
      </w:divBdr>
    </w:div>
    <w:div w:id="274288041">
      <w:bodyDiv w:val="1"/>
      <w:marLeft w:val="0"/>
      <w:marRight w:val="0"/>
      <w:marTop w:val="0"/>
      <w:marBottom w:val="0"/>
      <w:divBdr>
        <w:top w:val="none" w:sz="0" w:space="0" w:color="auto"/>
        <w:left w:val="none" w:sz="0" w:space="0" w:color="auto"/>
        <w:bottom w:val="none" w:sz="0" w:space="0" w:color="auto"/>
        <w:right w:val="none" w:sz="0" w:space="0" w:color="auto"/>
      </w:divBdr>
    </w:div>
    <w:div w:id="413011003">
      <w:bodyDiv w:val="1"/>
      <w:marLeft w:val="0"/>
      <w:marRight w:val="0"/>
      <w:marTop w:val="0"/>
      <w:marBottom w:val="0"/>
      <w:divBdr>
        <w:top w:val="none" w:sz="0" w:space="0" w:color="auto"/>
        <w:left w:val="none" w:sz="0" w:space="0" w:color="auto"/>
        <w:bottom w:val="none" w:sz="0" w:space="0" w:color="auto"/>
        <w:right w:val="none" w:sz="0" w:space="0" w:color="auto"/>
      </w:divBdr>
    </w:div>
    <w:div w:id="615992177">
      <w:bodyDiv w:val="1"/>
      <w:marLeft w:val="0"/>
      <w:marRight w:val="0"/>
      <w:marTop w:val="0"/>
      <w:marBottom w:val="0"/>
      <w:divBdr>
        <w:top w:val="none" w:sz="0" w:space="0" w:color="auto"/>
        <w:left w:val="none" w:sz="0" w:space="0" w:color="auto"/>
        <w:bottom w:val="none" w:sz="0" w:space="0" w:color="auto"/>
        <w:right w:val="none" w:sz="0" w:space="0" w:color="auto"/>
      </w:divBdr>
    </w:div>
    <w:div w:id="741679791">
      <w:bodyDiv w:val="1"/>
      <w:marLeft w:val="0"/>
      <w:marRight w:val="0"/>
      <w:marTop w:val="0"/>
      <w:marBottom w:val="0"/>
      <w:divBdr>
        <w:top w:val="none" w:sz="0" w:space="0" w:color="auto"/>
        <w:left w:val="none" w:sz="0" w:space="0" w:color="auto"/>
        <w:bottom w:val="none" w:sz="0" w:space="0" w:color="auto"/>
        <w:right w:val="none" w:sz="0" w:space="0" w:color="auto"/>
      </w:divBdr>
    </w:div>
    <w:div w:id="952788048">
      <w:bodyDiv w:val="1"/>
      <w:marLeft w:val="0"/>
      <w:marRight w:val="0"/>
      <w:marTop w:val="0"/>
      <w:marBottom w:val="0"/>
      <w:divBdr>
        <w:top w:val="none" w:sz="0" w:space="0" w:color="auto"/>
        <w:left w:val="none" w:sz="0" w:space="0" w:color="auto"/>
        <w:bottom w:val="none" w:sz="0" w:space="0" w:color="auto"/>
        <w:right w:val="none" w:sz="0" w:space="0" w:color="auto"/>
      </w:divBdr>
    </w:div>
    <w:div w:id="1482962948">
      <w:bodyDiv w:val="1"/>
      <w:marLeft w:val="0"/>
      <w:marRight w:val="0"/>
      <w:marTop w:val="0"/>
      <w:marBottom w:val="0"/>
      <w:divBdr>
        <w:top w:val="none" w:sz="0" w:space="0" w:color="auto"/>
        <w:left w:val="none" w:sz="0" w:space="0" w:color="auto"/>
        <w:bottom w:val="none" w:sz="0" w:space="0" w:color="auto"/>
        <w:right w:val="none" w:sz="0" w:space="0" w:color="auto"/>
      </w:divBdr>
    </w:div>
    <w:div w:id="1562667057">
      <w:bodyDiv w:val="1"/>
      <w:marLeft w:val="0"/>
      <w:marRight w:val="0"/>
      <w:marTop w:val="0"/>
      <w:marBottom w:val="0"/>
      <w:divBdr>
        <w:top w:val="none" w:sz="0" w:space="0" w:color="auto"/>
        <w:left w:val="none" w:sz="0" w:space="0" w:color="auto"/>
        <w:bottom w:val="none" w:sz="0" w:space="0" w:color="auto"/>
        <w:right w:val="none" w:sz="0" w:space="0" w:color="auto"/>
      </w:divBdr>
    </w:div>
    <w:div w:id="1581401639">
      <w:bodyDiv w:val="1"/>
      <w:marLeft w:val="0"/>
      <w:marRight w:val="0"/>
      <w:marTop w:val="0"/>
      <w:marBottom w:val="0"/>
      <w:divBdr>
        <w:top w:val="none" w:sz="0" w:space="0" w:color="auto"/>
        <w:left w:val="none" w:sz="0" w:space="0" w:color="auto"/>
        <w:bottom w:val="none" w:sz="0" w:space="0" w:color="auto"/>
        <w:right w:val="none" w:sz="0" w:space="0" w:color="auto"/>
      </w:divBdr>
    </w:div>
    <w:div w:id="1789816862">
      <w:bodyDiv w:val="1"/>
      <w:marLeft w:val="0"/>
      <w:marRight w:val="0"/>
      <w:marTop w:val="0"/>
      <w:marBottom w:val="0"/>
      <w:divBdr>
        <w:top w:val="none" w:sz="0" w:space="0" w:color="auto"/>
        <w:left w:val="none" w:sz="0" w:space="0" w:color="auto"/>
        <w:bottom w:val="none" w:sz="0" w:space="0" w:color="auto"/>
        <w:right w:val="none" w:sz="0" w:space="0" w:color="auto"/>
      </w:divBdr>
    </w:div>
    <w:div w:id="1809400553">
      <w:bodyDiv w:val="1"/>
      <w:marLeft w:val="0"/>
      <w:marRight w:val="0"/>
      <w:marTop w:val="0"/>
      <w:marBottom w:val="0"/>
      <w:divBdr>
        <w:top w:val="none" w:sz="0" w:space="0" w:color="auto"/>
        <w:left w:val="none" w:sz="0" w:space="0" w:color="auto"/>
        <w:bottom w:val="none" w:sz="0" w:space="0" w:color="auto"/>
        <w:right w:val="none" w:sz="0" w:space="0" w:color="auto"/>
      </w:divBdr>
    </w:div>
    <w:div w:id="196137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2604</TotalTime>
  <Pages>48</Pages>
  <Words>3504</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Windows User</cp:lastModifiedBy>
  <cp:revision>323</cp:revision>
  <dcterms:created xsi:type="dcterms:W3CDTF">2018-09-08T23:35:00Z</dcterms:created>
  <dcterms:modified xsi:type="dcterms:W3CDTF">2020-03-24T15:08:00Z</dcterms:modified>
</cp:coreProperties>
</file>