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AAA" w:rsidRPr="00480AAA" w:rsidRDefault="00480AAA" w:rsidP="00480AAA">
      <w:pPr>
        <w:shd w:val="clear" w:color="auto" w:fill="FFFFFF"/>
        <w:spacing w:after="0" w:line="240" w:lineRule="auto"/>
        <w:outlineLvl w:val="2"/>
        <w:rPr>
          <w:rFonts w:ascii="inherit" w:eastAsia="Times New Roman" w:hAnsi="inherit" w:cs="Arial"/>
          <w:color w:val="212121"/>
          <w:sz w:val="35"/>
          <w:szCs w:val="35"/>
        </w:rPr>
      </w:pPr>
      <w:r w:rsidRPr="00480AAA">
        <w:rPr>
          <w:rFonts w:ascii="inherit" w:eastAsia="Times New Roman" w:hAnsi="inherit" w:cs="Arial"/>
          <w:color w:val="212121"/>
          <w:sz w:val="35"/>
          <w:szCs w:val="35"/>
        </w:rPr>
        <w:t>DDL - Data Definition Language</w:t>
      </w:r>
    </w:p>
    <w:p w:rsidR="00480AAA" w:rsidRPr="00480AAA" w:rsidRDefault="00480AAA" w:rsidP="00480AAA">
      <w:pPr>
        <w:shd w:val="clear" w:color="auto" w:fill="FFFFFF"/>
        <w:spacing w:before="270" w:after="135" w:line="240" w:lineRule="auto"/>
        <w:outlineLvl w:val="1"/>
        <w:rPr>
          <w:rFonts w:ascii="inherit" w:eastAsia="Times New Roman" w:hAnsi="inherit" w:cs="Arial"/>
          <w:color w:val="212121"/>
          <w:sz w:val="41"/>
          <w:szCs w:val="41"/>
        </w:rPr>
      </w:pPr>
      <w:r w:rsidRPr="00480AAA">
        <w:rPr>
          <w:rFonts w:ascii="inherit" w:eastAsia="Times New Roman" w:hAnsi="inherit" w:cs="Arial"/>
          <w:color w:val="212121"/>
          <w:sz w:val="41"/>
          <w:szCs w:val="41"/>
        </w:rPr>
        <w:t>DDL</w:t>
      </w:r>
    </w:p>
    <w:p w:rsidR="00480AAA" w:rsidRPr="00480AAA" w:rsidRDefault="00480AAA" w:rsidP="00480AAA">
      <w:pPr>
        <w:shd w:val="clear" w:color="auto" w:fill="FFFFFF"/>
        <w:spacing w:after="135" w:line="240" w:lineRule="auto"/>
        <w:rPr>
          <w:rFonts w:ascii="Arial" w:eastAsia="Times New Roman" w:hAnsi="Arial" w:cs="Arial"/>
          <w:color w:val="212121"/>
          <w:sz w:val="23"/>
          <w:szCs w:val="23"/>
        </w:rPr>
      </w:pPr>
      <w:r w:rsidRPr="00480AAA">
        <w:rPr>
          <w:rFonts w:ascii="Arial" w:eastAsia="Times New Roman" w:hAnsi="Arial" w:cs="Arial"/>
          <w:color w:val="212121"/>
          <w:sz w:val="23"/>
          <w:szCs w:val="23"/>
        </w:rPr>
        <w:t>Data Definition Language statements are utilized to define the database schema or skeleton. It is how we implement the design structure of it. Some of the keywords in this sublanguage are:</w:t>
      </w:r>
    </w:p>
    <w:p w:rsidR="00480AAA" w:rsidRPr="00480AAA" w:rsidRDefault="00480AAA" w:rsidP="00480AAA">
      <w:pPr>
        <w:numPr>
          <w:ilvl w:val="0"/>
          <w:numId w:val="1"/>
        </w:numPr>
        <w:shd w:val="clear" w:color="auto" w:fill="FFFFFF"/>
        <w:spacing w:before="100" w:beforeAutospacing="1" w:after="100" w:afterAutospacing="1" w:line="240" w:lineRule="auto"/>
        <w:rPr>
          <w:rFonts w:ascii="Arial" w:eastAsia="Times New Roman" w:hAnsi="Arial" w:cs="Arial"/>
          <w:color w:val="212121"/>
          <w:sz w:val="23"/>
          <w:szCs w:val="23"/>
        </w:rPr>
      </w:pPr>
      <w:r w:rsidRPr="00480AAA">
        <w:rPr>
          <w:rFonts w:ascii="Arial" w:eastAsia="Times New Roman" w:hAnsi="Arial" w:cs="Arial"/>
          <w:color w:val="212121"/>
          <w:sz w:val="23"/>
          <w:szCs w:val="23"/>
        </w:rPr>
        <w:t>CREATE, to create new objects or tables.</w:t>
      </w:r>
    </w:p>
    <w:p w:rsidR="00480AAA" w:rsidRPr="00480AAA" w:rsidRDefault="00480AAA" w:rsidP="00480AA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480AAA">
        <w:rPr>
          <w:rFonts w:ascii="Consolas" w:eastAsia="Times New Roman" w:hAnsi="Consolas" w:cs="Courier New"/>
          <w:color w:val="333333"/>
          <w:sz w:val="20"/>
          <w:szCs w:val="20"/>
        </w:rPr>
        <w:t>CREATE TABLE TABLE_NAME (C_NAME C_TYPE C_SYZE [NULL | NOT NULL], [CONSTRAINT])</w:t>
      </w:r>
    </w:p>
    <w:p w:rsidR="00480AAA" w:rsidRPr="00480AAA" w:rsidRDefault="00480AAA" w:rsidP="00480AAA">
      <w:pPr>
        <w:numPr>
          <w:ilvl w:val="0"/>
          <w:numId w:val="2"/>
        </w:numPr>
        <w:shd w:val="clear" w:color="auto" w:fill="FFFFFF"/>
        <w:spacing w:before="100" w:beforeAutospacing="1" w:after="100" w:afterAutospacing="1" w:line="240" w:lineRule="auto"/>
        <w:rPr>
          <w:rFonts w:ascii="Arial" w:eastAsia="Times New Roman" w:hAnsi="Arial" w:cs="Arial"/>
          <w:color w:val="212121"/>
          <w:sz w:val="23"/>
          <w:szCs w:val="23"/>
        </w:rPr>
      </w:pPr>
      <w:r w:rsidRPr="00480AAA">
        <w:rPr>
          <w:rFonts w:ascii="Arial" w:eastAsia="Times New Roman" w:hAnsi="Arial" w:cs="Arial"/>
          <w:color w:val="212121"/>
          <w:sz w:val="23"/>
          <w:szCs w:val="23"/>
        </w:rPr>
        <w:t>ALTER, to modify existing objects or tables.</w:t>
      </w:r>
    </w:p>
    <w:p w:rsidR="00480AAA" w:rsidRPr="00480AAA" w:rsidRDefault="00480AAA" w:rsidP="00480AA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480AAA">
        <w:rPr>
          <w:rFonts w:ascii="Consolas" w:eastAsia="Times New Roman" w:hAnsi="Consolas" w:cs="Courier New"/>
          <w:color w:val="333333"/>
          <w:sz w:val="20"/>
          <w:szCs w:val="20"/>
        </w:rPr>
        <w:t>ALTER TABLE TABLE_NAME [ADD | MODIFY | DROP] C_NAME</w:t>
      </w:r>
    </w:p>
    <w:p w:rsidR="00480AAA" w:rsidRPr="00480AAA" w:rsidRDefault="00480AAA" w:rsidP="00480AA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480AAA">
        <w:rPr>
          <w:rFonts w:ascii="Consolas" w:eastAsia="Times New Roman" w:hAnsi="Consolas" w:cs="Courier New"/>
          <w:color w:val="333333"/>
          <w:sz w:val="20"/>
          <w:szCs w:val="20"/>
        </w:rPr>
        <w:t>ALTER USER IDENTIFIED BY PASSWORD</w:t>
      </w:r>
    </w:p>
    <w:p w:rsidR="00480AAA" w:rsidRPr="00480AAA" w:rsidRDefault="00480AAA" w:rsidP="00480AAA">
      <w:pPr>
        <w:numPr>
          <w:ilvl w:val="0"/>
          <w:numId w:val="3"/>
        </w:numPr>
        <w:shd w:val="clear" w:color="auto" w:fill="FFFFFF"/>
        <w:spacing w:before="100" w:beforeAutospacing="1" w:after="100" w:afterAutospacing="1" w:line="240" w:lineRule="auto"/>
        <w:rPr>
          <w:rFonts w:ascii="Arial" w:eastAsia="Times New Roman" w:hAnsi="Arial" w:cs="Arial"/>
          <w:color w:val="212121"/>
          <w:sz w:val="23"/>
          <w:szCs w:val="23"/>
        </w:rPr>
      </w:pPr>
      <w:r w:rsidRPr="00480AAA">
        <w:rPr>
          <w:rFonts w:ascii="Arial" w:eastAsia="Times New Roman" w:hAnsi="Arial" w:cs="Arial"/>
          <w:color w:val="212121"/>
          <w:sz w:val="23"/>
          <w:szCs w:val="23"/>
        </w:rPr>
        <w:t>DROP, to delete existing objects or tables.</w:t>
      </w:r>
    </w:p>
    <w:p w:rsidR="00480AAA" w:rsidRPr="00480AAA" w:rsidRDefault="00480AAA" w:rsidP="00480AA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480AAA">
        <w:rPr>
          <w:rFonts w:ascii="Consolas" w:eastAsia="Times New Roman" w:hAnsi="Consolas" w:cs="Courier New"/>
          <w:color w:val="333333"/>
          <w:sz w:val="20"/>
          <w:szCs w:val="20"/>
        </w:rPr>
        <w:t>DROP TABLE TABLE_NAME [CASCADE]</w:t>
      </w:r>
    </w:p>
    <w:p w:rsidR="00480AAA" w:rsidRPr="00480AAA" w:rsidRDefault="00480AAA" w:rsidP="00480AAA">
      <w:pPr>
        <w:numPr>
          <w:ilvl w:val="0"/>
          <w:numId w:val="4"/>
        </w:numPr>
        <w:shd w:val="clear" w:color="auto" w:fill="FFFFFF"/>
        <w:spacing w:before="100" w:beforeAutospacing="1" w:after="100" w:afterAutospacing="1" w:line="240" w:lineRule="auto"/>
        <w:rPr>
          <w:rFonts w:ascii="Arial" w:eastAsia="Times New Roman" w:hAnsi="Arial" w:cs="Arial"/>
          <w:color w:val="212121"/>
          <w:sz w:val="23"/>
          <w:szCs w:val="23"/>
        </w:rPr>
      </w:pPr>
      <w:r w:rsidRPr="00480AAA">
        <w:rPr>
          <w:rFonts w:ascii="Arial" w:eastAsia="Times New Roman" w:hAnsi="Arial" w:cs="Arial"/>
          <w:color w:val="212121"/>
          <w:sz w:val="23"/>
          <w:szCs w:val="23"/>
        </w:rPr>
        <w:t>TRUNCATE, to delete all the data existing within a table leaving the skeleton of the table only.</w:t>
      </w:r>
    </w:p>
    <w:p w:rsidR="00480AAA" w:rsidRPr="00480AAA" w:rsidRDefault="00480AAA" w:rsidP="00480AA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480AAA">
        <w:rPr>
          <w:rFonts w:ascii="Consolas" w:eastAsia="Times New Roman" w:hAnsi="Consolas" w:cs="Courier New"/>
          <w:color w:val="333333"/>
          <w:sz w:val="20"/>
          <w:szCs w:val="20"/>
        </w:rPr>
        <w:t>TRUNCATE TABLE_NAME</w:t>
      </w:r>
    </w:p>
    <w:p w:rsidR="00480AAA" w:rsidRPr="00480AAA" w:rsidRDefault="00480AAA" w:rsidP="00480AAA">
      <w:pPr>
        <w:shd w:val="clear" w:color="auto" w:fill="FFFFFF"/>
        <w:spacing w:after="135" w:line="240" w:lineRule="auto"/>
        <w:rPr>
          <w:rFonts w:ascii="Arial" w:eastAsia="Times New Roman" w:hAnsi="Arial" w:cs="Arial"/>
          <w:color w:val="212121"/>
          <w:sz w:val="23"/>
          <w:szCs w:val="23"/>
        </w:rPr>
      </w:pPr>
      <w:r w:rsidRPr="00480AAA">
        <w:rPr>
          <w:rFonts w:ascii="Arial" w:eastAsia="Times New Roman" w:hAnsi="Arial" w:cs="Arial"/>
          <w:color w:val="212121"/>
          <w:sz w:val="23"/>
          <w:szCs w:val="23"/>
        </w:rPr>
        <w:t>This is similar to performing DELETE TABLE with nowhere clause, the key difference is that TRUNCATE commits at the end of the operation.</w:t>
      </w:r>
    </w:p>
    <w:p w:rsidR="00480AAA" w:rsidRPr="00480AAA" w:rsidRDefault="00480AAA" w:rsidP="00480AAA">
      <w:pPr>
        <w:shd w:val="clear" w:color="auto" w:fill="FFFFFF"/>
        <w:spacing w:after="135" w:line="240" w:lineRule="auto"/>
        <w:rPr>
          <w:rFonts w:ascii="Arial" w:eastAsia="Times New Roman" w:hAnsi="Arial" w:cs="Arial"/>
          <w:color w:val="212121"/>
          <w:sz w:val="23"/>
          <w:szCs w:val="23"/>
        </w:rPr>
      </w:pPr>
      <w:r w:rsidRPr="00480AAA">
        <w:rPr>
          <w:rFonts w:ascii="Arial" w:eastAsia="Times New Roman" w:hAnsi="Arial" w:cs="Arial"/>
          <w:color w:val="212121"/>
          <w:sz w:val="23"/>
          <w:szCs w:val="23"/>
        </w:rPr>
        <w:t>All DDL operations </w:t>
      </w:r>
      <w:r w:rsidRPr="00480AAA">
        <w:rPr>
          <w:rFonts w:ascii="Arial" w:eastAsia="Times New Roman" w:hAnsi="Arial" w:cs="Arial"/>
          <w:b/>
          <w:bCs/>
          <w:color w:val="212121"/>
          <w:sz w:val="23"/>
          <w:szCs w:val="23"/>
        </w:rPr>
        <w:t>cannot be rolled back</w:t>
      </w:r>
      <w:r w:rsidRPr="00480AAA">
        <w:rPr>
          <w:rFonts w:ascii="Arial" w:eastAsia="Times New Roman" w:hAnsi="Arial" w:cs="Arial"/>
          <w:color w:val="212121"/>
          <w:sz w:val="23"/>
          <w:szCs w:val="23"/>
        </w:rPr>
        <w:t>, which means that any change made by these are permanent.</w:t>
      </w:r>
    </w:p>
    <w:p w:rsidR="005A4DB9" w:rsidRDefault="005A4DB9"/>
    <w:p w:rsidR="00480AAA" w:rsidRPr="00480AAA" w:rsidRDefault="00480AAA" w:rsidP="00480AAA">
      <w:pPr>
        <w:shd w:val="clear" w:color="auto" w:fill="FFFFFF"/>
        <w:spacing w:after="0" w:line="240" w:lineRule="auto"/>
        <w:outlineLvl w:val="2"/>
        <w:rPr>
          <w:rFonts w:ascii="inherit" w:eastAsia="Times New Roman" w:hAnsi="inherit" w:cs="Arial"/>
          <w:color w:val="212121"/>
          <w:sz w:val="35"/>
          <w:szCs w:val="35"/>
        </w:rPr>
      </w:pPr>
      <w:r w:rsidRPr="00480AAA">
        <w:rPr>
          <w:rFonts w:ascii="inherit" w:eastAsia="Times New Roman" w:hAnsi="inherit" w:cs="Arial"/>
          <w:color w:val="212121"/>
          <w:sz w:val="35"/>
          <w:szCs w:val="35"/>
        </w:rPr>
        <w:t>DML - Data Manipulation Language</w:t>
      </w:r>
    </w:p>
    <w:p w:rsidR="00480AAA" w:rsidRPr="00480AAA" w:rsidRDefault="00480AAA" w:rsidP="00480AAA">
      <w:pPr>
        <w:shd w:val="clear" w:color="auto" w:fill="FFFFFF"/>
        <w:spacing w:before="270" w:after="135" w:line="240" w:lineRule="auto"/>
        <w:outlineLvl w:val="1"/>
        <w:rPr>
          <w:rFonts w:ascii="inherit" w:eastAsia="Times New Roman" w:hAnsi="inherit" w:cs="Arial"/>
          <w:color w:val="212121"/>
          <w:sz w:val="41"/>
          <w:szCs w:val="41"/>
        </w:rPr>
      </w:pPr>
      <w:r w:rsidRPr="00480AAA">
        <w:rPr>
          <w:rFonts w:ascii="inherit" w:eastAsia="Times New Roman" w:hAnsi="inherit" w:cs="Arial"/>
          <w:color w:val="212121"/>
          <w:sz w:val="41"/>
          <w:szCs w:val="41"/>
        </w:rPr>
        <w:t>DML</w:t>
      </w:r>
    </w:p>
    <w:p w:rsidR="00480AAA" w:rsidRPr="00480AAA" w:rsidRDefault="00480AAA" w:rsidP="00480AAA">
      <w:pPr>
        <w:shd w:val="clear" w:color="auto" w:fill="FFFFFF"/>
        <w:spacing w:after="135" w:line="240" w:lineRule="auto"/>
        <w:rPr>
          <w:rFonts w:ascii="Arial" w:eastAsia="Times New Roman" w:hAnsi="Arial" w:cs="Arial"/>
          <w:color w:val="212121"/>
          <w:sz w:val="23"/>
          <w:szCs w:val="23"/>
        </w:rPr>
      </w:pPr>
      <w:r w:rsidRPr="00480AAA">
        <w:rPr>
          <w:rFonts w:ascii="Arial" w:eastAsia="Times New Roman" w:hAnsi="Arial" w:cs="Arial"/>
          <w:color w:val="212121"/>
          <w:sz w:val="23"/>
          <w:szCs w:val="23"/>
        </w:rPr>
        <w:t>Data Manipulation Language statements are used to perform CRUD operations on the actual data. Operations are normally performed by row in a relational database.</w:t>
      </w:r>
    </w:p>
    <w:p w:rsidR="00480AAA" w:rsidRPr="00480AAA" w:rsidRDefault="00480AAA" w:rsidP="00480AAA">
      <w:pPr>
        <w:numPr>
          <w:ilvl w:val="0"/>
          <w:numId w:val="5"/>
        </w:numPr>
        <w:shd w:val="clear" w:color="auto" w:fill="FFFFFF"/>
        <w:spacing w:before="100" w:beforeAutospacing="1" w:after="100" w:afterAutospacing="1" w:line="240" w:lineRule="auto"/>
        <w:rPr>
          <w:rFonts w:ascii="Arial" w:eastAsia="Times New Roman" w:hAnsi="Arial" w:cs="Arial"/>
          <w:color w:val="212121"/>
          <w:sz w:val="23"/>
          <w:szCs w:val="23"/>
        </w:rPr>
      </w:pPr>
      <w:r w:rsidRPr="00480AAA">
        <w:rPr>
          <w:rFonts w:ascii="Arial" w:eastAsia="Times New Roman" w:hAnsi="Arial" w:cs="Arial"/>
          <w:color w:val="212121"/>
          <w:sz w:val="23"/>
          <w:szCs w:val="23"/>
        </w:rPr>
        <w:t>INSERT, to insert a new row into a table.</w:t>
      </w:r>
    </w:p>
    <w:p w:rsidR="00480AAA" w:rsidRPr="00480AAA" w:rsidRDefault="00480AAA" w:rsidP="00480AA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480AAA">
        <w:rPr>
          <w:rFonts w:ascii="Consolas" w:eastAsia="Times New Roman" w:hAnsi="Consolas" w:cs="Courier New"/>
          <w:color w:val="333333"/>
          <w:sz w:val="20"/>
          <w:szCs w:val="20"/>
        </w:rPr>
        <w:t>INSERT INTO TABLE_NAME VALUES (V1, V2, ..., VN)</w:t>
      </w:r>
    </w:p>
    <w:p w:rsidR="00480AAA" w:rsidRPr="00480AAA" w:rsidRDefault="00480AAA" w:rsidP="00480AA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480AAA">
        <w:rPr>
          <w:rFonts w:ascii="Consolas" w:eastAsia="Times New Roman" w:hAnsi="Consolas" w:cs="Courier New"/>
          <w:color w:val="333333"/>
          <w:sz w:val="20"/>
          <w:szCs w:val="20"/>
        </w:rPr>
        <w:lastRenderedPageBreak/>
        <w:t>INSERT INTO TABLE_NAME (C1, C2, C3) VALUES (V1, V2, V3)</w:t>
      </w:r>
    </w:p>
    <w:p w:rsidR="00480AAA" w:rsidRPr="00480AAA" w:rsidRDefault="00480AAA" w:rsidP="00480AAA">
      <w:pPr>
        <w:numPr>
          <w:ilvl w:val="0"/>
          <w:numId w:val="6"/>
        </w:numPr>
        <w:shd w:val="clear" w:color="auto" w:fill="FFFFFF"/>
        <w:spacing w:before="100" w:beforeAutospacing="1" w:after="100" w:afterAutospacing="1" w:line="240" w:lineRule="auto"/>
        <w:rPr>
          <w:rFonts w:ascii="Arial" w:eastAsia="Times New Roman" w:hAnsi="Arial" w:cs="Arial"/>
          <w:color w:val="212121"/>
          <w:sz w:val="23"/>
          <w:szCs w:val="23"/>
        </w:rPr>
      </w:pPr>
      <w:r w:rsidRPr="00480AAA">
        <w:rPr>
          <w:rFonts w:ascii="Arial" w:eastAsia="Times New Roman" w:hAnsi="Arial" w:cs="Arial"/>
          <w:color w:val="212121"/>
          <w:sz w:val="23"/>
          <w:szCs w:val="23"/>
        </w:rPr>
        <w:t>UPDATE, to update one or more rows column values of a table that match a specific WHERE clause.</w:t>
      </w:r>
    </w:p>
    <w:p w:rsidR="00480AAA" w:rsidRPr="00480AAA" w:rsidRDefault="00480AAA" w:rsidP="00480AA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480AAA">
        <w:rPr>
          <w:rFonts w:ascii="Consolas" w:eastAsia="Times New Roman" w:hAnsi="Consolas" w:cs="Courier New"/>
          <w:color w:val="333333"/>
          <w:sz w:val="20"/>
          <w:szCs w:val="20"/>
        </w:rPr>
        <w:t>UPDATE TABLE_NAME SET C1 = V1, ... , CN = VN WHERE X = Y</w:t>
      </w:r>
    </w:p>
    <w:p w:rsidR="00480AAA" w:rsidRPr="00480AAA" w:rsidRDefault="00480AAA" w:rsidP="00480AAA">
      <w:pPr>
        <w:numPr>
          <w:ilvl w:val="0"/>
          <w:numId w:val="7"/>
        </w:numPr>
        <w:shd w:val="clear" w:color="auto" w:fill="FFFFFF"/>
        <w:spacing w:before="100" w:beforeAutospacing="1" w:after="100" w:afterAutospacing="1" w:line="240" w:lineRule="auto"/>
        <w:rPr>
          <w:rFonts w:ascii="Arial" w:eastAsia="Times New Roman" w:hAnsi="Arial" w:cs="Arial"/>
          <w:color w:val="212121"/>
          <w:sz w:val="23"/>
          <w:szCs w:val="23"/>
        </w:rPr>
      </w:pPr>
      <w:r w:rsidRPr="00480AAA">
        <w:rPr>
          <w:rFonts w:ascii="Arial" w:eastAsia="Times New Roman" w:hAnsi="Arial" w:cs="Arial"/>
          <w:color w:val="212121"/>
          <w:sz w:val="23"/>
          <w:szCs w:val="23"/>
        </w:rPr>
        <w:t>DELETE, to delete one or more rows of a table that match a specific WHERE clause.</w:t>
      </w:r>
    </w:p>
    <w:p w:rsidR="00480AAA" w:rsidRPr="00480AAA" w:rsidRDefault="00480AAA" w:rsidP="00480AA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480AAA">
        <w:rPr>
          <w:rFonts w:ascii="Consolas" w:eastAsia="Times New Roman" w:hAnsi="Consolas" w:cs="Courier New"/>
          <w:color w:val="333333"/>
          <w:sz w:val="20"/>
          <w:szCs w:val="20"/>
        </w:rPr>
        <w:t>DELETE TABLE_NAME WHERE [condition]</w:t>
      </w:r>
    </w:p>
    <w:p w:rsidR="00480AAA" w:rsidRPr="00480AAA" w:rsidRDefault="00480AAA" w:rsidP="00480AAA">
      <w:pPr>
        <w:numPr>
          <w:ilvl w:val="0"/>
          <w:numId w:val="8"/>
        </w:numPr>
        <w:shd w:val="clear" w:color="auto" w:fill="FFFFFF"/>
        <w:spacing w:before="100" w:beforeAutospacing="1" w:after="100" w:afterAutospacing="1" w:line="240" w:lineRule="auto"/>
        <w:rPr>
          <w:rFonts w:ascii="Arial" w:eastAsia="Times New Roman" w:hAnsi="Arial" w:cs="Arial"/>
          <w:color w:val="212121"/>
          <w:sz w:val="23"/>
          <w:szCs w:val="23"/>
        </w:rPr>
      </w:pPr>
      <w:r w:rsidRPr="00480AAA">
        <w:rPr>
          <w:rFonts w:ascii="Arial" w:eastAsia="Times New Roman" w:hAnsi="Arial" w:cs="Arial"/>
          <w:color w:val="212121"/>
          <w:sz w:val="23"/>
          <w:szCs w:val="23"/>
        </w:rPr>
        <w:t>SELECT, to obtain one or more rows of a table that match a specific WHERE clause. In ORACLE databases this one is considered DML. This is how we perform queries in a database.</w:t>
      </w:r>
    </w:p>
    <w:p w:rsidR="00480AAA" w:rsidRPr="00480AAA" w:rsidRDefault="00480AAA" w:rsidP="00480AA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480AAA">
        <w:rPr>
          <w:rFonts w:ascii="Consolas" w:eastAsia="Times New Roman" w:hAnsi="Consolas" w:cs="Courier New"/>
          <w:color w:val="333333"/>
          <w:sz w:val="20"/>
          <w:szCs w:val="20"/>
        </w:rPr>
        <w:t>SELECT C1, ..., CN FROM TABLE_NAME [table] WHERE [condition] GROUP BY [expression]</w:t>
      </w:r>
    </w:p>
    <w:p w:rsidR="00480AAA" w:rsidRPr="00480AAA" w:rsidRDefault="00480AAA" w:rsidP="00480AA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18"/>
          <w:szCs w:val="18"/>
        </w:rPr>
      </w:pPr>
      <w:r w:rsidRPr="00480AAA">
        <w:rPr>
          <w:rFonts w:ascii="Consolas" w:eastAsia="Times New Roman" w:hAnsi="Consolas" w:cs="Courier New"/>
          <w:color w:val="333333"/>
          <w:sz w:val="20"/>
          <w:szCs w:val="20"/>
        </w:rPr>
        <w:t>HAVING [condition] ORDER BY table.field</w:t>
      </w:r>
    </w:p>
    <w:p w:rsidR="00480AAA" w:rsidRDefault="00480AAA"/>
    <w:p w:rsidR="00480AAA" w:rsidRDefault="00480AAA" w:rsidP="00480AAA">
      <w:pPr>
        <w:pStyle w:val="Heading3"/>
        <w:shd w:val="clear" w:color="auto" w:fill="FFFFFF"/>
        <w:spacing w:before="0" w:beforeAutospacing="0" w:after="0" w:afterAutospacing="0"/>
        <w:rPr>
          <w:rFonts w:ascii="inherit" w:hAnsi="inherit" w:cs="Arial"/>
          <w:b w:val="0"/>
          <w:bCs w:val="0"/>
          <w:color w:val="212121"/>
          <w:sz w:val="35"/>
          <w:szCs w:val="35"/>
        </w:rPr>
      </w:pPr>
      <w:r>
        <w:rPr>
          <w:rFonts w:ascii="inherit" w:hAnsi="inherit" w:cs="Arial"/>
          <w:b w:val="0"/>
          <w:bCs w:val="0"/>
          <w:color w:val="212121"/>
          <w:sz w:val="35"/>
          <w:szCs w:val="35"/>
        </w:rPr>
        <w:t>DQL - Data Query Language</w:t>
      </w:r>
    </w:p>
    <w:p w:rsidR="00480AAA" w:rsidRDefault="00480AAA" w:rsidP="00480AAA">
      <w:pPr>
        <w:pStyle w:val="Heading2"/>
        <w:shd w:val="clear" w:color="auto" w:fill="FFFFFF"/>
        <w:spacing w:before="270" w:beforeAutospacing="0" w:after="135" w:afterAutospacing="0"/>
        <w:rPr>
          <w:rFonts w:ascii="inherit" w:hAnsi="inherit" w:cs="Arial"/>
          <w:b w:val="0"/>
          <w:bCs w:val="0"/>
          <w:color w:val="212121"/>
          <w:sz w:val="41"/>
          <w:szCs w:val="41"/>
        </w:rPr>
      </w:pPr>
      <w:r>
        <w:rPr>
          <w:rFonts w:ascii="inherit" w:hAnsi="inherit" w:cs="Arial"/>
          <w:b w:val="0"/>
          <w:bCs w:val="0"/>
          <w:color w:val="212121"/>
          <w:sz w:val="41"/>
          <w:szCs w:val="41"/>
        </w:rPr>
        <w:t>DQL</w:t>
      </w:r>
    </w:p>
    <w:p w:rsidR="00480AAA" w:rsidRDefault="00480AAA" w:rsidP="00480AAA">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Data Query Language, not really a sub-language within Oracle databases, is the sub language where only the SELECT statement exists. Remember, in Oracle the SELECT statement is considered as DML, but DQL could be an interview question.</w:t>
      </w:r>
    </w:p>
    <w:p w:rsidR="00480AAA" w:rsidRDefault="00480AAA" w:rsidP="00480AAA">
      <w:pPr>
        <w:pStyle w:val="Heading3"/>
        <w:shd w:val="clear" w:color="auto" w:fill="FFFFFF"/>
        <w:spacing w:before="270" w:beforeAutospacing="0" w:after="135" w:afterAutospacing="0"/>
        <w:rPr>
          <w:rFonts w:ascii="inherit" w:hAnsi="inherit" w:cs="Arial"/>
          <w:b w:val="0"/>
          <w:bCs w:val="0"/>
          <w:color w:val="212121"/>
          <w:sz w:val="35"/>
          <w:szCs w:val="35"/>
        </w:rPr>
      </w:pPr>
      <w:r>
        <w:rPr>
          <w:rFonts w:ascii="inherit" w:hAnsi="inherit" w:cs="Arial"/>
          <w:b w:val="0"/>
          <w:bCs w:val="0"/>
          <w:color w:val="212121"/>
          <w:sz w:val="35"/>
          <w:szCs w:val="35"/>
        </w:rPr>
        <w:t>DQL Clauses</w:t>
      </w:r>
    </w:p>
    <w:p w:rsidR="00480AAA" w:rsidRDefault="00480AAA" w:rsidP="00480AAA">
      <w:pPr>
        <w:pStyle w:val="Heading4"/>
        <w:shd w:val="clear" w:color="auto" w:fill="FFFFFF"/>
        <w:spacing w:before="135" w:after="75" w:line="360" w:lineRule="atLeast"/>
        <w:rPr>
          <w:rFonts w:ascii="inherit" w:hAnsi="inherit" w:cs="Arial"/>
          <w:b/>
          <w:bCs/>
          <w:color w:val="212121"/>
          <w:sz w:val="27"/>
          <w:szCs w:val="27"/>
        </w:rPr>
      </w:pPr>
      <w:r>
        <w:rPr>
          <w:rFonts w:ascii="inherit" w:hAnsi="inherit" w:cs="Arial"/>
          <w:b/>
          <w:bCs/>
          <w:color w:val="212121"/>
          <w:sz w:val="27"/>
          <w:szCs w:val="27"/>
        </w:rPr>
        <w:t>GROUP BY &amp; HAVING</w:t>
      </w:r>
    </w:p>
    <w:p w:rsidR="00480AAA" w:rsidRDefault="00480AAA" w:rsidP="00480AAA">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GROUP BY clause will combine all rows by a column specified in a query and perform any aggregate functions which are stated.</w:t>
      </w:r>
    </w:p>
    <w:p w:rsidR="00480AAA" w:rsidRDefault="00480AAA" w:rsidP="00480AAA">
      <w:pPr>
        <w:numPr>
          <w:ilvl w:val="0"/>
          <w:numId w:val="9"/>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SELECT NAME, COUNT(NAME) FROM STUDENT GROUP BY (NAME)</w:t>
      </w:r>
    </w:p>
    <w:p w:rsidR="00480AAA" w:rsidRDefault="00480AAA" w:rsidP="00480AAA">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HAVING clause will pass another filter similar to the WHERE clause after everything has been filtered and grouped.</w:t>
      </w:r>
    </w:p>
    <w:p w:rsidR="00480AAA" w:rsidRDefault="00480AAA" w:rsidP="00480AAA">
      <w:pPr>
        <w:numPr>
          <w:ilvl w:val="0"/>
          <w:numId w:val="10"/>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SELECT NAME, COUNT(NAME) FROM STUDENT GROUP BY (NAME) HAVING COUNT(NAME) &gt; 5;</w:t>
      </w:r>
    </w:p>
    <w:p w:rsidR="00480AAA" w:rsidRDefault="00480AAA" w:rsidP="00480AAA">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lastRenderedPageBreak/>
        <w:t>If you try to perform this HAVING clause in a WHERE clause, a SQL error will be thrown, and it makes sense - the RDBMS doesn't want you to perform an aggregate function combining all rows, per each row. It's a performance safety measure.</w:t>
      </w:r>
    </w:p>
    <w:p w:rsidR="00480AAA" w:rsidRDefault="00480AAA" w:rsidP="00480AAA">
      <w:pPr>
        <w:pStyle w:val="Heading3"/>
        <w:shd w:val="clear" w:color="auto" w:fill="FFFFFF"/>
        <w:spacing w:before="270" w:beforeAutospacing="0" w:after="135" w:afterAutospacing="0"/>
        <w:rPr>
          <w:rFonts w:ascii="inherit" w:hAnsi="inherit" w:cs="Arial"/>
          <w:b w:val="0"/>
          <w:bCs w:val="0"/>
          <w:color w:val="212121"/>
          <w:sz w:val="35"/>
          <w:szCs w:val="35"/>
        </w:rPr>
      </w:pPr>
      <w:r>
        <w:rPr>
          <w:rFonts w:ascii="inherit" w:hAnsi="inherit" w:cs="Arial"/>
          <w:b w:val="0"/>
          <w:bCs w:val="0"/>
          <w:color w:val="212121"/>
          <w:sz w:val="35"/>
          <w:szCs w:val="35"/>
        </w:rPr>
        <w:t>Scalar Functions</w:t>
      </w:r>
    </w:p>
    <w:p w:rsidR="00480AAA" w:rsidRDefault="00480AAA" w:rsidP="00480AAA">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Scalar functions operate on individual values and will perform some operation per row, and can be used in the SELECT or WHERE clause.</w:t>
      </w:r>
    </w:p>
    <w:p w:rsidR="00480AAA" w:rsidRDefault="00480AAA" w:rsidP="00480AAA">
      <w:pPr>
        <w:numPr>
          <w:ilvl w:val="0"/>
          <w:numId w:val="11"/>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TO_CHAR(DATE,'DATE_FORMAT')</w:t>
      </w:r>
    </w:p>
    <w:p w:rsidR="00480AAA" w:rsidRDefault="00480AAA" w:rsidP="00480AAA">
      <w:pPr>
        <w:numPr>
          <w:ilvl w:val="0"/>
          <w:numId w:val="11"/>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TO_DATE(DATE,'DATE_FORMAT')</w:t>
      </w:r>
    </w:p>
    <w:p w:rsidR="00480AAA" w:rsidRDefault="00480AAA" w:rsidP="00480AAA">
      <w:pPr>
        <w:numPr>
          <w:ilvl w:val="0"/>
          <w:numId w:val="11"/>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UPPER('VALUE')</w:t>
      </w:r>
    </w:p>
    <w:p w:rsidR="00480AAA" w:rsidRDefault="00480AAA" w:rsidP="00480AAA">
      <w:pPr>
        <w:numPr>
          <w:ilvl w:val="0"/>
          <w:numId w:val="11"/>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LOWER('VALUE')</w:t>
      </w:r>
    </w:p>
    <w:p w:rsidR="00480AAA" w:rsidRDefault="00480AAA" w:rsidP="00480AAA">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To write them in a query:</w:t>
      </w:r>
    </w:p>
    <w:p w:rsidR="00480AAA" w:rsidRDefault="00480AAA" w:rsidP="00480AAA">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SELECT UPPER(NAME) FROM STUDENT;</w:t>
      </w:r>
    </w:p>
    <w:p w:rsidR="00480AAA" w:rsidRDefault="00480AAA" w:rsidP="00480AAA">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SELECT NAME FROM STUDENT WHERE UPPER(NAME) LIKE 'P%'. </w:t>
      </w:r>
    </w:p>
    <w:p w:rsidR="00480AAA" w:rsidRDefault="00480AAA" w:rsidP="00480AAA">
      <w:pPr>
        <w:pStyle w:val="Heading3"/>
        <w:shd w:val="clear" w:color="auto" w:fill="FFFFFF"/>
        <w:spacing w:before="270" w:beforeAutospacing="0" w:after="135" w:afterAutospacing="0"/>
        <w:rPr>
          <w:rFonts w:ascii="inherit" w:hAnsi="inherit" w:cs="Arial"/>
          <w:b w:val="0"/>
          <w:bCs w:val="0"/>
          <w:color w:val="212121"/>
          <w:sz w:val="35"/>
          <w:szCs w:val="35"/>
        </w:rPr>
      </w:pPr>
      <w:r>
        <w:rPr>
          <w:rFonts w:ascii="inherit" w:hAnsi="inherit" w:cs="Arial"/>
          <w:b w:val="0"/>
          <w:bCs w:val="0"/>
          <w:color w:val="212121"/>
          <w:sz w:val="35"/>
          <w:szCs w:val="35"/>
        </w:rPr>
        <w:t>Aggregate Functions</w:t>
      </w:r>
    </w:p>
    <w:p w:rsidR="00480AAA" w:rsidRDefault="00480AAA" w:rsidP="00480AAA">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Aggregate functions operate on multiple values (multiple rows). These functions are used to combine (aggregate) the values existing in one column.</w:t>
      </w:r>
    </w:p>
    <w:p w:rsidR="00480AAA" w:rsidRDefault="00480AAA" w:rsidP="00480AAA">
      <w:pPr>
        <w:numPr>
          <w:ilvl w:val="0"/>
          <w:numId w:val="1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MAX(COLUMN), which returns the max value on a column.</w:t>
      </w:r>
    </w:p>
    <w:p w:rsidR="00480AAA" w:rsidRDefault="00480AAA" w:rsidP="00480AAA">
      <w:pPr>
        <w:numPr>
          <w:ilvl w:val="0"/>
          <w:numId w:val="1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MIN(COLUMN), which returns the minimum value on a column.</w:t>
      </w:r>
    </w:p>
    <w:p w:rsidR="00480AAA" w:rsidRDefault="00480AAA" w:rsidP="00480AAA">
      <w:pPr>
        <w:numPr>
          <w:ilvl w:val="0"/>
          <w:numId w:val="1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AVG(COLUMN), which returns the average value of the column.</w:t>
      </w:r>
    </w:p>
    <w:p w:rsidR="00480AAA" w:rsidRDefault="00480AAA" w:rsidP="00480AAA">
      <w:pPr>
        <w:numPr>
          <w:ilvl w:val="0"/>
          <w:numId w:val="1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SUM(COLUMN), which returns the sum of the column.</w:t>
      </w:r>
    </w:p>
    <w:p w:rsidR="00480AAA" w:rsidRDefault="00480AAA" w:rsidP="00480AAA">
      <w:pPr>
        <w:numPr>
          <w:ilvl w:val="0"/>
          <w:numId w:val="1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COUNT(COLUMN), which returns the count of elements in a column.</w:t>
      </w:r>
    </w:p>
    <w:p w:rsidR="00480AAA" w:rsidRDefault="00480AAA" w:rsidP="00480AAA">
      <w:pPr>
        <w:numPr>
          <w:ilvl w:val="0"/>
          <w:numId w:val="1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And many others.</w:t>
      </w:r>
    </w:p>
    <w:p w:rsidR="00480AAA" w:rsidRDefault="00480AAA" w:rsidP="00480AAA">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These functions are used in the SELECT clause. They can't be used in the WHERE clause.</w:t>
      </w:r>
    </w:p>
    <w:p w:rsidR="00480AAA" w:rsidRDefault="00480AAA" w:rsidP="00480AAA">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If there is more than one column being selected in the SELECT column section of a query which is not aggregating, a GROUP BY clause is required.</w:t>
      </w:r>
    </w:p>
    <w:p w:rsidR="00480AAA" w:rsidRDefault="00480AAA" w:rsidP="00480AAA">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In order to perform similar WHERE clause Boolean operations with aggregate functions, the HAVING clause can be used.</w:t>
      </w:r>
    </w:p>
    <w:p w:rsidR="00480AAA" w:rsidRDefault="00480AAA"/>
    <w:p w:rsidR="00480AAA" w:rsidRPr="00480AAA" w:rsidRDefault="00480AAA" w:rsidP="00480AAA">
      <w:pPr>
        <w:shd w:val="clear" w:color="auto" w:fill="FFFFFF"/>
        <w:spacing w:after="0" w:line="240" w:lineRule="auto"/>
        <w:outlineLvl w:val="2"/>
        <w:rPr>
          <w:rFonts w:ascii="inherit" w:eastAsia="Times New Roman" w:hAnsi="inherit" w:cs="Arial"/>
          <w:color w:val="212121"/>
          <w:sz w:val="35"/>
          <w:szCs w:val="35"/>
        </w:rPr>
      </w:pPr>
      <w:r w:rsidRPr="00480AAA">
        <w:rPr>
          <w:rFonts w:ascii="inherit" w:eastAsia="Times New Roman" w:hAnsi="inherit" w:cs="Arial"/>
          <w:color w:val="212121"/>
          <w:sz w:val="35"/>
          <w:szCs w:val="35"/>
        </w:rPr>
        <w:t>DCL - Data Control Language</w:t>
      </w:r>
    </w:p>
    <w:p w:rsidR="00480AAA" w:rsidRPr="00480AAA" w:rsidRDefault="00480AAA" w:rsidP="00480AAA">
      <w:pPr>
        <w:shd w:val="clear" w:color="auto" w:fill="FFFFFF"/>
        <w:spacing w:before="270" w:after="135" w:line="240" w:lineRule="auto"/>
        <w:outlineLvl w:val="1"/>
        <w:rPr>
          <w:rFonts w:ascii="inherit" w:eastAsia="Times New Roman" w:hAnsi="inherit" w:cs="Arial"/>
          <w:color w:val="212121"/>
          <w:sz w:val="41"/>
          <w:szCs w:val="41"/>
        </w:rPr>
      </w:pPr>
      <w:r w:rsidRPr="00480AAA">
        <w:rPr>
          <w:rFonts w:ascii="inherit" w:eastAsia="Times New Roman" w:hAnsi="inherit" w:cs="Arial"/>
          <w:color w:val="212121"/>
          <w:sz w:val="41"/>
          <w:szCs w:val="41"/>
        </w:rPr>
        <w:t>DCL</w:t>
      </w:r>
    </w:p>
    <w:p w:rsidR="00480AAA" w:rsidRPr="00480AAA" w:rsidRDefault="00480AAA" w:rsidP="00480AAA">
      <w:pPr>
        <w:shd w:val="clear" w:color="auto" w:fill="FFFFFF"/>
        <w:spacing w:after="135" w:line="240" w:lineRule="auto"/>
        <w:rPr>
          <w:rFonts w:ascii="Arial" w:eastAsia="Times New Roman" w:hAnsi="Arial" w:cs="Arial"/>
          <w:color w:val="212121"/>
          <w:sz w:val="23"/>
          <w:szCs w:val="23"/>
        </w:rPr>
      </w:pPr>
      <w:r w:rsidRPr="00480AAA">
        <w:rPr>
          <w:rFonts w:ascii="Arial" w:eastAsia="Times New Roman" w:hAnsi="Arial" w:cs="Arial"/>
          <w:color w:val="212121"/>
          <w:sz w:val="23"/>
          <w:szCs w:val="23"/>
        </w:rPr>
        <w:t>Data Control Language statements are used to manage the security and control of database systems.</w:t>
      </w:r>
    </w:p>
    <w:p w:rsidR="00480AAA" w:rsidRPr="00480AAA" w:rsidRDefault="00480AAA" w:rsidP="00480AAA">
      <w:pPr>
        <w:numPr>
          <w:ilvl w:val="0"/>
          <w:numId w:val="13"/>
        </w:numPr>
        <w:shd w:val="clear" w:color="auto" w:fill="FFFFFF"/>
        <w:spacing w:before="100" w:beforeAutospacing="1" w:after="100" w:afterAutospacing="1" w:line="240" w:lineRule="auto"/>
        <w:rPr>
          <w:rFonts w:ascii="Arial" w:eastAsia="Times New Roman" w:hAnsi="Arial" w:cs="Arial"/>
          <w:color w:val="212121"/>
          <w:sz w:val="23"/>
          <w:szCs w:val="23"/>
        </w:rPr>
      </w:pPr>
      <w:r w:rsidRPr="00480AAA">
        <w:rPr>
          <w:rFonts w:ascii="Arial" w:eastAsia="Times New Roman" w:hAnsi="Arial" w:cs="Arial"/>
          <w:color w:val="212121"/>
          <w:sz w:val="23"/>
          <w:szCs w:val="23"/>
        </w:rPr>
        <w:lastRenderedPageBreak/>
        <w:t>GRANT, to grant any permissions to an existing user.</w:t>
      </w:r>
    </w:p>
    <w:p w:rsidR="00480AAA" w:rsidRPr="00480AAA" w:rsidRDefault="00480AAA" w:rsidP="00480AA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480AAA">
        <w:rPr>
          <w:rFonts w:ascii="Consolas" w:eastAsia="Times New Roman" w:hAnsi="Consolas" w:cs="Courier New"/>
          <w:color w:val="333333"/>
          <w:sz w:val="20"/>
          <w:szCs w:val="20"/>
        </w:rPr>
        <w:t>GRANT PERMISSION TO USERNAME</w:t>
      </w:r>
    </w:p>
    <w:p w:rsidR="00480AAA" w:rsidRPr="00480AAA" w:rsidRDefault="00480AAA" w:rsidP="00480AAA">
      <w:pPr>
        <w:numPr>
          <w:ilvl w:val="0"/>
          <w:numId w:val="14"/>
        </w:numPr>
        <w:shd w:val="clear" w:color="auto" w:fill="FFFFFF"/>
        <w:spacing w:before="100" w:beforeAutospacing="1" w:after="100" w:afterAutospacing="1" w:line="240" w:lineRule="auto"/>
        <w:rPr>
          <w:rFonts w:ascii="Arial" w:eastAsia="Times New Roman" w:hAnsi="Arial" w:cs="Arial"/>
          <w:color w:val="212121"/>
          <w:sz w:val="23"/>
          <w:szCs w:val="23"/>
        </w:rPr>
      </w:pPr>
      <w:r w:rsidRPr="00480AAA">
        <w:rPr>
          <w:rFonts w:ascii="Arial" w:eastAsia="Times New Roman" w:hAnsi="Arial" w:cs="Arial"/>
          <w:color w:val="212121"/>
          <w:sz w:val="23"/>
          <w:szCs w:val="23"/>
        </w:rPr>
        <w:t>REVOKE, to revoke any permissions of an existing user.</w:t>
      </w:r>
    </w:p>
    <w:p w:rsidR="00480AAA" w:rsidRPr="00480AAA" w:rsidRDefault="00480AAA" w:rsidP="00480AA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18"/>
          <w:szCs w:val="18"/>
        </w:rPr>
      </w:pPr>
      <w:r w:rsidRPr="00480AAA">
        <w:rPr>
          <w:rFonts w:ascii="Consolas" w:eastAsia="Times New Roman" w:hAnsi="Consolas" w:cs="Courier New"/>
          <w:color w:val="333333"/>
          <w:sz w:val="20"/>
          <w:szCs w:val="20"/>
        </w:rPr>
        <w:t>REVOKE PERMISSION TO USERNAME</w:t>
      </w:r>
    </w:p>
    <w:p w:rsidR="00480AAA" w:rsidRDefault="00480AAA"/>
    <w:p w:rsidR="00480AAA" w:rsidRPr="00480AAA" w:rsidRDefault="00480AAA" w:rsidP="00480AAA">
      <w:pPr>
        <w:shd w:val="clear" w:color="auto" w:fill="FFFFFF"/>
        <w:spacing w:before="270" w:after="135" w:line="240" w:lineRule="auto"/>
        <w:outlineLvl w:val="1"/>
        <w:rPr>
          <w:rFonts w:ascii="Arial" w:eastAsia="Times New Roman" w:hAnsi="Arial" w:cs="Arial"/>
          <w:color w:val="212121"/>
          <w:sz w:val="41"/>
          <w:szCs w:val="41"/>
        </w:rPr>
      </w:pPr>
      <w:r w:rsidRPr="00480AAA">
        <w:rPr>
          <w:rFonts w:ascii="Arial" w:eastAsia="Times New Roman" w:hAnsi="Arial" w:cs="Arial"/>
          <w:color w:val="212121"/>
          <w:sz w:val="41"/>
          <w:szCs w:val="41"/>
        </w:rPr>
        <w:t>Constraints</w:t>
      </w:r>
    </w:p>
    <w:p w:rsidR="00480AAA" w:rsidRPr="00480AAA" w:rsidRDefault="00480AAA" w:rsidP="00480AAA">
      <w:pPr>
        <w:shd w:val="clear" w:color="auto" w:fill="FFFFFF"/>
        <w:spacing w:after="135" w:line="240" w:lineRule="auto"/>
        <w:rPr>
          <w:rFonts w:ascii="Arial" w:eastAsia="Times New Roman" w:hAnsi="Arial" w:cs="Arial"/>
          <w:color w:val="212121"/>
          <w:sz w:val="23"/>
          <w:szCs w:val="23"/>
        </w:rPr>
      </w:pPr>
      <w:r w:rsidRPr="00480AAA">
        <w:rPr>
          <w:rFonts w:ascii="Arial" w:eastAsia="Times New Roman" w:hAnsi="Arial" w:cs="Arial"/>
          <w:color w:val="212121"/>
          <w:sz w:val="23"/>
          <w:szCs w:val="23"/>
        </w:rPr>
        <w:t>We can put integrity </w:t>
      </w:r>
      <w:r w:rsidRPr="00480AAA">
        <w:rPr>
          <w:rFonts w:ascii="Arial" w:eastAsia="Times New Roman" w:hAnsi="Arial" w:cs="Arial"/>
          <w:b/>
          <w:bCs/>
          <w:color w:val="212121"/>
          <w:sz w:val="23"/>
          <w:szCs w:val="23"/>
        </w:rPr>
        <w:t>constraints</w:t>
      </w:r>
      <w:r w:rsidRPr="00480AAA">
        <w:rPr>
          <w:rFonts w:ascii="Arial" w:eastAsia="Times New Roman" w:hAnsi="Arial" w:cs="Arial"/>
          <w:color w:val="212121"/>
          <w:sz w:val="23"/>
          <w:szCs w:val="23"/>
        </w:rPr>
        <w:t> on specific columns in our database when defining tables, which allow us to enforce the schema by ensuring consistency and integrity of the data in the table. The different constraints are listed below:</w:t>
      </w:r>
    </w:p>
    <w:p w:rsidR="00480AAA" w:rsidRPr="00480AAA" w:rsidRDefault="00480AAA" w:rsidP="00480AAA">
      <w:pPr>
        <w:numPr>
          <w:ilvl w:val="0"/>
          <w:numId w:val="15"/>
        </w:numPr>
        <w:shd w:val="clear" w:color="auto" w:fill="FFFFFF"/>
        <w:spacing w:before="100" w:beforeAutospacing="1" w:after="100" w:afterAutospacing="1" w:line="240" w:lineRule="auto"/>
        <w:rPr>
          <w:rFonts w:ascii="Arial" w:eastAsia="Times New Roman" w:hAnsi="Arial" w:cs="Arial"/>
          <w:color w:val="212121"/>
          <w:sz w:val="23"/>
          <w:szCs w:val="23"/>
        </w:rPr>
      </w:pPr>
      <w:r w:rsidRPr="00480AAA">
        <w:rPr>
          <w:rFonts w:ascii="Arial" w:eastAsia="Times New Roman" w:hAnsi="Arial" w:cs="Arial"/>
          <w:color w:val="212121"/>
          <w:sz w:val="23"/>
          <w:szCs w:val="23"/>
        </w:rPr>
        <w:t>PRIMARY KEY</w:t>
      </w:r>
    </w:p>
    <w:p w:rsidR="00480AAA" w:rsidRPr="00480AAA" w:rsidRDefault="00480AAA" w:rsidP="00480AAA">
      <w:pPr>
        <w:numPr>
          <w:ilvl w:val="0"/>
          <w:numId w:val="15"/>
        </w:numPr>
        <w:shd w:val="clear" w:color="auto" w:fill="FFFFFF"/>
        <w:spacing w:before="100" w:beforeAutospacing="1" w:after="100" w:afterAutospacing="1" w:line="240" w:lineRule="auto"/>
        <w:rPr>
          <w:rFonts w:ascii="Arial" w:eastAsia="Times New Roman" w:hAnsi="Arial" w:cs="Arial"/>
          <w:color w:val="212121"/>
          <w:sz w:val="23"/>
          <w:szCs w:val="23"/>
        </w:rPr>
      </w:pPr>
      <w:r w:rsidRPr="00480AAA">
        <w:rPr>
          <w:rFonts w:ascii="Arial" w:eastAsia="Times New Roman" w:hAnsi="Arial" w:cs="Arial"/>
          <w:color w:val="212121"/>
          <w:sz w:val="23"/>
          <w:szCs w:val="23"/>
        </w:rPr>
        <w:t>FOREIGN KEY</w:t>
      </w:r>
    </w:p>
    <w:p w:rsidR="00480AAA" w:rsidRPr="00480AAA" w:rsidRDefault="00480AAA" w:rsidP="00480AAA">
      <w:pPr>
        <w:numPr>
          <w:ilvl w:val="0"/>
          <w:numId w:val="15"/>
        </w:numPr>
        <w:shd w:val="clear" w:color="auto" w:fill="FFFFFF"/>
        <w:spacing w:before="100" w:beforeAutospacing="1" w:after="100" w:afterAutospacing="1" w:line="240" w:lineRule="auto"/>
        <w:rPr>
          <w:rFonts w:ascii="Arial" w:eastAsia="Times New Roman" w:hAnsi="Arial" w:cs="Arial"/>
          <w:color w:val="212121"/>
          <w:sz w:val="23"/>
          <w:szCs w:val="23"/>
        </w:rPr>
      </w:pPr>
      <w:r w:rsidRPr="00480AAA">
        <w:rPr>
          <w:rFonts w:ascii="Arial" w:eastAsia="Times New Roman" w:hAnsi="Arial" w:cs="Arial"/>
          <w:color w:val="212121"/>
          <w:sz w:val="23"/>
          <w:szCs w:val="23"/>
        </w:rPr>
        <w:t>NOT NULL</w:t>
      </w:r>
    </w:p>
    <w:p w:rsidR="00480AAA" w:rsidRPr="00480AAA" w:rsidRDefault="00480AAA" w:rsidP="00480AAA">
      <w:pPr>
        <w:numPr>
          <w:ilvl w:val="0"/>
          <w:numId w:val="15"/>
        </w:numPr>
        <w:shd w:val="clear" w:color="auto" w:fill="FFFFFF"/>
        <w:spacing w:before="100" w:beforeAutospacing="1" w:after="100" w:afterAutospacing="1" w:line="240" w:lineRule="auto"/>
        <w:rPr>
          <w:rFonts w:ascii="Arial" w:eastAsia="Times New Roman" w:hAnsi="Arial" w:cs="Arial"/>
          <w:color w:val="212121"/>
          <w:sz w:val="23"/>
          <w:szCs w:val="23"/>
        </w:rPr>
      </w:pPr>
      <w:r w:rsidRPr="00480AAA">
        <w:rPr>
          <w:rFonts w:ascii="Arial" w:eastAsia="Times New Roman" w:hAnsi="Arial" w:cs="Arial"/>
          <w:color w:val="212121"/>
          <w:sz w:val="23"/>
          <w:szCs w:val="23"/>
        </w:rPr>
        <w:t>UNIQUE</w:t>
      </w:r>
    </w:p>
    <w:p w:rsidR="00480AAA" w:rsidRPr="00480AAA" w:rsidRDefault="00480AAA" w:rsidP="00480AAA">
      <w:pPr>
        <w:numPr>
          <w:ilvl w:val="0"/>
          <w:numId w:val="15"/>
        </w:numPr>
        <w:shd w:val="clear" w:color="auto" w:fill="FFFFFF"/>
        <w:spacing w:before="100" w:beforeAutospacing="1" w:after="100" w:afterAutospacing="1" w:line="240" w:lineRule="auto"/>
        <w:rPr>
          <w:rFonts w:ascii="Arial" w:eastAsia="Times New Roman" w:hAnsi="Arial" w:cs="Arial"/>
          <w:color w:val="212121"/>
          <w:sz w:val="23"/>
          <w:szCs w:val="23"/>
        </w:rPr>
      </w:pPr>
      <w:r w:rsidRPr="00480AAA">
        <w:rPr>
          <w:rFonts w:ascii="Arial" w:eastAsia="Times New Roman" w:hAnsi="Arial" w:cs="Arial"/>
          <w:color w:val="212121"/>
          <w:sz w:val="23"/>
          <w:szCs w:val="23"/>
        </w:rPr>
        <w:t>CHECK</w:t>
      </w:r>
    </w:p>
    <w:p w:rsidR="00480AAA" w:rsidRPr="00480AAA" w:rsidRDefault="00480AAA" w:rsidP="00480AAA">
      <w:pPr>
        <w:numPr>
          <w:ilvl w:val="0"/>
          <w:numId w:val="15"/>
        </w:numPr>
        <w:shd w:val="clear" w:color="auto" w:fill="FFFFFF"/>
        <w:spacing w:before="100" w:beforeAutospacing="1" w:after="100" w:afterAutospacing="1" w:line="240" w:lineRule="auto"/>
        <w:rPr>
          <w:rFonts w:ascii="Arial" w:eastAsia="Times New Roman" w:hAnsi="Arial" w:cs="Arial"/>
          <w:color w:val="212121"/>
          <w:sz w:val="23"/>
          <w:szCs w:val="23"/>
        </w:rPr>
      </w:pPr>
      <w:r w:rsidRPr="00480AAA">
        <w:rPr>
          <w:rFonts w:ascii="Arial" w:eastAsia="Times New Roman" w:hAnsi="Arial" w:cs="Arial"/>
          <w:color w:val="212121"/>
          <w:sz w:val="23"/>
          <w:szCs w:val="23"/>
        </w:rPr>
        <w:t>DEFAULT</w:t>
      </w:r>
    </w:p>
    <w:p w:rsidR="00480AAA" w:rsidRPr="00480AAA" w:rsidRDefault="00480AAA" w:rsidP="00480AAA">
      <w:pPr>
        <w:numPr>
          <w:ilvl w:val="0"/>
          <w:numId w:val="15"/>
        </w:numPr>
        <w:shd w:val="clear" w:color="auto" w:fill="FFFFFF"/>
        <w:spacing w:before="100" w:beforeAutospacing="1" w:after="100" w:afterAutospacing="1" w:line="240" w:lineRule="auto"/>
        <w:rPr>
          <w:rFonts w:ascii="Arial" w:eastAsia="Times New Roman" w:hAnsi="Arial" w:cs="Arial"/>
          <w:color w:val="212121"/>
          <w:sz w:val="23"/>
          <w:szCs w:val="23"/>
        </w:rPr>
      </w:pPr>
      <w:r w:rsidRPr="00480AAA">
        <w:rPr>
          <w:rFonts w:ascii="Arial" w:eastAsia="Times New Roman" w:hAnsi="Arial" w:cs="Arial"/>
          <w:color w:val="212121"/>
          <w:sz w:val="23"/>
          <w:szCs w:val="23"/>
        </w:rPr>
        <w:t>AUTO INCREMENT</w:t>
      </w:r>
    </w:p>
    <w:p w:rsidR="00480AAA" w:rsidRPr="00480AAA" w:rsidRDefault="00480AAA" w:rsidP="00480AAA">
      <w:pPr>
        <w:shd w:val="clear" w:color="auto" w:fill="FFFFFF"/>
        <w:spacing w:after="135" w:line="240" w:lineRule="auto"/>
        <w:rPr>
          <w:rFonts w:ascii="Arial" w:eastAsia="Times New Roman" w:hAnsi="Arial" w:cs="Arial"/>
          <w:color w:val="212121"/>
          <w:sz w:val="23"/>
          <w:szCs w:val="23"/>
        </w:rPr>
      </w:pPr>
      <w:r w:rsidRPr="00480AAA">
        <w:rPr>
          <w:rFonts w:ascii="Arial" w:eastAsia="Times New Roman" w:hAnsi="Arial" w:cs="Arial"/>
          <w:color w:val="212121"/>
          <w:sz w:val="23"/>
          <w:szCs w:val="23"/>
        </w:rPr>
        <w:t>A </w:t>
      </w:r>
      <w:r w:rsidRPr="00480AAA">
        <w:rPr>
          <w:rFonts w:ascii="Arial" w:eastAsia="Times New Roman" w:hAnsi="Arial" w:cs="Arial"/>
          <w:b/>
          <w:bCs/>
          <w:color w:val="212121"/>
          <w:sz w:val="23"/>
          <w:szCs w:val="23"/>
        </w:rPr>
        <w:t>primary key</w:t>
      </w:r>
      <w:r w:rsidRPr="00480AAA">
        <w:rPr>
          <w:rFonts w:ascii="Arial" w:eastAsia="Times New Roman" w:hAnsi="Arial" w:cs="Arial"/>
          <w:color w:val="212121"/>
          <w:sz w:val="23"/>
          <w:szCs w:val="23"/>
        </w:rPr>
        <w:t> is a constraint that uniquely identifies a record in a table. Often, this constraint will be enforced on some sort of "ID" field, such as "employee_id". A primary key is inherently composed of two other constraints - unique and not null. Thus, a primary key </w:t>
      </w:r>
      <w:r w:rsidRPr="00480AAA">
        <w:rPr>
          <w:rFonts w:ascii="Arial" w:eastAsia="Times New Roman" w:hAnsi="Arial" w:cs="Arial"/>
          <w:i/>
          <w:iCs/>
          <w:color w:val="212121"/>
          <w:sz w:val="23"/>
          <w:szCs w:val="23"/>
        </w:rPr>
        <w:t>MUST</w:t>
      </w:r>
      <w:r w:rsidRPr="00480AAA">
        <w:rPr>
          <w:rFonts w:ascii="Arial" w:eastAsia="Times New Roman" w:hAnsi="Arial" w:cs="Arial"/>
          <w:color w:val="212121"/>
          <w:sz w:val="23"/>
          <w:szCs w:val="23"/>
        </w:rPr>
        <w:t> be provided when inserting a record into a table, unless the RDBMS system is generating it automatically behind the scenes.</w:t>
      </w:r>
    </w:p>
    <w:p w:rsidR="00480AAA" w:rsidRPr="00480AAA" w:rsidRDefault="00480AAA" w:rsidP="00480AAA">
      <w:pPr>
        <w:shd w:val="clear" w:color="auto" w:fill="FFFFFF"/>
        <w:spacing w:after="135" w:line="240" w:lineRule="auto"/>
        <w:rPr>
          <w:rFonts w:ascii="Arial" w:eastAsia="Times New Roman" w:hAnsi="Arial" w:cs="Arial"/>
          <w:color w:val="212121"/>
          <w:sz w:val="23"/>
          <w:szCs w:val="23"/>
        </w:rPr>
      </w:pPr>
      <w:r w:rsidRPr="00480AAA">
        <w:rPr>
          <w:rFonts w:ascii="Arial" w:eastAsia="Times New Roman" w:hAnsi="Arial" w:cs="Arial"/>
          <w:color w:val="212121"/>
          <w:sz w:val="23"/>
          <w:szCs w:val="23"/>
        </w:rPr>
        <w:t>A </w:t>
      </w:r>
      <w:r w:rsidRPr="00480AAA">
        <w:rPr>
          <w:rFonts w:ascii="Arial" w:eastAsia="Times New Roman" w:hAnsi="Arial" w:cs="Arial"/>
          <w:b/>
          <w:bCs/>
          <w:color w:val="212121"/>
          <w:sz w:val="23"/>
          <w:szCs w:val="23"/>
        </w:rPr>
        <w:t>foreign key</w:t>
      </w:r>
      <w:r w:rsidRPr="00480AAA">
        <w:rPr>
          <w:rFonts w:ascii="Arial" w:eastAsia="Times New Roman" w:hAnsi="Arial" w:cs="Arial"/>
          <w:color w:val="212121"/>
          <w:sz w:val="23"/>
          <w:szCs w:val="23"/>
        </w:rPr>
        <w:t> constraint signifies that a column represents a reference to the primary key of another table. This allows us to create relationships between tables. For example, if we are modeling cars and the owners of those cars, we might have a </w:t>
      </w:r>
      <w:r w:rsidRPr="00480AAA">
        <w:rPr>
          <w:rFonts w:ascii="Consolas" w:eastAsia="Times New Roman" w:hAnsi="Consolas" w:cs="Courier New"/>
          <w:color w:val="C7254E"/>
          <w:sz w:val="21"/>
          <w:szCs w:val="21"/>
          <w:shd w:val="clear" w:color="auto" w:fill="F9F2F4"/>
        </w:rPr>
        <w:t>Car</w:t>
      </w:r>
      <w:r w:rsidRPr="00480AAA">
        <w:rPr>
          <w:rFonts w:ascii="Arial" w:eastAsia="Times New Roman" w:hAnsi="Arial" w:cs="Arial"/>
          <w:color w:val="212121"/>
          <w:sz w:val="23"/>
          <w:szCs w:val="23"/>
        </w:rPr>
        <w:t> table with an </w:t>
      </w:r>
      <w:r w:rsidRPr="00480AAA">
        <w:rPr>
          <w:rFonts w:ascii="Consolas" w:eastAsia="Times New Roman" w:hAnsi="Consolas" w:cs="Courier New"/>
          <w:color w:val="C7254E"/>
          <w:sz w:val="21"/>
          <w:szCs w:val="21"/>
          <w:shd w:val="clear" w:color="auto" w:fill="F9F2F4"/>
        </w:rPr>
        <w:t>owner_id</w:t>
      </w:r>
      <w:r w:rsidRPr="00480AAA">
        <w:rPr>
          <w:rFonts w:ascii="Arial" w:eastAsia="Times New Roman" w:hAnsi="Arial" w:cs="Arial"/>
          <w:color w:val="212121"/>
          <w:sz w:val="23"/>
          <w:szCs w:val="23"/>
        </w:rPr>
        <w:t> foreign key that references the </w:t>
      </w:r>
      <w:r w:rsidRPr="00480AAA">
        <w:rPr>
          <w:rFonts w:ascii="Consolas" w:eastAsia="Times New Roman" w:hAnsi="Consolas" w:cs="Courier New"/>
          <w:color w:val="C7254E"/>
          <w:sz w:val="21"/>
          <w:szCs w:val="21"/>
          <w:shd w:val="clear" w:color="auto" w:fill="F9F2F4"/>
        </w:rPr>
        <w:t>user_id</w:t>
      </w:r>
      <w:r w:rsidRPr="00480AAA">
        <w:rPr>
          <w:rFonts w:ascii="Arial" w:eastAsia="Times New Roman" w:hAnsi="Arial" w:cs="Arial"/>
          <w:color w:val="212121"/>
          <w:sz w:val="23"/>
          <w:szCs w:val="23"/>
        </w:rPr>
        <w:t> field in the </w:t>
      </w:r>
      <w:r w:rsidRPr="00480AAA">
        <w:rPr>
          <w:rFonts w:ascii="Consolas" w:eastAsia="Times New Roman" w:hAnsi="Consolas" w:cs="Courier New"/>
          <w:color w:val="C7254E"/>
          <w:sz w:val="21"/>
          <w:szCs w:val="21"/>
          <w:shd w:val="clear" w:color="auto" w:fill="F9F2F4"/>
        </w:rPr>
        <w:t>People</w:t>
      </w:r>
      <w:r w:rsidRPr="00480AAA">
        <w:rPr>
          <w:rFonts w:ascii="Arial" w:eastAsia="Times New Roman" w:hAnsi="Arial" w:cs="Arial"/>
          <w:color w:val="212121"/>
          <w:sz w:val="23"/>
          <w:szCs w:val="23"/>
        </w:rPr>
        <w:t> table. We can then lookup the owner of any car by fetching the </w:t>
      </w:r>
      <w:r w:rsidRPr="00480AAA">
        <w:rPr>
          <w:rFonts w:ascii="Consolas" w:eastAsia="Times New Roman" w:hAnsi="Consolas" w:cs="Courier New"/>
          <w:color w:val="C7254E"/>
          <w:sz w:val="21"/>
          <w:szCs w:val="21"/>
          <w:shd w:val="clear" w:color="auto" w:fill="F9F2F4"/>
        </w:rPr>
        <w:t>owner_id</w:t>
      </w:r>
      <w:r w:rsidRPr="00480AAA">
        <w:rPr>
          <w:rFonts w:ascii="Arial" w:eastAsia="Times New Roman" w:hAnsi="Arial" w:cs="Arial"/>
          <w:color w:val="212121"/>
          <w:sz w:val="23"/>
          <w:szCs w:val="23"/>
        </w:rPr>
        <w:t> of the car and finding the matching </w:t>
      </w:r>
      <w:r w:rsidRPr="00480AAA">
        <w:rPr>
          <w:rFonts w:ascii="Consolas" w:eastAsia="Times New Roman" w:hAnsi="Consolas" w:cs="Courier New"/>
          <w:color w:val="C7254E"/>
          <w:sz w:val="21"/>
          <w:szCs w:val="21"/>
          <w:shd w:val="clear" w:color="auto" w:fill="F9F2F4"/>
        </w:rPr>
        <w:t>user_id</w:t>
      </w:r>
      <w:r w:rsidRPr="00480AAA">
        <w:rPr>
          <w:rFonts w:ascii="Arial" w:eastAsia="Times New Roman" w:hAnsi="Arial" w:cs="Arial"/>
          <w:color w:val="212121"/>
          <w:sz w:val="23"/>
          <w:szCs w:val="23"/>
        </w:rPr>
        <w:t> in the </w:t>
      </w:r>
      <w:r w:rsidRPr="00480AAA">
        <w:rPr>
          <w:rFonts w:ascii="Consolas" w:eastAsia="Times New Roman" w:hAnsi="Consolas" w:cs="Courier New"/>
          <w:color w:val="C7254E"/>
          <w:sz w:val="21"/>
          <w:szCs w:val="21"/>
          <w:shd w:val="clear" w:color="auto" w:fill="F9F2F4"/>
        </w:rPr>
        <w:t>People</w:t>
      </w:r>
      <w:r w:rsidRPr="00480AAA">
        <w:rPr>
          <w:rFonts w:ascii="Arial" w:eastAsia="Times New Roman" w:hAnsi="Arial" w:cs="Arial"/>
          <w:color w:val="212121"/>
          <w:sz w:val="23"/>
          <w:szCs w:val="23"/>
        </w:rPr>
        <w:t> table.</w:t>
      </w:r>
    </w:p>
    <w:p w:rsidR="00480AAA" w:rsidRPr="00480AAA" w:rsidRDefault="00480AAA" w:rsidP="00480AAA">
      <w:pPr>
        <w:shd w:val="clear" w:color="auto" w:fill="FFFFFF"/>
        <w:spacing w:after="135" w:line="240" w:lineRule="auto"/>
        <w:rPr>
          <w:rFonts w:ascii="Arial" w:eastAsia="Times New Roman" w:hAnsi="Arial" w:cs="Arial"/>
          <w:color w:val="212121"/>
          <w:sz w:val="23"/>
          <w:szCs w:val="23"/>
        </w:rPr>
      </w:pPr>
      <w:r w:rsidRPr="00480AAA">
        <w:rPr>
          <w:rFonts w:ascii="Arial" w:eastAsia="Times New Roman" w:hAnsi="Arial" w:cs="Arial"/>
          <w:color w:val="212121"/>
          <w:sz w:val="23"/>
          <w:szCs w:val="23"/>
        </w:rPr>
        <w:t>A </w:t>
      </w:r>
      <w:r w:rsidRPr="00480AAA">
        <w:rPr>
          <w:rFonts w:ascii="Arial" w:eastAsia="Times New Roman" w:hAnsi="Arial" w:cs="Arial"/>
          <w:b/>
          <w:bCs/>
          <w:color w:val="212121"/>
          <w:sz w:val="23"/>
          <w:szCs w:val="23"/>
        </w:rPr>
        <w:t>not null</w:t>
      </w:r>
      <w:r w:rsidRPr="00480AAA">
        <w:rPr>
          <w:rFonts w:ascii="Arial" w:eastAsia="Times New Roman" w:hAnsi="Arial" w:cs="Arial"/>
          <w:color w:val="212121"/>
          <w:sz w:val="23"/>
          <w:szCs w:val="23"/>
        </w:rPr>
        <w:t> constraint simply enforces that all records must have a field for the column on which this constraint is applied. For example, we know that every person has a social security number, so we might want to consider placing a not null constraint on that field in our users table (assuming we want to store the social security numbers). This prevents users of the database from leaving the table in an inconsistent or invalid state. The </w:t>
      </w:r>
      <w:r w:rsidRPr="00480AAA">
        <w:rPr>
          <w:rFonts w:ascii="Arial" w:eastAsia="Times New Roman" w:hAnsi="Arial" w:cs="Arial"/>
          <w:b/>
          <w:bCs/>
          <w:color w:val="212121"/>
          <w:sz w:val="23"/>
          <w:szCs w:val="23"/>
        </w:rPr>
        <w:t>unique</w:t>
      </w:r>
      <w:r w:rsidRPr="00480AAA">
        <w:rPr>
          <w:rFonts w:ascii="Arial" w:eastAsia="Times New Roman" w:hAnsi="Arial" w:cs="Arial"/>
          <w:color w:val="212121"/>
          <w:sz w:val="23"/>
          <w:szCs w:val="23"/>
        </w:rPr>
        <w:t> constraint works similarly - records cannot be inserted if another record already has the same value for the column on which this is declared.</w:t>
      </w:r>
    </w:p>
    <w:p w:rsidR="00480AAA" w:rsidRPr="00480AAA" w:rsidRDefault="00480AAA" w:rsidP="00480AAA">
      <w:pPr>
        <w:shd w:val="clear" w:color="auto" w:fill="FFFFFF"/>
        <w:spacing w:after="135" w:line="240" w:lineRule="auto"/>
        <w:rPr>
          <w:rFonts w:ascii="Arial" w:eastAsia="Times New Roman" w:hAnsi="Arial" w:cs="Arial"/>
          <w:color w:val="212121"/>
          <w:sz w:val="23"/>
          <w:szCs w:val="23"/>
        </w:rPr>
      </w:pPr>
      <w:r w:rsidRPr="00480AAA">
        <w:rPr>
          <w:rFonts w:ascii="Arial" w:eastAsia="Times New Roman" w:hAnsi="Arial" w:cs="Arial"/>
          <w:color w:val="212121"/>
          <w:sz w:val="23"/>
          <w:szCs w:val="23"/>
        </w:rPr>
        <w:t>The </w:t>
      </w:r>
      <w:r w:rsidRPr="00480AAA">
        <w:rPr>
          <w:rFonts w:ascii="Arial" w:eastAsia="Times New Roman" w:hAnsi="Arial" w:cs="Arial"/>
          <w:b/>
          <w:bCs/>
          <w:color w:val="212121"/>
          <w:sz w:val="23"/>
          <w:szCs w:val="23"/>
        </w:rPr>
        <w:t>check</w:t>
      </w:r>
      <w:r w:rsidRPr="00480AAA">
        <w:rPr>
          <w:rFonts w:ascii="Arial" w:eastAsia="Times New Roman" w:hAnsi="Arial" w:cs="Arial"/>
          <w:color w:val="212121"/>
          <w:sz w:val="23"/>
          <w:szCs w:val="23"/>
        </w:rPr>
        <w:t> constraint provides a way of performing validation on values before records are entered into the table. For example, we may want to ensure that a bank account can never have a negative balance, so we might set a check constraint (</w:t>
      </w:r>
      <w:r w:rsidRPr="00480AAA">
        <w:rPr>
          <w:rFonts w:ascii="Consolas" w:eastAsia="Times New Roman" w:hAnsi="Consolas" w:cs="Courier New"/>
          <w:color w:val="C7254E"/>
          <w:sz w:val="21"/>
          <w:szCs w:val="21"/>
          <w:shd w:val="clear" w:color="auto" w:fill="F9F2F4"/>
        </w:rPr>
        <w:t>CHECK (balance &gt;= 0)</w:t>
      </w:r>
      <w:r w:rsidRPr="00480AAA">
        <w:rPr>
          <w:rFonts w:ascii="Arial" w:eastAsia="Times New Roman" w:hAnsi="Arial" w:cs="Arial"/>
          <w:color w:val="212121"/>
          <w:sz w:val="23"/>
          <w:szCs w:val="23"/>
        </w:rPr>
        <w:t>).</w:t>
      </w:r>
    </w:p>
    <w:p w:rsidR="00480AAA" w:rsidRPr="00480AAA" w:rsidRDefault="00480AAA" w:rsidP="00480AAA">
      <w:pPr>
        <w:shd w:val="clear" w:color="auto" w:fill="FFFFFF"/>
        <w:spacing w:after="135" w:line="240" w:lineRule="auto"/>
        <w:rPr>
          <w:rFonts w:ascii="Arial" w:eastAsia="Times New Roman" w:hAnsi="Arial" w:cs="Arial"/>
          <w:color w:val="212121"/>
          <w:sz w:val="23"/>
          <w:szCs w:val="23"/>
        </w:rPr>
      </w:pPr>
      <w:r w:rsidRPr="00480AAA">
        <w:rPr>
          <w:rFonts w:ascii="Arial" w:eastAsia="Times New Roman" w:hAnsi="Arial" w:cs="Arial"/>
          <w:color w:val="212121"/>
          <w:sz w:val="23"/>
          <w:szCs w:val="23"/>
        </w:rPr>
        <w:lastRenderedPageBreak/>
        <w:t>Finally, a </w:t>
      </w:r>
      <w:r w:rsidRPr="00480AAA">
        <w:rPr>
          <w:rFonts w:ascii="Arial" w:eastAsia="Times New Roman" w:hAnsi="Arial" w:cs="Arial"/>
          <w:b/>
          <w:bCs/>
          <w:color w:val="212121"/>
          <w:sz w:val="23"/>
          <w:szCs w:val="23"/>
        </w:rPr>
        <w:t>default</w:t>
      </w:r>
      <w:r w:rsidRPr="00480AAA">
        <w:rPr>
          <w:rFonts w:ascii="Arial" w:eastAsia="Times New Roman" w:hAnsi="Arial" w:cs="Arial"/>
          <w:color w:val="212121"/>
          <w:sz w:val="23"/>
          <w:szCs w:val="23"/>
        </w:rPr>
        <w:t> constraint allows setting default values on columns for records that are inserted into the table.</w:t>
      </w:r>
    </w:p>
    <w:p w:rsidR="00480AAA" w:rsidRPr="00480AAA" w:rsidRDefault="00480AAA" w:rsidP="00480AAA">
      <w:pPr>
        <w:shd w:val="clear" w:color="auto" w:fill="FFFFFF"/>
        <w:spacing w:after="135" w:line="240" w:lineRule="auto"/>
        <w:rPr>
          <w:rFonts w:ascii="Arial" w:eastAsia="Times New Roman" w:hAnsi="Arial" w:cs="Arial"/>
          <w:color w:val="212121"/>
          <w:sz w:val="23"/>
          <w:szCs w:val="23"/>
        </w:rPr>
      </w:pPr>
      <w:r w:rsidRPr="00480AAA">
        <w:rPr>
          <w:rFonts w:ascii="Arial" w:eastAsia="Times New Roman" w:hAnsi="Arial" w:cs="Arial"/>
          <w:color w:val="212121"/>
          <w:sz w:val="23"/>
          <w:szCs w:val="23"/>
        </w:rPr>
        <w:t>Finally </w:t>
      </w:r>
      <w:r w:rsidRPr="00480AAA">
        <w:rPr>
          <w:rFonts w:ascii="Arial" w:eastAsia="Times New Roman" w:hAnsi="Arial" w:cs="Arial"/>
          <w:b/>
          <w:bCs/>
          <w:color w:val="212121"/>
          <w:sz w:val="23"/>
          <w:szCs w:val="23"/>
        </w:rPr>
        <w:t>Auto-increment</w:t>
      </w:r>
      <w:r w:rsidRPr="00480AAA">
        <w:rPr>
          <w:rFonts w:ascii="Arial" w:eastAsia="Times New Roman" w:hAnsi="Arial" w:cs="Arial"/>
          <w:color w:val="212121"/>
          <w:sz w:val="23"/>
          <w:szCs w:val="23"/>
        </w:rPr>
        <w:t> allows a unique number to be generated automatically when a new record is inserted into a table. Very often the </w:t>
      </w:r>
      <w:r w:rsidRPr="00480AAA">
        <w:rPr>
          <w:rFonts w:ascii="Arial" w:eastAsia="Times New Roman" w:hAnsi="Arial" w:cs="Arial"/>
          <w:i/>
          <w:iCs/>
          <w:color w:val="212121"/>
          <w:sz w:val="23"/>
          <w:szCs w:val="23"/>
        </w:rPr>
        <w:t>primary key</w:t>
      </w:r>
      <w:r w:rsidRPr="00480AAA">
        <w:rPr>
          <w:rFonts w:ascii="Arial" w:eastAsia="Times New Roman" w:hAnsi="Arial" w:cs="Arial"/>
          <w:color w:val="212121"/>
          <w:sz w:val="23"/>
          <w:szCs w:val="23"/>
        </w:rPr>
        <w:t> of a table needs to be created automatically, and we define that field as AUTO INCREMENT field. Following is the syntax for creating an AUTO INCREMENT field.</w:t>
      </w:r>
    </w:p>
    <w:p w:rsidR="00480AAA" w:rsidRPr="00480AAA" w:rsidRDefault="00480AAA" w:rsidP="00480AA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480AAA">
        <w:rPr>
          <w:rFonts w:ascii="Consolas" w:eastAsia="Times New Roman" w:hAnsi="Consolas" w:cs="Courier New"/>
          <w:color w:val="333333"/>
          <w:sz w:val="20"/>
          <w:szCs w:val="20"/>
        </w:rPr>
        <w:t>CREATE TABLE TableName (</w:t>
      </w:r>
    </w:p>
    <w:p w:rsidR="00480AAA" w:rsidRPr="00480AAA" w:rsidRDefault="00480AAA" w:rsidP="00480AA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480AAA">
        <w:rPr>
          <w:rFonts w:ascii="Consolas" w:eastAsia="Times New Roman" w:hAnsi="Consolas" w:cs="Courier New"/>
          <w:color w:val="333333"/>
          <w:sz w:val="20"/>
          <w:szCs w:val="20"/>
        </w:rPr>
        <w:t>Column1 DataType AUTO_INCREMENT PRIMARY KEY,</w:t>
      </w:r>
    </w:p>
    <w:p w:rsidR="00480AAA" w:rsidRPr="00480AAA" w:rsidRDefault="00480AAA" w:rsidP="00480AA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480AAA">
        <w:rPr>
          <w:rFonts w:ascii="Consolas" w:eastAsia="Times New Roman" w:hAnsi="Consolas" w:cs="Courier New"/>
          <w:color w:val="333333"/>
          <w:sz w:val="20"/>
          <w:szCs w:val="20"/>
        </w:rPr>
        <w:t xml:space="preserve">Column2 DataType, </w:t>
      </w:r>
    </w:p>
    <w:p w:rsidR="00480AAA" w:rsidRPr="00480AAA" w:rsidRDefault="00480AAA" w:rsidP="00480AA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480AAA">
        <w:rPr>
          <w:rFonts w:ascii="Consolas" w:eastAsia="Times New Roman" w:hAnsi="Consolas" w:cs="Courier New"/>
          <w:color w:val="333333"/>
          <w:sz w:val="20"/>
          <w:szCs w:val="20"/>
        </w:rPr>
        <w:t>);</w:t>
      </w:r>
    </w:p>
    <w:p w:rsidR="00480AAA" w:rsidRPr="00480AAA" w:rsidRDefault="00480AAA" w:rsidP="00480AAA">
      <w:pPr>
        <w:shd w:val="clear" w:color="auto" w:fill="FFFFFF"/>
        <w:spacing w:before="270" w:after="135" w:line="240" w:lineRule="auto"/>
        <w:outlineLvl w:val="2"/>
        <w:rPr>
          <w:rFonts w:ascii="Arial" w:eastAsia="Times New Roman" w:hAnsi="Arial" w:cs="Arial"/>
          <w:color w:val="212121"/>
          <w:sz w:val="35"/>
          <w:szCs w:val="35"/>
        </w:rPr>
      </w:pPr>
      <w:r w:rsidRPr="00480AAA">
        <w:rPr>
          <w:rFonts w:ascii="Arial" w:eastAsia="Times New Roman" w:hAnsi="Arial" w:cs="Arial"/>
          <w:color w:val="212121"/>
          <w:sz w:val="35"/>
          <w:szCs w:val="35"/>
        </w:rPr>
        <w:t>Candidate and Composite Keys</w:t>
      </w:r>
    </w:p>
    <w:p w:rsidR="00480AAA" w:rsidRPr="00480AAA" w:rsidRDefault="00480AAA" w:rsidP="00480AAA">
      <w:pPr>
        <w:shd w:val="clear" w:color="auto" w:fill="FFFFFF"/>
        <w:spacing w:after="135" w:line="240" w:lineRule="auto"/>
        <w:rPr>
          <w:rFonts w:ascii="Arial" w:eastAsia="Times New Roman" w:hAnsi="Arial" w:cs="Arial"/>
          <w:color w:val="212121"/>
          <w:sz w:val="23"/>
          <w:szCs w:val="23"/>
        </w:rPr>
      </w:pPr>
      <w:r w:rsidRPr="00480AAA">
        <w:rPr>
          <w:rFonts w:ascii="Arial" w:eastAsia="Times New Roman" w:hAnsi="Arial" w:cs="Arial"/>
          <w:color w:val="212121"/>
          <w:sz w:val="23"/>
          <w:szCs w:val="23"/>
        </w:rPr>
        <w:t>Usually a primary key consists of a single column; however, sometimes we may have a scenario in which there could be multiple columns that together create a primary key to uniquely identify rows. We call these </w:t>
      </w:r>
      <w:r w:rsidRPr="00480AAA">
        <w:rPr>
          <w:rFonts w:ascii="Arial" w:eastAsia="Times New Roman" w:hAnsi="Arial" w:cs="Arial"/>
          <w:b/>
          <w:bCs/>
          <w:color w:val="212121"/>
          <w:sz w:val="23"/>
          <w:szCs w:val="23"/>
        </w:rPr>
        <w:t>candidate keys</w:t>
      </w:r>
      <w:r w:rsidRPr="00480AAA">
        <w:rPr>
          <w:rFonts w:ascii="Arial" w:eastAsia="Times New Roman" w:hAnsi="Arial" w:cs="Arial"/>
          <w:color w:val="212121"/>
          <w:sz w:val="23"/>
          <w:szCs w:val="23"/>
        </w:rPr>
        <w:t>. Once we identify the actual combination of columns to use as the primary key, we call this a </w:t>
      </w:r>
      <w:r w:rsidRPr="00480AAA">
        <w:rPr>
          <w:rFonts w:ascii="Arial" w:eastAsia="Times New Roman" w:hAnsi="Arial" w:cs="Arial"/>
          <w:b/>
          <w:bCs/>
          <w:color w:val="212121"/>
          <w:sz w:val="23"/>
          <w:szCs w:val="23"/>
        </w:rPr>
        <w:t>composite key</w:t>
      </w:r>
      <w:r w:rsidRPr="00480AAA">
        <w:rPr>
          <w:rFonts w:ascii="Arial" w:eastAsia="Times New Roman" w:hAnsi="Arial" w:cs="Arial"/>
          <w:color w:val="212121"/>
          <w:sz w:val="23"/>
          <w:szCs w:val="23"/>
        </w:rPr>
        <w:t>. For example, if you are modeling your CD collection, you might have fields such as </w:t>
      </w:r>
      <w:r w:rsidRPr="00480AAA">
        <w:rPr>
          <w:rFonts w:ascii="Consolas" w:eastAsia="Times New Roman" w:hAnsi="Consolas" w:cs="Courier New"/>
          <w:color w:val="C7254E"/>
          <w:sz w:val="21"/>
          <w:szCs w:val="21"/>
          <w:shd w:val="clear" w:color="auto" w:fill="F9F2F4"/>
        </w:rPr>
        <w:t>track_no</w:t>
      </w:r>
      <w:r w:rsidRPr="00480AAA">
        <w:rPr>
          <w:rFonts w:ascii="Arial" w:eastAsia="Times New Roman" w:hAnsi="Arial" w:cs="Arial"/>
          <w:color w:val="212121"/>
          <w:sz w:val="23"/>
          <w:szCs w:val="23"/>
        </w:rPr>
        <w:t>, </w:t>
      </w:r>
      <w:r w:rsidRPr="00480AAA">
        <w:rPr>
          <w:rFonts w:ascii="Consolas" w:eastAsia="Times New Roman" w:hAnsi="Consolas" w:cs="Courier New"/>
          <w:color w:val="C7254E"/>
          <w:sz w:val="21"/>
          <w:szCs w:val="21"/>
          <w:shd w:val="clear" w:color="auto" w:fill="F9F2F4"/>
        </w:rPr>
        <w:t>album_id</w:t>
      </w:r>
      <w:r w:rsidRPr="00480AAA">
        <w:rPr>
          <w:rFonts w:ascii="Arial" w:eastAsia="Times New Roman" w:hAnsi="Arial" w:cs="Arial"/>
          <w:color w:val="212121"/>
          <w:sz w:val="23"/>
          <w:szCs w:val="23"/>
        </w:rPr>
        <w:t>, and </w:t>
      </w:r>
      <w:r w:rsidRPr="00480AAA">
        <w:rPr>
          <w:rFonts w:ascii="Consolas" w:eastAsia="Times New Roman" w:hAnsi="Consolas" w:cs="Courier New"/>
          <w:color w:val="C7254E"/>
          <w:sz w:val="21"/>
          <w:szCs w:val="21"/>
          <w:shd w:val="clear" w:color="auto" w:fill="F9F2F4"/>
        </w:rPr>
        <w:t>genre</w:t>
      </w:r>
      <w:r w:rsidRPr="00480AAA">
        <w:rPr>
          <w:rFonts w:ascii="Arial" w:eastAsia="Times New Roman" w:hAnsi="Arial" w:cs="Arial"/>
          <w:color w:val="212121"/>
          <w:sz w:val="23"/>
          <w:szCs w:val="23"/>
        </w:rPr>
        <w:t> in the </w:t>
      </w:r>
      <w:r w:rsidRPr="00480AAA">
        <w:rPr>
          <w:rFonts w:ascii="Consolas" w:eastAsia="Times New Roman" w:hAnsi="Consolas" w:cs="Courier New"/>
          <w:color w:val="C7254E"/>
          <w:sz w:val="21"/>
          <w:szCs w:val="21"/>
          <w:shd w:val="clear" w:color="auto" w:fill="F9F2F4"/>
        </w:rPr>
        <w:t>Track</w:t>
      </w:r>
      <w:r w:rsidRPr="00480AAA">
        <w:rPr>
          <w:rFonts w:ascii="Arial" w:eastAsia="Times New Roman" w:hAnsi="Arial" w:cs="Arial"/>
          <w:color w:val="212121"/>
          <w:sz w:val="23"/>
          <w:szCs w:val="23"/>
        </w:rPr>
        <w:t> table. The </w:t>
      </w:r>
      <w:r w:rsidRPr="00480AAA">
        <w:rPr>
          <w:rFonts w:ascii="Consolas" w:eastAsia="Times New Roman" w:hAnsi="Consolas" w:cs="Courier New"/>
          <w:color w:val="C7254E"/>
          <w:sz w:val="21"/>
          <w:szCs w:val="21"/>
          <w:shd w:val="clear" w:color="auto" w:fill="F9F2F4"/>
        </w:rPr>
        <w:t>track_no</w:t>
      </w:r>
      <w:r w:rsidRPr="00480AAA">
        <w:rPr>
          <w:rFonts w:ascii="Arial" w:eastAsia="Times New Roman" w:hAnsi="Arial" w:cs="Arial"/>
          <w:color w:val="212121"/>
          <w:sz w:val="23"/>
          <w:szCs w:val="23"/>
        </w:rPr>
        <w:t> itself cannot work as a primary key because many different albums can have a track #1, for example. So we would need to create a composite key here, consisting of the </w:t>
      </w:r>
      <w:r w:rsidRPr="00480AAA">
        <w:rPr>
          <w:rFonts w:ascii="Consolas" w:eastAsia="Times New Roman" w:hAnsi="Consolas" w:cs="Courier New"/>
          <w:color w:val="C7254E"/>
          <w:sz w:val="21"/>
          <w:szCs w:val="21"/>
          <w:shd w:val="clear" w:color="auto" w:fill="F9F2F4"/>
        </w:rPr>
        <w:t>track_no</w:t>
      </w:r>
      <w:r w:rsidRPr="00480AAA">
        <w:rPr>
          <w:rFonts w:ascii="Arial" w:eastAsia="Times New Roman" w:hAnsi="Arial" w:cs="Arial"/>
          <w:color w:val="212121"/>
          <w:sz w:val="23"/>
          <w:szCs w:val="23"/>
        </w:rPr>
        <w:t> and the </w:t>
      </w:r>
      <w:r w:rsidRPr="00480AAA">
        <w:rPr>
          <w:rFonts w:ascii="Consolas" w:eastAsia="Times New Roman" w:hAnsi="Consolas" w:cs="Courier New"/>
          <w:color w:val="C7254E"/>
          <w:sz w:val="21"/>
          <w:szCs w:val="21"/>
          <w:shd w:val="clear" w:color="auto" w:fill="F9F2F4"/>
        </w:rPr>
        <w:t>album_id</w:t>
      </w:r>
      <w:r w:rsidRPr="00480AAA">
        <w:rPr>
          <w:rFonts w:ascii="Arial" w:eastAsia="Times New Roman" w:hAnsi="Arial" w:cs="Arial"/>
          <w:color w:val="212121"/>
          <w:sz w:val="23"/>
          <w:szCs w:val="23"/>
        </w:rPr>
        <w:t> columns. Using both of these columns together we can find the specific track we are looking for.</w:t>
      </w:r>
    </w:p>
    <w:p w:rsidR="00480AAA" w:rsidRDefault="00480AAA"/>
    <w:p w:rsidR="00480AAA" w:rsidRDefault="00480AAA" w:rsidP="00480AAA">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Referential Integrity</w:t>
      </w:r>
    </w:p>
    <w:p w:rsidR="00480AAA" w:rsidRDefault="00480AAA" w:rsidP="00480AAA">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When we create table relationships as demonstrated above, it is important that our data remains in a consistent state throughout the database. For example, we never want a record on our class table to be pointing to a record in either the Teacher or the Student table that does not exist. We call enforcing this property as maintaining </w:t>
      </w:r>
      <w:r>
        <w:rPr>
          <w:rStyle w:val="Strong"/>
          <w:rFonts w:ascii="Arial" w:hAnsi="Arial" w:cs="Arial"/>
          <w:color w:val="212121"/>
          <w:sz w:val="23"/>
          <w:szCs w:val="23"/>
        </w:rPr>
        <w:t>referential integrity</w:t>
      </w:r>
      <w:r>
        <w:rPr>
          <w:rFonts w:ascii="Arial" w:hAnsi="Arial" w:cs="Arial"/>
          <w:color w:val="212121"/>
          <w:sz w:val="23"/>
          <w:szCs w:val="23"/>
        </w:rPr>
        <w:t>. When we break referential integrity, we will find </w:t>
      </w:r>
      <w:r>
        <w:rPr>
          <w:rStyle w:val="Strong"/>
          <w:rFonts w:ascii="Arial" w:hAnsi="Arial" w:cs="Arial"/>
          <w:color w:val="212121"/>
          <w:sz w:val="23"/>
          <w:szCs w:val="23"/>
        </w:rPr>
        <w:t>orphan records</w:t>
      </w:r>
      <w:r>
        <w:rPr>
          <w:rFonts w:ascii="Arial" w:hAnsi="Arial" w:cs="Arial"/>
          <w:color w:val="212121"/>
          <w:sz w:val="23"/>
          <w:szCs w:val="23"/>
        </w:rPr>
        <w:t xml:space="preserve"> in the database - these are records whose foreign keys do not point to an existing record in the other table. One way of preventing this from </w:t>
      </w:r>
      <w:r>
        <w:rPr>
          <w:rFonts w:ascii="Arial" w:hAnsi="Arial" w:cs="Arial"/>
          <w:color w:val="212121"/>
          <w:sz w:val="23"/>
          <w:szCs w:val="23"/>
        </w:rPr>
        <w:t>occurring</w:t>
      </w:r>
      <w:r>
        <w:rPr>
          <w:rFonts w:ascii="Arial" w:hAnsi="Arial" w:cs="Arial"/>
          <w:color w:val="212121"/>
          <w:sz w:val="23"/>
          <w:szCs w:val="23"/>
        </w:rPr>
        <w:t xml:space="preserve"> is by using a setting called </w:t>
      </w:r>
      <w:r>
        <w:rPr>
          <w:rStyle w:val="Strong"/>
          <w:rFonts w:ascii="Arial" w:hAnsi="Arial" w:cs="Arial"/>
          <w:color w:val="212121"/>
          <w:sz w:val="23"/>
          <w:szCs w:val="23"/>
        </w:rPr>
        <w:t>CASCADE DELETE</w:t>
      </w:r>
      <w:r>
        <w:rPr>
          <w:rFonts w:ascii="Arial" w:hAnsi="Arial" w:cs="Arial"/>
          <w:color w:val="212121"/>
          <w:sz w:val="23"/>
          <w:szCs w:val="23"/>
        </w:rPr>
        <w:t xml:space="preserve"> - when we enable this, deleting a record in the table will also cascade that operation and delete any records in tables that reference </w:t>
      </w:r>
      <w:r>
        <w:rPr>
          <w:rFonts w:ascii="Arial" w:hAnsi="Arial" w:cs="Arial"/>
          <w:color w:val="212121"/>
          <w:sz w:val="23"/>
          <w:szCs w:val="23"/>
        </w:rPr>
        <w:t>the</w:t>
      </w:r>
      <w:r>
        <w:rPr>
          <w:rFonts w:ascii="Arial" w:hAnsi="Arial" w:cs="Arial"/>
          <w:color w:val="212121"/>
          <w:sz w:val="23"/>
          <w:szCs w:val="23"/>
        </w:rPr>
        <w:t xml:space="preserve"> record via foreign keys.</w:t>
      </w:r>
    </w:p>
    <w:p w:rsidR="00480AAA" w:rsidRDefault="00480AAA"/>
    <w:p w:rsidR="00480AAA" w:rsidRDefault="00480AAA" w:rsidP="00480AAA">
      <w:pPr>
        <w:pStyle w:val="Heading3"/>
        <w:shd w:val="clear" w:color="auto" w:fill="FFFFFF"/>
        <w:spacing w:before="0" w:beforeAutospacing="0" w:after="0" w:afterAutospacing="0"/>
        <w:rPr>
          <w:rFonts w:ascii="inherit" w:hAnsi="inherit" w:cs="Arial"/>
          <w:b w:val="0"/>
          <w:bCs w:val="0"/>
          <w:color w:val="212121"/>
          <w:sz w:val="35"/>
          <w:szCs w:val="35"/>
        </w:rPr>
      </w:pPr>
      <w:r>
        <w:rPr>
          <w:rFonts w:ascii="inherit" w:hAnsi="inherit" w:cs="Arial"/>
          <w:b w:val="0"/>
          <w:bCs w:val="0"/>
          <w:color w:val="212121"/>
          <w:sz w:val="35"/>
          <w:szCs w:val="35"/>
        </w:rPr>
        <w:t>Table relationships / multiplicity</w:t>
      </w:r>
    </w:p>
    <w:p w:rsidR="00480AAA" w:rsidRDefault="00480AAA" w:rsidP="00480AAA">
      <w:pPr>
        <w:pStyle w:val="Heading2"/>
        <w:shd w:val="clear" w:color="auto" w:fill="FFFFFF"/>
        <w:spacing w:before="270" w:beforeAutospacing="0" w:after="135" w:afterAutospacing="0"/>
        <w:rPr>
          <w:rFonts w:ascii="inherit" w:hAnsi="inherit" w:cs="Arial"/>
          <w:b w:val="0"/>
          <w:bCs w:val="0"/>
          <w:color w:val="212121"/>
          <w:sz w:val="41"/>
          <w:szCs w:val="41"/>
        </w:rPr>
      </w:pPr>
      <w:r>
        <w:rPr>
          <w:rFonts w:ascii="inherit" w:hAnsi="inherit" w:cs="Arial"/>
          <w:b w:val="0"/>
          <w:bCs w:val="0"/>
          <w:color w:val="212121"/>
          <w:sz w:val="41"/>
          <w:szCs w:val="41"/>
        </w:rPr>
        <w:t>Multiplicity</w:t>
      </w:r>
    </w:p>
    <w:p w:rsidR="00480AAA" w:rsidRDefault="00480AAA" w:rsidP="00480AAA">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lastRenderedPageBreak/>
        <w:t>As mentioned before, table relationships can be defined using foreign key constraints. There are several different kinds of relationships that exist between tables in relational databases:</w:t>
      </w:r>
    </w:p>
    <w:p w:rsidR="00480AAA" w:rsidRDefault="00480AAA" w:rsidP="00480AAA">
      <w:pPr>
        <w:numPr>
          <w:ilvl w:val="0"/>
          <w:numId w:val="16"/>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One to one</w:t>
      </w:r>
    </w:p>
    <w:p w:rsidR="00480AAA" w:rsidRDefault="00480AAA" w:rsidP="00480AAA">
      <w:pPr>
        <w:numPr>
          <w:ilvl w:val="0"/>
          <w:numId w:val="16"/>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One to Many / Many to One</w:t>
      </w:r>
    </w:p>
    <w:p w:rsidR="00480AAA" w:rsidRDefault="00480AAA" w:rsidP="00480AAA">
      <w:pPr>
        <w:numPr>
          <w:ilvl w:val="0"/>
          <w:numId w:val="16"/>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Many to Many</w:t>
      </w:r>
    </w:p>
    <w:p w:rsidR="00480AAA" w:rsidRDefault="00480AAA" w:rsidP="00480AAA">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 one-to-one relationship means that each entity in the table only relates to a single entity in the other table. For example, if we are modeling a school, where each classroom has a single projector in it, we would want to make this relationship a one to one between the </w:t>
      </w:r>
      <w:r>
        <w:rPr>
          <w:rStyle w:val="HTMLCode"/>
          <w:rFonts w:ascii="Consolas" w:hAnsi="Consolas"/>
          <w:color w:val="C7254E"/>
          <w:sz w:val="21"/>
          <w:szCs w:val="21"/>
          <w:shd w:val="clear" w:color="auto" w:fill="F9F2F4"/>
        </w:rPr>
        <w:t>Classroom</w:t>
      </w:r>
      <w:r>
        <w:rPr>
          <w:rFonts w:ascii="Arial" w:hAnsi="Arial" w:cs="Arial"/>
          <w:color w:val="212121"/>
          <w:sz w:val="23"/>
          <w:szCs w:val="23"/>
        </w:rPr>
        <w:t> and the </w:t>
      </w:r>
      <w:r>
        <w:rPr>
          <w:rStyle w:val="HTMLCode"/>
          <w:rFonts w:ascii="Consolas" w:hAnsi="Consolas"/>
          <w:color w:val="C7254E"/>
          <w:sz w:val="21"/>
          <w:szCs w:val="21"/>
          <w:shd w:val="clear" w:color="auto" w:fill="F9F2F4"/>
        </w:rPr>
        <w:t>Projector</w:t>
      </w:r>
      <w:r>
        <w:rPr>
          <w:rFonts w:ascii="Arial" w:hAnsi="Arial" w:cs="Arial"/>
          <w:color w:val="212121"/>
          <w:sz w:val="23"/>
          <w:szCs w:val="23"/>
        </w:rPr>
        <w:t> tables. In our database, we can provide the classroom table a </w:t>
      </w:r>
      <w:r>
        <w:rPr>
          <w:rStyle w:val="HTMLCode"/>
          <w:rFonts w:ascii="Consolas" w:hAnsi="Consolas"/>
          <w:color w:val="C7254E"/>
          <w:sz w:val="21"/>
          <w:szCs w:val="21"/>
          <w:shd w:val="clear" w:color="auto" w:fill="F9F2F4"/>
        </w:rPr>
        <w:t>projector_id</w:t>
      </w:r>
      <w:r>
        <w:rPr>
          <w:rFonts w:ascii="Arial" w:hAnsi="Arial" w:cs="Arial"/>
          <w:color w:val="212121"/>
          <w:sz w:val="23"/>
          <w:szCs w:val="23"/>
        </w:rPr>
        <w:t> foreign key and provide the projector table a </w:t>
      </w:r>
      <w:r>
        <w:rPr>
          <w:rStyle w:val="HTMLCode"/>
          <w:rFonts w:ascii="Consolas" w:hAnsi="Consolas"/>
          <w:color w:val="C7254E"/>
          <w:sz w:val="21"/>
          <w:szCs w:val="21"/>
          <w:shd w:val="clear" w:color="auto" w:fill="F9F2F4"/>
        </w:rPr>
        <w:t>classroom_id</w:t>
      </w:r>
      <w:r>
        <w:rPr>
          <w:rFonts w:ascii="Arial" w:hAnsi="Arial" w:cs="Arial"/>
          <w:color w:val="212121"/>
          <w:sz w:val="23"/>
          <w:szCs w:val="23"/>
        </w:rPr>
        <w:t> foreign key. To enforce the one to one aspect, we should also apply a </w:t>
      </w:r>
      <w:r>
        <w:rPr>
          <w:rStyle w:val="Emphasis"/>
          <w:rFonts w:ascii="Arial" w:hAnsi="Arial" w:cs="Arial"/>
          <w:color w:val="212121"/>
          <w:sz w:val="23"/>
          <w:szCs w:val="23"/>
        </w:rPr>
        <w:t>unique</w:t>
      </w:r>
      <w:r>
        <w:rPr>
          <w:rFonts w:ascii="Arial" w:hAnsi="Arial" w:cs="Arial"/>
          <w:color w:val="212121"/>
          <w:sz w:val="23"/>
          <w:szCs w:val="23"/>
        </w:rPr>
        <w:t> constraint on the foreign key columns. Otherwise, a user could add another projector record with the same </w:t>
      </w:r>
      <w:r>
        <w:rPr>
          <w:rStyle w:val="HTMLCode"/>
          <w:rFonts w:ascii="Consolas" w:hAnsi="Consolas"/>
          <w:color w:val="C7254E"/>
          <w:sz w:val="21"/>
          <w:szCs w:val="21"/>
          <w:shd w:val="clear" w:color="auto" w:fill="F9F2F4"/>
        </w:rPr>
        <w:t>classroom_id</w:t>
      </w:r>
      <w:r>
        <w:rPr>
          <w:rFonts w:ascii="Arial" w:hAnsi="Arial" w:cs="Arial"/>
          <w:color w:val="212121"/>
          <w:sz w:val="23"/>
          <w:szCs w:val="23"/>
        </w:rPr>
        <w:t> as an existing record, and then our one to one relationship would be broken.</w:t>
      </w:r>
    </w:p>
    <w:p w:rsidR="00480AAA" w:rsidRDefault="00480AAA" w:rsidP="00480AAA">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 one to many (or vice versa, many to one) relationship is where one entity can belong to, own, or otherwise relate to multiple other entities. In our school modeling example, a Student could have many books, so this would be a one to many relationship. To create this in the database, we add the foreign key </w:t>
      </w:r>
      <w:r>
        <w:rPr>
          <w:rStyle w:val="Strong"/>
          <w:rFonts w:ascii="Arial" w:hAnsi="Arial" w:cs="Arial"/>
          <w:color w:val="212121"/>
          <w:sz w:val="23"/>
          <w:szCs w:val="23"/>
        </w:rPr>
        <w:t>only on the many side of the relationship</w:t>
      </w:r>
      <w:r>
        <w:rPr>
          <w:rFonts w:ascii="Arial" w:hAnsi="Arial" w:cs="Arial"/>
          <w:color w:val="212121"/>
          <w:sz w:val="23"/>
          <w:szCs w:val="23"/>
        </w:rPr>
        <w:t> - so a book entity would have a field such as </w:t>
      </w:r>
      <w:r>
        <w:rPr>
          <w:rStyle w:val="HTMLCode"/>
          <w:rFonts w:ascii="Consolas" w:hAnsi="Consolas"/>
          <w:color w:val="C7254E"/>
          <w:sz w:val="21"/>
          <w:szCs w:val="21"/>
          <w:shd w:val="clear" w:color="auto" w:fill="F9F2F4"/>
        </w:rPr>
        <w:t>student_id</w:t>
      </w:r>
      <w:r>
        <w:rPr>
          <w:rFonts w:ascii="Arial" w:hAnsi="Arial" w:cs="Arial"/>
          <w:color w:val="212121"/>
          <w:sz w:val="23"/>
          <w:szCs w:val="23"/>
        </w:rPr>
        <w:t> as a foreign key to identify the owning student.</w:t>
      </w:r>
    </w:p>
    <w:p w:rsidR="00480AAA" w:rsidRDefault="00480AAA" w:rsidP="00480AAA">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 many-to-many relationship implies a one-to-many relationship in both directions on the entities. For example, a Teacher can have many Students, but a Student could have many Teachers as well. In this case, </w:t>
      </w:r>
      <w:r>
        <w:rPr>
          <w:rStyle w:val="Strong"/>
          <w:rFonts w:ascii="Arial" w:hAnsi="Arial" w:cs="Arial"/>
          <w:color w:val="212121"/>
          <w:sz w:val="23"/>
          <w:szCs w:val="23"/>
        </w:rPr>
        <w:t>we cannot provide a direct link between the tables in the database - instead, we need to create what is called a </w:t>
      </w:r>
      <w:r>
        <w:rPr>
          <w:rStyle w:val="Emphasis"/>
          <w:rFonts w:ascii="Arial" w:hAnsi="Arial" w:cs="Arial"/>
          <w:b/>
          <w:bCs/>
          <w:color w:val="212121"/>
          <w:sz w:val="23"/>
          <w:szCs w:val="23"/>
        </w:rPr>
        <w:t>junction table</w:t>
      </w:r>
      <w:r>
        <w:rPr>
          <w:rStyle w:val="Strong"/>
          <w:rFonts w:ascii="Arial" w:hAnsi="Arial" w:cs="Arial"/>
          <w:color w:val="212121"/>
          <w:sz w:val="23"/>
          <w:szCs w:val="23"/>
        </w:rPr>
        <w:t> or </w:t>
      </w:r>
      <w:r>
        <w:rPr>
          <w:rStyle w:val="Emphasis"/>
          <w:rFonts w:ascii="Arial" w:hAnsi="Arial" w:cs="Arial"/>
          <w:b/>
          <w:bCs/>
          <w:color w:val="212121"/>
          <w:sz w:val="23"/>
          <w:szCs w:val="23"/>
        </w:rPr>
        <w:t>bridge table</w:t>
      </w:r>
      <w:r>
        <w:rPr>
          <w:rStyle w:val="Strong"/>
          <w:rFonts w:ascii="Arial" w:hAnsi="Arial" w:cs="Arial"/>
          <w:color w:val="212121"/>
          <w:sz w:val="23"/>
          <w:szCs w:val="23"/>
        </w:rPr>
        <w:t> to relate the two tables</w:t>
      </w:r>
      <w:r>
        <w:rPr>
          <w:rFonts w:ascii="Arial" w:hAnsi="Arial" w:cs="Arial"/>
          <w:color w:val="212121"/>
          <w:sz w:val="23"/>
          <w:szCs w:val="23"/>
        </w:rPr>
        <w:t>. So, in our student-teacher example, we could create a </w:t>
      </w:r>
      <w:r>
        <w:rPr>
          <w:rStyle w:val="HTMLCode"/>
          <w:rFonts w:ascii="Consolas" w:hAnsi="Consolas"/>
          <w:color w:val="C7254E"/>
          <w:sz w:val="21"/>
          <w:szCs w:val="21"/>
          <w:shd w:val="clear" w:color="auto" w:fill="F9F2F4"/>
        </w:rPr>
        <w:t>Class</w:t>
      </w:r>
      <w:r>
        <w:rPr>
          <w:rFonts w:ascii="Arial" w:hAnsi="Arial" w:cs="Arial"/>
          <w:color w:val="212121"/>
          <w:sz w:val="23"/>
          <w:szCs w:val="23"/>
        </w:rPr>
        <w:t> table which contains two foreign keys - one that refers to the Teacher table's primary key and one that refers to the Student table's primary key. This creates a list of unique Teacher-Student mappings that can be used to look up which students a particular teacher teaches, or which teachers a particular student has. An example is shown below.</w:t>
      </w:r>
    </w:p>
    <w:p w:rsidR="00480AAA" w:rsidRDefault="00480AAA" w:rsidP="00480AAA">
      <w:pPr>
        <w:pStyle w:val="Heading4"/>
        <w:shd w:val="clear" w:color="auto" w:fill="FFFFFF"/>
        <w:spacing w:before="135" w:after="75" w:line="360" w:lineRule="atLeast"/>
        <w:rPr>
          <w:rFonts w:ascii="inherit" w:hAnsi="inherit" w:cs="Arial"/>
          <w:color w:val="212121"/>
          <w:sz w:val="27"/>
          <w:szCs w:val="27"/>
        </w:rPr>
      </w:pPr>
      <w:r>
        <w:rPr>
          <w:rFonts w:ascii="inherit" w:hAnsi="inherit" w:cs="Arial"/>
          <w:b/>
          <w:bCs/>
          <w:color w:val="212121"/>
          <w:sz w:val="27"/>
          <w:szCs w:val="27"/>
        </w:rPr>
        <w:t>Class Table</w:t>
      </w:r>
    </w:p>
    <w:tbl>
      <w:tblPr>
        <w:tblW w:w="5500" w:type="dxa"/>
        <w:tblCellMar>
          <w:top w:w="15" w:type="dxa"/>
          <w:left w:w="15" w:type="dxa"/>
          <w:bottom w:w="15" w:type="dxa"/>
          <w:right w:w="15" w:type="dxa"/>
        </w:tblCellMar>
        <w:tblLook w:val="04A0" w:firstRow="1" w:lastRow="0" w:firstColumn="1" w:lastColumn="0" w:noHBand="0" w:noVBand="1"/>
      </w:tblPr>
      <w:tblGrid>
        <w:gridCol w:w="1427"/>
        <w:gridCol w:w="2043"/>
        <w:gridCol w:w="2030"/>
      </w:tblGrid>
      <w:tr w:rsidR="00480AAA" w:rsidTr="00480AAA">
        <w:trPr>
          <w:tblHeader/>
        </w:trPr>
        <w:tc>
          <w:tcPr>
            <w:tcW w:w="0" w:type="auto"/>
            <w:shd w:val="clear" w:color="auto" w:fill="auto"/>
            <w:tcMar>
              <w:top w:w="0" w:type="dxa"/>
              <w:left w:w="0" w:type="dxa"/>
              <w:bottom w:w="0" w:type="dxa"/>
              <w:right w:w="0" w:type="dxa"/>
            </w:tcMar>
            <w:vAlign w:val="center"/>
            <w:hideMark/>
          </w:tcPr>
          <w:p w:rsidR="00480AAA" w:rsidRDefault="00480AAA">
            <w:pPr>
              <w:rPr>
                <w:rFonts w:ascii="Times New Roman" w:hAnsi="Times New Roman" w:cs="Times New Roman"/>
                <w:b/>
                <w:bCs/>
                <w:sz w:val="24"/>
                <w:szCs w:val="24"/>
              </w:rPr>
            </w:pPr>
            <w:r>
              <w:rPr>
                <w:b/>
                <w:bCs/>
              </w:rPr>
              <w:t>ClassId</w:t>
            </w:r>
          </w:p>
        </w:tc>
        <w:tc>
          <w:tcPr>
            <w:tcW w:w="0" w:type="auto"/>
            <w:shd w:val="clear" w:color="auto" w:fill="auto"/>
            <w:tcMar>
              <w:top w:w="0" w:type="dxa"/>
              <w:left w:w="0" w:type="dxa"/>
              <w:bottom w:w="0" w:type="dxa"/>
              <w:right w:w="0" w:type="dxa"/>
            </w:tcMar>
            <w:vAlign w:val="center"/>
            <w:hideMark/>
          </w:tcPr>
          <w:p w:rsidR="00480AAA" w:rsidRDefault="00480AAA">
            <w:pPr>
              <w:rPr>
                <w:b/>
                <w:bCs/>
              </w:rPr>
            </w:pPr>
            <w:r>
              <w:rPr>
                <w:b/>
                <w:bCs/>
              </w:rPr>
              <w:t>TeacherId</w:t>
            </w:r>
          </w:p>
        </w:tc>
        <w:tc>
          <w:tcPr>
            <w:tcW w:w="0" w:type="auto"/>
            <w:shd w:val="clear" w:color="auto" w:fill="auto"/>
            <w:tcMar>
              <w:top w:w="0" w:type="dxa"/>
              <w:left w:w="0" w:type="dxa"/>
              <w:bottom w:w="0" w:type="dxa"/>
              <w:right w:w="0" w:type="dxa"/>
            </w:tcMar>
            <w:vAlign w:val="center"/>
            <w:hideMark/>
          </w:tcPr>
          <w:p w:rsidR="00480AAA" w:rsidRDefault="00480AAA">
            <w:pPr>
              <w:rPr>
                <w:b/>
                <w:bCs/>
              </w:rPr>
            </w:pPr>
            <w:r>
              <w:rPr>
                <w:b/>
                <w:bCs/>
              </w:rPr>
              <w:t>StudentId</w:t>
            </w:r>
          </w:p>
        </w:tc>
      </w:tr>
      <w:tr w:rsidR="00480AAA" w:rsidTr="00480AAA">
        <w:tc>
          <w:tcPr>
            <w:tcW w:w="0" w:type="auto"/>
            <w:shd w:val="clear" w:color="auto" w:fill="auto"/>
            <w:tcMar>
              <w:top w:w="0" w:type="dxa"/>
              <w:left w:w="0" w:type="dxa"/>
              <w:bottom w:w="0" w:type="dxa"/>
              <w:right w:w="0" w:type="dxa"/>
            </w:tcMar>
            <w:vAlign w:val="center"/>
            <w:hideMark/>
          </w:tcPr>
          <w:p w:rsidR="00480AAA" w:rsidRDefault="00480AAA">
            <w:r>
              <w:t>1</w:t>
            </w:r>
          </w:p>
        </w:tc>
        <w:tc>
          <w:tcPr>
            <w:tcW w:w="0" w:type="auto"/>
            <w:shd w:val="clear" w:color="auto" w:fill="auto"/>
            <w:tcMar>
              <w:top w:w="0" w:type="dxa"/>
              <w:left w:w="0" w:type="dxa"/>
              <w:bottom w:w="0" w:type="dxa"/>
              <w:right w:w="0" w:type="dxa"/>
            </w:tcMar>
            <w:vAlign w:val="center"/>
            <w:hideMark/>
          </w:tcPr>
          <w:p w:rsidR="00480AAA" w:rsidRDefault="00480AAA">
            <w:r>
              <w:t>1</w:t>
            </w:r>
          </w:p>
        </w:tc>
        <w:tc>
          <w:tcPr>
            <w:tcW w:w="0" w:type="auto"/>
            <w:shd w:val="clear" w:color="auto" w:fill="auto"/>
            <w:tcMar>
              <w:top w:w="0" w:type="dxa"/>
              <w:left w:w="0" w:type="dxa"/>
              <w:bottom w:w="0" w:type="dxa"/>
              <w:right w:w="0" w:type="dxa"/>
            </w:tcMar>
            <w:vAlign w:val="center"/>
            <w:hideMark/>
          </w:tcPr>
          <w:p w:rsidR="00480AAA" w:rsidRDefault="00480AAA">
            <w:r>
              <w:t>1</w:t>
            </w:r>
          </w:p>
        </w:tc>
      </w:tr>
      <w:tr w:rsidR="00480AAA" w:rsidTr="00480AAA">
        <w:tc>
          <w:tcPr>
            <w:tcW w:w="0" w:type="auto"/>
            <w:shd w:val="clear" w:color="auto" w:fill="auto"/>
            <w:tcMar>
              <w:top w:w="0" w:type="dxa"/>
              <w:left w:w="0" w:type="dxa"/>
              <w:bottom w:w="0" w:type="dxa"/>
              <w:right w:w="0" w:type="dxa"/>
            </w:tcMar>
            <w:vAlign w:val="center"/>
            <w:hideMark/>
          </w:tcPr>
          <w:p w:rsidR="00480AAA" w:rsidRDefault="00480AAA">
            <w:r>
              <w:t>1</w:t>
            </w:r>
          </w:p>
        </w:tc>
        <w:tc>
          <w:tcPr>
            <w:tcW w:w="0" w:type="auto"/>
            <w:shd w:val="clear" w:color="auto" w:fill="auto"/>
            <w:tcMar>
              <w:top w:w="0" w:type="dxa"/>
              <w:left w:w="0" w:type="dxa"/>
              <w:bottom w:w="0" w:type="dxa"/>
              <w:right w:w="0" w:type="dxa"/>
            </w:tcMar>
            <w:vAlign w:val="center"/>
            <w:hideMark/>
          </w:tcPr>
          <w:p w:rsidR="00480AAA" w:rsidRDefault="00480AAA">
            <w:r>
              <w:t>1</w:t>
            </w:r>
          </w:p>
        </w:tc>
        <w:tc>
          <w:tcPr>
            <w:tcW w:w="0" w:type="auto"/>
            <w:shd w:val="clear" w:color="auto" w:fill="auto"/>
            <w:tcMar>
              <w:top w:w="0" w:type="dxa"/>
              <w:left w:w="0" w:type="dxa"/>
              <w:bottom w:w="0" w:type="dxa"/>
              <w:right w:w="0" w:type="dxa"/>
            </w:tcMar>
            <w:vAlign w:val="center"/>
            <w:hideMark/>
          </w:tcPr>
          <w:p w:rsidR="00480AAA" w:rsidRDefault="00480AAA">
            <w:r>
              <w:t>2</w:t>
            </w:r>
          </w:p>
        </w:tc>
      </w:tr>
      <w:tr w:rsidR="00480AAA" w:rsidTr="00480AAA">
        <w:tc>
          <w:tcPr>
            <w:tcW w:w="0" w:type="auto"/>
            <w:shd w:val="clear" w:color="auto" w:fill="auto"/>
            <w:tcMar>
              <w:top w:w="0" w:type="dxa"/>
              <w:left w:w="0" w:type="dxa"/>
              <w:bottom w:w="0" w:type="dxa"/>
              <w:right w:w="0" w:type="dxa"/>
            </w:tcMar>
            <w:vAlign w:val="center"/>
            <w:hideMark/>
          </w:tcPr>
          <w:p w:rsidR="00480AAA" w:rsidRDefault="00480AAA">
            <w:r>
              <w:t>2</w:t>
            </w:r>
          </w:p>
        </w:tc>
        <w:tc>
          <w:tcPr>
            <w:tcW w:w="0" w:type="auto"/>
            <w:shd w:val="clear" w:color="auto" w:fill="auto"/>
            <w:tcMar>
              <w:top w:w="0" w:type="dxa"/>
              <w:left w:w="0" w:type="dxa"/>
              <w:bottom w:w="0" w:type="dxa"/>
              <w:right w:w="0" w:type="dxa"/>
            </w:tcMar>
            <w:vAlign w:val="center"/>
            <w:hideMark/>
          </w:tcPr>
          <w:p w:rsidR="00480AAA" w:rsidRDefault="00480AAA">
            <w:r>
              <w:t>1</w:t>
            </w:r>
          </w:p>
        </w:tc>
        <w:tc>
          <w:tcPr>
            <w:tcW w:w="0" w:type="auto"/>
            <w:shd w:val="clear" w:color="auto" w:fill="auto"/>
            <w:tcMar>
              <w:top w:w="0" w:type="dxa"/>
              <w:left w:w="0" w:type="dxa"/>
              <w:bottom w:w="0" w:type="dxa"/>
              <w:right w:w="0" w:type="dxa"/>
            </w:tcMar>
            <w:vAlign w:val="center"/>
            <w:hideMark/>
          </w:tcPr>
          <w:p w:rsidR="00480AAA" w:rsidRDefault="00480AAA">
            <w:r>
              <w:t>3</w:t>
            </w:r>
          </w:p>
        </w:tc>
      </w:tr>
      <w:tr w:rsidR="00480AAA" w:rsidTr="00480AAA">
        <w:tc>
          <w:tcPr>
            <w:tcW w:w="0" w:type="auto"/>
            <w:shd w:val="clear" w:color="auto" w:fill="auto"/>
            <w:tcMar>
              <w:top w:w="0" w:type="dxa"/>
              <w:left w:w="0" w:type="dxa"/>
              <w:bottom w:w="0" w:type="dxa"/>
              <w:right w:w="0" w:type="dxa"/>
            </w:tcMar>
            <w:vAlign w:val="center"/>
            <w:hideMark/>
          </w:tcPr>
          <w:p w:rsidR="00480AAA" w:rsidRDefault="00480AAA">
            <w:r>
              <w:t>3</w:t>
            </w:r>
          </w:p>
        </w:tc>
        <w:tc>
          <w:tcPr>
            <w:tcW w:w="0" w:type="auto"/>
            <w:shd w:val="clear" w:color="auto" w:fill="auto"/>
            <w:tcMar>
              <w:top w:w="0" w:type="dxa"/>
              <w:left w:w="0" w:type="dxa"/>
              <w:bottom w:w="0" w:type="dxa"/>
              <w:right w:w="0" w:type="dxa"/>
            </w:tcMar>
            <w:vAlign w:val="center"/>
            <w:hideMark/>
          </w:tcPr>
          <w:p w:rsidR="00480AAA" w:rsidRDefault="00480AAA">
            <w:r>
              <w:t>2</w:t>
            </w:r>
          </w:p>
        </w:tc>
        <w:tc>
          <w:tcPr>
            <w:tcW w:w="0" w:type="auto"/>
            <w:shd w:val="clear" w:color="auto" w:fill="auto"/>
            <w:tcMar>
              <w:top w:w="0" w:type="dxa"/>
              <w:left w:w="0" w:type="dxa"/>
              <w:bottom w:w="0" w:type="dxa"/>
              <w:right w:w="0" w:type="dxa"/>
            </w:tcMar>
            <w:vAlign w:val="center"/>
            <w:hideMark/>
          </w:tcPr>
          <w:p w:rsidR="00480AAA" w:rsidRDefault="00480AAA">
            <w:r>
              <w:t>1</w:t>
            </w:r>
          </w:p>
        </w:tc>
      </w:tr>
      <w:tr w:rsidR="00480AAA" w:rsidTr="00480AAA">
        <w:tc>
          <w:tcPr>
            <w:tcW w:w="0" w:type="auto"/>
            <w:shd w:val="clear" w:color="auto" w:fill="auto"/>
            <w:tcMar>
              <w:top w:w="0" w:type="dxa"/>
              <w:left w:w="0" w:type="dxa"/>
              <w:bottom w:w="0" w:type="dxa"/>
              <w:right w:w="0" w:type="dxa"/>
            </w:tcMar>
            <w:vAlign w:val="center"/>
            <w:hideMark/>
          </w:tcPr>
          <w:p w:rsidR="00480AAA" w:rsidRDefault="00480AAA">
            <w:r>
              <w:t>3</w:t>
            </w:r>
          </w:p>
        </w:tc>
        <w:tc>
          <w:tcPr>
            <w:tcW w:w="0" w:type="auto"/>
            <w:shd w:val="clear" w:color="auto" w:fill="auto"/>
            <w:tcMar>
              <w:top w:w="0" w:type="dxa"/>
              <w:left w:w="0" w:type="dxa"/>
              <w:bottom w:w="0" w:type="dxa"/>
              <w:right w:w="0" w:type="dxa"/>
            </w:tcMar>
            <w:vAlign w:val="center"/>
            <w:hideMark/>
          </w:tcPr>
          <w:p w:rsidR="00480AAA" w:rsidRDefault="00480AAA">
            <w:r>
              <w:t>2</w:t>
            </w:r>
          </w:p>
        </w:tc>
        <w:tc>
          <w:tcPr>
            <w:tcW w:w="0" w:type="auto"/>
            <w:shd w:val="clear" w:color="auto" w:fill="auto"/>
            <w:tcMar>
              <w:top w:w="0" w:type="dxa"/>
              <w:left w:w="0" w:type="dxa"/>
              <w:bottom w:w="0" w:type="dxa"/>
              <w:right w:w="0" w:type="dxa"/>
            </w:tcMar>
            <w:vAlign w:val="center"/>
            <w:hideMark/>
          </w:tcPr>
          <w:p w:rsidR="00480AAA" w:rsidRDefault="00480AAA">
            <w:r>
              <w:t>3</w:t>
            </w:r>
          </w:p>
        </w:tc>
      </w:tr>
    </w:tbl>
    <w:p w:rsidR="00480AAA" w:rsidRDefault="00480AAA" w:rsidP="00480AAA">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We can see above that Teacher 1 teaches both Student 1 and 2 in the same class. Teacher 2 teaches Student 1 and 3 in a different class. Teacher 1 also has another class where he just teaches Student 3.</w:t>
      </w:r>
    </w:p>
    <w:p w:rsidR="00480AAA" w:rsidRDefault="00480AAA"/>
    <w:p w:rsidR="00480AAA" w:rsidRPr="00480AAA" w:rsidRDefault="00480AAA" w:rsidP="00480AAA">
      <w:pPr>
        <w:shd w:val="clear" w:color="auto" w:fill="FFFFFF"/>
        <w:spacing w:before="270" w:after="135" w:line="240" w:lineRule="auto"/>
        <w:outlineLvl w:val="1"/>
        <w:rPr>
          <w:rFonts w:ascii="Arial" w:eastAsia="Times New Roman" w:hAnsi="Arial" w:cs="Arial"/>
          <w:color w:val="212121"/>
          <w:sz w:val="41"/>
          <w:szCs w:val="41"/>
        </w:rPr>
      </w:pPr>
      <w:r w:rsidRPr="00480AAA">
        <w:rPr>
          <w:rFonts w:ascii="Arial" w:eastAsia="Times New Roman" w:hAnsi="Arial" w:cs="Arial"/>
          <w:color w:val="212121"/>
          <w:sz w:val="41"/>
          <w:szCs w:val="41"/>
        </w:rPr>
        <w:t>Normalization</w:t>
      </w:r>
    </w:p>
    <w:p w:rsidR="00480AAA" w:rsidRPr="00480AAA" w:rsidRDefault="00480AAA" w:rsidP="00480AAA">
      <w:pPr>
        <w:shd w:val="clear" w:color="auto" w:fill="FFFFFF"/>
        <w:spacing w:after="135" w:line="240" w:lineRule="auto"/>
        <w:rPr>
          <w:rFonts w:ascii="Arial" w:eastAsia="Times New Roman" w:hAnsi="Arial" w:cs="Arial"/>
          <w:color w:val="212121"/>
          <w:sz w:val="23"/>
          <w:szCs w:val="23"/>
        </w:rPr>
      </w:pPr>
      <w:hyperlink r:id="rId5" w:tgtFrame="_blank" w:history="1">
        <w:r w:rsidRPr="00480AAA">
          <w:rPr>
            <w:rFonts w:ascii="Arial" w:eastAsia="Times New Roman" w:hAnsi="Arial" w:cs="Arial"/>
            <w:b/>
            <w:bCs/>
            <w:color w:val="42A5F5"/>
            <w:sz w:val="23"/>
            <w:szCs w:val="23"/>
            <w:u w:val="single"/>
          </w:rPr>
          <w:t>Normalization</w:t>
        </w:r>
      </w:hyperlink>
      <w:r w:rsidRPr="00480AAA">
        <w:rPr>
          <w:rFonts w:ascii="Arial" w:eastAsia="Times New Roman" w:hAnsi="Arial" w:cs="Arial"/>
          <w:color w:val="212121"/>
          <w:sz w:val="23"/>
          <w:szCs w:val="23"/>
        </w:rPr>
        <w:t> refers to an optimization process of structuring a relational database in a way that </w:t>
      </w:r>
      <w:r w:rsidRPr="00480AAA">
        <w:rPr>
          <w:rFonts w:ascii="Arial" w:eastAsia="Times New Roman" w:hAnsi="Arial" w:cs="Arial"/>
          <w:i/>
          <w:iCs/>
          <w:color w:val="212121"/>
          <w:sz w:val="23"/>
          <w:szCs w:val="23"/>
        </w:rPr>
        <w:t>reduces redundancy</w:t>
      </w:r>
      <w:r w:rsidRPr="00480AAA">
        <w:rPr>
          <w:rFonts w:ascii="Arial" w:eastAsia="Times New Roman" w:hAnsi="Arial" w:cs="Arial"/>
          <w:color w:val="212121"/>
          <w:sz w:val="23"/>
          <w:szCs w:val="23"/>
        </w:rPr>
        <w:t> of data and improves data integrity and consistency. There are many different normal forms, which relate to the degree to which a database has been normalized. We will look at the first three normal forms, each of which build upon the previous:</w:t>
      </w:r>
    </w:p>
    <w:p w:rsidR="00480AAA" w:rsidRPr="00480AAA" w:rsidRDefault="00480AAA" w:rsidP="00480AAA">
      <w:pPr>
        <w:numPr>
          <w:ilvl w:val="0"/>
          <w:numId w:val="17"/>
        </w:numPr>
        <w:shd w:val="clear" w:color="auto" w:fill="FFFFFF"/>
        <w:spacing w:before="100" w:beforeAutospacing="1" w:after="100" w:afterAutospacing="1" w:line="240" w:lineRule="auto"/>
        <w:rPr>
          <w:rFonts w:ascii="Arial" w:eastAsia="Times New Roman" w:hAnsi="Arial" w:cs="Arial"/>
          <w:color w:val="212121"/>
          <w:sz w:val="23"/>
          <w:szCs w:val="23"/>
        </w:rPr>
      </w:pPr>
      <w:r w:rsidRPr="00480AAA">
        <w:rPr>
          <w:rFonts w:ascii="Arial" w:eastAsia="Times New Roman" w:hAnsi="Arial" w:cs="Arial"/>
          <w:color w:val="212121"/>
          <w:sz w:val="23"/>
          <w:szCs w:val="23"/>
        </w:rPr>
        <w:t>1NF - must have a primary key, no repeating groups, and atomic columns</w:t>
      </w:r>
    </w:p>
    <w:p w:rsidR="00480AAA" w:rsidRPr="00480AAA" w:rsidRDefault="00480AAA" w:rsidP="00480AAA">
      <w:pPr>
        <w:numPr>
          <w:ilvl w:val="0"/>
          <w:numId w:val="17"/>
        </w:numPr>
        <w:shd w:val="clear" w:color="auto" w:fill="FFFFFF"/>
        <w:spacing w:before="100" w:beforeAutospacing="1" w:after="100" w:afterAutospacing="1" w:line="240" w:lineRule="auto"/>
        <w:rPr>
          <w:rFonts w:ascii="Arial" w:eastAsia="Times New Roman" w:hAnsi="Arial" w:cs="Arial"/>
          <w:color w:val="212121"/>
          <w:sz w:val="23"/>
          <w:szCs w:val="23"/>
        </w:rPr>
      </w:pPr>
      <w:r w:rsidRPr="00480AAA">
        <w:rPr>
          <w:rFonts w:ascii="Arial" w:eastAsia="Times New Roman" w:hAnsi="Arial" w:cs="Arial"/>
          <w:color w:val="212121"/>
          <w:sz w:val="23"/>
          <w:szCs w:val="23"/>
        </w:rPr>
        <w:t>2NF - must already be in 1NF, plus have no partial dependencies</w:t>
      </w:r>
    </w:p>
    <w:p w:rsidR="00480AAA" w:rsidRPr="00480AAA" w:rsidRDefault="00480AAA" w:rsidP="00480AAA">
      <w:pPr>
        <w:numPr>
          <w:ilvl w:val="0"/>
          <w:numId w:val="17"/>
        </w:numPr>
        <w:shd w:val="clear" w:color="auto" w:fill="FFFFFF"/>
        <w:spacing w:before="100" w:beforeAutospacing="1" w:after="100" w:afterAutospacing="1" w:line="240" w:lineRule="auto"/>
        <w:rPr>
          <w:rFonts w:ascii="Arial" w:eastAsia="Times New Roman" w:hAnsi="Arial" w:cs="Arial"/>
          <w:color w:val="212121"/>
          <w:sz w:val="23"/>
          <w:szCs w:val="23"/>
        </w:rPr>
      </w:pPr>
      <w:r w:rsidRPr="00480AAA">
        <w:rPr>
          <w:rFonts w:ascii="Arial" w:eastAsia="Times New Roman" w:hAnsi="Arial" w:cs="Arial"/>
          <w:color w:val="212121"/>
          <w:sz w:val="23"/>
          <w:szCs w:val="23"/>
        </w:rPr>
        <w:t>3NF - must already be in 2NF, plus have no transitive dependencies</w:t>
      </w:r>
    </w:p>
    <w:p w:rsidR="00480AAA" w:rsidRPr="00480AAA" w:rsidRDefault="00480AAA" w:rsidP="00480AAA">
      <w:pPr>
        <w:shd w:val="clear" w:color="auto" w:fill="FFFFFF"/>
        <w:spacing w:after="135" w:line="240" w:lineRule="auto"/>
        <w:rPr>
          <w:rFonts w:ascii="Arial" w:eastAsia="Times New Roman" w:hAnsi="Arial" w:cs="Arial"/>
          <w:color w:val="212121"/>
          <w:sz w:val="23"/>
          <w:szCs w:val="23"/>
        </w:rPr>
      </w:pPr>
      <w:r w:rsidRPr="00480AAA">
        <w:rPr>
          <w:rFonts w:ascii="Arial" w:eastAsia="Times New Roman" w:hAnsi="Arial" w:cs="Arial"/>
          <w:color w:val="212121"/>
          <w:sz w:val="23"/>
          <w:szCs w:val="23"/>
        </w:rPr>
        <w:t>The first normal form enforces that a table </w:t>
      </w:r>
      <w:r w:rsidRPr="00480AAA">
        <w:rPr>
          <w:rFonts w:ascii="Arial" w:eastAsia="Times New Roman" w:hAnsi="Arial" w:cs="Arial"/>
          <w:b/>
          <w:bCs/>
          <w:color w:val="212121"/>
          <w:sz w:val="23"/>
          <w:szCs w:val="23"/>
        </w:rPr>
        <w:t>must</w:t>
      </w:r>
      <w:r w:rsidRPr="00480AAA">
        <w:rPr>
          <w:rFonts w:ascii="Arial" w:eastAsia="Times New Roman" w:hAnsi="Arial" w:cs="Arial"/>
          <w:color w:val="212121"/>
          <w:sz w:val="23"/>
          <w:szCs w:val="23"/>
        </w:rPr>
        <w:t>:</w:t>
      </w:r>
    </w:p>
    <w:p w:rsidR="00480AAA" w:rsidRPr="00480AAA" w:rsidRDefault="00480AAA" w:rsidP="00480AAA">
      <w:pPr>
        <w:numPr>
          <w:ilvl w:val="0"/>
          <w:numId w:val="18"/>
        </w:numPr>
        <w:shd w:val="clear" w:color="auto" w:fill="FFFFFF"/>
        <w:spacing w:before="100" w:beforeAutospacing="1" w:after="100" w:afterAutospacing="1" w:line="240" w:lineRule="auto"/>
        <w:rPr>
          <w:rFonts w:ascii="Arial" w:eastAsia="Times New Roman" w:hAnsi="Arial" w:cs="Arial"/>
          <w:color w:val="212121"/>
          <w:sz w:val="23"/>
          <w:szCs w:val="23"/>
        </w:rPr>
      </w:pPr>
      <w:r w:rsidRPr="00480AAA">
        <w:rPr>
          <w:rFonts w:ascii="Arial" w:eastAsia="Times New Roman" w:hAnsi="Arial" w:cs="Arial"/>
          <w:color w:val="212121"/>
          <w:sz w:val="23"/>
          <w:szCs w:val="23"/>
        </w:rPr>
        <w:t>Have a primary key</w:t>
      </w:r>
    </w:p>
    <w:p w:rsidR="00480AAA" w:rsidRPr="00480AAA" w:rsidRDefault="00480AAA" w:rsidP="00480AAA">
      <w:pPr>
        <w:numPr>
          <w:ilvl w:val="0"/>
          <w:numId w:val="18"/>
        </w:numPr>
        <w:shd w:val="clear" w:color="auto" w:fill="FFFFFF"/>
        <w:spacing w:before="100" w:beforeAutospacing="1" w:after="100" w:afterAutospacing="1" w:line="240" w:lineRule="auto"/>
        <w:rPr>
          <w:rFonts w:ascii="Arial" w:eastAsia="Times New Roman" w:hAnsi="Arial" w:cs="Arial"/>
          <w:color w:val="212121"/>
          <w:sz w:val="23"/>
          <w:szCs w:val="23"/>
        </w:rPr>
      </w:pPr>
      <w:r w:rsidRPr="00480AAA">
        <w:rPr>
          <w:rFonts w:ascii="Arial" w:eastAsia="Times New Roman" w:hAnsi="Arial" w:cs="Arial"/>
          <w:color w:val="212121"/>
          <w:sz w:val="23"/>
          <w:szCs w:val="23"/>
        </w:rPr>
        <w:t>Each column should be as granular as possible (e.g. "Name" column should be broken up into: "First Name", "Last Name", "Middle Name", etc..)</w:t>
      </w:r>
    </w:p>
    <w:p w:rsidR="00480AAA" w:rsidRPr="00480AAA" w:rsidRDefault="00480AAA" w:rsidP="00480AAA">
      <w:pPr>
        <w:shd w:val="clear" w:color="auto" w:fill="FFFFFF"/>
        <w:spacing w:after="135" w:line="240" w:lineRule="auto"/>
        <w:rPr>
          <w:rFonts w:ascii="Arial" w:eastAsia="Times New Roman" w:hAnsi="Arial" w:cs="Arial"/>
          <w:color w:val="212121"/>
          <w:sz w:val="23"/>
          <w:szCs w:val="23"/>
        </w:rPr>
      </w:pPr>
      <w:r w:rsidRPr="00480AAA">
        <w:rPr>
          <w:rFonts w:ascii="Arial" w:eastAsia="Times New Roman" w:hAnsi="Arial" w:cs="Arial"/>
          <w:color w:val="212121"/>
          <w:sz w:val="23"/>
          <w:szCs w:val="23"/>
        </w:rPr>
        <w:t>To be in second normal form, a table must </w:t>
      </w:r>
      <w:r w:rsidRPr="00480AAA">
        <w:rPr>
          <w:rFonts w:ascii="Arial" w:eastAsia="Times New Roman" w:hAnsi="Arial" w:cs="Arial"/>
          <w:b/>
          <w:bCs/>
          <w:color w:val="212121"/>
          <w:sz w:val="23"/>
          <w:szCs w:val="23"/>
        </w:rPr>
        <w:t>also</w:t>
      </w:r>
      <w:r w:rsidRPr="00480AAA">
        <w:rPr>
          <w:rFonts w:ascii="Arial" w:eastAsia="Times New Roman" w:hAnsi="Arial" w:cs="Arial"/>
          <w:color w:val="212121"/>
          <w:sz w:val="23"/>
          <w:szCs w:val="23"/>
        </w:rPr>
        <w:t>:</w:t>
      </w:r>
    </w:p>
    <w:p w:rsidR="00480AAA" w:rsidRPr="00480AAA" w:rsidRDefault="00480AAA" w:rsidP="00480AAA">
      <w:pPr>
        <w:numPr>
          <w:ilvl w:val="0"/>
          <w:numId w:val="19"/>
        </w:numPr>
        <w:shd w:val="clear" w:color="auto" w:fill="FFFFFF"/>
        <w:spacing w:before="100" w:beforeAutospacing="1" w:after="100" w:afterAutospacing="1" w:line="240" w:lineRule="auto"/>
        <w:rPr>
          <w:rFonts w:ascii="Arial" w:eastAsia="Times New Roman" w:hAnsi="Arial" w:cs="Arial"/>
          <w:color w:val="212121"/>
          <w:sz w:val="23"/>
          <w:szCs w:val="23"/>
        </w:rPr>
      </w:pPr>
      <w:r w:rsidRPr="00480AAA">
        <w:rPr>
          <w:rFonts w:ascii="Arial" w:eastAsia="Times New Roman" w:hAnsi="Arial" w:cs="Arial"/>
          <w:color w:val="212121"/>
          <w:sz w:val="23"/>
          <w:szCs w:val="23"/>
        </w:rPr>
        <w:t>Cannot have columns that are dependent on only one part of the key</w:t>
      </w:r>
    </w:p>
    <w:p w:rsidR="00480AAA" w:rsidRPr="00480AAA" w:rsidRDefault="00480AAA" w:rsidP="00480AAA">
      <w:pPr>
        <w:numPr>
          <w:ilvl w:val="0"/>
          <w:numId w:val="19"/>
        </w:numPr>
        <w:shd w:val="clear" w:color="auto" w:fill="FFFFFF"/>
        <w:spacing w:before="100" w:beforeAutospacing="1" w:after="100" w:afterAutospacing="1" w:line="240" w:lineRule="auto"/>
        <w:rPr>
          <w:rFonts w:ascii="Arial" w:eastAsia="Times New Roman" w:hAnsi="Arial" w:cs="Arial"/>
          <w:color w:val="212121"/>
          <w:sz w:val="23"/>
          <w:szCs w:val="23"/>
        </w:rPr>
      </w:pPr>
      <w:r w:rsidRPr="00480AAA">
        <w:rPr>
          <w:rFonts w:ascii="Arial" w:eastAsia="Times New Roman" w:hAnsi="Arial" w:cs="Arial"/>
          <w:color w:val="212121"/>
          <w:sz w:val="23"/>
          <w:szCs w:val="23"/>
        </w:rPr>
        <w:t>If there are no composite primary keys, you are automatically in 2NF</w:t>
      </w:r>
    </w:p>
    <w:p w:rsidR="00480AAA" w:rsidRPr="00480AAA" w:rsidRDefault="00480AAA" w:rsidP="00480AAA">
      <w:pPr>
        <w:shd w:val="clear" w:color="auto" w:fill="FFFFFF"/>
        <w:spacing w:after="135" w:line="240" w:lineRule="auto"/>
        <w:rPr>
          <w:rFonts w:ascii="Arial" w:eastAsia="Times New Roman" w:hAnsi="Arial" w:cs="Arial"/>
          <w:color w:val="212121"/>
          <w:sz w:val="23"/>
          <w:szCs w:val="23"/>
        </w:rPr>
      </w:pPr>
      <w:r w:rsidRPr="00480AAA">
        <w:rPr>
          <w:rFonts w:ascii="Arial" w:eastAsia="Times New Roman" w:hAnsi="Arial" w:cs="Arial"/>
          <w:color w:val="212121"/>
          <w:sz w:val="23"/>
          <w:szCs w:val="23"/>
        </w:rPr>
        <w:t>Finally, to get to third normal form, a table must </w:t>
      </w:r>
      <w:r w:rsidRPr="00480AAA">
        <w:rPr>
          <w:rFonts w:ascii="Arial" w:eastAsia="Times New Roman" w:hAnsi="Arial" w:cs="Arial"/>
          <w:b/>
          <w:bCs/>
          <w:color w:val="212121"/>
          <w:sz w:val="23"/>
          <w:szCs w:val="23"/>
        </w:rPr>
        <w:t>also</w:t>
      </w:r>
      <w:r w:rsidRPr="00480AAA">
        <w:rPr>
          <w:rFonts w:ascii="Arial" w:eastAsia="Times New Roman" w:hAnsi="Arial" w:cs="Arial"/>
          <w:color w:val="212121"/>
          <w:sz w:val="23"/>
          <w:szCs w:val="23"/>
        </w:rPr>
        <w:t>:</w:t>
      </w:r>
    </w:p>
    <w:p w:rsidR="00480AAA" w:rsidRPr="00480AAA" w:rsidRDefault="00480AAA" w:rsidP="00480AAA">
      <w:pPr>
        <w:numPr>
          <w:ilvl w:val="0"/>
          <w:numId w:val="20"/>
        </w:numPr>
        <w:shd w:val="clear" w:color="auto" w:fill="FFFFFF"/>
        <w:spacing w:before="100" w:beforeAutospacing="1" w:after="100" w:afterAutospacing="1" w:line="240" w:lineRule="auto"/>
        <w:rPr>
          <w:rFonts w:ascii="Arial" w:eastAsia="Times New Roman" w:hAnsi="Arial" w:cs="Arial"/>
          <w:color w:val="212121"/>
          <w:sz w:val="23"/>
          <w:szCs w:val="23"/>
        </w:rPr>
      </w:pPr>
      <w:r w:rsidRPr="00480AAA">
        <w:rPr>
          <w:rFonts w:ascii="Arial" w:eastAsia="Times New Roman" w:hAnsi="Arial" w:cs="Arial"/>
          <w:color w:val="212121"/>
          <w:sz w:val="23"/>
          <w:szCs w:val="23"/>
        </w:rPr>
        <w:t>Not have transitive dependencies</w:t>
      </w:r>
    </w:p>
    <w:p w:rsidR="00480AAA" w:rsidRPr="00480AAA" w:rsidRDefault="00480AAA" w:rsidP="00480AAA">
      <w:pPr>
        <w:numPr>
          <w:ilvl w:val="0"/>
          <w:numId w:val="20"/>
        </w:numPr>
        <w:shd w:val="clear" w:color="auto" w:fill="FFFFFF"/>
        <w:spacing w:before="100" w:beforeAutospacing="1" w:after="100" w:afterAutospacing="1" w:line="240" w:lineRule="auto"/>
        <w:rPr>
          <w:rFonts w:ascii="Arial" w:eastAsia="Times New Roman" w:hAnsi="Arial" w:cs="Arial"/>
          <w:color w:val="212121"/>
          <w:sz w:val="23"/>
          <w:szCs w:val="23"/>
        </w:rPr>
      </w:pPr>
      <w:r w:rsidRPr="00480AAA">
        <w:rPr>
          <w:rFonts w:ascii="Arial" w:eastAsia="Times New Roman" w:hAnsi="Arial" w:cs="Arial"/>
          <w:color w:val="212121"/>
          <w:sz w:val="23"/>
          <w:szCs w:val="23"/>
        </w:rPr>
        <w:t>This means that if column C relates to column B which relates to column A which is the primary key, this is not in 3NF because C is related to the primary key but indirectly (it is a transitive dependency)</w:t>
      </w:r>
    </w:p>
    <w:p w:rsidR="00480AAA" w:rsidRPr="00480AAA" w:rsidRDefault="00480AAA" w:rsidP="00480AAA">
      <w:pPr>
        <w:shd w:val="clear" w:color="auto" w:fill="FFFFFF"/>
        <w:spacing w:after="135" w:line="240" w:lineRule="auto"/>
        <w:rPr>
          <w:rFonts w:ascii="Arial" w:eastAsia="Times New Roman" w:hAnsi="Arial" w:cs="Arial"/>
          <w:color w:val="212121"/>
          <w:sz w:val="23"/>
          <w:szCs w:val="23"/>
        </w:rPr>
      </w:pPr>
      <w:r w:rsidRPr="00480AAA">
        <w:rPr>
          <w:rFonts w:ascii="Arial" w:eastAsia="Times New Roman" w:hAnsi="Arial" w:cs="Arial"/>
          <w:color w:val="212121"/>
          <w:sz w:val="23"/>
          <w:szCs w:val="23"/>
        </w:rPr>
        <w:t>To advance into higher normal forms, we typically "break up" tables into multiple tables and relate them to each other via foreign keys.</w:t>
      </w:r>
    </w:p>
    <w:p w:rsidR="00480AAA" w:rsidRPr="00480AAA" w:rsidRDefault="00480AAA" w:rsidP="00480AAA">
      <w:pPr>
        <w:shd w:val="clear" w:color="auto" w:fill="FFFFFF"/>
        <w:spacing w:after="135" w:line="240" w:lineRule="auto"/>
        <w:rPr>
          <w:rFonts w:ascii="Arial" w:eastAsia="Times New Roman" w:hAnsi="Arial" w:cs="Arial"/>
          <w:color w:val="212121"/>
          <w:sz w:val="23"/>
          <w:szCs w:val="23"/>
        </w:rPr>
      </w:pPr>
      <w:r w:rsidRPr="00480AAA">
        <w:rPr>
          <w:rFonts w:ascii="Arial" w:eastAsia="Times New Roman" w:hAnsi="Arial" w:cs="Arial"/>
          <w:color w:val="212121"/>
          <w:sz w:val="23"/>
          <w:szCs w:val="23"/>
        </w:rPr>
        <w:t>A good way of remembering these normal forms in order is to remember the legal proceeding of swearing to tell the truth, the whole truth, and nothing but the truth. In relational databases, we must have </w:t>
      </w:r>
      <w:r w:rsidRPr="00480AAA">
        <w:rPr>
          <w:rFonts w:ascii="Arial" w:eastAsia="Times New Roman" w:hAnsi="Arial" w:cs="Arial"/>
          <w:b/>
          <w:bCs/>
          <w:color w:val="212121"/>
          <w:sz w:val="23"/>
          <w:szCs w:val="23"/>
        </w:rPr>
        <w:t>the key (1NF), the whole key (2NF), and nothing but the key (3NF)</w:t>
      </w:r>
      <w:r w:rsidRPr="00480AAA">
        <w:rPr>
          <w:rFonts w:ascii="Arial" w:eastAsia="Times New Roman" w:hAnsi="Arial" w:cs="Arial"/>
          <w:color w:val="212121"/>
          <w:sz w:val="23"/>
          <w:szCs w:val="23"/>
        </w:rPr>
        <w:t>.</w:t>
      </w:r>
      <w:bookmarkStart w:id="0" w:name="_GoBack"/>
      <w:bookmarkEnd w:id="0"/>
    </w:p>
    <w:p w:rsidR="00480AAA" w:rsidRDefault="00480AAA"/>
    <w:sectPr w:rsidR="00480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17ECA"/>
    <w:multiLevelType w:val="multilevel"/>
    <w:tmpl w:val="CDB8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0158CA"/>
    <w:multiLevelType w:val="multilevel"/>
    <w:tmpl w:val="2C6C7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AE5A6E"/>
    <w:multiLevelType w:val="multilevel"/>
    <w:tmpl w:val="0334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C57FA8"/>
    <w:multiLevelType w:val="multilevel"/>
    <w:tmpl w:val="665A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7F9471B"/>
    <w:multiLevelType w:val="multilevel"/>
    <w:tmpl w:val="3102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734A06"/>
    <w:multiLevelType w:val="multilevel"/>
    <w:tmpl w:val="3B06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DB7C14"/>
    <w:multiLevelType w:val="multilevel"/>
    <w:tmpl w:val="C0AC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E61628"/>
    <w:multiLevelType w:val="multilevel"/>
    <w:tmpl w:val="47E2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1472F18"/>
    <w:multiLevelType w:val="multilevel"/>
    <w:tmpl w:val="F5C0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21345ED"/>
    <w:multiLevelType w:val="multilevel"/>
    <w:tmpl w:val="8CC6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8252AFA"/>
    <w:multiLevelType w:val="multilevel"/>
    <w:tmpl w:val="C75A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CB953E0"/>
    <w:multiLevelType w:val="multilevel"/>
    <w:tmpl w:val="FE6A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ECC471F"/>
    <w:multiLevelType w:val="multilevel"/>
    <w:tmpl w:val="894E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ED708D2"/>
    <w:multiLevelType w:val="multilevel"/>
    <w:tmpl w:val="1B48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61D0914"/>
    <w:multiLevelType w:val="multilevel"/>
    <w:tmpl w:val="00AE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1156380"/>
    <w:multiLevelType w:val="multilevel"/>
    <w:tmpl w:val="CCAA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325714F"/>
    <w:multiLevelType w:val="multilevel"/>
    <w:tmpl w:val="7100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568435A"/>
    <w:multiLevelType w:val="multilevel"/>
    <w:tmpl w:val="2FA2E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4F67F40"/>
    <w:multiLevelType w:val="multilevel"/>
    <w:tmpl w:val="3010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8FB2F12"/>
    <w:multiLevelType w:val="multilevel"/>
    <w:tmpl w:val="F342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7"/>
  </w:num>
  <w:num w:numId="3">
    <w:abstractNumId w:val="0"/>
  </w:num>
  <w:num w:numId="4">
    <w:abstractNumId w:val="7"/>
  </w:num>
  <w:num w:numId="5">
    <w:abstractNumId w:val="8"/>
  </w:num>
  <w:num w:numId="6">
    <w:abstractNumId w:val="13"/>
  </w:num>
  <w:num w:numId="7">
    <w:abstractNumId w:val="5"/>
  </w:num>
  <w:num w:numId="8">
    <w:abstractNumId w:val="10"/>
  </w:num>
  <w:num w:numId="9">
    <w:abstractNumId w:val="2"/>
  </w:num>
  <w:num w:numId="10">
    <w:abstractNumId w:val="16"/>
  </w:num>
  <w:num w:numId="11">
    <w:abstractNumId w:val="3"/>
  </w:num>
  <w:num w:numId="12">
    <w:abstractNumId w:val="19"/>
  </w:num>
  <w:num w:numId="13">
    <w:abstractNumId w:val="15"/>
  </w:num>
  <w:num w:numId="14">
    <w:abstractNumId w:val="11"/>
  </w:num>
  <w:num w:numId="15">
    <w:abstractNumId w:val="18"/>
  </w:num>
  <w:num w:numId="16">
    <w:abstractNumId w:val="9"/>
  </w:num>
  <w:num w:numId="17">
    <w:abstractNumId w:val="4"/>
  </w:num>
  <w:num w:numId="18">
    <w:abstractNumId w:val="1"/>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AAA"/>
    <w:rsid w:val="00480AAA"/>
    <w:rsid w:val="005A4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CADEE8-30EA-40D9-BFD8-EFD20A005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80A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80A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0AA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0A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0A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80AA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80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0AAA"/>
    <w:rPr>
      <w:rFonts w:ascii="Courier New" w:eastAsia="Times New Roman" w:hAnsi="Courier New" w:cs="Courier New"/>
      <w:sz w:val="20"/>
      <w:szCs w:val="20"/>
    </w:rPr>
  </w:style>
  <w:style w:type="character" w:styleId="HTMLCode">
    <w:name w:val="HTML Code"/>
    <w:basedOn w:val="DefaultParagraphFont"/>
    <w:uiPriority w:val="99"/>
    <w:semiHidden/>
    <w:unhideWhenUsed/>
    <w:rsid w:val="00480AAA"/>
    <w:rPr>
      <w:rFonts w:ascii="Courier New" w:eastAsia="Times New Roman" w:hAnsi="Courier New" w:cs="Courier New"/>
      <w:sz w:val="20"/>
      <w:szCs w:val="20"/>
    </w:rPr>
  </w:style>
  <w:style w:type="character" w:styleId="Strong">
    <w:name w:val="Strong"/>
    <w:basedOn w:val="DefaultParagraphFont"/>
    <w:uiPriority w:val="22"/>
    <w:qFormat/>
    <w:rsid w:val="00480AAA"/>
    <w:rPr>
      <w:b/>
      <w:bCs/>
    </w:rPr>
  </w:style>
  <w:style w:type="character" w:customStyle="1" w:styleId="Heading4Char">
    <w:name w:val="Heading 4 Char"/>
    <w:basedOn w:val="DefaultParagraphFont"/>
    <w:link w:val="Heading4"/>
    <w:uiPriority w:val="9"/>
    <w:semiHidden/>
    <w:rsid w:val="00480AAA"/>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480A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832574">
      <w:bodyDiv w:val="1"/>
      <w:marLeft w:val="0"/>
      <w:marRight w:val="0"/>
      <w:marTop w:val="0"/>
      <w:marBottom w:val="0"/>
      <w:divBdr>
        <w:top w:val="none" w:sz="0" w:space="0" w:color="auto"/>
        <w:left w:val="none" w:sz="0" w:space="0" w:color="auto"/>
        <w:bottom w:val="none" w:sz="0" w:space="0" w:color="auto"/>
        <w:right w:val="none" w:sz="0" w:space="0" w:color="auto"/>
      </w:divBdr>
    </w:div>
    <w:div w:id="585656783">
      <w:bodyDiv w:val="1"/>
      <w:marLeft w:val="0"/>
      <w:marRight w:val="0"/>
      <w:marTop w:val="0"/>
      <w:marBottom w:val="0"/>
      <w:divBdr>
        <w:top w:val="none" w:sz="0" w:space="0" w:color="auto"/>
        <w:left w:val="none" w:sz="0" w:space="0" w:color="auto"/>
        <w:bottom w:val="none" w:sz="0" w:space="0" w:color="auto"/>
        <w:right w:val="none" w:sz="0" w:space="0" w:color="auto"/>
      </w:divBdr>
    </w:div>
    <w:div w:id="849023529">
      <w:bodyDiv w:val="1"/>
      <w:marLeft w:val="0"/>
      <w:marRight w:val="0"/>
      <w:marTop w:val="0"/>
      <w:marBottom w:val="0"/>
      <w:divBdr>
        <w:top w:val="none" w:sz="0" w:space="0" w:color="auto"/>
        <w:left w:val="none" w:sz="0" w:space="0" w:color="auto"/>
        <w:bottom w:val="none" w:sz="0" w:space="0" w:color="auto"/>
        <w:right w:val="none" w:sz="0" w:space="0" w:color="auto"/>
      </w:divBdr>
      <w:divsChild>
        <w:div w:id="897940744">
          <w:marLeft w:val="0"/>
          <w:marRight w:val="0"/>
          <w:marTop w:val="0"/>
          <w:marBottom w:val="0"/>
          <w:divBdr>
            <w:top w:val="none" w:sz="0" w:space="0" w:color="auto"/>
            <w:left w:val="none" w:sz="0" w:space="0" w:color="auto"/>
            <w:bottom w:val="none" w:sz="0" w:space="0" w:color="auto"/>
            <w:right w:val="none" w:sz="0" w:space="0" w:color="auto"/>
          </w:divBdr>
        </w:div>
        <w:div w:id="739982231">
          <w:marLeft w:val="0"/>
          <w:marRight w:val="0"/>
          <w:marTop w:val="0"/>
          <w:marBottom w:val="0"/>
          <w:divBdr>
            <w:top w:val="none" w:sz="0" w:space="0" w:color="auto"/>
            <w:left w:val="none" w:sz="0" w:space="0" w:color="auto"/>
            <w:bottom w:val="none" w:sz="0" w:space="0" w:color="auto"/>
            <w:right w:val="none" w:sz="0" w:space="0" w:color="auto"/>
          </w:divBdr>
          <w:divsChild>
            <w:div w:id="1487168460">
              <w:marLeft w:val="0"/>
              <w:marRight w:val="0"/>
              <w:marTop w:val="0"/>
              <w:marBottom w:val="0"/>
              <w:divBdr>
                <w:top w:val="none" w:sz="0" w:space="0" w:color="auto"/>
                <w:left w:val="none" w:sz="0" w:space="0" w:color="auto"/>
                <w:bottom w:val="none" w:sz="0" w:space="0" w:color="auto"/>
                <w:right w:val="none" w:sz="0" w:space="0" w:color="auto"/>
              </w:divBdr>
              <w:divsChild>
                <w:div w:id="19708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483809">
      <w:bodyDiv w:val="1"/>
      <w:marLeft w:val="0"/>
      <w:marRight w:val="0"/>
      <w:marTop w:val="0"/>
      <w:marBottom w:val="0"/>
      <w:divBdr>
        <w:top w:val="none" w:sz="0" w:space="0" w:color="auto"/>
        <w:left w:val="none" w:sz="0" w:space="0" w:color="auto"/>
        <w:bottom w:val="none" w:sz="0" w:space="0" w:color="auto"/>
        <w:right w:val="none" w:sz="0" w:space="0" w:color="auto"/>
      </w:divBdr>
      <w:divsChild>
        <w:div w:id="779422932">
          <w:marLeft w:val="0"/>
          <w:marRight w:val="0"/>
          <w:marTop w:val="0"/>
          <w:marBottom w:val="0"/>
          <w:divBdr>
            <w:top w:val="none" w:sz="0" w:space="0" w:color="auto"/>
            <w:left w:val="none" w:sz="0" w:space="0" w:color="auto"/>
            <w:bottom w:val="none" w:sz="0" w:space="0" w:color="auto"/>
            <w:right w:val="none" w:sz="0" w:space="0" w:color="auto"/>
          </w:divBdr>
        </w:div>
        <w:div w:id="1944877446">
          <w:marLeft w:val="0"/>
          <w:marRight w:val="0"/>
          <w:marTop w:val="0"/>
          <w:marBottom w:val="0"/>
          <w:divBdr>
            <w:top w:val="none" w:sz="0" w:space="0" w:color="auto"/>
            <w:left w:val="none" w:sz="0" w:space="0" w:color="auto"/>
            <w:bottom w:val="none" w:sz="0" w:space="0" w:color="auto"/>
            <w:right w:val="none" w:sz="0" w:space="0" w:color="auto"/>
          </w:divBdr>
          <w:divsChild>
            <w:div w:id="752122478">
              <w:marLeft w:val="0"/>
              <w:marRight w:val="0"/>
              <w:marTop w:val="0"/>
              <w:marBottom w:val="0"/>
              <w:divBdr>
                <w:top w:val="none" w:sz="0" w:space="0" w:color="auto"/>
                <w:left w:val="none" w:sz="0" w:space="0" w:color="auto"/>
                <w:bottom w:val="none" w:sz="0" w:space="0" w:color="auto"/>
                <w:right w:val="none" w:sz="0" w:space="0" w:color="auto"/>
              </w:divBdr>
              <w:divsChild>
                <w:div w:id="60076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593197">
      <w:bodyDiv w:val="1"/>
      <w:marLeft w:val="0"/>
      <w:marRight w:val="0"/>
      <w:marTop w:val="0"/>
      <w:marBottom w:val="0"/>
      <w:divBdr>
        <w:top w:val="none" w:sz="0" w:space="0" w:color="auto"/>
        <w:left w:val="none" w:sz="0" w:space="0" w:color="auto"/>
        <w:bottom w:val="none" w:sz="0" w:space="0" w:color="auto"/>
        <w:right w:val="none" w:sz="0" w:space="0" w:color="auto"/>
      </w:divBdr>
      <w:divsChild>
        <w:div w:id="185170924">
          <w:marLeft w:val="0"/>
          <w:marRight w:val="0"/>
          <w:marTop w:val="0"/>
          <w:marBottom w:val="0"/>
          <w:divBdr>
            <w:top w:val="none" w:sz="0" w:space="0" w:color="auto"/>
            <w:left w:val="none" w:sz="0" w:space="0" w:color="auto"/>
            <w:bottom w:val="none" w:sz="0" w:space="0" w:color="auto"/>
            <w:right w:val="none" w:sz="0" w:space="0" w:color="auto"/>
          </w:divBdr>
        </w:div>
        <w:div w:id="1367834425">
          <w:marLeft w:val="0"/>
          <w:marRight w:val="0"/>
          <w:marTop w:val="0"/>
          <w:marBottom w:val="0"/>
          <w:divBdr>
            <w:top w:val="none" w:sz="0" w:space="0" w:color="auto"/>
            <w:left w:val="none" w:sz="0" w:space="0" w:color="auto"/>
            <w:bottom w:val="none" w:sz="0" w:space="0" w:color="auto"/>
            <w:right w:val="none" w:sz="0" w:space="0" w:color="auto"/>
          </w:divBdr>
          <w:divsChild>
            <w:div w:id="1786266761">
              <w:marLeft w:val="0"/>
              <w:marRight w:val="0"/>
              <w:marTop w:val="0"/>
              <w:marBottom w:val="0"/>
              <w:divBdr>
                <w:top w:val="none" w:sz="0" w:space="0" w:color="auto"/>
                <w:left w:val="none" w:sz="0" w:space="0" w:color="auto"/>
                <w:bottom w:val="none" w:sz="0" w:space="0" w:color="auto"/>
                <w:right w:val="none" w:sz="0" w:space="0" w:color="auto"/>
              </w:divBdr>
              <w:divsChild>
                <w:div w:id="3944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336243">
      <w:bodyDiv w:val="1"/>
      <w:marLeft w:val="0"/>
      <w:marRight w:val="0"/>
      <w:marTop w:val="0"/>
      <w:marBottom w:val="0"/>
      <w:divBdr>
        <w:top w:val="none" w:sz="0" w:space="0" w:color="auto"/>
        <w:left w:val="none" w:sz="0" w:space="0" w:color="auto"/>
        <w:bottom w:val="none" w:sz="0" w:space="0" w:color="auto"/>
        <w:right w:val="none" w:sz="0" w:space="0" w:color="auto"/>
      </w:divBdr>
      <w:divsChild>
        <w:div w:id="41441677">
          <w:marLeft w:val="0"/>
          <w:marRight w:val="0"/>
          <w:marTop w:val="0"/>
          <w:marBottom w:val="0"/>
          <w:divBdr>
            <w:top w:val="none" w:sz="0" w:space="0" w:color="auto"/>
            <w:left w:val="none" w:sz="0" w:space="0" w:color="auto"/>
            <w:bottom w:val="none" w:sz="0" w:space="0" w:color="auto"/>
            <w:right w:val="none" w:sz="0" w:space="0" w:color="auto"/>
          </w:divBdr>
        </w:div>
        <w:div w:id="2058577252">
          <w:marLeft w:val="0"/>
          <w:marRight w:val="0"/>
          <w:marTop w:val="0"/>
          <w:marBottom w:val="0"/>
          <w:divBdr>
            <w:top w:val="none" w:sz="0" w:space="0" w:color="auto"/>
            <w:left w:val="none" w:sz="0" w:space="0" w:color="auto"/>
            <w:bottom w:val="none" w:sz="0" w:space="0" w:color="auto"/>
            <w:right w:val="none" w:sz="0" w:space="0" w:color="auto"/>
          </w:divBdr>
          <w:divsChild>
            <w:div w:id="699167215">
              <w:marLeft w:val="0"/>
              <w:marRight w:val="0"/>
              <w:marTop w:val="0"/>
              <w:marBottom w:val="0"/>
              <w:divBdr>
                <w:top w:val="none" w:sz="0" w:space="0" w:color="auto"/>
                <w:left w:val="none" w:sz="0" w:space="0" w:color="auto"/>
                <w:bottom w:val="none" w:sz="0" w:space="0" w:color="auto"/>
                <w:right w:val="none" w:sz="0" w:space="0" w:color="auto"/>
              </w:divBdr>
              <w:divsChild>
                <w:div w:id="102474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00027">
      <w:bodyDiv w:val="1"/>
      <w:marLeft w:val="0"/>
      <w:marRight w:val="0"/>
      <w:marTop w:val="0"/>
      <w:marBottom w:val="0"/>
      <w:divBdr>
        <w:top w:val="none" w:sz="0" w:space="0" w:color="auto"/>
        <w:left w:val="none" w:sz="0" w:space="0" w:color="auto"/>
        <w:bottom w:val="none" w:sz="0" w:space="0" w:color="auto"/>
        <w:right w:val="none" w:sz="0" w:space="0" w:color="auto"/>
      </w:divBdr>
    </w:div>
    <w:div w:id="1936286722">
      <w:bodyDiv w:val="1"/>
      <w:marLeft w:val="0"/>
      <w:marRight w:val="0"/>
      <w:marTop w:val="0"/>
      <w:marBottom w:val="0"/>
      <w:divBdr>
        <w:top w:val="none" w:sz="0" w:space="0" w:color="auto"/>
        <w:left w:val="none" w:sz="0" w:space="0" w:color="auto"/>
        <w:bottom w:val="none" w:sz="0" w:space="0" w:color="auto"/>
        <w:right w:val="none" w:sz="0" w:space="0" w:color="auto"/>
      </w:divBdr>
      <w:divsChild>
        <w:div w:id="21562296">
          <w:marLeft w:val="0"/>
          <w:marRight w:val="0"/>
          <w:marTop w:val="0"/>
          <w:marBottom w:val="0"/>
          <w:divBdr>
            <w:top w:val="none" w:sz="0" w:space="0" w:color="auto"/>
            <w:left w:val="none" w:sz="0" w:space="0" w:color="auto"/>
            <w:bottom w:val="none" w:sz="0" w:space="0" w:color="auto"/>
            <w:right w:val="none" w:sz="0" w:space="0" w:color="auto"/>
          </w:divBdr>
        </w:div>
        <w:div w:id="531580415">
          <w:marLeft w:val="0"/>
          <w:marRight w:val="0"/>
          <w:marTop w:val="0"/>
          <w:marBottom w:val="0"/>
          <w:divBdr>
            <w:top w:val="none" w:sz="0" w:space="0" w:color="auto"/>
            <w:left w:val="none" w:sz="0" w:space="0" w:color="auto"/>
            <w:bottom w:val="none" w:sz="0" w:space="0" w:color="auto"/>
            <w:right w:val="none" w:sz="0" w:space="0" w:color="auto"/>
          </w:divBdr>
          <w:divsChild>
            <w:div w:id="1649436700">
              <w:marLeft w:val="0"/>
              <w:marRight w:val="0"/>
              <w:marTop w:val="0"/>
              <w:marBottom w:val="0"/>
              <w:divBdr>
                <w:top w:val="none" w:sz="0" w:space="0" w:color="auto"/>
                <w:left w:val="none" w:sz="0" w:space="0" w:color="auto"/>
                <w:bottom w:val="none" w:sz="0" w:space="0" w:color="auto"/>
                <w:right w:val="none" w:sz="0" w:space="0" w:color="auto"/>
              </w:divBdr>
              <w:divsChild>
                <w:div w:id="16337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Database_normaliz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1886</Words>
  <Characters>10754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2021-06-28T22:54:00Z</dcterms:created>
  <dcterms:modified xsi:type="dcterms:W3CDTF">2021-06-28T22:57:00Z</dcterms:modified>
</cp:coreProperties>
</file>