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7C9" w:rsidRPr="007167C9" w:rsidRDefault="00BA4F56" w:rsidP="001E411D">
      <w:pPr>
        <w:pStyle w:val="Heading1"/>
      </w:pPr>
      <w:bookmarkStart w:id="0" w:name="_Toc298626795"/>
      <w:r w:rsidRPr="00535ACC">
        <w:t>Introduction</w:t>
      </w:r>
      <w:bookmarkEnd w:id="0"/>
    </w:p>
    <w:p w:rsidR="00BF19B1" w:rsidRPr="00535ACC" w:rsidRDefault="00BF19B1" w:rsidP="009D1A82">
      <w:pPr>
        <w:spacing w:after="0" w:line="240" w:lineRule="auto"/>
        <w:jc w:val="both"/>
        <w:rPr>
          <w:rFonts w:ascii="Times New Roman" w:hAnsi="Times New Roman"/>
          <w:sz w:val="24"/>
          <w:szCs w:val="24"/>
        </w:rPr>
      </w:pPr>
    </w:p>
    <w:p w:rsidR="009271A3" w:rsidRPr="00550F01" w:rsidRDefault="009271A3" w:rsidP="009271A3">
      <w:pPr>
        <w:spacing w:after="0" w:line="360" w:lineRule="auto"/>
        <w:ind w:firstLine="720"/>
        <w:jc w:val="both"/>
        <w:rPr>
          <w:rFonts w:ascii="Times New Roman" w:hAnsi="Times New Roman"/>
          <w:color w:val="000000"/>
          <w:sz w:val="24"/>
          <w:szCs w:val="24"/>
        </w:rPr>
      </w:pPr>
      <w:r w:rsidRPr="00550F01">
        <w:rPr>
          <w:rFonts w:ascii="Times New Roman" w:hAnsi="Times New Roman"/>
          <w:color w:val="000000"/>
          <w:sz w:val="24"/>
          <w:szCs w:val="24"/>
        </w:rPr>
        <w:t>Though generally at par with other countries in medical technology, the Philippines still lacks dissemination of quality healthcare services. About 30-40% of Filipinos are still dying without even seeing a healthcare provider</w:t>
      </w:r>
      <w:r w:rsidR="00A0332D">
        <w:rPr>
          <w:rFonts w:ascii="Times New Roman" w:hAnsi="Times New Roman"/>
          <w:color w:val="000000"/>
          <w:sz w:val="24"/>
          <w:szCs w:val="24"/>
        </w:rPr>
        <w:t xml:space="preserve"> </w:t>
      </w:r>
      <w:sdt>
        <w:sdtPr>
          <w:rPr>
            <w:rFonts w:ascii="Times New Roman" w:hAnsi="Times New Roman"/>
            <w:color w:val="000000"/>
            <w:sz w:val="24"/>
            <w:szCs w:val="24"/>
          </w:rPr>
          <w:id w:val="-1433356074"/>
          <w:citation/>
        </w:sdtPr>
        <w:sdtEndPr/>
        <w:sdtContent>
          <w:r w:rsidR="00A0332D">
            <w:rPr>
              <w:rFonts w:ascii="Times New Roman" w:hAnsi="Times New Roman"/>
              <w:color w:val="000000"/>
              <w:sz w:val="24"/>
              <w:szCs w:val="24"/>
            </w:rPr>
            <w:fldChar w:fldCharType="begin"/>
          </w:r>
          <w:r w:rsidR="00A0332D">
            <w:rPr>
              <w:rFonts w:ascii="Times New Roman" w:hAnsi="Times New Roman"/>
              <w:color w:val="000000"/>
              <w:sz w:val="24"/>
              <w:szCs w:val="24"/>
            </w:rPr>
            <w:instrText xml:space="preserve"> CITATION Ona11 \l 1033 </w:instrText>
          </w:r>
          <w:r w:rsidR="00A0332D">
            <w:rPr>
              <w:rFonts w:ascii="Times New Roman" w:hAnsi="Times New Roman"/>
              <w:color w:val="000000"/>
              <w:sz w:val="24"/>
              <w:szCs w:val="24"/>
            </w:rPr>
            <w:fldChar w:fldCharType="separate"/>
          </w:r>
          <w:r w:rsidR="0064597E" w:rsidRPr="0064597E">
            <w:rPr>
              <w:rFonts w:ascii="Times New Roman" w:hAnsi="Times New Roman"/>
              <w:noProof/>
              <w:color w:val="000000"/>
              <w:sz w:val="24"/>
              <w:szCs w:val="24"/>
            </w:rPr>
            <w:t>[</w:t>
          </w:r>
          <w:hyperlink w:anchor="Ona11" w:history="1">
            <w:r w:rsidR="0064597E" w:rsidRPr="0064597E">
              <w:rPr>
                <w:rStyle w:val="Heading2Char"/>
                <w:rFonts w:eastAsia="Times New Roman"/>
                <w:noProof/>
                <w:color w:val="000000"/>
                <w:sz w:val="24"/>
                <w:szCs w:val="24"/>
              </w:rPr>
              <w:t>1</w:t>
            </w:r>
          </w:hyperlink>
          <w:r w:rsidR="0064597E" w:rsidRPr="0064597E">
            <w:rPr>
              <w:rFonts w:ascii="Times New Roman" w:hAnsi="Times New Roman"/>
              <w:noProof/>
              <w:color w:val="000000"/>
              <w:sz w:val="24"/>
              <w:szCs w:val="24"/>
            </w:rPr>
            <w:t>]</w:t>
          </w:r>
          <w:r w:rsidR="00A0332D">
            <w:rPr>
              <w:rFonts w:ascii="Times New Roman" w:hAnsi="Times New Roman"/>
              <w:color w:val="000000"/>
              <w:sz w:val="24"/>
              <w:szCs w:val="24"/>
            </w:rPr>
            <w:fldChar w:fldCharType="end"/>
          </w:r>
        </w:sdtContent>
      </w:sdt>
      <w:r w:rsidRPr="00550F01">
        <w:rPr>
          <w:rFonts w:ascii="Times New Roman" w:hAnsi="Times New Roman"/>
          <w:color w:val="000000"/>
          <w:sz w:val="24"/>
          <w:szCs w:val="24"/>
        </w:rPr>
        <w:t xml:space="preserve">. Most of these are people from the rural areas who have very limited or no access to quality healthcare services. In an effort to provide solutions for this problem, the National Telehealth Service Program (NTSP) has teamed up with the Electrical and Electronics Engineering Institute (EEEI) to produce </w:t>
      </w:r>
      <w:r w:rsidRPr="00127DDF">
        <w:rPr>
          <w:rFonts w:ascii="Times New Roman" w:hAnsi="Times New Roman"/>
          <w:color w:val="000000"/>
          <w:sz w:val="24"/>
          <w:szCs w:val="24"/>
        </w:rPr>
        <w:t>a telemedicine appliance for remote consultation and diagnostics named RxBox</w:t>
      </w:r>
      <w:sdt>
        <w:sdtPr>
          <w:rPr>
            <w:rFonts w:ascii="Times New Roman" w:hAnsi="Times New Roman"/>
            <w:color w:val="000000"/>
            <w:sz w:val="24"/>
            <w:szCs w:val="24"/>
          </w:rPr>
          <w:id w:val="1954206641"/>
          <w:citation/>
        </w:sdtPr>
        <w:sdtEndPr/>
        <w:sdtContent>
          <w:r w:rsidR="00A0332D">
            <w:rPr>
              <w:rFonts w:ascii="Times New Roman" w:hAnsi="Times New Roman"/>
              <w:color w:val="000000"/>
              <w:sz w:val="24"/>
              <w:szCs w:val="24"/>
            </w:rPr>
            <w:fldChar w:fldCharType="begin"/>
          </w:r>
          <w:r w:rsidR="00A0332D">
            <w:rPr>
              <w:rFonts w:ascii="Times New Roman" w:hAnsi="Times New Roman"/>
              <w:color w:val="000000"/>
              <w:sz w:val="24"/>
              <w:szCs w:val="24"/>
            </w:rPr>
            <w:instrText xml:space="preserve"> CITATION The1 \l 1033 </w:instrText>
          </w:r>
          <w:r w:rsidR="00A0332D">
            <w:rPr>
              <w:rFonts w:ascii="Times New Roman" w:hAnsi="Times New Roman"/>
              <w:color w:val="000000"/>
              <w:sz w:val="24"/>
              <w:szCs w:val="24"/>
            </w:rPr>
            <w:fldChar w:fldCharType="separate"/>
          </w:r>
          <w:r w:rsidR="0064597E">
            <w:rPr>
              <w:rFonts w:ascii="Times New Roman" w:hAnsi="Times New Roman"/>
              <w:noProof/>
              <w:color w:val="000000"/>
              <w:sz w:val="24"/>
              <w:szCs w:val="24"/>
            </w:rPr>
            <w:t xml:space="preserve"> </w:t>
          </w:r>
          <w:r w:rsidR="0064597E" w:rsidRPr="0064597E">
            <w:rPr>
              <w:rFonts w:ascii="Times New Roman" w:hAnsi="Times New Roman"/>
              <w:noProof/>
              <w:color w:val="000000"/>
              <w:sz w:val="24"/>
              <w:szCs w:val="24"/>
            </w:rPr>
            <w:t>[</w:t>
          </w:r>
          <w:hyperlink w:anchor="The1" w:history="1">
            <w:r w:rsidR="0064597E" w:rsidRPr="0064597E">
              <w:rPr>
                <w:rStyle w:val="Heading2Char"/>
                <w:rFonts w:eastAsia="Times New Roman"/>
                <w:noProof/>
                <w:color w:val="000000"/>
                <w:sz w:val="24"/>
                <w:szCs w:val="24"/>
              </w:rPr>
              <w:t>2</w:t>
            </w:r>
          </w:hyperlink>
          <w:r w:rsidR="0064597E" w:rsidRPr="0064597E">
            <w:rPr>
              <w:rFonts w:ascii="Times New Roman" w:hAnsi="Times New Roman"/>
              <w:noProof/>
              <w:color w:val="000000"/>
              <w:sz w:val="24"/>
              <w:szCs w:val="24"/>
            </w:rPr>
            <w:t>]</w:t>
          </w:r>
          <w:r w:rsidR="00A0332D">
            <w:rPr>
              <w:rFonts w:ascii="Times New Roman" w:hAnsi="Times New Roman"/>
              <w:color w:val="000000"/>
              <w:sz w:val="24"/>
              <w:szCs w:val="24"/>
            </w:rPr>
            <w:fldChar w:fldCharType="end"/>
          </w:r>
        </w:sdtContent>
      </w:sdt>
      <w:r w:rsidR="00A0332D">
        <w:rPr>
          <w:rFonts w:ascii="Times New Roman" w:hAnsi="Times New Roman"/>
          <w:color w:val="000000"/>
          <w:sz w:val="24"/>
          <w:szCs w:val="24"/>
        </w:rPr>
        <w:t>.</w:t>
      </w:r>
    </w:p>
    <w:p w:rsidR="009271A3" w:rsidRPr="00127DDF" w:rsidRDefault="009271A3" w:rsidP="009271A3">
      <w:pPr>
        <w:spacing w:after="0" w:line="360" w:lineRule="auto"/>
        <w:ind w:firstLine="720"/>
        <w:jc w:val="both"/>
        <w:rPr>
          <w:rFonts w:ascii="Times New Roman" w:hAnsi="Times New Roman"/>
          <w:color w:val="000000"/>
          <w:sz w:val="24"/>
          <w:szCs w:val="24"/>
        </w:rPr>
      </w:pPr>
    </w:p>
    <w:p w:rsidR="009271A3" w:rsidRPr="00127DDF" w:rsidRDefault="009271A3" w:rsidP="009271A3">
      <w:pPr>
        <w:spacing w:after="0" w:line="360" w:lineRule="auto"/>
        <w:ind w:firstLine="720"/>
        <w:jc w:val="both"/>
        <w:rPr>
          <w:rFonts w:ascii="Times New Roman" w:hAnsi="Times New Roman"/>
          <w:sz w:val="24"/>
          <w:szCs w:val="24"/>
        </w:rPr>
      </w:pPr>
      <w:r w:rsidRPr="00127DDF">
        <w:rPr>
          <w:rFonts w:ascii="Times New Roman" w:hAnsi="Times New Roman"/>
          <w:sz w:val="24"/>
          <w:szCs w:val="24"/>
        </w:rPr>
        <w:t xml:space="preserve">The RxBox is a Linux-based telemedicine device developed in the Instrumentations and Robotics Control </w:t>
      </w:r>
      <w:r w:rsidRPr="00AB30C6">
        <w:rPr>
          <w:rFonts w:ascii="Times New Roman" w:hAnsi="Times New Roman"/>
          <w:sz w:val="24"/>
          <w:szCs w:val="24"/>
        </w:rPr>
        <w:t>Laboratory as a component of the NTSP</w:t>
      </w:r>
      <w:r w:rsidRPr="00127DDF">
        <w:rPr>
          <w:rFonts w:ascii="Times New Roman" w:hAnsi="Times New Roman"/>
          <w:sz w:val="24"/>
          <w:szCs w:val="24"/>
        </w:rPr>
        <w:t xml:space="preserve">. The system is capable of biomedical data acquisition through interfacing with medical-grade OEM modules. The RxBox processes readings from the said modules and implements it in a Graphical User Interface designed </w:t>
      </w:r>
      <w:r w:rsidRPr="00AB30C6">
        <w:rPr>
          <w:rFonts w:ascii="Times New Roman" w:hAnsi="Times New Roman"/>
          <w:sz w:val="24"/>
          <w:szCs w:val="24"/>
        </w:rPr>
        <w:t>to address the user’s needs</w:t>
      </w:r>
      <w:r w:rsidR="005D5206" w:rsidRPr="00AB30C6">
        <w:rPr>
          <w:rFonts w:ascii="Times New Roman" w:hAnsi="Times New Roman"/>
          <w:sz w:val="24"/>
          <w:szCs w:val="24"/>
        </w:rPr>
        <w:t xml:space="preserve"> </w:t>
      </w:r>
      <w:sdt>
        <w:sdtPr>
          <w:rPr>
            <w:rFonts w:ascii="Times New Roman" w:hAnsi="Times New Roman"/>
            <w:sz w:val="24"/>
            <w:szCs w:val="24"/>
          </w:rPr>
          <w:id w:val="-582683121"/>
          <w:citation/>
        </w:sdtPr>
        <w:sdtEndPr/>
        <w:sdtContent>
          <w:r w:rsidR="005D5206" w:rsidRPr="00AB30C6">
            <w:rPr>
              <w:rFonts w:ascii="Times New Roman" w:hAnsi="Times New Roman"/>
              <w:sz w:val="24"/>
              <w:szCs w:val="24"/>
            </w:rPr>
            <w:fldChar w:fldCharType="begin"/>
          </w:r>
          <w:r w:rsidR="006E1959">
            <w:rPr>
              <w:rFonts w:ascii="Times New Roman" w:hAnsi="Times New Roman"/>
              <w:sz w:val="24"/>
              <w:szCs w:val="24"/>
            </w:rPr>
            <w:instrText xml:space="preserve">CITATION Ban11 \l 1033 </w:instrText>
          </w:r>
          <w:r w:rsidR="005D5206" w:rsidRPr="00AB30C6">
            <w:rPr>
              <w:rFonts w:ascii="Times New Roman" w:hAnsi="Times New Roman"/>
              <w:sz w:val="24"/>
              <w:szCs w:val="24"/>
            </w:rPr>
            <w:fldChar w:fldCharType="separate"/>
          </w:r>
          <w:r w:rsidR="0064597E" w:rsidRPr="0064597E">
            <w:rPr>
              <w:rFonts w:ascii="Times New Roman" w:hAnsi="Times New Roman"/>
              <w:noProof/>
              <w:sz w:val="24"/>
              <w:szCs w:val="24"/>
            </w:rPr>
            <w:t>[</w:t>
          </w:r>
          <w:hyperlink w:anchor="Ban11" w:history="1">
            <w:r w:rsidR="0064597E" w:rsidRPr="0064597E">
              <w:rPr>
                <w:rStyle w:val="Heading2Char"/>
                <w:rFonts w:eastAsia="Times New Roman"/>
                <w:noProof/>
                <w:sz w:val="24"/>
                <w:szCs w:val="24"/>
              </w:rPr>
              <w:t>3</w:t>
            </w:r>
          </w:hyperlink>
          <w:r w:rsidR="0064597E" w:rsidRPr="0064597E">
            <w:rPr>
              <w:rFonts w:ascii="Times New Roman" w:hAnsi="Times New Roman"/>
              <w:noProof/>
              <w:sz w:val="24"/>
              <w:szCs w:val="24"/>
            </w:rPr>
            <w:t>]</w:t>
          </w:r>
          <w:r w:rsidR="005D5206" w:rsidRPr="00AB30C6">
            <w:rPr>
              <w:rFonts w:ascii="Times New Roman" w:hAnsi="Times New Roman"/>
              <w:sz w:val="24"/>
              <w:szCs w:val="24"/>
            </w:rPr>
            <w:fldChar w:fldCharType="end"/>
          </w:r>
        </w:sdtContent>
      </w:sdt>
      <w:r w:rsidRPr="00AB30C6">
        <w:rPr>
          <w:rFonts w:ascii="Times New Roman" w:hAnsi="Times New Roman"/>
          <w:sz w:val="24"/>
          <w:szCs w:val="24"/>
        </w:rPr>
        <w:t>.</w:t>
      </w:r>
      <w:r w:rsidRPr="00127DDF">
        <w:rPr>
          <w:rFonts w:ascii="Times New Roman" w:hAnsi="Times New Roman"/>
          <w:sz w:val="24"/>
          <w:szCs w:val="24"/>
        </w:rPr>
        <w:t xml:space="preserve"> </w:t>
      </w:r>
    </w:p>
    <w:p w:rsidR="009271A3" w:rsidRPr="00550F01" w:rsidRDefault="009271A3" w:rsidP="009271A3">
      <w:pPr>
        <w:spacing w:after="0" w:line="360" w:lineRule="auto"/>
        <w:ind w:firstLine="720"/>
        <w:jc w:val="both"/>
        <w:rPr>
          <w:rFonts w:ascii="Times New Roman" w:hAnsi="Times New Roman"/>
          <w:color w:val="000000"/>
          <w:sz w:val="24"/>
          <w:szCs w:val="24"/>
        </w:rPr>
      </w:pPr>
    </w:p>
    <w:p w:rsidR="009271A3" w:rsidRPr="00127DDF" w:rsidRDefault="00AB30C6" w:rsidP="009271A3">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DxKit</w:t>
      </w:r>
      <w:r w:rsidR="009271A3" w:rsidRPr="00550F01">
        <w:rPr>
          <w:rFonts w:ascii="Times New Roman" w:hAnsi="Times New Roman"/>
          <w:color w:val="000000"/>
          <w:sz w:val="24"/>
          <w:szCs w:val="24"/>
        </w:rPr>
        <w:t xml:space="preserve"> aims to </w:t>
      </w:r>
      <w:r w:rsidR="009271A3" w:rsidRPr="00127DDF">
        <w:rPr>
          <w:rFonts w:ascii="Times New Roman" w:hAnsi="Times New Roman"/>
          <w:color w:val="000000"/>
          <w:sz w:val="24"/>
          <w:szCs w:val="24"/>
        </w:rPr>
        <w:t xml:space="preserve">develop a compact and portable telemedicine appliance. </w:t>
      </w:r>
      <w:r w:rsidR="00951DF9">
        <w:rPr>
          <w:rFonts w:ascii="Times New Roman" w:hAnsi="Times New Roman"/>
          <w:color w:val="000000"/>
          <w:sz w:val="24"/>
          <w:szCs w:val="24"/>
        </w:rPr>
        <w:t xml:space="preserve">The group aims </w:t>
      </w:r>
      <w:r w:rsidR="009271A3" w:rsidRPr="00127DDF">
        <w:rPr>
          <w:rFonts w:ascii="Times New Roman" w:hAnsi="Times New Roman"/>
          <w:color w:val="000000"/>
          <w:sz w:val="24"/>
          <w:szCs w:val="24"/>
        </w:rPr>
        <w:t>to address the issues on size and mobility of the RxBox. Medical modules present in the RxBox will be integrated to an Android pad</w:t>
      </w:r>
      <w:r w:rsidR="009271A3">
        <w:rPr>
          <w:rFonts w:ascii="Times New Roman" w:hAnsi="Times New Roman"/>
          <w:color w:val="000000"/>
          <w:sz w:val="24"/>
          <w:szCs w:val="24"/>
        </w:rPr>
        <w:t>/tablet</w:t>
      </w:r>
      <w:r w:rsidR="009271A3" w:rsidRPr="00127DDF">
        <w:rPr>
          <w:rFonts w:ascii="Times New Roman" w:hAnsi="Times New Roman"/>
          <w:color w:val="000000"/>
          <w:sz w:val="24"/>
          <w:szCs w:val="24"/>
        </w:rPr>
        <w:t xml:space="preserve"> via an Arduino based accessory development kit (ADK). A fetal heart monitoring module and a glucometer will also be interfaced addressing the needs of the rural health centers as suggested by the doctors and health workers. </w:t>
      </w:r>
    </w:p>
    <w:p w:rsidR="00E55814" w:rsidRDefault="00E55814" w:rsidP="00E55814">
      <w:pPr>
        <w:pStyle w:val="Heading1"/>
      </w:pPr>
      <w:r>
        <w:t>Review of Related Work</w:t>
      </w:r>
    </w:p>
    <w:p w:rsidR="00BA4F56" w:rsidRDefault="007167C9" w:rsidP="00E55814">
      <w:pPr>
        <w:pStyle w:val="Heading2"/>
      </w:pPr>
      <w:r>
        <w:t>Portable Medical Devices</w:t>
      </w:r>
    </w:p>
    <w:p w:rsidR="00E171BD" w:rsidRPr="007167C9" w:rsidRDefault="00E171BD" w:rsidP="00E55814">
      <w:pPr>
        <w:pStyle w:val="Heading3"/>
      </w:pPr>
      <w:r>
        <w:t>RxBox</w:t>
      </w:r>
    </w:p>
    <w:p w:rsidR="00E171BD" w:rsidRPr="00535ACC" w:rsidRDefault="00E171BD" w:rsidP="00E171BD">
      <w:pPr>
        <w:spacing w:after="0" w:line="240" w:lineRule="auto"/>
        <w:jc w:val="both"/>
        <w:rPr>
          <w:rFonts w:ascii="Times New Roman" w:hAnsi="Times New Roman"/>
          <w:sz w:val="24"/>
          <w:szCs w:val="24"/>
        </w:rPr>
      </w:pPr>
    </w:p>
    <w:p w:rsidR="000331D5" w:rsidRPr="00966C3E" w:rsidRDefault="000331D5" w:rsidP="000331D5">
      <w:pPr>
        <w:spacing w:after="0" w:line="360" w:lineRule="auto"/>
        <w:ind w:firstLine="720"/>
        <w:jc w:val="both"/>
        <w:rPr>
          <w:rFonts w:ascii="Times New Roman" w:hAnsi="Times New Roman"/>
          <w:sz w:val="24"/>
          <w:szCs w:val="24"/>
        </w:rPr>
      </w:pPr>
      <w:r w:rsidRPr="00966C3E">
        <w:rPr>
          <w:rFonts w:ascii="Times New Roman" w:hAnsi="Times New Roman"/>
          <w:sz w:val="24"/>
          <w:szCs w:val="24"/>
        </w:rPr>
        <w:t xml:space="preserve">In one of its initial stages, Broma and Santos </w:t>
      </w:r>
      <w:sdt>
        <w:sdtPr>
          <w:rPr>
            <w:rFonts w:ascii="Times New Roman" w:hAnsi="Times New Roman"/>
            <w:sz w:val="24"/>
            <w:szCs w:val="24"/>
          </w:rPr>
          <w:id w:val="1932693712"/>
          <w:citation/>
        </w:sdtPr>
        <w:sdtEndPr/>
        <w:sdtContent>
          <w:r w:rsidR="000D5233">
            <w:rPr>
              <w:rFonts w:ascii="Times New Roman" w:hAnsi="Times New Roman"/>
              <w:sz w:val="24"/>
              <w:szCs w:val="24"/>
            </w:rPr>
            <w:fldChar w:fldCharType="begin"/>
          </w:r>
          <w:r w:rsidR="00794671">
            <w:rPr>
              <w:rFonts w:ascii="Times New Roman" w:hAnsi="Times New Roman"/>
              <w:sz w:val="24"/>
              <w:szCs w:val="24"/>
            </w:rPr>
            <w:instrText xml:space="preserve">CITATION Bro09 \l 1033 </w:instrText>
          </w:r>
          <w:r w:rsidR="000D5233">
            <w:rPr>
              <w:rFonts w:ascii="Times New Roman" w:hAnsi="Times New Roman"/>
              <w:sz w:val="24"/>
              <w:szCs w:val="24"/>
            </w:rPr>
            <w:fldChar w:fldCharType="separate"/>
          </w:r>
          <w:r w:rsidR="0064597E" w:rsidRPr="0064597E">
            <w:rPr>
              <w:rFonts w:ascii="Times New Roman" w:hAnsi="Times New Roman"/>
              <w:noProof/>
              <w:sz w:val="24"/>
              <w:szCs w:val="24"/>
            </w:rPr>
            <w:t>[</w:t>
          </w:r>
          <w:hyperlink w:anchor="Bro09" w:history="1">
            <w:r w:rsidR="0064597E" w:rsidRPr="0064597E">
              <w:rPr>
                <w:rStyle w:val="Heading2Char"/>
                <w:rFonts w:eastAsia="Times New Roman"/>
                <w:noProof/>
                <w:sz w:val="24"/>
                <w:szCs w:val="24"/>
              </w:rPr>
              <w:t>4</w:t>
            </w:r>
          </w:hyperlink>
          <w:r w:rsidR="0064597E" w:rsidRPr="0064597E">
            <w:rPr>
              <w:rFonts w:ascii="Times New Roman" w:hAnsi="Times New Roman"/>
              <w:noProof/>
              <w:sz w:val="24"/>
              <w:szCs w:val="24"/>
            </w:rPr>
            <w:t>]</w:t>
          </w:r>
          <w:r w:rsidR="000D5233">
            <w:rPr>
              <w:rFonts w:ascii="Times New Roman" w:hAnsi="Times New Roman"/>
              <w:sz w:val="24"/>
              <w:szCs w:val="24"/>
            </w:rPr>
            <w:fldChar w:fldCharType="end"/>
          </w:r>
        </w:sdtContent>
      </w:sdt>
      <w:r w:rsidRPr="00966C3E">
        <w:rPr>
          <w:rFonts w:ascii="Times New Roman" w:hAnsi="Times New Roman"/>
          <w:sz w:val="24"/>
          <w:szCs w:val="24"/>
        </w:rPr>
        <w:t xml:space="preserve"> developed a LifeLink portable telehealth device that acquires patient health data using medical-grade modules. The </w:t>
      </w:r>
      <w:r w:rsidR="008D5FB1">
        <w:rPr>
          <w:rFonts w:ascii="Times New Roman" w:hAnsi="Times New Roman"/>
          <w:sz w:val="24"/>
          <w:szCs w:val="24"/>
        </w:rPr>
        <w:lastRenderedPageBreak/>
        <w:t>system wa</w:t>
      </w:r>
      <w:r w:rsidRPr="00966C3E">
        <w:rPr>
          <w:rFonts w:ascii="Times New Roman" w:hAnsi="Times New Roman"/>
          <w:sz w:val="24"/>
          <w:szCs w:val="24"/>
        </w:rPr>
        <w:t>s capable of data acquisition, data</w:t>
      </w:r>
      <w:r w:rsidR="000D5233">
        <w:rPr>
          <w:rFonts w:ascii="Times New Roman" w:hAnsi="Times New Roman"/>
          <w:sz w:val="24"/>
          <w:szCs w:val="24"/>
        </w:rPr>
        <w:t xml:space="preserve"> presentation</w:t>
      </w:r>
      <w:r w:rsidRPr="00966C3E">
        <w:rPr>
          <w:rFonts w:ascii="Times New Roman" w:hAnsi="Times New Roman"/>
          <w:sz w:val="24"/>
          <w:szCs w:val="24"/>
        </w:rPr>
        <w:t xml:space="preserve">, and EDF file generation. However the modules were not benchmarked against the </w:t>
      </w:r>
      <w:r w:rsidRPr="00966C3E">
        <w:rPr>
          <w:rFonts w:ascii="Times New Roman" w:hAnsi="Times New Roman"/>
          <w:sz w:val="24"/>
          <w:szCs w:val="24"/>
          <w:highlight w:val="lightGray"/>
        </w:rPr>
        <w:t>commercially</w:t>
      </w:r>
      <w:r w:rsidR="002F312E" w:rsidRPr="002F312E">
        <w:rPr>
          <w:rFonts w:ascii="Times New Roman" w:hAnsi="Times New Roman"/>
          <w:sz w:val="24"/>
          <w:szCs w:val="24"/>
          <w:highlight w:val="lightGray"/>
        </w:rPr>
        <w:t xml:space="preserve"> used</w:t>
      </w:r>
      <w:r w:rsidRPr="00966C3E">
        <w:rPr>
          <w:rFonts w:ascii="Times New Roman" w:hAnsi="Times New Roman"/>
          <w:sz w:val="24"/>
          <w:szCs w:val="24"/>
        </w:rPr>
        <w:t xml:space="preserve"> </w:t>
      </w:r>
      <w:r w:rsidR="008D5FB1">
        <w:rPr>
          <w:rFonts w:ascii="Times New Roman" w:hAnsi="Times New Roman"/>
          <w:sz w:val="24"/>
          <w:szCs w:val="24"/>
        </w:rPr>
        <w:t>medical devices.  The system did</w:t>
      </w:r>
      <w:r w:rsidRPr="00966C3E">
        <w:rPr>
          <w:rFonts w:ascii="Times New Roman" w:hAnsi="Times New Roman"/>
          <w:sz w:val="24"/>
          <w:szCs w:val="24"/>
        </w:rPr>
        <w:t xml:space="preserve"> not have a standard 12-lead ECG implementation and filters </w:t>
      </w:r>
      <w:r w:rsidR="00571D00">
        <w:rPr>
          <w:rFonts w:ascii="Times New Roman" w:hAnsi="Times New Roman"/>
          <w:sz w:val="24"/>
          <w:szCs w:val="24"/>
        </w:rPr>
        <w:t>were</w:t>
      </w:r>
      <w:r w:rsidRPr="00966C3E">
        <w:rPr>
          <w:rFonts w:ascii="Times New Roman" w:hAnsi="Times New Roman"/>
          <w:sz w:val="24"/>
          <w:szCs w:val="24"/>
        </w:rPr>
        <w:t xml:space="preserve"> still</w:t>
      </w:r>
      <w:r w:rsidR="00571D00">
        <w:rPr>
          <w:rFonts w:ascii="Times New Roman" w:hAnsi="Times New Roman"/>
          <w:sz w:val="24"/>
          <w:szCs w:val="24"/>
        </w:rPr>
        <w:t xml:space="preserve"> needed</w:t>
      </w:r>
      <w:r w:rsidRPr="00966C3E">
        <w:rPr>
          <w:rFonts w:ascii="Times New Roman" w:hAnsi="Times New Roman"/>
          <w:sz w:val="24"/>
          <w:szCs w:val="24"/>
        </w:rPr>
        <w:t xml:space="preserve"> to provide more accurate ECG waveforms.</w:t>
      </w:r>
    </w:p>
    <w:p w:rsidR="000331D5" w:rsidRPr="00966C3E" w:rsidRDefault="000331D5" w:rsidP="000331D5">
      <w:pPr>
        <w:spacing w:after="0" w:line="360" w:lineRule="auto"/>
        <w:ind w:firstLine="720"/>
        <w:jc w:val="both"/>
        <w:rPr>
          <w:rFonts w:ascii="Times New Roman" w:hAnsi="Times New Roman"/>
          <w:sz w:val="24"/>
          <w:szCs w:val="24"/>
        </w:rPr>
      </w:pPr>
      <w:r w:rsidRPr="00966C3E">
        <w:rPr>
          <w:rFonts w:ascii="Times New Roman" w:hAnsi="Times New Roman"/>
          <w:sz w:val="24"/>
          <w:szCs w:val="24"/>
        </w:rPr>
        <w:t xml:space="preserve">Chiong and Cornillez </w:t>
      </w:r>
      <w:sdt>
        <w:sdtPr>
          <w:rPr>
            <w:rFonts w:ascii="Times New Roman" w:hAnsi="Times New Roman"/>
            <w:sz w:val="24"/>
            <w:szCs w:val="24"/>
          </w:rPr>
          <w:id w:val="-499040125"/>
          <w:citation/>
        </w:sdtPr>
        <w:sdtEndPr/>
        <w:sdtContent>
          <w:r w:rsidR="0059784A">
            <w:rPr>
              <w:rFonts w:ascii="Times New Roman" w:hAnsi="Times New Roman"/>
              <w:sz w:val="24"/>
              <w:szCs w:val="24"/>
            </w:rPr>
            <w:fldChar w:fldCharType="begin"/>
          </w:r>
          <w:r w:rsidR="006E1959">
            <w:rPr>
              <w:rFonts w:ascii="Times New Roman" w:hAnsi="Times New Roman"/>
              <w:sz w:val="24"/>
              <w:szCs w:val="24"/>
            </w:rPr>
            <w:instrText xml:space="preserve">CITATION Chi09 \l 1033 </w:instrText>
          </w:r>
          <w:r w:rsidR="0059784A">
            <w:rPr>
              <w:rFonts w:ascii="Times New Roman" w:hAnsi="Times New Roman"/>
              <w:sz w:val="24"/>
              <w:szCs w:val="24"/>
            </w:rPr>
            <w:fldChar w:fldCharType="separate"/>
          </w:r>
          <w:r w:rsidR="0064597E" w:rsidRPr="0064597E">
            <w:rPr>
              <w:rFonts w:ascii="Times New Roman" w:hAnsi="Times New Roman"/>
              <w:noProof/>
              <w:sz w:val="24"/>
              <w:szCs w:val="24"/>
            </w:rPr>
            <w:t>[</w:t>
          </w:r>
          <w:hyperlink w:anchor="Chi09" w:history="1">
            <w:r w:rsidR="0064597E" w:rsidRPr="0064597E">
              <w:rPr>
                <w:rStyle w:val="Heading2Char"/>
                <w:rFonts w:eastAsia="Times New Roman"/>
                <w:noProof/>
                <w:sz w:val="24"/>
                <w:szCs w:val="24"/>
              </w:rPr>
              <w:t>5</w:t>
            </w:r>
          </w:hyperlink>
          <w:r w:rsidR="0064597E" w:rsidRPr="0064597E">
            <w:rPr>
              <w:rFonts w:ascii="Times New Roman" w:hAnsi="Times New Roman"/>
              <w:noProof/>
              <w:sz w:val="24"/>
              <w:szCs w:val="24"/>
            </w:rPr>
            <w:t>]</w:t>
          </w:r>
          <w:r w:rsidR="0059784A">
            <w:rPr>
              <w:rFonts w:ascii="Times New Roman" w:hAnsi="Times New Roman"/>
              <w:sz w:val="24"/>
              <w:szCs w:val="24"/>
            </w:rPr>
            <w:fldChar w:fldCharType="end"/>
          </w:r>
        </w:sdtContent>
      </w:sdt>
      <w:r w:rsidRPr="00966C3E">
        <w:rPr>
          <w:rFonts w:ascii="Times New Roman" w:hAnsi="Times New Roman"/>
          <w:sz w:val="24"/>
          <w:szCs w:val="24"/>
        </w:rPr>
        <w:t xml:space="preserve"> upgraded the software by making the </w:t>
      </w:r>
      <w:r w:rsidR="001D6F0A">
        <w:rPr>
          <w:rFonts w:ascii="Times New Roman" w:hAnsi="Times New Roman"/>
          <w:sz w:val="24"/>
          <w:szCs w:val="24"/>
        </w:rPr>
        <w:t>a</w:t>
      </w:r>
      <w:r w:rsidR="001D6F0A" w:rsidRPr="00966C3E">
        <w:rPr>
          <w:rFonts w:ascii="Times New Roman" w:hAnsi="Times New Roman"/>
          <w:sz w:val="24"/>
          <w:szCs w:val="24"/>
        </w:rPr>
        <w:t>pplication programming interfac</w:t>
      </w:r>
      <w:r w:rsidR="001D6F0A">
        <w:rPr>
          <w:rFonts w:ascii="Times New Roman" w:hAnsi="Times New Roman"/>
          <w:sz w:val="24"/>
          <w:szCs w:val="24"/>
        </w:rPr>
        <w:t>e (API)</w:t>
      </w:r>
      <w:r w:rsidRPr="00966C3E">
        <w:rPr>
          <w:rFonts w:ascii="Times New Roman" w:hAnsi="Times New Roman"/>
          <w:sz w:val="24"/>
          <w:szCs w:val="24"/>
        </w:rPr>
        <w:t xml:space="preserve"> of some biomedical modules and the RxBox GUI conformant to the Model-View-Controller system architecture. The </w:t>
      </w:r>
      <w:smartTag w:uri="urn:schemas-microsoft-com:office:smarttags" w:element="stockticker">
        <w:r w:rsidRPr="00966C3E">
          <w:rPr>
            <w:rFonts w:ascii="Times New Roman" w:hAnsi="Times New Roman"/>
            <w:sz w:val="24"/>
            <w:szCs w:val="24"/>
          </w:rPr>
          <w:t>MVC</w:t>
        </w:r>
      </w:smartTag>
      <w:r w:rsidRPr="00966C3E">
        <w:rPr>
          <w:rFonts w:ascii="Times New Roman" w:hAnsi="Times New Roman"/>
          <w:sz w:val="24"/>
          <w:szCs w:val="24"/>
        </w:rPr>
        <w:t xml:space="preserve"> system architecture enables flexibility of the software for future </w:t>
      </w:r>
      <w:r w:rsidR="001D6F0A">
        <w:rPr>
          <w:rFonts w:ascii="Times New Roman" w:hAnsi="Times New Roman"/>
          <w:sz w:val="24"/>
          <w:szCs w:val="24"/>
        </w:rPr>
        <w:t>modifications</w:t>
      </w:r>
      <w:r w:rsidRPr="00966C3E">
        <w:rPr>
          <w:rFonts w:ascii="Times New Roman" w:hAnsi="Times New Roman"/>
          <w:sz w:val="24"/>
          <w:szCs w:val="24"/>
        </w:rPr>
        <w:t xml:space="preserve">. </w:t>
      </w:r>
      <w:r w:rsidR="001D6F0A">
        <w:rPr>
          <w:rFonts w:ascii="Times New Roman" w:hAnsi="Times New Roman"/>
          <w:sz w:val="24"/>
          <w:szCs w:val="24"/>
        </w:rPr>
        <w:t>API</w:t>
      </w:r>
      <w:r w:rsidRPr="00966C3E">
        <w:rPr>
          <w:rFonts w:ascii="Times New Roman" w:hAnsi="Times New Roman"/>
          <w:sz w:val="24"/>
          <w:szCs w:val="24"/>
        </w:rPr>
        <w:t xml:space="preserve"> of the OEM biomedical modules </w:t>
      </w:r>
      <w:r w:rsidR="009A1103">
        <w:rPr>
          <w:rFonts w:ascii="Times New Roman" w:hAnsi="Times New Roman"/>
          <w:sz w:val="24"/>
          <w:szCs w:val="24"/>
        </w:rPr>
        <w:t>was</w:t>
      </w:r>
      <w:r w:rsidRPr="00966C3E">
        <w:rPr>
          <w:rFonts w:ascii="Times New Roman" w:hAnsi="Times New Roman"/>
          <w:sz w:val="24"/>
          <w:szCs w:val="24"/>
        </w:rPr>
        <w:t xml:space="preserve"> also improved by adding new methods of </w:t>
      </w:r>
      <w:r w:rsidR="001D6F0A">
        <w:rPr>
          <w:rFonts w:ascii="Times New Roman" w:hAnsi="Times New Roman"/>
          <w:sz w:val="24"/>
          <w:szCs w:val="24"/>
        </w:rPr>
        <w:t>error checking</w:t>
      </w:r>
      <w:r w:rsidRPr="00966C3E">
        <w:rPr>
          <w:rFonts w:ascii="Times New Roman" w:hAnsi="Times New Roman"/>
          <w:sz w:val="24"/>
          <w:szCs w:val="24"/>
        </w:rPr>
        <w:t>. Th</w:t>
      </w:r>
      <w:r w:rsidR="006C18ED">
        <w:rPr>
          <w:rFonts w:ascii="Times New Roman" w:hAnsi="Times New Roman"/>
          <w:sz w:val="24"/>
          <w:szCs w:val="24"/>
        </w:rPr>
        <w:t>e system also integrated</w:t>
      </w:r>
      <w:r w:rsidRPr="00966C3E">
        <w:rPr>
          <w:rFonts w:ascii="Times New Roman" w:hAnsi="Times New Roman"/>
          <w:sz w:val="24"/>
          <w:szCs w:val="24"/>
        </w:rPr>
        <w:t xml:space="preserve"> a 12-lead </w:t>
      </w:r>
      <w:smartTag w:uri="urn:schemas-microsoft-com:office:smarttags" w:element="stockticker">
        <w:r w:rsidRPr="00966C3E">
          <w:rPr>
            <w:rFonts w:ascii="Times New Roman" w:hAnsi="Times New Roman"/>
            <w:sz w:val="24"/>
            <w:szCs w:val="24"/>
          </w:rPr>
          <w:t>API</w:t>
        </w:r>
      </w:smartTag>
      <w:r w:rsidRPr="00966C3E">
        <w:rPr>
          <w:rFonts w:ascii="Times New Roman" w:hAnsi="Times New Roman"/>
          <w:sz w:val="24"/>
          <w:szCs w:val="24"/>
        </w:rPr>
        <w:t xml:space="preserve"> and the Snapshot </w:t>
      </w:r>
      <w:smartTag w:uri="urn:schemas-microsoft-com:office:smarttags" w:element="stockticker">
        <w:r w:rsidRPr="00966C3E">
          <w:rPr>
            <w:rFonts w:ascii="Times New Roman" w:hAnsi="Times New Roman"/>
            <w:sz w:val="24"/>
            <w:szCs w:val="24"/>
          </w:rPr>
          <w:t>API</w:t>
        </w:r>
      </w:smartTag>
      <w:r w:rsidRPr="00966C3E">
        <w:rPr>
          <w:rFonts w:ascii="Times New Roman" w:hAnsi="Times New Roman"/>
          <w:sz w:val="24"/>
          <w:szCs w:val="24"/>
        </w:rPr>
        <w:t xml:space="preserve"> was improved to produce image files that are</w:t>
      </w:r>
      <w:r w:rsidR="000F4BA9">
        <w:rPr>
          <w:rFonts w:ascii="Times New Roman" w:hAnsi="Times New Roman"/>
          <w:sz w:val="24"/>
          <w:szCs w:val="24"/>
        </w:rPr>
        <w:t xml:space="preserve"> DICOM (Digital Imaging and Communications in Medicine)</w:t>
      </w:r>
      <w:r w:rsidRPr="00966C3E">
        <w:rPr>
          <w:rFonts w:ascii="Times New Roman" w:hAnsi="Times New Roman"/>
          <w:sz w:val="24"/>
          <w:szCs w:val="24"/>
        </w:rPr>
        <w:t xml:space="preserve"> standard</w:t>
      </w:r>
      <w:r w:rsidR="006C18ED">
        <w:rPr>
          <w:rFonts w:ascii="Times New Roman" w:hAnsi="Times New Roman"/>
          <w:sz w:val="24"/>
          <w:szCs w:val="24"/>
        </w:rPr>
        <w:t xml:space="preserve"> compliant. However the system wa</w:t>
      </w:r>
      <w:r w:rsidRPr="00966C3E">
        <w:rPr>
          <w:rFonts w:ascii="Times New Roman" w:hAnsi="Times New Roman"/>
          <w:sz w:val="24"/>
          <w:szCs w:val="24"/>
        </w:rPr>
        <w:t>s not yet able to implement video conferencing and instant messaging functionalities. Furthermore testing o</w:t>
      </w:r>
      <w:r w:rsidR="003C0B1E">
        <w:rPr>
          <w:rFonts w:ascii="Times New Roman" w:hAnsi="Times New Roman"/>
          <w:sz w:val="24"/>
          <w:szCs w:val="24"/>
        </w:rPr>
        <w:t>f the data acquisition display wa</w:t>
      </w:r>
      <w:r w:rsidRPr="00966C3E">
        <w:rPr>
          <w:rFonts w:ascii="Times New Roman" w:hAnsi="Times New Roman"/>
          <w:sz w:val="24"/>
          <w:szCs w:val="24"/>
        </w:rPr>
        <w:t xml:space="preserve">s done on the Windows operating system even though the device is developed in the Linux operating system. </w:t>
      </w:r>
    </w:p>
    <w:p w:rsidR="000331D5" w:rsidRPr="00966C3E" w:rsidRDefault="000331D5" w:rsidP="00D117C7">
      <w:pPr>
        <w:spacing w:after="0" w:line="360" w:lineRule="auto"/>
        <w:ind w:firstLine="720"/>
        <w:jc w:val="both"/>
        <w:rPr>
          <w:rFonts w:ascii="Times New Roman" w:hAnsi="Times New Roman"/>
          <w:sz w:val="24"/>
          <w:szCs w:val="24"/>
        </w:rPr>
      </w:pPr>
      <w:r w:rsidRPr="00966C3E">
        <w:rPr>
          <w:rFonts w:ascii="Times New Roman" w:hAnsi="Times New Roman"/>
          <w:sz w:val="24"/>
          <w:szCs w:val="24"/>
        </w:rPr>
        <w:t xml:space="preserve">Ebido and Soler </w:t>
      </w:r>
      <w:sdt>
        <w:sdtPr>
          <w:rPr>
            <w:rFonts w:ascii="Times New Roman" w:hAnsi="Times New Roman"/>
            <w:sz w:val="24"/>
            <w:szCs w:val="24"/>
          </w:rPr>
          <w:id w:val="1585490331"/>
          <w:citation/>
        </w:sdtPr>
        <w:sdtEndPr/>
        <w:sdtContent>
          <w:r w:rsidR="006E1959">
            <w:rPr>
              <w:rFonts w:ascii="Times New Roman" w:hAnsi="Times New Roman"/>
              <w:sz w:val="24"/>
              <w:szCs w:val="24"/>
            </w:rPr>
            <w:fldChar w:fldCharType="begin"/>
          </w:r>
          <w:r w:rsidR="006E1959">
            <w:rPr>
              <w:rFonts w:ascii="Times New Roman" w:hAnsi="Times New Roman"/>
              <w:sz w:val="24"/>
              <w:szCs w:val="24"/>
            </w:rPr>
            <w:instrText xml:space="preserve">CITATION Ebi10 \l 1033 </w:instrText>
          </w:r>
          <w:r w:rsidR="006E1959">
            <w:rPr>
              <w:rFonts w:ascii="Times New Roman" w:hAnsi="Times New Roman"/>
              <w:sz w:val="24"/>
              <w:szCs w:val="24"/>
            </w:rPr>
            <w:fldChar w:fldCharType="separate"/>
          </w:r>
          <w:r w:rsidR="0064597E" w:rsidRPr="0064597E">
            <w:rPr>
              <w:rFonts w:ascii="Times New Roman" w:hAnsi="Times New Roman"/>
              <w:noProof/>
              <w:sz w:val="24"/>
              <w:szCs w:val="24"/>
            </w:rPr>
            <w:t>[</w:t>
          </w:r>
          <w:hyperlink w:anchor="Ebi10" w:history="1">
            <w:r w:rsidR="0064597E" w:rsidRPr="0064597E">
              <w:rPr>
                <w:rStyle w:val="Heading2Char"/>
                <w:rFonts w:eastAsia="Times New Roman"/>
                <w:noProof/>
                <w:sz w:val="24"/>
                <w:szCs w:val="24"/>
              </w:rPr>
              <w:t>6</w:t>
            </w:r>
          </w:hyperlink>
          <w:r w:rsidR="0064597E" w:rsidRPr="0064597E">
            <w:rPr>
              <w:rFonts w:ascii="Times New Roman" w:hAnsi="Times New Roman"/>
              <w:noProof/>
              <w:sz w:val="24"/>
              <w:szCs w:val="24"/>
            </w:rPr>
            <w:t>]</w:t>
          </w:r>
          <w:r w:rsidR="006E1959">
            <w:rPr>
              <w:rFonts w:ascii="Times New Roman" w:hAnsi="Times New Roman"/>
              <w:sz w:val="24"/>
              <w:szCs w:val="24"/>
            </w:rPr>
            <w:fldChar w:fldCharType="end"/>
          </w:r>
        </w:sdtContent>
      </w:sdt>
      <w:r w:rsidRPr="00966C3E">
        <w:rPr>
          <w:rFonts w:ascii="Times New Roman" w:hAnsi="Times New Roman"/>
          <w:sz w:val="24"/>
          <w:szCs w:val="24"/>
        </w:rPr>
        <w:t xml:space="preserve"> implemented the VoIP (</w:t>
      </w:r>
      <w:r w:rsidR="006E1959">
        <w:rPr>
          <w:rFonts w:ascii="Times New Roman" w:hAnsi="Times New Roman"/>
          <w:sz w:val="24"/>
          <w:szCs w:val="24"/>
        </w:rPr>
        <w:t>Voice over Internet Protocol</w:t>
      </w:r>
      <w:r w:rsidRPr="00966C3E">
        <w:rPr>
          <w:rFonts w:ascii="Times New Roman" w:hAnsi="Times New Roman"/>
          <w:sz w:val="24"/>
          <w:szCs w:val="24"/>
        </w:rPr>
        <w:t>) capability and configuration parser which are some of the core functionalities of the RxBox. A local database that stores patient info</w:t>
      </w:r>
      <w:r w:rsidR="00671DA8">
        <w:rPr>
          <w:rFonts w:ascii="Times New Roman" w:hAnsi="Times New Roman"/>
          <w:sz w:val="24"/>
          <w:szCs w:val="24"/>
        </w:rPr>
        <w:t>rmation and biomedical signals wa</w:t>
      </w:r>
      <w:r w:rsidRPr="00966C3E">
        <w:rPr>
          <w:rFonts w:ascii="Times New Roman" w:hAnsi="Times New Roman"/>
          <w:sz w:val="24"/>
          <w:szCs w:val="24"/>
        </w:rPr>
        <w:t xml:space="preserve">s also integrated. An improved user interface was also implemented by porting the entire Graphical User Interface (GUI) to Linux. The system has now fully implemented the Model-View-Controller. One of the most important </w:t>
      </w:r>
      <w:r w:rsidR="00E55814" w:rsidRPr="00966C3E">
        <w:rPr>
          <w:rFonts w:ascii="Times New Roman" w:hAnsi="Times New Roman"/>
          <w:sz w:val="24"/>
          <w:szCs w:val="24"/>
        </w:rPr>
        <w:t>developments</w:t>
      </w:r>
      <w:r w:rsidR="00DF5AC0">
        <w:rPr>
          <w:rFonts w:ascii="Times New Roman" w:hAnsi="Times New Roman"/>
          <w:sz w:val="24"/>
          <w:szCs w:val="24"/>
        </w:rPr>
        <w:t xml:space="preserve"> in this project wa</w:t>
      </w:r>
      <w:r w:rsidRPr="00966C3E">
        <w:rPr>
          <w:rFonts w:ascii="Times New Roman" w:hAnsi="Times New Roman"/>
          <w:sz w:val="24"/>
          <w:szCs w:val="24"/>
        </w:rPr>
        <w:t>s the cr</w:t>
      </w:r>
      <w:r w:rsidR="00E55814">
        <w:rPr>
          <w:rFonts w:ascii="Times New Roman" w:hAnsi="Times New Roman"/>
          <w:sz w:val="24"/>
          <w:szCs w:val="24"/>
        </w:rPr>
        <w:t>e</w:t>
      </w:r>
      <w:r w:rsidRPr="00966C3E">
        <w:rPr>
          <w:rFonts w:ascii="Times New Roman" w:hAnsi="Times New Roman"/>
          <w:sz w:val="24"/>
          <w:szCs w:val="24"/>
        </w:rPr>
        <w:t xml:space="preserve">ation of simulators that mimic the actual operation of a live RxBOx. This would enable for faster developments. However they were not able to port the medical-OEM module API’s to Linux. A lot of improvements were needed in the packaging and the self-test device was yet integrated to the RxBox making it hard for the end users to gage the status of the device. </w:t>
      </w:r>
    </w:p>
    <w:p w:rsidR="000331D5" w:rsidRPr="00966C3E" w:rsidRDefault="000331D5" w:rsidP="000331D5">
      <w:pPr>
        <w:spacing w:after="0" w:line="360" w:lineRule="auto"/>
        <w:ind w:firstLine="720"/>
        <w:jc w:val="both"/>
        <w:rPr>
          <w:rFonts w:ascii="Times New Roman" w:hAnsi="Times New Roman"/>
          <w:sz w:val="24"/>
          <w:szCs w:val="24"/>
        </w:rPr>
      </w:pPr>
      <w:r w:rsidRPr="00966C3E">
        <w:rPr>
          <w:rFonts w:ascii="Times New Roman" w:hAnsi="Times New Roman"/>
          <w:sz w:val="24"/>
          <w:szCs w:val="24"/>
        </w:rPr>
        <w:t>The final ph</w:t>
      </w:r>
      <w:r w:rsidR="002A4EB3">
        <w:rPr>
          <w:rFonts w:ascii="Times New Roman" w:hAnsi="Times New Roman"/>
          <w:sz w:val="24"/>
          <w:szCs w:val="24"/>
        </w:rPr>
        <w:t>ase of the RxBox development</w:t>
      </w:r>
      <w:r w:rsidRPr="00966C3E">
        <w:rPr>
          <w:rFonts w:ascii="Times New Roman" w:hAnsi="Times New Roman"/>
          <w:sz w:val="24"/>
          <w:szCs w:val="24"/>
        </w:rPr>
        <w:t xml:space="preserve"> made a lot of improvements</w:t>
      </w:r>
      <w:r w:rsidR="0033528A">
        <w:rPr>
          <w:rFonts w:ascii="Times New Roman" w:hAnsi="Times New Roman"/>
          <w:sz w:val="24"/>
          <w:szCs w:val="24"/>
        </w:rPr>
        <w:t xml:space="preserve"> from</w:t>
      </w:r>
      <w:r w:rsidRPr="00966C3E">
        <w:rPr>
          <w:rFonts w:ascii="Times New Roman" w:hAnsi="Times New Roman"/>
          <w:sz w:val="24"/>
          <w:szCs w:val="24"/>
        </w:rPr>
        <w:t xml:space="preserve"> the previous models. Bangoy and Sy</w:t>
      </w:r>
      <w:r w:rsidR="00FB01CE">
        <w:rPr>
          <w:rFonts w:ascii="Times New Roman" w:hAnsi="Times New Roman"/>
          <w:b/>
          <w:sz w:val="24"/>
          <w:szCs w:val="24"/>
        </w:rPr>
        <w:t xml:space="preserve"> </w:t>
      </w:r>
      <w:sdt>
        <w:sdtPr>
          <w:rPr>
            <w:rFonts w:ascii="Times New Roman" w:hAnsi="Times New Roman"/>
            <w:b/>
            <w:sz w:val="24"/>
            <w:szCs w:val="24"/>
          </w:rPr>
          <w:id w:val="-1515998137"/>
          <w:citation/>
        </w:sdtPr>
        <w:sdtEndPr/>
        <w:sdtContent>
          <w:r w:rsidR="00FB01CE">
            <w:rPr>
              <w:rFonts w:ascii="Times New Roman" w:hAnsi="Times New Roman"/>
              <w:b/>
              <w:sz w:val="24"/>
              <w:szCs w:val="24"/>
            </w:rPr>
            <w:fldChar w:fldCharType="begin"/>
          </w:r>
          <w:r w:rsidR="006E1959">
            <w:rPr>
              <w:rFonts w:ascii="Times New Roman" w:hAnsi="Times New Roman"/>
              <w:b/>
              <w:sz w:val="24"/>
              <w:szCs w:val="24"/>
            </w:rPr>
            <w:instrText xml:space="preserve">CITATION Ban11 \l 1033 </w:instrText>
          </w:r>
          <w:r w:rsidR="00FB01CE">
            <w:rPr>
              <w:rFonts w:ascii="Times New Roman" w:hAnsi="Times New Roman"/>
              <w:b/>
              <w:sz w:val="24"/>
              <w:szCs w:val="24"/>
            </w:rPr>
            <w:fldChar w:fldCharType="separate"/>
          </w:r>
          <w:r w:rsidR="0064597E" w:rsidRPr="0064597E">
            <w:rPr>
              <w:rFonts w:ascii="Times New Roman" w:hAnsi="Times New Roman"/>
              <w:noProof/>
              <w:sz w:val="24"/>
              <w:szCs w:val="24"/>
            </w:rPr>
            <w:t>[</w:t>
          </w:r>
          <w:hyperlink w:anchor="Ban11" w:history="1">
            <w:r w:rsidR="0064597E" w:rsidRPr="0064597E">
              <w:rPr>
                <w:rStyle w:val="Heading2Char"/>
                <w:rFonts w:eastAsia="Times New Roman"/>
                <w:noProof/>
                <w:sz w:val="24"/>
                <w:szCs w:val="24"/>
              </w:rPr>
              <w:t>3</w:t>
            </w:r>
          </w:hyperlink>
          <w:r w:rsidR="0064597E" w:rsidRPr="0064597E">
            <w:rPr>
              <w:rFonts w:ascii="Times New Roman" w:hAnsi="Times New Roman"/>
              <w:noProof/>
              <w:sz w:val="24"/>
              <w:szCs w:val="24"/>
            </w:rPr>
            <w:t>]</w:t>
          </w:r>
          <w:r w:rsidR="00FB01CE">
            <w:rPr>
              <w:rFonts w:ascii="Times New Roman" w:hAnsi="Times New Roman"/>
              <w:b/>
              <w:sz w:val="24"/>
              <w:szCs w:val="24"/>
            </w:rPr>
            <w:fldChar w:fldCharType="end"/>
          </w:r>
        </w:sdtContent>
      </w:sdt>
      <w:r w:rsidRPr="00966C3E">
        <w:rPr>
          <w:rFonts w:ascii="Times New Roman" w:hAnsi="Times New Roman"/>
          <w:sz w:val="24"/>
          <w:szCs w:val="24"/>
        </w:rPr>
        <w:t xml:space="preserve"> were able to fully port the biomedical module APIs to Linux and migrate to an X50 shuttle computer allowing a more portable and </w:t>
      </w:r>
      <w:r w:rsidRPr="00DB1108">
        <w:rPr>
          <w:rFonts w:ascii="Times New Roman" w:hAnsi="Times New Roman"/>
          <w:sz w:val="24"/>
          <w:szCs w:val="24"/>
        </w:rPr>
        <w:t>robust</w:t>
      </w:r>
      <w:r w:rsidRPr="00966C3E">
        <w:rPr>
          <w:rFonts w:ascii="Times New Roman" w:hAnsi="Times New Roman"/>
          <w:sz w:val="24"/>
          <w:szCs w:val="24"/>
        </w:rPr>
        <w:t xml:space="preserve"> packaging. The system was also restructured allowing for code optimization, performance upgrade and an increase in the quality of service. </w:t>
      </w:r>
    </w:p>
    <w:p w:rsidR="000331D5" w:rsidRPr="00341A7F" w:rsidRDefault="0092585E" w:rsidP="0092585E">
      <w:pPr>
        <w:pStyle w:val="CommentText"/>
        <w:spacing w:after="0" w:line="360" w:lineRule="auto"/>
        <w:ind w:firstLine="720"/>
        <w:jc w:val="both"/>
        <w:rPr>
          <w:rFonts w:ascii="Times New Roman" w:hAnsi="Times New Roman"/>
          <w:sz w:val="24"/>
          <w:szCs w:val="24"/>
        </w:rPr>
      </w:pPr>
      <w:r w:rsidRPr="0092585E">
        <w:rPr>
          <w:rFonts w:ascii="Times New Roman" w:hAnsi="Times New Roman"/>
          <w:sz w:val="24"/>
          <w:szCs w:val="24"/>
        </w:rPr>
        <w:lastRenderedPageBreak/>
        <w:t xml:space="preserve">The integration of a Finite State Machine (FSM) architecture was a crucial factor in the improvement of performance. </w:t>
      </w:r>
      <w:r w:rsidR="000331D5" w:rsidRPr="0092585E">
        <w:rPr>
          <w:rFonts w:ascii="Times New Roman" w:hAnsi="Times New Roman"/>
          <w:sz w:val="24"/>
          <w:szCs w:val="24"/>
        </w:rPr>
        <w:t>FSM makes the system simple and organized enabling better stability and faster development. Th</w:t>
      </w:r>
      <w:r w:rsidR="005A35D8" w:rsidRPr="0092585E">
        <w:rPr>
          <w:rFonts w:ascii="Times New Roman" w:hAnsi="Times New Roman"/>
          <w:sz w:val="24"/>
          <w:szCs w:val="24"/>
        </w:rPr>
        <w:t>is ma</w:t>
      </w:r>
      <w:r w:rsidR="0063402C" w:rsidRPr="0092585E">
        <w:rPr>
          <w:rFonts w:ascii="Times New Roman" w:hAnsi="Times New Roman"/>
          <w:sz w:val="24"/>
          <w:szCs w:val="24"/>
        </w:rPr>
        <w:t>de</w:t>
      </w:r>
      <w:r w:rsidR="005A35D8" w:rsidRPr="0092585E">
        <w:rPr>
          <w:rFonts w:ascii="Times New Roman" w:hAnsi="Times New Roman"/>
          <w:sz w:val="24"/>
          <w:szCs w:val="24"/>
        </w:rPr>
        <w:t xml:space="preserve"> the development of APIs</w:t>
      </w:r>
      <w:r w:rsidR="000331D5" w:rsidRPr="0092585E">
        <w:rPr>
          <w:rFonts w:ascii="Times New Roman" w:hAnsi="Times New Roman"/>
          <w:sz w:val="24"/>
          <w:szCs w:val="24"/>
        </w:rPr>
        <w:t xml:space="preserve"> and integration of additional modules easier for future developers even without prior knowledge to the system. The system</w:t>
      </w:r>
      <w:r w:rsidR="00850917" w:rsidRPr="0092585E">
        <w:rPr>
          <w:rFonts w:ascii="Times New Roman" w:hAnsi="Times New Roman"/>
          <w:sz w:val="24"/>
          <w:szCs w:val="24"/>
        </w:rPr>
        <w:t xml:space="preserve"> adapted</w:t>
      </w:r>
      <w:r w:rsidR="000331D5" w:rsidRPr="0092585E">
        <w:rPr>
          <w:rFonts w:ascii="Times New Roman" w:hAnsi="Times New Roman"/>
          <w:sz w:val="24"/>
          <w:szCs w:val="24"/>
        </w:rPr>
        <w:t xml:space="preserve"> the </w:t>
      </w:r>
      <w:smartTag w:uri="urn:schemas-microsoft-com:office:smarttags" w:element="stockticker">
        <w:r w:rsidR="000331D5" w:rsidRPr="0092585E">
          <w:rPr>
            <w:rFonts w:ascii="Times New Roman" w:hAnsi="Times New Roman"/>
            <w:sz w:val="24"/>
            <w:szCs w:val="24"/>
          </w:rPr>
          <w:t>MVC</w:t>
        </w:r>
      </w:smartTag>
      <w:r w:rsidR="000331D5" w:rsidRPr="0092585E">
        <w:rPr>
          <w:rFonts w:ascii="Times New Roman" w:hAnsi="Times New Roman"/>
          <w:sz w:val="24"/>
          <w:szCs w:val="24"/>
        </w:rPr>
        <w:t xml:space="preserve"> architecture allowing modularity and isolation of error for debugging purposes. Pipe and filter architecture also al</w:t>
      </w:r>
      <w:r w:rsidR="00850917" w:rsidRPr="0092585E">
        <w:rPr>
          <w:rFonts w:ascii="Times New Roman" w:hAnsi="Times New Roman"/>
          <w:sz w:val="24"/>
          <w:szCs w:val="24"/>
        </w:rPr>
        <w:t>lowed</w:t>
      </w:r>
      <w:r w:rsidR="000331D5" w:rsidRPr="0092585E">
        <w:rPr>
          <w:rFonts w:ascii="Times New Roman" w:hAnsi="Times New Roman"/>
          <w:sz w:val="24"/>
          <w:szCs w:val="24"/>
        </w:rPr>
        <w:t xml:space="preserve"> easier integration of third party applications like the VoIP, IM and C-based plotter. </w:t>
      </w:r>
      <w:r w:rsidR="00341A7F" w:rsidRPr="00341A7F">
        <w:rPr>
          <w:rFonts w:ascii="Times New Roman" w:hAnsi="Times New Roman"/>
          <w:sz w:val="24"/>
          <w:szCs w:val="24"/>
        </w:rPr>
        <w:fldChar w:fldCharType="begin"/>
      </w:r>
      <w:r w:rsidR="00341A7F" w:rsidRPr="00341A7F">
        <w:rPr>
          <w:rFonts w:ascii="Times New Roman" w:hAnsi="Times New Roman"/>
          <w:sz w:val="24"/>
          <w:szCs w:val="24"/>
        </w:rPr>
        <w:instrText xml:space="preserve"> REF _Ref300587123  \* MERGEFORMAT </w:instrText>
      </w:r>
      <w:r w:rsidR="00341A7F" w:rsidRPr="00341A7F">
        <w:rPr>
          <w:rFonts w:ascii="Times New Roman" w:hAnsi="Times New Roman"/>
          <w:sz w:val="24"/>
          <w:szCs w:val="24"/>
        </w:rPr>
        <w:fldChar w:fldCharType="separate"/>
      </w:r>
      <w:r w:rsidR="0064597E" w:rsidRPr="0064597E">
        <w:rPr>
          <w:rFonts w:ascii="Times New Roman" w:hAnsi="Times New Roman"/>
          <w:sz w:val="24"/>
          <w:szCs w:val="24"/>
        </w:rPr>
        <w:t xml:space="preserve">Figure </w:t>
      </w:r>
      <w:r w:rsidR="0064597E" w:rsidRPr="0064597E">
        <w:rPr>
          <w:rFonts w:ascii="Times New Roman" w:hAnsi="Times New Roman"/>
          <w:noProof/>
          <w:sz w:val="24"/>
          <w:szCs w:val="24"/>
        </w:rPr>
        <w:t>1</w:t>
      </w:r>
      <w:r w:rsidR="00341A7F" w:rsidRPr="00341A7F">
        <w:rPr>
          <w:rFonts w:ascii="Times New Roman" w:hAnsi="Times New Roman"/>
          <w:sz w:val="24"/>
          <w:szCs w:val="24"/>
        </w:rPr>
        <w:fldChar w:fldCharType="end"/>
      </w:r>
      <w:r w:rsidR="00341A7F" w:rsidRPr="00341A7F">
        <w:rPr>
          <w:rFonts w:ascii="Times New Roman" w:hAnsi="Times New Roman"/>
          <w:sz w:val="24"/>
          <w:szCs w:val="24"/>
        </w:rPr>
        <w:t xml:space="preserve"> </w:t>
      </w:r>
      <w:r w:rsidR="000331D5" w:rsidRPr="00341A7F">
        <w:rPr>
          <w:rFonts w:ascii="Times New Roman" w:hAnsi="Times New Roman"/>
          <w:sz w:val="24"/>
          <w:szCs w:val="24"/>
        </w:rPr>
        <w:t>shows the overview of the optimized system.</w:t>
      </w:r>
    </w:p>
    <w:p w:rsidR="007712D7" w:rsidRDefault="007712D7" w:rsidP="007712D7">
      <w:pPr>
        <w:pStyle w:val="CommentText"/>
        <w:keepNext/>
        <w:spacing w:after="0" w:line="360" w:lineRule="auto"/>
        <w:ind w:firstLine="720"/>
        <w:jc w:val="center"/>
      </w:pPr>
      <w:r>
        <w:rPr>
          <w:rFonts w:ascii="Times New Roman" w:hAnsi="Times New Roman"/>
          <w:noProof/>
          <w:sz w:val="24"/>
          <w:szCs w:val="24"/>
          <w:lang w:bidi="ar-SA"/>
        </w:rPr>
        <w:drawing>
          <wp:inline distT="0" distB="0" distL="0" distR="0" wp14:anchorId="7894787D" wp14:editId="72DF467F">
            <wp:extent cx="363855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JPG"/>
                    <pic:cNvPicPr/>
                  </pic:nvPicPr>
                  <pic:blipFill>
                    <a:blip r:embed="rId9">
                      <a:extLst>
                        <a:ext uri="{28A0092B-C50C-407E-A947-70E740481C1C}">
                          <a14:useLocalDpi xmlns:a14="http://schemas.microsoft.com/office/drawing/2010/main" val="0"/>
                        </a:ext>
                      </a:extLst>
                    </a:blip>
                    <a:stretch>
                      <a:fillRect/>
                    </a:stretch>
                  </pic:blipFill>
                  <pic:spPr>
                    <a:xfrm>
                      <a:off x="0" y="0"/>
                      <a:ext cx="3638550" cy="3571875"/>
                    </a:xfrm>
                    <a:prstGeom prst="rect">
                      <a:avLst/>
                    </a:prstGeom>
                  </pic:spPr>
                </pic:pic>
              </a:graphicData>
            </a:graphic>
          </wp:inline>
        </w:drawing>
      </w:r>
    </w:p>
    <w:p w:rsidR="007712D7" w:rsidRDefault="00341A7F" w:rsidP="007712D7">
      <w:pPr>
        <w:pStyle w:val="Caption"/>
        <w:rPr>
          <w:noProof/>
        </w:rPr>
      </w:pPr>
      <w:r>
        <w:rPr>
          <w:b/>
        </w:rPr>
        <w:t xml:space="preserve">              </w:t>
      </w:r>
      <w:bookmarkStart w:id="1" w:name="_Ref300587123"/>
      <w:r w:rsidR="007712D7" w:rsidRPr="00341A7F">
        <w:rPr>
          <w:b/>
        </w:rPr>
        <w:t xml:space="preserve">Figure </w:t>
      </w:r>
      <w:r w:rsidR="007712D7" w:rsidRPr="00341A7F">
        <w:rPr>
          <w:b/>
        </w:rPr>
        <w:fldChar w:fldCharType="begin"/>
      </w:r>
      <w:r w:rsidR="007712D7" w:rsidRPr="00341A7F">
        <w:rPr>
          <w:b/>
        </w:rPr>
        <w:instrText xml:space="preserve"> SEQ Figure \* ARABIC </w:instrText>
      </w:r>
      <w:r w:rsidR="007712D7" w:rsidRPr="00341A7F">
        <w:rPr>
          <w:b/>
        </w:rPr>
        <w:fldChar w:fldCharType="separate"/>
      </w:r>
      <w:r w:rsidR="0064597E">
        <w:rPr>
          <w:b/>
          <w:noProof/>
        </w:rPr>
        <w:t>1</w:t>
      </w:r>
      <w:r w:rsidR="007712D7" w:rsidRPr="00341A7F">
        <w:rPr>
          <w:b/>
        </w:rPr>
        <w:fldChar w:fldCharType="end"/>
      </w:r>
      <w:bookmarkEnd w:id="1"/>
      <w:r>
        <w:rPr>
          <w:noProof/>
        </w:rPr>
        <w:t xml:space="preserve"> </w:t>
      </w:r>
      <w:r w:rsidR="007712D7">
        <w:rPr>
          <w:noProof/>
        </w:rPr>
        <w:t>System Architecure Overview</w:t>
      </w:r>
    </w:p>
    <w:p w:rsidR="000331D5" w:rsidRPr="0092585E" w:rsidRDefault="000331D5" w:rsidP="0092585E">
      <w:pPr>
        <w:pStyle w:val="CommentText"/>
        <w:spacing w:after="0" w:line="360" w:lineRule="auto"/>
        <w:ind w:firstLine="720"/>
        <w:jc w:val="both"/>
        <w:rPr>
          <w:rFonts w:ascii="Times New Roman" w:hAnsi="Times New Roman"/>
          <w:sz w:val="24"/>
          <w:szCs w:val="24"/>
        </w:rPr>
      </w:pPr>
      <w:r w:rsidRPr="0092585E">
        <w:rPr>
          <w:rFonts w:ascii="Times New Roman" w:hAnsi="Times New Roman"/>
          <w:sz w:val="24"/>
          <w:szCs w:val="24"/>
        </w:rPr>
        <w:t xml:space="preserve">Aside from the upgrade in performance software, benchmarking and calibration of the medical modules were </w:t>
      </w:r>
      <w:r w:rsidR="0092585E" w:rsidRPr="0092585E">
        <w:rPr>
          <w:rFonts w:ascii="Times New Roman" w:hAnsi="Times New Roman"/>
          <w:sz w:val="24"/>
          <w:szCs w:val="24"/>
        </w:rPr>
        <w:t>done to make</w:t>
      </w:r>
      <w:r w:rsidRPr="0092585E">
        <w:rPr>
          <w:rFonts w:ascii="Times New Roman" w:hAnsi="Times New Roman"/>
          <w:sz w:val="24"/>
          <w:szCs w:val="24"/>
        </w:rPr>
        <w:t xml:space="preserve"> the system more reliable. Filters were integrated for the ECG module making the waveforms more accurate and reliable for diagnosis. The BP modules were also benchmarked against a mercurial sphygmomanometer and calibrated </w:t>
      </w:r>
      <w:r w:rsidR="0092585E" w:rsidRPr="0092585E">
        <w:rPr>
          <w:rFonts w:ascii="Times New Roman" w:hAnsi="Times New Roman"/>
          <w:sz w:val="24"/>
          <w:szCs w:val="24"/>
        </w:rPr>
        <w:t>for reliability</w:t>
      </w:r>
      <w:r w:rsidRPr="0092585E">
        <w:rPr>
          <w:rFonts w:ascii="Times New Roman" w:hAnsi="Times New Roman"/>
          <w:sz w:val="24"/>
          <w:szCs w:val="24"/>
        </w:rPr>
        <w:t xml:space="preserve">. Though not as accurate as the commercially available modules, </w:t>
      </w:r>
      <w:r w:rsidR="0092585E" w:rsidRPr="0092585E">
        <w:rPr>
          <w:rFonts w:ascii="Times New Roman" w:hAnsi="Times New Roman"/>
          <w:sz w:val="24"/>
          <w:szCs w:val="24"/>
        </w:rPr>
        <w:t>both modules passed the standards set by doctors from PGH</w:t>
      </w:r>
      <w:r w:rsidRPr="0092585E">
        <w:rPr>
          <w:rFonts w:ascii="Times New Roman" w:hAnsi="Times New Roman"/>
          <w:sz w:val="24"/>
          <w:szCs w:val="24"/>
        </w:rPr>
        <w:t>.</w:t>
      </w:r>
    </w:p>
    <w:p w:rsidR="000331D5" w:rsidRPr="00A26603" w:rsidRDefault="000331D5" w:rsidP="00A26603">
      <w:pPr>
        <w:pStyle w:val="CommentText"/>
        <w:spacing w:after="0" w:line="360" w:lineRule="auto"/>
        <w:ind w:firstLine="720"/>
        <w:jc w:val="both"/>
        <w:rPr>
          <w:rFonts w:ascii="Times New Roman" w:hAnsi="Times New Roman"/>
          <w:sz w:val="24"/>
          <w:szCs w:val="24"/>
        </w:rPr>
      </w:pPr>
      <w:r w:rsidRPr="00A26603">
        <w:rPr>
          <w:rFonts w:ascii="Times New Roman" w:hAnsi="Times New Roman"/>
          <w:sz w:val="24"/>
          <w:szCs w:val="24"/>
        </w:rPr>
        <w:lastRenderedPageBreak/>
        <w:t>The past developments paved the way for the RxBox to be a fully functional and reliable equipment for telemedicine. However a key design parameter in developing a telemedicine device is its size and mobility</w:t>
      </w:r>
      <w:sdt>
        <w:sdtPr>
          <w:rPr>
            <w:rFonts w:ascii="Times New Roman" w:hAnsi="Times New Roman"/>
            <w:sz w:val="24"/>
            <w:szCs w:val="24"/>
          </w:rPr>
          <w:id w:val="-367069129"/>
          <w:citation/>
        </w:sdtPr>
        <w:sdtEndPr/>
        <w:sdtContent>
          <w:r w:rsidR="004A4476">
            <w:rPr>
              <w:rFonts w:ascii="Times New Roman" w:hAnsi="Times New Roman"/>
              <w:sz w:val="24"/>
              <w:szCs w:val="24"/>
            </w:rPr>
            <w:fldChar w:fldCharType="begin"/>
          </w:r>
          <w:r w:rsidR="004A4476">
            <w:rPr>
              <w:rFonts w:ascii="Times New Roman" w:hAnsi="Times New Roman"/>
              <w:sz w:val="24"/>
              <w:szCs w:val="24"/>
            </w:rPr>
            <w:instrText xml:space="preserve"> CITATION Sur06 \l 1033 </w:instrText>
          </w:r>
          <w:r w:rsidR="004A4476">
            <w:rPr>
              <w:rFonts w:ascii="Times New Roman" w:hAnsi="Times New Roman"/>
              <w:sz w:val="24"/>
              <w:szCs w:val="24"/>
            </w:rPr>
            <w:fldChar w:fldCharType="separate"/>
          </w:r>
          <w:r w:rsidR="0064597E">
            <w:rPr>
              <w:rFonts w:ascii="Times New Roman" w:hAnsi="Times New Roman"/>
              <w:noProof/>
              <w:sz w:val="24"/>
              <w:szCs w:val="24"/>
            </w:rPr>
            <w:t xml:space="preserve"> </w:t>
          </w:r>
          <w:r w:rsidR="0064597E" w:rsidRPr="0064597E">
            <w:rPr>
              <w:rFonts w:ascii="Times New Roman" w:hAnsi="Times New Roman"/>
              <w:noProof/>
              <w:sz w:val="24"/>
              <w:szCs w:val="24"/>
            </w:rPr>
            <w:t>[</w:t>
          </w:r>
          <w:hyperlink w:anchor="Sur06" w:history="1">
            <w:r w:rsidR="0064597E" w:rsidRPr="0064597E">
              <w:rPr>
                <w:rStyle w:val="Heading2Char"/>
                <w:rFonts w:eastAsia="Times New Roman"/>
                <w:noProof/>
                <w:sz w:val="24"/>
                <w:szCs w:val="24"/>
              </w:rPr>
              <w:t>7</w:t>
            </w:r>
          </w:hyperlink>
          <w:r w:rsidR="0064597E" w:rsidRPr="0064597E">
            <w:rPr>
              <w:rFonts w:ascii="Times New Roman" w:hAnsi="Times New Roman"/>
              <w:noProof/>
              <w:sz w:val="24"/>
              <w:szCs w:val="24"/>
            </w:rPr>
            <w:t>]</w:t>
          </w:r>
          <w:r w:rsidR="004A4476">
            <w:rPr>
              <w:rFonts w:ascii="Times New Roman" w:hAnsi="Times New Roman"/>
              <w:sz w:val="24"/>
              <w:szCs w:val="24"/>
            </w:rPr>
            <w:fldChar w:fldCharType="end"/>
          </w:r>
        </w:sdtContent>
      </w:sdt>
      <w:r w:rsidR="000C387C" w:rsidRPr="00A26603">
        <w:rPr>
          <w:rFonts w:ascii="Times New Roman" w:hAnsi="Times New Roman"/>
          <w:sz w:val="24"/>
          <w:szCs w:val="24"/>
        </w:rPr>
        <w:t>.</w:t>
      </w:r>
      <w:r w:rsidRPr="00A26603">
        <w:rPr>
          <w:rFonts w:ascii="Times New Roman" w:hAnsi="Times New Roman"/>
          <w:sz w:val="24"/>
          <w:szCs w:val="24"/>
        </w:rPr>
        <w:t xml:space="preserve"> </w:t>
      </w:r>
      <w:r w:rsidR="00A26603" w:rsidRPr="00A26603">
        <w:rPr>
          <w:rFonts w:ascii="Times New Roman" w:hAnsi="Times New Roman"/>
          <w:sz w:val="24"/>
          <w:szCs w:val="24"/>
        </w:rPr>
        <w:t>Considering the weight and size of the current RxBox, reduction is a key factor in achieving an optimum design</w:t>
      </w:r>
      <w:r w:rsidRPr="00A26603">
        <w:rPr>
          <w:rFonts w:ascii="Times New Roman" w:hAnsi="Times New Roman"/>
          <w:sz w:val="24"/>
          <w:szCs w:val="24"/>
        </w:rPr>
        <w:t>. Aside f</w:t>
      </w:r>
      <w:r w:rsidR="00574A86" w:rsidRPr="00A26603">
        <w:rPr>
          <w:rFonts w:ascii="Times New Roman" w:hAnsi="Times New Roman"/>
          <w:sz w:val="24"/>
          <w:szCs w:val="24"/>
        </w:rPr>
        <w:t>rom this, the system still lacked</w:t>
      </w:r>
      <w:r w:rsidRPr="00A26603">
        <w:rPr>
          <w:rFonts w:ascii="Times New Roman" w:hAnsi="Times New Roman"/>
          <w:sz w:val="24"/>
          <w:szCs w:val="24"/>
        </w:rPr>
        <w:t xml:space="preserve"> a number of </w:t>
      </w:r>
      <w:r w:rsidR="00611FE5" w:rsidRPr="00A26603">
        <w:rPr>
          <w:rFonts w:ascii="Times New Roman" w:hAnsi="Times New Roman"/>
          <w:sz w:val="24"/>
          <w:szCs w:val="24"/>
        </w:rPr>
        <w:t>essential</w:t>
      </w:r>
      <w:r w:rsidRPr="00A26603">
        <w:rPr>
          <w:rFonts w:ascii="Times New Roman" w:hAnsi="Times New Roman"/>
          <w:sz w:val="24"/>
          <w:szCs w:val="24"/>
        </w:rPr>
        <w:t xml:space="preserve"> modules needed by the doctors in remote areas. These </w:t>
      </w:r>
      <w:r w:rsidR="000C387C" w:rsidRPr="00A26603">
        <w:rPr>
          <w:rFonts w:ascii="Times New Roman" w:hAnsi="Times New Roman"/>
          <w:sz w:val="24"/>
          <w:szCs w:val="24"/>
        </w:rPr>
        <w:t>include a</w:t>
      </w:r>
      <w:r w:rsidRPr="00A26603">
        <w:rPr>
          <w:rFonts w:ascii="Times New Roman" w:hAnsi="Times New Roman"/>
          <w:sz w:val="24"/>
          <w:szCs w:val="24"/>
        </w:rPr>
        <w:t xml:space="preserve"> </w:t>
      </w:r>
      <w:r w:rsidR="000C387C" w:rsidRPr="00A26603">
        <w:rPr>
          <w:rFonts w:ascii="Times New Roman" w:hAnsi="Times New Roman"/>
          <w:sz w:val="24"/>
          <w:szCs w:val="24"/>
        </w:rPr>
        <w:t>f</w:t>
      </w:r>
      <w:r w:rsidRPr="00A26603">
        <w:rPr>
          <w:rFonts w:ascii="Times New Roman" w:hAnsi="Times New Roman"/>
          <w:sz w:val="24"/>
          <w:szCs w:val="24"/>
        </w:rPr>
        <w:t xml:space="preserve">etal heart monitor, </w:t>
      </w:r>
      <w:r w:rsidR="000C387C" w:rsidRPr="00A26603">
        <w:rPr>
          <w:rFonts w:ascii="Times New Roman" w:hAnsi="Times New Roman"/>
          <w:sz w:val="24"/>
          <w:szCs w:val="24"/>
        </w:rPr>
        <w:t>a gluco</w:t>
      </w:r>
      <w:r w:rsidRPr="00A26603">
        <w:rPr>
          <w:rFonts w:ascii="Times New Roman" w:hAnsi="Times New Roman"/>
          <w:sz w:val="24"/>
          <w:szCs w:val="24"/>
        </w:rPr>
        <w:t xml:space="preserve">meter and </w:t>
      </w:r>
      <w:r w:rsidR="000C387C" w:rsidRPr="00A26603">
        <w:rPr>
          <w:rFonts w:ascii="Times New Roman" w:hAnsi="Times New Roman"/>
          <w:sz w:val="24"/>
          <w:szCs w:val="24"/>
        </w:rPr>
        <w:t xml:space="preserve">a </w:t>
      </w:r>
      <w:r w:rsidRPr="00A26603">
        <w:rPr>
          <w:rFonts w:ascii="Times New Roman" w:hAnsi="Times New Roman"/>
          <w:sz w:val="24"/>
          <w:szCs w:val="24"/>
        </w:rPr>
        <w:t>thermometer.</w:t>
      </w:r>
    </w:p>
    <w:p w:rsidR="00E171BD" w:rsidRDefault="00E171BD" w:rsidP="00E171BD">
      <w:pPr>
        <w:spacing w:after="0" w:line="360" w:lineRule="auto"/>
        <w:ind w:firstLine="720"/>
        <w:jc w:val="both"/>
        <w:rPr>
          <w:rFonts w:ascii="Times New Roman" w:hAnsi="Times New Roman"/>
          <w:sz w:val="24"/>
          <w:szCs w:val="24"/>
        </w:rPr>
      </w:pPr>
    </w:p>
    <w:p w:rsidR="00E171BD" w:rsidRDefault="00A7150E" w:rsidP="00E55814">
      <w:pPr>
        <w:pStyle w:val="Heading3"/>
      </w:pPr>
      <w:r>
        <w:t>Portable embedded medical box for health monitoring applications in avionic environments</w:t>
      </w:r>
    </w:p>
    <w:p w:rsidR="00BF46E4" w:rsidRDefault="00BF46E4" w:rsidP="00A7150E">
      <w:pPr>
        <w:autoSpaceDE w:val="0"/>
        <w:autoSpaceDN w:val="0"/>
        <w:adjustRightInd w:val="0"/>
        <w:spacing w:after="0" w:line="360" w:lineRule="auto"/>
        <w:ind w:firstLine="720"/>
        <w:jc w:val="both"/>
        <w:rPr>
          <w:rFonts w:ascii="Times New Roman" w:hAnsi="Times New Roman"/>
          <w:sz w:val="24"/>
          <w:szCs w:val="24"/>
        </w:rPr>
      </w:pPr>
    </w:p>
    <w:p w:rsidR="00A7150E" w:rsidRDefault="00A7150E" w:rsidP="00A7150E">
      <w:pPr>
        <w:autoSpaceDE w:val="0"/>
        <w:autoSpaceDN w:val="0"/>
        <w:adjustRightInd w:val="0"/>
        <w:spacing w:after="0" w:line="360" w:lineRule="auto"/>
        <w:ind w:firstLine="720"/>
        <w:jc w:val="both"/>
        <w:rPr>
          <w:rFonts w:ascii="Times New Roman" w:hAnsi="Times New Roman"/>
          <w:sz w:val="24"/>
          <w:szCs w:val="24"/>
        </w:rPr>
      </w:pPr>
      <w:r w:rsidRPr="007D1AB0">
        <w:rPr>
          <w:rFonts w:ascii="Times New Roman" w:hAnsi="Times New Roman"/>
          <w:sz w:val="24"/>
          <w:szCs w:val="24"/>
        </w:rPr>
        <w:t>The portable embedded medical box is a health monitoring device used in large capacity aircraft environments</w:t>
      </w:r>
      <w:r w:rsidR="002D6635">
        <w:rPr>
          <w:rFonts w:ascii="Times New Roman" w:hAnsi="Times New Roman"/>
          <w:sz w:val="24"/>
          <w:szCs w:val="24"/>
        </w:rPr>
        <w:t xml:space="preserve"> </w:t>
      </w:r>
      <w:sdt>
        <w:sdtPr>
          <w:rPr>
            <w:rFonts w:ascii="Times New Roman" w:hAnsi="Times New Roman"/>
            <w:sz w:val="24"/>
            <w:szCs w:val="24"/>
          </w:rPr>
          <w:id w:val="1703439549"/>
          <w:citation/>
        </w:sdtPr>
        <w:sdtEndPr/>
        <w:sdtContent>
          <w:r w:rsidR="002D6635">
            <w:rPr>
              <w:rFonts w:ascii="Times New Roman" w:hAnsi="Times New Roman"/>
              <w:sz w:val="24"/>
              <w:szCs w:val="24"/>
            </w:rPr>
            <w:fldChar w:fldCharType="begin"/>
          </w:r>
          <w:r w:rsidR="002D6635">
            <w:rPr>
              <w:rFonts w:ascii="Times New Roman" w:hAnsi="Times New Roman"/>
              <w:sz w:val="24"/>
              <w:szCs w:val="24"/>
            </w:rPr>
            <w:instrText xml:space="preserve"> CITATION Ana09 \l 1033 </w:instrText>
          </w:r>
          <w:r w:rsidR="002D6635">
            <w:rPr>
              <w:rFonts w:ascii="Times New Roman" w:hAnsi="Times New Roman"/>
              <w:sz w:val="24"/>
              <w:szCs w:val="24"/>
            </w:rPr>
            <w:fldChar w:fldCharType="separate"/>
          </w:r>
          <w:r w:rsidR="0064597E" w:rsidRPr="0064597E">
            <w:rPr>
              <w:rFonts w:ascii="Times New Roman" w:hAnsi="Times New Roman"/>
              <w:noProof/>
              <w:sz w:val="24"/>
              <w:szCs w:val="24"/>
            </w:rPr>
            <w:t>[</w:t>
          </w:r>
          <w:hyperlink w:anchor="Ana09" w:history="1">
            <w:r w:rsidR="0064597E" w:rsidRPr="0064597E">
              <w:rPr>
                <w:rStyle w:val="Heading2Char"/>
                <w:rFonts w:eastAsia="Times New Roman"/>
                <w:noProof/>
                <w:sz w:val="24"/>
                <w:szCs w:val="24"/>
              </w:rPr>
              <w:t>8</w:t>
            </w:r>
          </w:hyperlink>
          <w:r w:rsidR="0064597E" w:rsidRPr="0064597E">
            <w:rPr>
              <w:rFonts w:ascii="Times New Roman" w:hAnsi="Times New Roman"/>
              <w:noProof/>
              <w:sz w:val="24"/>
              <w:szCs w:val="24"/>
            </w:rPr>
            <w:t>]</w:t>
          </w:r>
          <w:r w:rsidR="002D6635">
            <w:rPr>
              <w:rFonts w:ascii="Times New Roman" w:hAnsi="Times New Roman"/>
              <w:sz w:val="24"/>
              <w:szCs w:val="24"/>
            </w:rPr>
            <w:fldChar w:fldCharType="end"/>
          </w:r>
        </w:sdtContent>
      </w:sdt>
      <w:r w:rsidR="002D6635">
        <w:rPr>
          <w:rFonts w:ascii="Times New Roman" w:hAnsi="Times New Roman"/>
          <w:sz w:val="24"/>
          <w:szCs w:val="24"/>
        </w:rPr>
        <w:t>.</w:t>
      </w:r>
      <w:r w:rsidRPr="007D1AB0">
        <w:rPr>
          <w:rFonts w:ascii="Times New Roman" w:hAnsi="Times New Roman"/>
          <w:sz w:val="24"/>
          <w:szCs w:val="24"/>
        </w:rPr>
        <w:t xml:space="preserve"> The</w:t>
      </w:r>
      <w:r w:rsidR="00DD32F3">
        <w:rPr>
          <w:rFonts w:ascii="Times New Roman" w:hAnsi="Times New Roman"/>
          <w:sz w:val="24"/>
          <w:szCs w:val="24"/>
        </w:rPr>
        <w:t xml:space="preserve"> </w:t>
      </w:r>
      <w:r w:rsidRPr="007D1AB0">
        <w:rPr>
          <w:rFonts w:ascii="Times New Roman" w:hAnsi="Times New Roman"/>
          <w:sz w:val="24"/>
          <w:szCs w:val="24"/>
        </w:rPr>
        <w:t xml:space="preserve">system uses a </w:t>
      </w:r>
      <w:r w:rsidR="00306589">
        <w:rPr>
          <w:rFonts w:ascii="Times New Roman" w:hAnsi="Times New Roman"/>
          <w:bCs/>
          <w:sz w:val="24"/>
          <w:szCs w:val="24"/>
        </w:rPr>
        <w:t>two-</w:t>
      </w:r>
      <w:r w:rsidRPr="007D1AB0">
        <w:rPr>
          <w:rFonts w:ascii="Times New Roman" w:hAnsi="Times New Roman"/>
          <w:bCs/>
          <w:sz w:val="24"/>
          <w:szCs w:val="24"/>
        </w:rPr>
        <w:t xml:space="preserve">layered (Master-Slave) microcontroller architecture </w:t>
      </w:r>
      <w:r w:rsidR="00CA0574">
        <w:rPr>
          <w:rFonts w:ascii="Times New Roman" w:hAnsi="Times New Roman"/>
          <w:bCs/>
          <w:sz w:val="24"/>
          <w:szCs w:val="24"/>
        </w:rPr>
        <w:t>which is</w:t>
      </w:r>
      <w:r w:rsidR="0060170E">
        <w:rPr>
          <w:rFonts w:ascii="Times New Roman" w:hAnsi="Times New Roman"/>
          <w:bCs/>
          <w:sz w:val="24"/>
          <w:szCs w:val="24"/>
        </w:rPr>
        <w:t xml:space="preserve"> </w:t>
      </w:r>
      <w:r w:rsidRPr="007D1AB0">
        <w:rPr>
          <w:rFonts w:ascii="Times New Roman" w:hAnsi="Times New Roman"/>
          <w:bCs/>
          <w:sz w:val="24"/>
          <w:szCs w:val="24"/>
        </w:rPr>
        <w:t>configured to process the sensor output frame and embed relevant information. Five medical instruments were also integrated into the system</w:t>
      </w:r>
      <w:r w:rsidR="00D90C09">
        <w:rPr>
          <w:rFonts w:ascii="Times New Roman" w:hAnsi="Times New Roman"/>
          <w:bCs/>
          <w:sz w:val="24"/>
          <w:szCs w:val="24"/>
        </w:rPr>
        <w:t>,</w:t>
      </w:r>
      <w:r w:rsidRPr="007D1AB0">
        <w:rPr>
          <w:rFonts w:ascii="Times New Roman" w:hAnsi="Times New Roman"/>
          <w:bCs/>
          <w:sz w:val="24"/>
          <w:szCs w:val="24"/>
        </w:rPr>
        <w:t xml:space="preserve"> namely ECG, pulse rate, blood pressure, oximetry and body temperature. A graphic display projects the passenger health state and trigger alarms when necessary. The key feature of this system is its use of </w:t>
      </w:r>
      <w:r w:rsidRPr="007D1AB0">
        <w:rPr>
          <w:rFonts w:ascii="Times New Roman" w:hAnsi="Times New Roman"/>
          <w:sz w:val="24"/>
          <w:szCs w:val="24"/>
        </w:rPr>
        <w:t xml:space="preserve">microcontrollers which enables a minimal size and portable medical box instead of using a </w:t>
      </w:r>
      <w:r w:rsidRPr="008F1FDB">
        <w:rPr>
          <w:rFonts w:ascii="Times New Roman" w:hAnsi="Times New Roman"/>
          <w:sz w:val="24"/>
          <w:szCs w:val="24"/>
        </w:rPr>
        <w:t>computer.</w:t>
      </w:r>
      <w:r w:rsidRPr="007D1AB0">
        <w:rPr>
          <w:rFonts w:ascii="Times New Roman" w:hAnsi="Times New Roman"/>
          <w:sz w:val="24"/>
          <w:szCs w:val="24"/>
        </w:rPr>
        <w:t xml:space="preserve"> However, </w:t>
      </w:r>
      <w:r w:rsidR="008F1FDB">
        <w:rPr>
          <w:rFonts w:ascii="Times New Roman" w:hAnsi="Times New Roman"/>
          <w:sz w:val="24"/>
          <w:szCs w:val="24"/>
        </w:rPr>
        <w:t>t</w:t>
      </w:r>
      <w:r w:rsidRPr="007D1AB0">
        <w:rPr>
          <w:rFonts w:ascii="Times New Roman" w:hAnsi="Times New Roman"/>
          <w:sz w:val="24"/>
          <w:szCs w:val="24"/>
        </w:rPr>
        <w:t xml:space="preserve">he </w:t>
      </w:r>
      <w:r w:rsidR="008F1FDB">
        <w:rPr>
          <w:rFonts w:ascii="Times New Roman" w:hAnsi="Times New Roman"/>
          <w:sz w:val="24"/>
          <w:szCs w:val="24"/>
        </w:rPr>
        <w:t xml:space="preserve">system </w:t>
      </w:r>
      <w:r w:rsidRPr="007D1AB0">
        <w:rPr>
          <w:rFonts w:ascii="Times New Roman" w:hAnsi="Times New Roman"/>
          <w:sz w:val="24"/>
          <w:szCs w:val="24"/>
        </w:rPr>
        <w:t xml:space="preserve">architecture is designed for I2C communication and requires at least two microcontrollers whereas the current development on microcontrollers can further simplify this system. </w:t>
      </w:r>
    </w:p>
    <w:p w:rsidR="00C708AC" w:rsidRPr="007D1AB0" w:rsidRDefault="00C708AC" w:rsidP="00A7150E">
      <w:pPr>
        <w:autoSpaceDE w:val="0"/>
        <w:autoSpaceDN w:val="0"/>
        <w:adjustRightInd w:val="0"/>
        <w:spacing w:after="0" w:line="360" w:lineRule="auto"/>
        <w:ind w:firstLine="720"/>
        <w:jc w:val="both"/>
        <w:rPr>
          <w:rFonts w:ascii="Times New Roman" w:hAnsi="Times New Roman"/>
          <w:sz w:val="24"/>
          <w:szCs w:val="24"/>
        </w:rPr>
      </w:pPr>
    </w:p>
    <w:p w:rsidR="00C708AC" w:rsidRPr="00C708AC" w:rsidRDefault="00A7150E" w:rsidP="00C708AC">
      <w:pPr>
        <w:pStyle w:val="Heading3"/>
      </w:pPr>
      <w:r>
        <w:t>Bluetooth and Mobile Phone network Telemedicine Design</w:t>
      </w:r>
    </w:p>
    <w:p w:rsidR="0011519E" w:rsidRDefault="00B96382" w:rsidP="00B96382">
      <w:pPr>
        <w:autoSpaceDE w:val="0"/>
        <w:autoSpaceDN w:val="0"/>
        <w:adjustRightInd w:val="0"/>
        <w:spacing w:after="0" w:line="360" w:lineRule="auto"/>
        <w:ind w:firstLine="720"/>
        <w:jc w:val="both"/>
        <w:rPr>
          <w:rFonts w:ascii="Times New Roman" w:hAnsi="Times New Roman"/>
          <w:bCs/>
          <w:color w:val="000000"/>
          <w:sz w:val="24"/>
          <w:szCs w:val="24"/>
        </w:rPr>
      </w:pPr>
      <w:r w:rsidRPr="00D95AFC">
        <w:rPr>
          <w:rFonts w:ascii="Times New Roman" w:hAnsi="Times New Roman"/>
          <w:bCs/>
          <w:color w:val="000000"/>
          <w:sz w:val="24"/>
          <w:szCs w:val="24"/>
        </w:rPr>
        <w:t>This telemedicine system design is based on wireless communication technologies</w:t>
      </w:r>
      <w:sdt>
        <w:sdtPr>
          <w:rPr>
            <w:rFonts w:ascii="Times New Roman" w:hAnsi="Times New Roman"/>
            <w:bCs/>
            <w:color w:val="000000"/>
            <w:sz w:val="24"/>
            <w:szCs w:val="24"/>
          </w:rPr>
          <w:id w:val="1891612936"/>
          <w:citation/>
        </w:sdtPr>
        <w:sdtEndPr/>
        <w:sdtContent>
          <w:r w:rsidR="00FC4CFD">
            <w:rPr>
              <w:rFonts w:ascii="Times New Roman" w:hAnsi="Times New Roman"/>
              <w:bCs/>
              <w:color w:val="000000"/>
              <w:sz w:val="24"/>
              <w:szCs w:val="24"/>
            </w:rPr>
            <w:fldChar w:fldCharType="begin"/>
          </w:r>
          <w:r w:rsidR="00FC4CFD">
            <w:rPr>
              <w:rFonts w:ascii="Times New Roman" w:hAnsi="Times New Roman"/>
              <w:bCs/>
              <w:color w:val="000000"/>
              <w:sz w:val="24"/>
              <w:szCs w:val="24"/>
            </w:rPr>
            <w:instrText xml:space="preserve"> CITATION Lia10 \l 1033 </w:instrText>
          </w:r>
          <w:r w:rsidR="00FC4CFD">
            <w:rPr>
              <w:rFonts w:ascii="Times New Roman" w:hAnsi="Times New Roman"/>
              <w:bCs/>
              <w:color w:val="000000"/>
              <w:sz w:val="24"/>
              <w:szCs w:val="24"/>
            </w:rPr>
            <w:fldChar w:fldCharType="separate"/>
          </w:r>
          <w:r w:rsidR="0064597E">
            <w:rPr>
              <w:rFonts w:ascii="Times New Roman" w:hAnsi="Times New Roman"/>
              <w:bCs/>
              <w:noProof/>
              <w:color w:val="000000"/>
              <w:sz w:val="24"/>
              <w:szCs w:val="24"/>
            </w:rPr>
            <w:t xml:space="preserve"> </w:t>
          </w:r>
          <w:r w:rsidR="0064597E" w:rsidRPr="0064597E">
            <w:rPr>
              <w:rFonts w:ascii="Times New Roman" w:hAnsi="Times New Roman"/>
              <w:noProof/>
              <w:color w:val="000000"/>
              <w:sz w:val="24"/>
              <w:szCs w:val="24"/>
            </w:rPr>
            <w:t>[</w:t>
          </w:r>
          <w:hyperlink w:anchor="Lia10" w:history="1">
            <w:r w:rsidR="0064597E" w:rsidRPr="0064597E">
              <w:rPr>
                <w:rStyle w:val="Heading2Char"/>
                <w:rFonts w:eastAsia="Times New Roman"/>
                <w:noProof/>
                <w:color w:val="000000"/>
                <w:sz w:val="24"/>
                <w:szCs w:val="24"/>
              </w:rPr>
              <w:t>9</w:t>
            </w:r>
          </w:hyperlink>
          <w:r w:rsidR="0064597E" w:rsidRPr="0064597E">
            <w:rPr>
              <w:rFonts w:ascii="Times New Roman" w:hAnsi="Times New Roman"/>
              <w:noProof/>
              <w:color w:val="000000"/>
              <w:sz w:val="24"/>
              <w:szCs w:val="24"/>
            </w:rPr>
            <w:t>]</w:t>
          </w:r>
          <w:r w:rsidR="00FC4CFD">
            <w:rPr>
              <w:rFonts w:ascii="Times New Roman" w:hAnsi="Times New Roman"/>
              <w:bCs/>
              <w:color w:val="000000"/>
              <w:sz w:val="24"/>
              <w:szCs w:val="24"/>
            </w:rPr>
            <w:fldChar w:fldCharType="end"/>
          </w:r>
        </w:sdtContent>
      </w:sdt>
      <w:r w:rsidR="00FC4CFD">
        <w:rPr>
          <w:rFonts w:ascii="Times New Roman" w:hAnsi="Times New Roman"/>
          <w:bCs/>
          <w:color w:val="000000"/>
          <w:sz w:val="24"/>
          <w:szCs w:val="24"/>
        </w:rPr>
        <w:t>.</w:t>
      </w:r>
      <w:r w:rsidRPr="00FF099C">
        <w:rPr>
          <w:rFonts w:ascii="Times New Roman" w:hAnsi="Times New Roman"/>
          <w:b/>
          <w:bCs/>
          <w:color w:val="000000"/>
          <w:sz w:val="24"/>
          <w:szCs w:val="24"/>
        </w:rPr>
        <w:t xml:space="preserve"> </w:t>
      </w:r>
      <w:r w:rsidR="00FF099C" w:rsidRPr="00FF099C">
        <w:rPr>
          <w:rFonts w:ascii="Times New Roman" w:hAnsi="Times New Roman"/>
          <w:bCs/>
          <w:color w:val="000000"/>
          <w:sz w:val="24"/>
          <w:szCs w:val="24"/>
        </w:rPr>
        <w:fldChar w:fldCharType="begin"/>
      </w:r>
      <w:r w:rsidR="00FF099C" w:rsidRPr="00FF099C">
        <w:rPr>
          <w:rFonts w:ascii="Times New Roman" w:hAnsi="Times New Roman"/>
          <w:bCs/>
          <w:color w:val="000000"/>
          <w:sz w:val="24"/>
          <w:szCs w:val="24"/>
        </w:rPr>
        <w:instrText xml:space="preserve"> REF _Ref300588609  \* MERGEFORMAT </w:instrText>
      </w:r>
      <w:r w:rsidR="00FF099C" w:rsidRPr="00FF099C">
        <w:rPr>
          <w:rFonts w:ascii="Times New Roman" w:hAnsi="Times New Roman"/>
          <w:bCs/>
          <w:color w:val="000000"/>
          <w:sz w:val="24"/>
          <w:szCs w:val="24"/>
        </w:rPr>
        <w:fldChar w:fldCharType="separate"/>
      </w:r>
      <w:r w:rsidR="0064597E" w:rsidRPr="0064597E">
        <w:rPr>
          <w:rFonts w:ascii="Times New Roman" w:hAnsi="Times New Roman"/>
          <w:sz w:val="24"/>
          <w:szCs w:val="24"/>
        </w:rPr>
        <w:t xml:space="preserve">Figure </w:t>
      </w:r>
      <w:r w:rsidR="0064597E" w:rsidRPr="0064597E">
        <w:rPr>
          <w:rFonts w:ascii="Times New Roman" w:hAnsi="Times New Roman"/>
          <w:noProof/>
          <w:sz w:val="24"/>
          <w:szCs w:val="24"/>
        </w:rPr>
        <w:t>2</w:t>
      </w:r>
      <w:r w:rsidR="00FF099C" w:rsidRPr="00FF099C">
        <w:rPr>
          <w:rFonts w:ascii="Times New Roman" w:hAnsi="Times New Roman"/>
          <w:bCs/>
          <w:color w:val="000000"/>
          <w:sz w:val="24"/>
          <w:szCs w:val="24"/>
        </w:rPr>
        <w:fldChar w:fldCharType="end"/>
      </w:r>
      <w:r w:rsidR="00FF099C" w:rsidRPr="00FF099C">
        <w:rPr>
          <w:rFonts w:ascii="Times New Roman" w:hAnsi="Times New Roman"/>
          <w:bCs/>
          <w:color w:val="000000"/>
          <w:sz w:val="24"/>
          <w:szCs w:val="24"/>
        </w:rPr>
        <w:t xml:space="preserve"> </w:t>
      </w:r>
      <w:r w:rsidRPr="00FF099C">
        <w:rPr>
          <w:rFonts w:ascii="Times New Roman" w:hAnsi="Times New Roman"/>
          <w:bCs/>
          <w:color w:val="000000"/>
          <w:sz w:val="24"/>
          <w:szCs w:val="24"/>
        </w:rPr>
        <w:t xml:space="preserve">shows an overview of the design. In this design, the patient wears portable medical devices that measures the patient’s ECG, temperature, pulse and blood pressure. These devices are integrated into an embedded system where data is then stored, managed and sent to the Smartphone via Bluetooth. The Smartphone terminal then connects to the medical center using the mobile phone network to transmit the patient’s information and provide telemedicine services. This system is </w:t>
      </w:r>
      <w:r w:rsidRPr="00FF099C">
        <w:rPr>
          <w:rFonts w:ascii="Times New Roman" w:hAnsi="Times New Roman"/>
          <w:bCs/>
          <w:color w:val="000000"/>
          <w:sz w:val="24"/>
          <w:szCs w:val="24"/>
        </w:rPr>
        <w:lastRenderedPageBreak/>
        <w:t xml:space="preserve">much similar to the RxBox </w:t>
      </w:r>
      <w:sdt>
        <w:sdtPr>
          <w:rPr>
            <w:rFonts w:ascii="Times New Roman" w:hAnsi="Times New Roman"/>
            <w:bCs/>
            <w:color w:val="000000"/>
            <w:sz w:val="24"/>
            <w:szCs w:val="24"/>
          </w:rPr>
          <w:id w:val="-1480537106"/>
          <w:citation/>
        </w:sdtPr>
        <w:sdtEndPr/>
        <w:sdtContent>
          <w:r w:rsidR="007457F6" w:rsidRPr="00FF099C">
            <w:rPr>
              <w:rFonts w:ascii="Times New Roman" w:hAnsi="Times New Roman"/>
              <w:bCs/>
              <w:color w:val="000000"/>
              <w:sz w:val="24"/>
              <w:szCs w:val="24"/>
            </w:rPr>
            <w:fldChar w:fldCharType="begin"/>
          </w:r>
          <w:r w:rsidR="007457F6" w:rsidRPr="00FF099C">
            <w:rPr>
              <w:rFonts w:ascii="Times New Roman" w:hAnsi="Times New Roman"/>
              <w:bCs/>
              <w:color w:val="000000"/>
              <w:sz w:val="24"/>
              <w:szCs w:val="24"/>
            </w:rPr>
            <w:instrText xml:space="preserve"> CITATION Ban11 \l 1033 </w:instrText>
          </w:r>
          <w:r w:rsidR="007457F6" w:rsidRPr="00FF099C">
            <w:rPr>
              <w:rFonts w:ascii="Times New Roman" w:hAnsi="Times New Roman"/>
              <w:bCs/>
              <w:color w:val="000000"/>
              <w:sz w:val="24"/>
              <w:szCs w:val="24"/>
            </w:rPr>
            <w:fldChar w:fldCharType="separate"/>
          </w:r>
          <w:r w:rsidR="0064597E" w:rsidRPr="0064597E">
            <w:rPr>
              <w:rFonts w:ascii="Times New Roman" w:hAnsi="Times New Roman"/>
              <w:noProof/>
              <w:color w:val="000000"/>
              <w:sz w:val="24"/>
              <w:szCs w:val="24"/>
            </w:rPr>
            <w:t>[</w:t>
          </w:r>
          <w:hyperlink w:anchor="Ban11" w:history="1">
            <w:r w:rsidR="0064597E" w:rsidRPr="0064597E">
              <w:rPr>
                <w:rStyle w:val="Heading2Char"/>
                <w:rFonts w:eastAsia="Times New Roman"/>
                <w:noProof/>
                <w:color w:val="000000"/>
                <w:sz w:val="24"/>
                <w:szCs w:val="24"/>
              </w:rPr>
              <w:t>3</w:t>
            </w:r>
          </w:hyperlink>
          <w:r w:rsidR="0064597E" w:rsidRPr="0064597E">
            <w:rPr>
              <w:rFonts w:ascii="Times New Roman" w:hAnsi="Times New Roman"/>
              <w:noProof/>
              <w:color w:val="000000"/>
              <w:sz w:val="24"/>
              <w:szCs w:val="24"/>
            </w:rPr>
            <w:t>]</w:t>
          </w:r>
          <w:r w:rsidR="007457F6" w:rsidRPr="00FF099C">
            <w:rPr>
              <w:rFonts w:ascii="Times New Roman" w:hAnsi="Times New Roman"/>
              <w:bCs/>
              <w:color w:val="000000"/>
              <w:sz w:val="24"/>
              <w:szCs w:val="24"/>
            </w:rPr>
            <w:fldChar w:fldCharType="end"/>
          </w:r>
        </w:sdtContent>
      </w:sdt>
      <w:r w:rsidR="007457F6" w:rsidRPr="00FF099C">
        <w:rPr>
          <w:rFonts w:ascii="Times New Roman" w:hAnsi="Times New Roman"/>
          <w:bCs/>
          <w:color w:val="000000"/>
          <w:sz w:val="24"/>
          <w:szCs w:val="24"/>
        </w:rPr>
        <w:t xml:space="preserve"> though </w:t>
      </w:r>
      <w:r w:rsidRPr="00FF099C">
        <w:rPr>
          <w:rFonts w:ascii="Times New Roman" w:hAnsi="Times New Roman"/>
          <w:bCs/>
          <w:color w:val="000000"/>
          <w:sz w:val="24"/>
          <w:szCs w:val="24"/>
        </w:rPr>
        <w:t xml:space="preserve">the system is a smaller implementation of the latter device. </w:t>
      </w:r>
      <w:r w:rsidR="00816452" w:rsidRPr="00FF099C">
        <w:rPr>
          <w:rFonts w:ascii="Times New Roman" w:hAnsi="Times New Roman"/>
          <w:bCs/>
          <w:color w:val="000000"/>
          <w:sz w:val="24"/>
          <w:szCs w:val="24"/>
        </w:rPr>
        <w:t>Still,</w:t>
      </w:r>
      <w:r w:rsidRPr="00FF099C">
        <w:rPr>
          <w:rFonts w:ascii="Times New Roman" w:hAnsi="Times New Roman"/>
          <w:bCs/>
          <w:color w:val="000000"/>
          <w:sz w:val="24"/>
          <w:szCs w:val="24"/>
        </w:rPr>
        <w:t xml:space="preserve"> there are issues regarding the</w:t>
      </w:r>
      <w:r w:rsidRPr="00D95AFC">
        <w:rPr>
          <w:rFonts w:ascii="Times New Roman" w:hAnsi="Times New Roman"/>
          <w:bCs/>
          <w:color w:val="000000"/>
          <w:sz w:val="24"/>
          <w:szCs w:val="24"/>
        </w:rPr>
        <w:t xml:space="preserve"> use of Smartphones in telemedicine</w:t>
      </w:r>
      <w:r w:rsidR="002F6EF9">
        <w:rPr>
          <w:rFonts w:ascii="Times New Roman" w:hAnsi="Times New Roman"/>
          <w:bCs/>
          <w:color w:val="000000"/>
          <w:sz w:val="24"/>
          <w:szCs w:val="24"/>
        </w:rPr>
        <w:t xml:space="preserve">, primarily the user interface. </w:t>
      </w:r>
      <w:r w:rsidRPr="00D95AFC">
        <w:rPr>
          <w:rFonts w:ascii="Times New Roman" w:hAnsi="Times New Roman"/>
          <w:bCs/>
          <w:color w:val="000000"/>
          <w:sz w:val="24"/>
          <w:szCs w:val="24"/>
        </w:rPr>
        <w:t>The size of display in Smartphones is not optimal and reliable for diagnosis in some medical cases such as cardiovascular diseases</w:t>
      </w:r>
      <w:r w:rsidRPr="008F1FDB">
        <w:rPr>
          <w:rFonts w:ascii="Times New Roman" w:hAnsi="Times New Roman"/>
          <w:bCs/>
          <w:color w:val="000000"/>
          <w:sz w:val="24"/>
          <w:szCs w:val="24"/>
        </w:rPr>
        <w:t>. This would require an optimal ECG waveform display in terms size and clarity</w:t>
      </w:r>
    </w:p>
    <w:p w:rsidR="00FF099C" w:rsidRDefault="00FF099C" w:rsidP="00FF099C">
      <w:pPr>
        <w:keepNext/>
        <w:autoSpaceDE w:val="0"/>
        <w:autoSpaceDN w:val="0"/>
        <w:adjustRightInd w:val="0"/>
        <w:spacing w:after="0" w:line="360" w:lineRule="auto"/>
        <w:ind w:firstLine="720"/>
        <w:jc w:val="center"/>
      </w:pPr>
      <w:r>
        <w:rPr>
          <w:rFonts w:ascii="Times New Roman" w:hAnsi="Times New Roman"/>
          <w:bCs/>
          <w:noProof/>
          <w:color w:val="000000"/>
          <w:sz w:val="24"/>
          <w:szCs w:val="24"/>
          <w:lang w:bidi="ar-SA"/>
        </w:rPr>
        <w:drawing>
          <wp:inline distT="0" distB="0" distL="0" distR="0" wp14:anchorId="623AE140" wp14:editId="07E02FAB">
            <wp:extent cx="4181475" cy="2581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medicine Smartphone.JPG"/>
                    <pic:cNvPicPr/>
                  </pic:nvPicPr>
                  <pic:blipFill>
                    <a:blip r:embed="rId10">
                      <a:extLst>
                        <a:ext uri="{28A0092B-C50C-407E-A947-70E740481C1C}">
                          <a14:useLocalDpi xmlns:a14="http://schemas.microsoft.com/office/drawing/2010/main" val="0"/>
                        </a:ext>
                      </a:extLst>
                    </a:blip>
                    <a:stretch>
                      <a:fillRect/>
                    </a:stretch>
                  </pic:blipFill>
                  <pic:spPr>
                    <a:xfrm>
                      <a:off x="0" y="0"/>
                      <a:ext cx="4181475" cy="2581275"/>
                    </a:xfrm>
                    <a:prstGeom prst="rect">
                      <a:avLst/>
                    </a:prstGeom>
                  </pic:spPr>
                </pic:pic>
              </a:graphicData>
            </a:graphic>
          </wp:inline>
        </w:drawing>
      </w:r>
    </w:p>
    <w:p w:rsidR="00FF099C" w:rsidRDefault="00FF099C" w:rsidP="00FF099C">
      <w:pPr>
        <w:pStyle w:val="Default"/>
        <w:jc w:val="center"/>
      </w:pPr>
      <w:bookmarkStart w:id="2" w:name="_Ref300588609"/>
      <w:r w:rsidRPr="00FF099C">
        <w:rPr>
          <w:b/>
        </w:rPr>
        <w:t xml:space="preserve">Figure </w:t>
      </w:r>
      <w:r w:rsidRPr="00FF099C">
        <w:rPr>
          <w:b/>
        </w:rPr>
        <w:fldChar w:fldCharType="begin"/>
      </w:r>
      <w:r w:rsidRPr="00FF099C">
        <w:rPr>
          <w:b/>
        </w:rPr>
        <w:instrText xml:space="preserve"> SEQ Figure \* ARABIC </w:instrText>
      </w:r>
      <w:r w:rsidRPr="00FF099C">
        <w:rPr>
          <w:b/>
        </w:rPr>
        <w:fldChar w:fldCharType="separate"/>
      </w:r>
      <w:r w:rsidR="0064597E">
        <w:rPr>
          <w:b/>
          <w:noProof/>
        </w:rPr>
        <w:t>2</w:t>
      </w:r>
      <w:r w:rsidRPr="00FF099C">
        <w:rPr>
          <w:b/>
        </w:rPr>
        <w:fldChar w:fldCharType="end"/>
      </w:r>
      <w:bookmarkEnd w:id="2"/>
      <w:r>
        <w:t xml:space="preserve"> Components of the Smartphone Telemedicine System</w:t>
      </w:r>
    </w:p>
    <w:p w:rsidR="00B96382" w:rsidRDefault="00B96382" w:rsidP="00E55814">
      <w:pPr>
        <w:pStyle w:val="Heading3"/>
      </w:pPr>
      <w:r>
        <w:t>Tempus IC Telemedicine Device</w:t>
      </w:r>
    </w:p>
    <w:p w:rsidR="0011519E" w:rsidRPr="0011519E" w:rsidRDefault="0011519E" w:rsidP="0011519E"/>
    <w:p w:rsidR="00A42322" w:rsidRPr="00A42322" w:rsidRDefault="00B96382" w:rsidP="00A42322">
      <w:pPr>
        <w:spacing w:after="0" w:line="360" w:lineRule="auto"/>
        <w:ind w:firstLine="720"/>
        <w:jc w:val="both"/>
        <w:rPr>
          <w:rFonts w:ascii="Times New Roman" w:hAnsi="Times New Roman"/>
          <w:sz w:val="24"/>
          <w:szCs w:val="24"/>
        </w:rPr>
      </w:pPr>
      <w:r w:rsidRPr="00A42322">
        <w:rPr>
          <w:rFonts w:ascii="Times New Roman" w:hAnsi="Times New Roman"/>
          <w:sz w:val="24"/>
          <w:szCs w:val="24"/>
        </w:rPr>
        <w:t xml:space="preserve">The Tempus IC </w:t>
      </w:r>
      <w:sdt>
        <w:sdtPr>
          <w:rPr>
            <w:rFonts w:ascii="Times New Roman" w:hAnsi="Times New Roman"/>
            <w:sz w:val="24"/>
            <w:szCs w:val="24"/>
          </w:rPr>
          <w:id w:val="1015812634"/>
          <w:citation/>
        </w:sdtPr>
        <w:sdtEndPr/>
        <w:sdtContent>
          <w:r w:rsidR="0064597E">
            <w:rPr>
              <w:rFonts w:ascii="Times New Roman" w:hAnsi="Times New Roman"/>
              <w:sz w:val="24"/>
              <w:szCs w:val="24"/>
            </w:rPr>
            <w:fldChar w:fldCharType="begin"/>
          </w:r>
          <w:r w:rsidR="0064597E">
            <w:rPr>
              <w:rFonts w:ascii="Times New Roman" w:hAnsi="Times New Roman"/>
              <w:sz w:val="24"/>
              <w:szCs w:val="24"/>
            </w:rPr>
            <w:instrText xml:space="preserve"> CITATION Tem11 \l 1033 </w:instrText>
          </w:r>
          <w:r w:rsidR="0064597E">
            <w:rPr>
              <w:rFonts w:ascii="Times New Roman" w:hAnsi="Times New Roman"/>
              <w:sz w:val="24"/>
              <w:szCs w:val="24"/>
            </w:rPr>
            <w:fldChar w:fldCharType="separate"/>
          </w:r>
          <w:r w:rsidR="0064597E" w:rsidRPr="0064597E">
            <w:rPr>
              <w:rFonts w:ascii="Times New Roman" w:hAnsi="Times New Roman"/>
              <w:noProof/>
              <w:sz w:val="24"/>
              <w:szCs w:val="24"/>
            </w:rPr>
            <w:t>[</w:t>
          </w:r>
          <w:hyperlink w:anchor="Tem11" w:history="1">
            <w:r w:rsidR="0064597E" w:rsidRPr="0064597E">
              <w:rPr>
                <w:rStyle w:val="Heading2Char"/>
                <w:rFonts w:eastAsia="Times New Roman"/>
                <w:noProof/>
                <w:sz w:val="24"/>
                <w:szCs w:val="24"/>
              </w:rPr>
              <w:t>10</w:t>
            </w:r>
          </w:hyperlink>
          <w:r w:rsidR="0064597E" w:rsidRPr="0064597E">
            <w:rPr>
              <w:rFonts w:ascii="Times New Roman" w:hAnsi="Times New Roman"/>
              <w:noProof/>
              <w:sz w:val="24"/>
              <w:szCs w:val="24"/>
            </w:rPr>
            <w:t>]</w:t>
          </w:r>
          <w:r w:rsidR="0064597E">
            <w:rPr>
              <w:rFonts w:ascii="Times New Roman" w:hAnsi="Times New Roman"/>
              <w:sz w:val="24"/>
              <w:szCs w:val="24"/>
            </w:rPr>
            <w:fldChar w:fldCharType="end"/>
          </w:r>
        </w:sdtContent>
      </w:sdt>
      <w:r w:rsidR="0064597E">
        <w:rPr>
          <w:rFonts w:ascii="Times New Roman" w:hAnsi="Times New Roman"/>
          <w:sz w:val="24"/>
          <w:szCs w:val="24"/>
        </w:rPr>
        <w:t xml:space="preserve"> </w:t>
      </w:r>
      <w:r w:rsidRPr="00A42322">
        <w:rPr>
          <w:rFonts w:ascii="Times New Roman" w:hAnsi="Times New Roman"/>
          <w:sz w:val="24"/>
          <w:szCs w:val="24"/>
        </w:rPr>
        <w:t xml:space="preserve">is a commercially available remote </w:t>
      </w:r>
      <w:r w:rsidR="0015033E" w:rsidRPr="00A42322">
        <w:rPr>
          <w:rFonts w:ascii="Times New Roman" w:hAnsi="Times New Roman"/>
          <w:sz w:val="24"/>
          <w:szCs w:val="24"/>
        </w:rPr>
        <w:t xml:space="preserve">medical </w:t>
      </w:r>
      <w:r w:rsidRPr="00A42322">
        <w:rPr>
          <w:rFonts w:ascii="Times New Roman" w:hAnsi="Times New Roman"/>
          <w:sz w:val="24"/>
          <w:szCs w:val="24"/>
        </w:rPr>
        <w:t xml:space="preserve">diagnostic </w:t>
      </w:r>
      <w:r w:rsidR="0015033E" w:rsidRPr="00A42322">
        <w:rPr>
          <w:rFonts w:ascii="Times New Roman" w:hAnsi="Times New Roman"/>
          <w:sz w:val="24"/>
          <w:szCs w:val="24"/>
        </w:rPr>
        <w:t xml:space="preserve">system </w:t>
      </w:r>
      <w:r w:rsidR="00A42322" w:rsidRPr="00A42322">
        <w:rPr>
          <w:rFonts w:ascii="Times New Roman" w:hAnsi="Times New Roman"/>
          <w:sz w:val="24"/>
          <w:szCs w:val="24"/>
        </w:rPr>
        <w:t xml:space="preserve">manufactured </w:t>
      </w:r>
      <w:r w:rsidR="00A42322" w:rsidRPr="00A26603">
        <w:rPr>
          <w:rFonts w:ascii="Times New Roman" w:hAnsi="Times New Roman"/>
          <w:sz w:val="24"/>
          <w:szCs w:val="24"/>
        </w:rPr>
        <w:t>by</w:t>
      </w:r>
      <w:r w:rsidR="00A26603" w:rsidRPr="00A26603">
        <w:rPr>
          <w:rFonts w:ascii="Times New Roman" w:hAnsi="Times New Roman"/>
          <w:sz w:val="24"/>
          <w:szCs w:val="24"/>
        </w:rPr>
        <w:t xml:space="preserve"> Remote Diagnostic Technologies Limited (R</w:t>
      </w:r>
      <w:r w:rsidR="00A42322" w:rsidRPr="00A26603">
        <w:rPr>
          <w:rFonts w:ascii="Times New Roman" w:hAnsi="Times New Roman"/>
          <w:sz w:val="24"/>
          <w:szCs w:val="24"/>
        </w:rPr>
        <w:t>DT).</w:t>
      </w:r>
      <w:r w:rsidR="00A42322" w:rsidRPr="00A42322">
        <w:rPr>
          <w:rFonts w:ascii="Times New Roman" w:hAnsi="Times New Roman"/>
          <w:sz w:val="24"/>
          <w:szCs w:val="24"/>
        </w:rPr>
        <w:t xml:space="preserve"> Tempus IC </w:t>
      </w:r>
      <w:r w:rsidR="0015033E" w:rsidRPr="00A42322">
        <w:rPr>
          <w:rFonts w:ascii="Times New Roman" w:hAnsi="Times New Roman"/>
          <w:sz w:val="24"/>
          <w:szCs w:val="24"/>
        </w:rPr>
        <w:t>delivers clinical grade medical data for physicians to diagnose, treat and monitor patients virtually. The system is a compact and portable telemedicine device that houses medical modules such as 12-lead ECG, glucometer, end tidal CO</w:t>
      </w:r>
      <w:r w:rsidR="0015033E" w:rsidRPr="00A42322">
        <w:rPr>
          <w:rFonts w:ascii="Times New Roman" w:hAnsi="Times New Roman"/>
          <w:sz w:val="24"/>
          <w:szCs w:val="24"/>
          <w:vertAlign w:val="subscript"/>
        </w:rPr>
        <w:t>2</w:t>
      </w:r>
      <w:r w:rsidR="0015033E" w:rsidRPr="00A42322">
        <w:rPr>
          <w:rFonts w:ascii="Times New Roman" w:hAnsi="Times New Roman"/>
          <w:sz w:val="24"/>
          <w:szCs w:val="24"/>
        </w:rPr>
        <w:t xml:space="preserve">, tympanic temperature, blood pressure, and pulse oximetry. </w:t>
      </w:r>
      <w:r w:rsidR="00A42322" w:rsidRPr="00A42322">
        <w:rPr>
          <w:rFonts w:ascii="Times New Roman" w:hAnsi="Times New Roman"/>
          <w:sz w:val="24"/>
          <w:szCs w:val="24"/>
        </w:rPr>
        <w:t>These medical modules are Bluetooth connected and placed in a separate compartment.</w:t>
      </w:r>
    </w:p>
    <w:p w:rsidR="00A42322" w:rsidRPr="0064597E" w:rsidRDefault="0015033E" w:rsidP="00A42322">
      <w:pPr>
        <w:spacing w:after="0" w:line="360" w:lineRule="auto"/>
        <w:ind w:firstLine="720"/>
        <w:jc w:val="both"/>
        <w:rPr>
          <w:rFonts w:ascii="Times New Roman" w:hAnsi="Times New Roman"/>
          <w:sz w:val="24"/>
          <w:szCs w:val="24"/>
        </w:rPr>
      </w:pPr>
      <w:r w:rsidRPr="00A42322">
        <w:rPr>
          <w:rFonts w:ascii="Times New Roman" w:hAnsi="Times New Roman"/>
          <w:sz w:val="24"/>
          <w:szCs w:val="24"/>
        </w:rPr>
        <w:t>Tempus IC is also capable of real time video, voice and data. The data is sent wirelessly via a variety of communication devices such as integral GSM phone, integral WiFi</w:t>
      </w:r>
      <w:r w:rsidR="00A42322" w:rsidRPr="00A42322">
        <w:rPr>
          <w:rFonts w:ascii="Times New Roman" w:hAnsi="Times New Roman"/>
          <w:sz w:val="24"/>
          <w:szCs w:val="24"/>
        </w:rPr>
        <w:t>, satellite phone systems and Ethernet</w:t>
      </w:r>
      <w:r w:rsidR="00A42322" w:rsidRPr="00A42322">
        <w:rPr>
          <w:rFonts w:ascii="Times New Roman" w:hAnsi="Times New Roman"/>
          <w:b/>
          <w:sz w:val="24"/>
          <w:szCs w:val="24"/>
        </w:rPr>
        <w:t xml:space="preserve">. </w:t>
      </w:r>
      <w:r w:rsidR="0064597E" w:rsidRPr="0064597E">
        <w:rPr>
          <w:rFonts w:ascii="Times New Roman" w:hAnsi="Times New Roman"/>
          <w:sz w:val="24"/>
          <w:szCs w:val="24"/>
        </w:rPr>
        <w:fldChar w:fldCharType="begin"/>
      </w:r>
      <w:r w:rsidR="0064597E" w:rsidRPr="0064597E">
        <w:rPr>
          <w:rFonts w:ascii="Times New Roman" w:hAnsi="Times New Roman"/>
          <w:sz w:val="24"/>
          <w:szCs w:val="24"/>
        </w:rPr>
        <w:instrText xml:space="preserve"> REF _Ref300588815  \* MERGEFORMAT </w:instrText>
      </w:r>
      <w:r w:rsidR="0064597E" w:rsidRPr="0064597E">
        <w:rPr>
          <w:rFonts w:ascii="Times New Roman" w:hAnsi="Times New Roman"/>
          <w:sz w:val="24"/>
          <w:szCs w:val="24"/>
        </w:rPr>
        <w:fldChar w:fldCharType="separate"/>
      </w:r>
      <w:r w:rsidR="0064597E" w:rsidRPr="0064597E">
        <w:rPr>
          <w:rFonts w:ascii="Times New Roman" w:hAnsi="Times New Roman"/>
          <w:sz w:val="24"/>
          <w:szCs w:val="24"/>
        </w:rPr>
        <w:t xml:space="preserve">Figure </w:t>
      </w:r>
      <w:r w:rsidR="0064597E" w:rsidRPr="0064597E">
        <w:rPr>
          <w:rFonts w:ascii="Times New Roman" w:hAnsi="Times New Roman"/>
          <w:noProof/>
          <w:sz w:val="24"/>
          <w:szCs w:val="24"/>
        </w:rPr>
        <w:t>3</w:t>
      </w:r>
      <w:r w:rsidR="0064597E" w:rsidRPr="0064597E">
        <w:rPr>
          <w:rFonts w:ascii="Times New Roman" w:hAnsi="Times New Roman"/>
          <w:sz w:val="24"/>
          <w:szCs w:val="24"/>
        </w:rPr>
        <w:fldChar w:fldCharType="end"/>
      </w:r>
      <w:r w:rsidR="0064597E" w:rsidRPr="0064597E">
        <w:rPr>
          <w:rFonts w:ascii="Times New Roman" w:hAnsi="Times New Roman"/>
          <w:sz w:val="24"/>
          <w:szCs w:val="24"/>
        </w:rPr>
        <w:t xml:space="preserve"> </w:t>
      </w:r>
      <w:r w:rsidR="00A42322" w:rsidRPr="0064597E">
        <w:rPr>
          <w:rFonts w:ascii="Times New Roman" w:hAnsi="Times New Roman"/>
          <w:sz w:val="24"/>
          <w:szCs w:val="24"/>
        </w:rPr>
        <w:t>shows the Tempus IC device.</w:t>
      </w:r>
    </w:p>
    <w:p w:rsidR="0064597E" w:rsidRDefault="0064597E" w:rsidP="0064597E">
      <w:pPr>
        <w:keepNext/>
        <w:spacing w:after="0" w:line="360" w:lineRule="auto"/>
        <w:ind w:firstLine="720"/>
        <w:jc w:val="both"/>
      </w:pPr>
      <w:r>
        <w:rPr>
          <w:rFonts w:ascii="Times New Roman" w:hAnsi="Times New Roman"/>
          <w:noProof/>
          <w:sz w:val="24"/>
          <w:szCs w:val="24"/>
          <w:lang w:bidi="ar-SA"/>
        </w:rPr>
        <w:lastRenderedPageBreak/>
        <w:drawing>
          <wp:inline distT="0" distB="0" distL="0" distR="0" wp14:anchorId="41C61A28" wp14:editId="67E650AA">
            <wp:extent cx="3982317"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us.jpg"/>
                    <pic:cNvPicPr/>
                  </pic:nvPicPr>
                  <pic:blipFill>
                    <a:blip r:embed="rId11">
                      <a:extLst>
                        <a:ext uri="{28A0092B-C50C-407E-A947-70E740481C1C}">
                          <a14:useLocalDpi xmlns:a14="http://schemas.microsoft.com/office/drawing/2010/main" val="0"/>
                        </a:ext>
                      </a:extLst>
                    </a:blip>
                    <a:stretch>
                      <a:fillRect/>
                    </a:stretch>
                  </pic:blipFill>
                  <pic:spPr>
                    <a:xfrm>
                      <a:off x="0" y="0"/>
                      <a:ext cx="3985791" cy="3346191"/>
                    </a:xfrm>
                    <a:prstGeom prst="rect">
                      <a:avLst/>
                    </a:prstGeom>
                  </pic:spPr>
                </pic:pic>
              </a:graphicData>
            </a:graphic>
          </wp:inline>
        </w:drawing>
      </w:r>
    </w:p>
    <w:p w:rsidR="0064597E" w:rsidRPr="00A42322" w:rsidRDefault="0064597E" w:rsidP="0064597E">
      <w:pPr>
        <w:pStyle w:val="Caption"/>
      </w:pPr>
      <w:bookmarkStart w:id="3" w:name="_Ref300588815"/>
      <w:r w:rsidRPr="0064597E">
        <w:rPr>
          <w:b/>
        </w:rPr>
        <w:t xml:space="preserve">Figure </w:t>
      </w:r>
      <w:r w:rsidRPr="0064597E">
        <w:rPr>
          <w:b/>
        </w:rPr>
        <w:fldChar w:fldCharType="begin"/>
      </w:r>
      <w:r w:rsidRPr="0064597E">
        <w:rPr>
          <w:b/>
        </w:rPr>
        <w:instrText xml:space="preserve"> SEQ Figure \* ARABIC </w:instrText>
      </w:r>
      <w:r w:rsidRPr="0064597E">
        <w:rPr>
          <w:b/>
        </w:rPr>
        <w:fldChar w:fldCharType="separate"/>
      </w:r>
      <w:r w:rsidRPr="0064597E">
        <w:rPr>
          <w:b/>
          <w:noProof/>
        </w:rPr>
        <w:t>3</w:t>
      </w:r>
      <w:r w:rsidRPr="0064597E">
        <w:rPr>
          <w:b/>
        </w:rPr>
        <w:fldChar w:fldCharType="end"/>
      </w:r>
      <w:bookmarkEnd w:id="3"/>
      <w:r>
        <w:t xml:space="preserve"> </w:t>
      </w:r>
      <w:r>
        <w:rPr>
          <w:noProof/>
        </w:rPr>
        <w:t>Tempus IC Telemedicine Device</w:t>
      </w:r>
    </w:p>
    <w:p w:rsidR="00A42322" w:rsidRDefault="00A42322" w:rsidP="00A42322">
      <w:pPr>
        <w:spacing w:after="0" w:line="360" w:lineRule="auto"/>
        <w:ind w:firstLine="720"/>
        <w:jc w:val="both"/>
        <w:rPr>
          <w:rFonts w:ascii="Times New Roman" w:hAnsi="Times New Roman"/>
          <w:sz w:val="24"/>
          <w:szCs w:val="24"/>
        </w:rPr>
      </w:pPr>
      <w:r w:rsidRPr="00A42322">
        <w:rPr>
          <w:rFonts w:ascii="Times New Roman" w:hAnsi="Times New Roman"/>
          <w:sz w:val="24"/>
          <w:szCs w:val="24"/>
        </w:rPr>
        <w:t xml:space="preserve">However the system is only designed for medical emergency purposes and does not hold </w:t>
      </w:r>
      <w:r w:rsidR="003B7EDE">
        <w:rPr>
          <w:rFonts w:ascii="Times New Roman" w:hAnsi="Times New Roman"/>
          <w:sz w:val="24"/>
          <w:szCs w:val="24"/>
        </w:rPr>
        <w:t xml:space="preserve">a </w:t>
      </w:r>
      <w:r w:rsidRPr="00A42322">
        <w:rPr>
          <w:rFonts w:ascii="Times New Roman" w:hAnsi="Times New Roman"/>
          <w:sz w:val="24"/>
          <w:szCs w:val="24"/>
        </w:rPr>
        <w:t xml:space="preserve">database </w:t>
      </w:r>
      <w:r w:rsidR="003B7EDE">
        <w:rPr>
          <w:rFonts w:ascii="Times New Roman" w:hAnsi="Times New Roman"/>
          <w:sz w:val="24"/>
          <w:szCs w:val="24"/>
        </w:rPr>
        <w:t xml:space="preserve">for patient records which are </w:t>
      </w:r>
      <w:r w:rsidRPr="00A42322">
        <w:rPr>
          <w:rFonts w:ascii="Times New Roman" w:hAnsi="Times New Roman"/>
          <w:sz w:val="24"/>
          <w:szCs w:val="24"/>
        </w:rPr>
        <w:t>needed in medical services for rural areas</w:t>
      </w:r>
      <w:r w:rsidR="003B7EDE">
        <w:rPr>
          <w:rFonts w:ascii="Times New Roman" w:hAnsi="Times New Roman"/>
          <w:sz w:val="24"/>
          <w:szCs w:val="24"/>
        </w:rPr>
        <w:t xml:space="preserve"> in the Philippines</w:t>
      </w:r>
      <w:r w:rsidRPr="00A42322">
        <w:rPr>
          <w:rFonts w:ascii="Times New Roman" w:hAnsi="Times New Roman"/>
          <w:sz w:val="24"/>
          <w:szCs w:val="24"/>
        </w:rPr>
        <w:t>. The device itself is also very expensive.</w:t>
      </w:r>
    </w:p>
    <w:p w:rsidR="00251132" w:rsidRDefault="00251132" w:rsidP="00A42322">
      <w:pPr>
        <w:spacing w:after="0" w:line="360" w:lineRule="auto"/>
        <w:ind w:firstLine="720"/>
        <w:jc w:val="both"/>
        <w:rPr>
          <w:rFonts w:ascii="Times New Roman" w:hAnsi="Times New Roman"/>
          <w:sz w:val="24"/>
          <w:szCs w:val="24"/>
        </w:rPr>
      </w:pPr>
    </w:p>
    <w:p w:rsidR="00251132" w:rsidRPr="00251132" w:rsidRDefault="00251132" w:rsidP="00251132">
      <w:pPr>
        <w:pStyle w:val="Heading2"/>
        <w:rPr>
          <w:sz w:val="27"/>
          <w:szCs w:val="27"/>
          <w:lang w:bidi="ar-SA"/>
        </w:rPr>
      </w:pPr>
      <w:r w:rsidRPr="00251132">
        <w:rPr>
          <w:lang w:bidi="ar-SA"/>
        </w:rPr>
        <w:t>Current Technologies for Telemedicine</w:t>
      </w:r>
    </w:p>
    <w:p w:rsidR="00251132" w:rsidRPr="00251132" w:rsidRDefault="00251132" w:rsidP="00251132">
      <w:pPr>
        <w:spacing w:after="0" w:line="240" w:lineRule="auto"/>
        <w:rPr>
          <w:rFonts w:ascii="Times New Roman" w:hAnsi="Times New Roman"/>
          <w:color w:val="000000"/>
          <w:sz w:val="27"/>
          <w:szCs w:val="27"/>
          <w:lang w:bidi="ar-SA"/>
        </w:rPr>
      </w:pPr>
    </w:p>
    <w:p w:rsidR="00251132" w:rsidRPr="00251132" w:rsidRDefault="00251132" w:rsidP="00251132">
      <w:pPr>
        <w:pStyle w:val="Heading3"/>
        <w:rPr>
          <w:sz w:val="27"/>
          <w:szCs w:val="27"/>
          <w:lang w:bidi="ar-SA"/>
        </w:rPr>
      </w:pPr>
      <w:r w:rsidRPr="00251132">
        <w:rPr>
          <w:lang w:bidi="ar-SA"/>
        </w:rPr>
        <w:t>Smartphones</w:t>
      </w:r>
    </w:p>
    <w:p w:rsidR="00251132" w:rsidRPr="00251132" w:rsidRDefault="00251132" w:rsidP="00251132">
      <w:pPr>
        <w:spacing w:after="0" w:line="240" w:lineRule="auto"/>
        <w:rPr>
          <w:rFonts w:ascii="Times New Roman" w:hAnsi="Times New Roman"/>
          <w:color w:val="000000"/>
          <w:sz w:val="27"/>
          <w:szCs w:val="27"/>
          <w:lang w:bidi="ar-SA"/>
        </w:rPr>
      </w:pPr>
    </w:p>
    <w:p w:rsidR="00251132" w:rsidRPr="00251132" w:rsidRDefault="00251132" w:rsidP="00794671">
      <w:pPr>
        <w:spacing w:after="0" w:line="360" w:lineRule="auto"/>
        <w:ind w:firstLine="720"/>
        <w:jc w:val="both"/>
        <w:rPr>
          <w:rFonts w:ascii="Times New Roman" w:hAnsi="Times New Roman"/>
          <w:color w:val="000000"/>
          <w:sz w:val="27"/>
          <w:szCs w:val="27"/>
          <w:lang w:bidi="ar-SA"/>
        </w:rPr>
      </w:pPr>
      <w:r w:rsidRPr="00251132">
        <w:rPr>
          <w:rFonts w:ascii="Times New Roman" w:hAnsi="Times New Roman"/>
          <w:color w:val="000000"/>
          <w:sz w:val="24"/>
          <w:szCs w:val="24"/>
          <w:lang w:bidi="ar-SA"/>
        </w:rPr>
        <w:t xml:space="preserve">Current portable medical devices lean towards the use of smartphones. Yang, Chu and Tsaur </w:t>
      </w:r>
      <w:sdt>
        <w:sdtPr>
          <w:rPr>
            <w:rFonts w:ascii="Times New Roman" w:hAnsi="Times New Roman"/>
            <w:color w:val="000000"/>
            <w:sz w:val="24"/>
            <w:szCs w:val="24"/>
            <w:lang w:bidi="ar-SA"/>
          </w:rPr>
          <w:id w:val="1982733076"/>
          <w:citation/>
        </w:sdtPr>
        <w:sdtEndPr/>
        <w:sdtContent>
          <w:r w:rsidR="00B0398E">
            <w:rPr>
              <w:rFonts w:ascii="Times New Roman" w:hAnsi="Times New Roman"/>
              <w:color w:val="000000"/>
              <w:sz w:val="24"/>
              <w:szCs w:val="24"/>
              <w:lang w:bidi="ar-SA"/>
            </w:rPr>
            <w:fldChar w:fldCharType="begin"/>
          </w:r>
          <w:r w:rsidR="00B0398E">
            <w:rPr>
              <w:rFonts w:ascii="Times New Roman" w:hAnsi="Times New Roman"/>
              <w:color w:val="000000"/>
              <w:sz w:val="24"/>
              <w:szCs w:val="24"/>
              <w:lang w:bidi="ar-SA"/>
            </w:rPr>
            <w:instrText xml:space="preserve"> CITATION Yan10 \l 1033 </w:instrText>
          </w:r>
          <w:r w:rsidR="00B0398E">
            <w:rPr>
              <w:rFonts w:ascii="Times New Roman" w:hAnsi="Times New Roman"/>
              <w:color w:val="000000"/>
              <w:sz w:val="24"/>
              <w:szCs w:val="24"/>
              <w:lang w:bidi="ar-SA"/>
            </w:rPr>
            <w:fldChar w:fldCharType="separate"/>
          </w:r>
          <w:r w:rsidR="0064597E" w:rsidRPr="0064597E">
            <w:rPr>
              <w:rFonts w:ascii="Times New Roman" w:hAnsi="Times New Roman"/>
              <w:noProof/>
              <w:color w:val="000000"/>
              <w:sz w:val="24"/>
              <w:szCs w:val="24"/>
              <w:lang w:bidi="ar-SA"/>
            </w:rPr>
            <w:t>[</w:t>
          </w:r>
          <w:hyperlink w:anchor="Yan10" w:history="1">
            <w:r w:rsidR="0064597E" w:rsidRPr="0064597E">
              <w:rPr>
                <w:rStyle w:val="Heading2Char"/>
                <w:rFonts w:eastAsia="Times New Roman"/>
                <w:noProof/>
                <w:color w:val="000000"/>
                <w:sz w:val="24"/>
                <w:szCs w:val="24"/>
                <w:lang w:bidi="ar-SA"/>
              </w:rPr>
              <w:t>10</w:t>
            </w:r>
          </w:hyperlink>
          <w:r w:rsidR="0064597E" w:rsidRPr="0064597E">
            <w:rPr>
              <w:rFonts w:ascii="Times New Roman" w:hAnsi="Times New Roman"/>
              <w:noProof/>
              <w:color w:val="000000"/>
              <w:sz w:val="24"/>
              <w:szCs w:val="24"/>
              <w:lang w:bidi="ar-SA"/>
            </w:rPr>
            <w:t>]</w:t>
          </w:r>
          <w:r w:rsidR="00B0398E">
            <w:rPr>
              <w:rFonts w:ascii="Times New Roman" w:hAnsi="Times New Roman"/>
              <w:color w:val="000000"/>
              <w:sz w:val="24"/>
              <w:szCs w:val="24"/>
              <w:lang w:bidi="ar-SA"/>
            </w:rPr>
            <w:fldChar w:fldCharType="end"/>
          </w:r>
        </w:sdtContent>
      </w:sdt>
      <w:r w:rsidR="00B0398E">
        <w:rPr>
          <w:rFonts w:ascii="Times New Roman" w:hAnsi="Times New Roman"/>
          <w:b/>
          <w:bCs/>
          <w:color w:val="000000"/>
          <w:sz w:val="24"/>
          <w:szCs w:val="24"/>
          <w:lang w:bidi="ar-SA"/>
        </w:rPr>
        <w:t xml:space="preserve"> </w:t>
      </w:r>
      <w:r w:rsidRPr="00251132">
        <w:rPr>
          <w:rFonts w:ascii="Times New Roman" w:hAnsi="Times New Roman"/>
          <w:color w:val="000000"/>
          <w:sz w:val="24"/>
          <w:szCs w:val="24"/>
          <w:lang w:bidi="ar-SA"/>
        </w:rPr>
        <w:t xml:space="preserve">created an application under the Android platform that makes use of Google Maps for Medical Information Service. Postolache et.al. </w:t>
      </w:r>
      <w:sdt>
        <w:sdtPr>
          <w:rPr>
            <w:rFonts w:ascii="Times New Roman" w:hAnsi="Times New Roman"/>
            <w:color w:val="000000"/>
            <w:sz w:val="24"/>
            <w:szCs w:val="24"/>
            <w:lang w:bidi="ar-SA"/>
          </w:rPr>
          <w:id w:val="-716904212"/>
          <w:citation/>
        </w:sdtPr>
        <w:sdtEndPr/>
        <w:sdtContent>
          <w:r w:rsidR="00ED0954">
            <w:rPr>
              <w:rFonts w:ascii="Times New Roman" w:hAnsi="Times New Roman"/>
              <w:color w:val="000000"/>
              <w:sz w:val="24"/>
              <w:szCs w:val="24"/>
              <w:lang w:bidi="ar-SA"/>
            </w:rPr>
            <w:fldChar w:fldCharType="begin"/>
          </w:r>
          <w:r w:rsidR="00ED0954">
            <w:rPr>
              <w:rFonts w:ascii="Times New Roman" w:hAnsi="Times New Roman"/>
              <w:color w:val="000000"/>
              <w:sz w:val="24"/>
              <w:szCs w:val="24"/>
              <w:lang w:bidi="ar-SA"/>
            </w:rPr>
            <w:instrText xml:space="preserve"> CITATION OPo11 \l 1033 </w:instrText>
          </w:r>
          <w:r w:rsidR="00ED0954">
            <w:rPr>
              <w:rFonts w:ascii="Times New Roman" w:hAnsi="Times New Roman"/>
              <w:color w:val="000000"/>
              <w:sz w:val="24"/>
              <w:szCs w:val="24"/>
              <w:lang w:bidi="ar-SA"/>
            </w:rPr>
            <w:fldChar w:fldCharType="separate"/>
          </w:r>
          <w:r w:rsidR="0064597E" w:rsidRPr="0064597E">
            <w:rPr>
              <w:rFonts w:ascii="Times New Roman" w:hAnsi="Times New Roman"/>
              <w:noProof/>
              <w:color w:val="000000"/>
              <w:sz w:val="24"/>
              <w:szCs w:val="24"/>
              <w:lang w:bidi="ar-SA"/>
            </w:rPr>
            <w:t>[</w:t>
          </w:r>
          <w:hyperlink w:anchor="OPo11" w:history="1">
            <w:r w:rsidR="0064597E" w:rsidRPr="0064597E">
              <w:rPr>
                <w:rStyle w:val="Heading2Char"/>
                <w:rFonts w:eastAsia="Times New Roman"/>
                <w:noProof/>
                <w:color w:val="000000"/>
                <w:sz w:val="24"/>
                <w:szCs w:val="24"/>
                <w:lang w:bidi="ar-SA"/>
              </w:rPr>
              <w:t>11</w:t>
            </w:r>
          </w:hyperlink>
          <w:r w:rsidR="0064597E" w:rsidRPr="0064597E">
            <w:rPr>
              <w:rFonts w:ascii="Times New Roman" w:hAnsi="Times New Roman"/>
              <w:noProof/>
              <w:color w:val="000000"/>
              <w:sz w:val="24"/>
              <w:szCs w:val="24"/>
              <w:lang w:bidi="ar-SA"/>
            </w:rPr>
            <w:t>]</w:t>
          </w:r>
          <w:r w:rsidR="00ED0954">
            <w:rPr>
              <w:rFonts w:ascii="Times New Roman" w:hAnsi="Times New Roman"/>
              <w:color w:val="000000"/>
              <w:sz w:val="24"/>
              <w:szCs w:val="24"/>
              <w:lang w:bidi="ar-SA"/>
            </w:rPr>
            <w:fldChar w:fldCharType="end"/>
          </w:r>
        </w:sdtContent>
      </w:sdt>
      <w:r w:rsidR="005E5C58">
        <w:rPr>
          <w:rFonts w:ascii="Times New Roman" w:hAnsi="Times New Roman"/>
          <w:color w:val="000000"/>
          <w:sz w:val="24"/>
          <w:szCs w:val="24"/>
          <w:lang w:bidi="ar-SA"/>
        </w:rPr>
        <w:t xml:space="preserve"> </w:t>
      </w:r>
      <w:r w:rsidRPr="00251132">
        <w:rPr>
          <w:rFonts w:ascii="Times New Roman" w:hAnsi="Times New Roman"/>
          <w:color w:val="000000"/>
          <w:sz w:val="24"/>
          <w:szCs w:val="24"/>
          <w:lang w:bidi="ar-SA"/>
        </w:rPr>
        <w:t>interfaced</w:t>
      </w:r>
      <w:r w:rsidR="002E47C9">
        <w:rPr>
          <w:rFonts w:ascii="Times New Roman" w:hAnsi="Times New Roman"/>
          <w:color w:val="000000"/>
          <w:sz w:val="24"/>
          <w:szCs w:val="24"/>
          <w:lang w:bidi="ar-SA"/>
        </w:rPr>
        <w:t xml:space="preserve"> a</w:t>
      </w:r>
      <w:r w:rsidR="006750D6">
        <w:rPr>
          <w:rFonts w:ascii="Times New Roman" w:hAnsi="Times New Roman"/>
          <w:color w:val="000000"/>
          <w:sz w:val="24"/>
          <w:szCs w:val="24"/>
          <w:lang w:bidi="ar-SA"/>
        </w:rPr>
        <w:t>n HTC Desire, under Android 2.2</w:t>
      </w:r>
      <w:r w:rsidR="002E47C9">
        <w:rPr>
          <w:rFonts w:ascii="Times New Roman" w:hAnsi="Times New Roman"/>
          <w:color w:val="000000"/>
          <w:sz w:val="24"/>
          <w:szCs w:val="24"/>
          <w:lang w:bidi="ar-SA"/>
        </w:rPr>
        <w:t xml:space="preserve"> platform,</w:t>
      </w:r>
      <w:r w:rsidRPr="00251132">
        <w:rPr>
          <w:rFonts w:ascii="Times New Roman" w:hAnsi="Times New Roman"/>
          <w:color w:val="000000"/>
          <w:sz w:val="24"/>
          <w:szCs w:val="24"/>
          <w:lang w:bidi="ar-SA"/>
        </w:rPr>
        <w:t xml:space="preserve"> with a smart wrist-worn device that contains an optical sensor architecture for Photoplethysmography</w:t>
      </w:r>
      <w:r w:rsidR="008A3CA7">
        <w:rPr>
          <w:rFonts w:ascii="Times New Roman" w:hAnsi="Times New Roman"/>
          <w:color w:val="000000"/>
          <w:sz w:val="24"/>
          <w:szCs w:val="24"/>
          <w:lang w:bidi="ar-SA"/>
        </w:rPr>
        <w:t xml:space="preserve"> (PPG)</w:t>
      </w:r>
      <w:r w:rsidRPr="00251132">
        <w:rPr>
          <w:rFonts w:ascii="Times New Roman" w:hAnsi="Times New Roman"/>
          <w:color w:val="000000"/>
          <w:sz w:val="24"/>
          <w:szCs w:val="24"/>
          <w:lang w:bidi="ar-SA"/>
        </w:rPr>
        <w:t xml:space="preserve"> signals and 3D </w:t>
      </w:r>
      <w:r w:rsidR="005A0C21">
        <w:rPr>
          <w:rFonts w:ascii="Times New Roman" w:hAnsi="Times New Roman"/>
          <w:color w:val="000000"/>
          <w:sz w:val="24"/>
          <w:szCs w:val="24"/>
          <w:lang w:bidi="ar-SA"/>
        </w:rPr>
        <w:t>Micro Electro-Mechanical Systems (</w:t>
      </w:r>
      <w:r w:rsidRPr="00251132">
        <w:rPr>
          <w:rFonts w:ascii="Times New Roman" w:hAnsi="Times New Roman"/>
          <w:color w:val="000000"/>
          <w:sz w:val="24"/>
          <w:szCs w:val="24"/>
          <w:lang w:bidi="ar-SA"/>
        </w:rPr>
        <w:t>MEMS</w:t>
      </w:r>
      <w:r w:rsidR="005A0C21">
        <w:rPr>
          <w:rFonts w:ascii="Times New Roman" w:hAnsi="Times New Roman"/>
          <w:color w:val="000000"/>
          <w:sz w:val="24"/>
          <w:szCs w:val="24"/>
          <w:lang w:bidi="ar-SA"/>
        </w:rPr>
        <w:t>)</w:t>
      </w:r>
      <w:r w:rsidRPr="00251132">
        <w:rPr>
          <w:rFonts w:ascii="Times New Roman" w:hAnsi="Times New Roman"/>
          <w:color w:val="000000"/>
          <w:sz w:val="24"/>
          <w:szCs w:val="24"/>
          <w:lang w:bidi="ar-SA"/>
        </w:rPr>
        <w:t xml:space="preserve"> accelerometer for motor activity. Oresko et.al. </w:t>
      </w:r>
      <w:sdt>
        <w:sdtPr>
          <w:rPr>
            <w:rFonts w:ascii="Times New Roman" w:hAnsi="Times New Roman"/>
            <w:color w:val="000000"/>
            <w:sz w:val="24"/>
            <w:szCs w:val="24"/>
            <w:lang w:bidi="ar-SA"/>
          </w:rPr>
          <w:id w:val="1145623361"/>
          <w:citation/>
        </w:sdtPr>
        <w:sdtEndPr/>
        <w:sdtContent>
          <w:r w:rsidR="00222506">
            <w:rPr>
              <w:rFonts w:ascii="Times New Roman" w:hAnsi="Times New Roman"/>
              <w:color w:val="000000"/>
              <w:sz w:val="24"/>
              <w:szCs w:val="24"/>
              <w:lang w:bidi="ar-SA"/>
            </w:rPr>
            <w:fldChar w:fldCharType="begin"/>
          </w:r>
          <w:r w:rsidR="00222506">
            <w:rPr>
              <w:rFonts w:ascii="Times New Roman" w:hAnsi="Times New Roman"/>
              <w:color w:val="000000"/>
              <w:sz w:val="24"/>
              <w:szCs w:val="24"/>
              <w:lang w:bidi="ar-SA"/>
            </w:rPr>
            <w:instrText xml:space="preserve"> CITATION Ore10 \l 1033 </w:instrText>
          </w:r>
          <w:r w:rsidR="00222506">
            <w:rPr>
              <w:rFonts w:ascii="Times New Roman" w:hAnsi="Times New Roman"/>
              <w:color w:val="000000"/>
              <w:sz w:val="24"/>
              <w:szCs w:val="24"/>
              <w:lang w:bidi="ar-SA"/>
            </w:rPr>
            <w:fldChar w:fldCharType="separate"/>
          </w:r>
          <w:r w:rsidR="0064597E" w:rsidRPr="0064597E">
            <w:rPr>
              <w:rFonts w:ascii="Times New Roman" w:hAnsi="Times New Roman"/>
              <w:noProof/>
              <w:color w:val="000000"/>
              <w:sz w:val="24"/>
              <w:szCs w:val="24"/>
              <w:lang w:bidi="ar-SA"/>
            </w:rPr>
            <w:t>[</w:t>
          </w:r>
          <w:hyperlink w:anchor="Ore10" w:history="1">
            <w:r w:rsidR="0064597E" w:rsidRPr="0064597E">
              <w:rPr>
                <w:rStyle w:val="Heading2Char"/>
                <w:rFonts w:eastAsia="Times New Roman"/>
                <w:noProof/>
                <w:color w:val="000000"/>
                <w:sz w:val="24"/>
                <w:szCs w:val="24"/>
                <w:lang w:bidi="ar-SA"/>
              </w:rPr>
              <w:t>12</w:t>
            </w:r>
          </w:hyperlink>
          <w:r w:rsidR="0064597E" w:rsidRPr="0064597E">
            <w:rPr>
              <w:rFonts w:ascii="Times New Roman" w:hAnsi="Times New Roman"/>
              <w:noProof/>
              <w:color w:val="000000"/>
              <w:sz w:val="24"/>
              <w:szCs w:val="24"/>
              <w:lang w:bidi="ar-SA"/>
            </w:rPr>
            <w:t>]</w:t>
          </w:r>
          <w:r w:rsidR="00222506">
            <w:rPr>
              <w:rFonts w:ascii="Times New Roman" w:hAnsi="Times New Roman"/>
              <w:color w:val="000000"/>
              <w:sz w:val="24"/>
              <w:szCs w:val="24"/>
              <w:lang w:bidi="ar-SA"/>
            </w:rPr>
            <w:fldChar w:fldCharType="end"/>
          </w:r>
        </w:sdtContent>
      </w:sdt>
      <w:r w:rsidR="00222506">
        <w:rPr>
          <w:rFonts w:ascii="Times New Roman" w:hAnsi="Times New Roman"/>
          <w:color w:val="000000"/>
          <w:sz w:val="24"/>
          <w:szCs w:val="24"/>
          <w:lang w:bidi="ar-SA"/>
        </w:rPr>
        <w:t xml:space="preserve"> </w:t>
      </w:r>
      <w:r w:rsidRPr="00251132">
        <w:rPr>
          <w:rFonts w:ascii="Times New Roman" w:hAnsi="Times New Roman"/>
          <w:color w:val="000000"/>
          <w:sz w:val="24"/>
          <w:szCs w:val="24"/>
          <w:lang w:bidi="ar-SA"/>
        </w:rPr>
        <w:t>ported Alive Technology’s Heart Monitor to an Amoi E72 Microsoft Windows Mobile 5 Smartphone.</w:t>
      </w:r>
      <w:r w:rsidR="00352A7E">
        <w:rPr>
          <w:rFonts w:ascii="Times New Roman" w:hAnsi="Times New Roman"/>
          <w:color w:val="000000"/>
          <w:sz w:val="24"/>
          <w:szCs w:val="24"/>
          <w:lang w:bidi="ar-SA"/>
        </w:rPr>
        <w:t xml:space="preserve"> The phone</w:t>
      </w:r>
      <w:r w:rsidR="00A87269">
        <w:rPr>
          <w:rFonts w:ascii="Times New Roman" w:hAnsi="Times New Roman"/>
          <w:color w:val="000000"/>
          <w:sz w:val="24"/>
          <w:szCs w:val="24"/>
          <w:lang w:bidi="ar-SA"/>
        </w:rPr>
        <w:t xml:space="preserve"> performed</w:t>
      </w:r>
      <w:r w:rsidRPr="00251132">
        <w:rPr>
          <w:rFonts w:ascii="Times New Roman" w:hAnsi="Times New Roman"/>
          <w:color w:val="000000"/>
          <w:sz w:val="24"/>
          <w:szCs w:val="24"/>
          <w:lang w:bidi="ar-SA"/>
        </w:rPr>
        <w:t xml:space="preserve"> feature extraction and classification by machine-learning. </w:t>
      </w:r>
      <w:r w:rsidR="00197E7B">
        <w:rPr>
          <w:rFonts w:ascii="Times New Roman" w:hAnsi="Times New Roman"/>
          <w:color w:val="000000"/>
          <w:sz w:val="24"/>
          <w:szCs w:val="24"/>
          <w:lang w:bidi="ar-SA"/>
        </w:rPr>
        <w:t xml:space="preserve">The work of </w:t>
      </w:r>
      <w:r w:rsidRPr="00251132">
        <w:rPr>
          <w:rFonts w:ascii="Times New Roman" w:hAnsi="Times New Roman"/>
          <w:color w:val="000000"/>
          <w:sz w:val="24"/>
          <w:szCs w:val="24"/>
          <w:lang w:bidi="ar-SA"/>
        </w:rPr>
        <w:t xml:space="preserve">Mitchell et.al. </w:t>
      </w:r>
      <w:sdt>
        <w:sdtPr>
          <w:rPr>
            <w:rFonts w:ascii="Times New Roman" w:hAnsi="Times New Roman"/>
            <w:color w:val="000000"/>
            <w:sz w:val="24"/>
            <w:szCs w:val="24"/>
            <w:lang w:bidi="ar-SA"/>
          </w:rPr>
          <w:id w:val="-144203581"/>
          <w:citation/>
        </w:sdtPr>
        <w:sdtEndPr/>
        <w:sdtContent>
          <w:r w:rsidR="001948A7">
            <w:rPr>
              <w:rFonts w:ascii="Times New Roman" w:hAnsi="Times New Roman"/>
              <w:color w:val="000000"/>
              <w:sz w:val="24"/>
              <w:szCs w:val="24"/>
              <w:lang w:bidi="ar-SA"/>
            </w:rPr>
            <w:fldChar w:fldCharType="begin"/>
          </w:r>
          <w:r w:rsidR="001948A7">
            <w:rPr>
              <w:rFonts w:ascii="Times New Roman" w:hAnsi="Times New Roman"/>
              <w:color w:val="000000"/>
              <w:sz w:val="24"/>
              <w:szCs w:val="24"/>
              <w:lang w:bidi="ar-SA"/>
            </w:rPr>
            <w:instrText xml:space="preserve"> CITATION Mit11 \l 1033 </w:instrText>
          </w:r>
          <w:r w:rsidR="001948A7">
            <w:rPr>
              <w:rFonts w:ascii="Times New Roman" w:hAnsi="Times New Roman"/>
              <w:color w:val="000000"/>
              <w:sz w:val="24"/>
              <w:szCs w:val="24"/>
              <w:lang w:bidi="ar-SA"/>
            </w:rPr>
            <w:fldChar w:fldCharType="separate"/>
          </w:r>
          <w:r w:rsidR="0064597E" w:rsidRPr="0064597E">
            <w:rPr>
              <w:rFonts w:ascii="Times New Roman" w:hAnsi="Times New Roman"/>
              <w:noProof/>
              <w:color w:val="000000"/>
              <w:sz w:val="24"/>
              <w:szCs w:val="24"/>
              <w:lang w:bidi="ar-SA"/>
            </w:rPr>
            <w:t>[</w:t>
          </w:r>
          <w:hyperlink w:anchor="Mit11" w:history="1">
            <w:r w:rsidR="0064597E" w:rsidRPr="0064597E">
              <w:rPr>
                <w:rStyle w:val="Heading2Char"/>
                <w:rFonts w:eastAsia="Times New Roman"/>
                <w:noProof/>
                <w:color w:val="000000"/>
                <w:sz w:val="24"/>
                <w:szCs w:val="24"/>
                <w:lang w:bidi="ar-SA"/>
              </w:rPr>
              <w:t>13</w:t>
            </w:r>
          </w:hyperlink>
          <w:r w:rsidR="0064597E" w:rsidRPr="0064597E">
            <w:rPr>
              <w:rFonts w:ascii="Times New Roman" w:hAnsi="Times New Roman"/>
              <w:noProof/>
              <w:color w:val="000000"/>
              <w:sz w:val="24"/>
              <w:szCs w:val="24"/>
              <w:lang w:bidi="ar-SA"/>
            </w:rPr>
            <w:t>]</w:t>
          </w:r>
          <w:r w:rsidR="001948A7">
            <w:rPr>
              <w:rFonts w:ascii="Times New Roman" w:hAnsi="Times New Roman"/>
              <w:color w:val="000000"/>
              <w:sz w:val="24"/>
              <w:szCs w:val="24"/>
              <w:lang w:bidi="ar-SA"/>
            </w:rPr>
            <w:fldChar w:fldCharType="end"/>
          </w:r>
        </w:sdtContent>
      </w:sdt>
      <w:r w:rsidR="001948A7">
        <w:rPr>
          <w:rFonts w:ascii="Times New Roman" w:hAnsi="Times New Roman"/>
          <w:color w:val="000000"/>
          <w:sz w:val="24"/>
          <w:szCs w:val="24"/>
          <w:lang w:bidi="ar-SA"/>
        </w:rPr>
        <w:t xml:space="preserve"> </w:t>
      </w:r>
      <w:r w:rsidR="00197E7B">
        <w:rPr>
          <w:rFonts w:ascii="Times New Roman" w:hAnsi="Times New Roman"/>
          <w:color w:val="000000"/>
          <w:sz w:val="24"/>
          <w:szCs w:val="24"/>
          <w:lang w:bidi="ar-SA"/>
        </w:rPr>
        <w:t>g</w:t>
      </w:r>
      <w:r w:rsidRPr="00251132">
        <w:rPr>
          <w:rFonts w:ascii="Times New Roman" w:hAnsi="Times New Roman"/>
          <w:color w:val="000000"/>
          <w:sz w:val="24"/>
          <w:szCs w:val="24"/>
          <w:lang w:bidi="ar-SA"/>
        </w:rPr>
        <w:t xml:space="preserve">athers ECG and motion data and </w:t>
      </w:r>
      <w:r w:rsidRPr="00251132">
        <w:rPr>
          <w:rFonts w:ascii="Times New Roman" w:hAnsi="Times New Roman"/>
          <w:color w:val="000000"/>
          <w:sz w:val="24"/>
          <w:szCs w:val="24"/>
          <w:lang w:bidi="ar-SA"/>
        </w:rPr>
        <w:lastRenderedPageBreak/>
        <w:t xml:space="preserve">analyzes them to diagnose patients with </w:t>
      </w:r>
      <w:r w:rsidR="00D80578">
        <w:rPr>
          <w:rFonts w:ascii="Times New Roman" w:hAnsi="Times New Roman"/>
          <w:color w:val="000000"/>
          <w:sz w:val="24"/>
          <w:szCs w:val="24"/>
          <w:lang w:bidi="ar-SA"/>
        </w:rPr>
        <w:t>case-</w:t>
      </w:r>
      <w:r w:rsidRPr="00251132">
        <w:rPr>
          <w:rFonts w:ascii="Times New Roman" w:hAnsi="Times New Roman"/>
          <w:color w:val="000000"/>
          <w:sz w:val="24"/>
          <w:szCs w:val="24"/>
          <w:lang w:bidi="ar-SA"/>
        </w:rPr>
        <w:t xml:space="preserve">specific alerts. DroidGlove </w:t>
      </w:r>
      <w:sdt>
        <w:sdtPr>
          <w:rPr>
            <w:rFonts w:ascii="Times New Roman" w:hAnsi="Times New Roman"/>
            <w:color w:val="000000"/>
            <w:sz w:val="24"/>
            <w:szCs w:val="24"/>
            <w:lang w:bidi="ar-SA"/>
          </w:rPr>
          <w:id w:val="-1921862317"/>
          <w:citation/>
        </w:sdtPr>
        <w:sdtEndPr/>
        <w:sdtContent>
          <w:r w:rsidR="002C5B7E">
            <w:rPr>
              <w:rFonts w:ascii="Times New Roman" w:hAnsi="Times New Roman"/>
              <w:color w:val="000000"/>
              <w:sz w:val="24"/>
              <w:szCs w:val="24"/>
              <w:lang w:bidi="ar-SA"/>
            </w:rPr>
            <w:fldChar w:fldCharType="begin"/>
          </w:r>
          <w:r w:rsidR="002C5B7E">
            <w:rPr>
              <w:rFonts w:ascii="Times New Roman" w:hAnsi="Times New Roman"/>
              <w:color w:val="000000"/>
              <w:sz w:val="24"/>
              <w:szCs w:val="24"/>
              <w:lang w:bidi="ar-SA"/>
            </w:rPr>
            <w:instrText xml:space="preserve"> CITATION Dep09 \l 1033 </w:instrText>
          </w:r>
          <w:r w:rsidR="002C5B7E">
            <w:rPr>
              <w:rFonts w:ascii="Times New Roman" w:hAnsi="Times New Roman"/>
              <w:color w:val="000000"/>
              <w:sz w:val="24"/>
              <w:szCs w:val="24"/>
              <w:lang w:bidi="ar-SA"/>
            </w:rPr>
            <w:fldChar w:fldCharType="separate"/>
          </w:r>
          <w:r w:rsidR="0064597E" w:rsidRPr="0064597E">
            <w:rPr>
              <w:rFonts w:ascii="Times New Roman" w:hAnsi="Times New Roman"/>
              <w:noProof/>
              <w:color w:val="000000"/>
              <w:sz w:val="24"/>
              <w:szCs w:val="24"/>
              <w:lang w:bidi="ar-SA"/>
            </w:rPr>
            <w:t>[</w:t>
          </w:r>
          <w:hyperlink w:anchor="Dep09" w:history="1">
            <w:r w:rsidR="0064597E" w:rsidRPr="0064597E">
              <w:rPr>
                <w:rStyle w:val="Heading2Char"/>
                <w:rFonts w:eastAsia="Times New Roman"/>
                <w:noProof/>
                <w:color w:val="000000"/>
                <w:sz w:val="24"/>
                <w:szCs w:val="24"/>
                <w:lang w:bidi="ar-SA"/>
              </w:rPr>
              <w:t>14</w:t>
            </w:r>
          </w:hyperlink>
          <w:r w:rsidR="0064597E" w:rsidRPr="0064597E">
            <w:rPr>
              <w:rFonts w:ascii="Times New Roman" w:hAnsi="Times New Roman"/>
              <w:noProof/>
              <w:color w:val="000000"/>
              <w:sz w:val="24"/>
              <w:szCs w:val="24"/>
              <w:lang w:bidi="ar-SA"/>
            </w:rPr>
            <w:t>]</w:t>
          </w:r>
          <w:r w:rsidR="002C5B7E">
            <w:rPr>
              <w:rFonts w:ascii="Times New Roman" w:hAnsi="Times New Roman"/>
              <w:color w:val="000000"/>
              <w:sz w:val="24"/>
              <w:szCs w:val="24"/>
              <w:lang w:bidi="ar-SA"/>
            </w:rPr>
            <w:fldChar w:fldCharType="end"/>
          </w:r>
        </w:sdtContent>
      </w:sdt>
      <w:r w:rsidR="002C5B7E">
        <w:rPr>
          <w:rFonts w:ascii="Times New Roman" w:hAnsi="Times New Roman"/>
          <w:color w:val="000000"/>
          <w:sz w:val="24"/>
          <w:szCs w:val="24"/>
          <w:lang w:bidi="ar-SA"/>
        </w:rPr>
        <w:t xml:space="preserve"> </w:t>
      </w:r>
      <w:r w:rsidRPr="00251132">
        <w:rPr>
          <w:rFonts w:ascii="Times New Roman" w:hAnsi="Times New Roman"/>
          <w:color w:val="000000"/>
          <w:sz w:val="24"/>
          <w:szCs w:val="24"/>
          <w:lang w:bidi="ar-SA"/>
        </w:rPr>
        <w:t xml:space="preserve"> uses embedded sensors from an HTC G1 to engage the wrists in a gametherapy that is aimed for wrist rehabilitation. </w:t>
      </w:r>
    </w:p>
    <w:p w:rsidR="00251132" w:rsidRPr="00251132" w:rsidRDefault="00251132" w:rsidP="00251132">
      <w:pPr>
        <w:spacing w:after="0" w:line="240" w:lineRule="auto"/>
        <w:rPr>
          <w:rFonts w:ascii="Times New Roman" w:hAnsi="Times New Roman"/>
          <w:color w:val="000000"/>
          <w:sz w:val="27"/>
          <w:szCs w:val="27"/>
          <w:lang w:bidi="ar-SA"/>
        </w:rPr>
      </w:pPr>
    </w:p>
    <w:p w:rsidR="00251132" w:rsidRPr="00251132" w:rsidRDefault="00251132" w:rsidP="003F4AAD">
      <w:pPr>
        <w:pStyle w:val="Heading3"/>
        <w:rPr>
          <w:sz w:val="27"/>
          <w:szCs w:val="27"/>
          <w:lang w:bidi="ar-SA"/>
        </w:rPr>
      </w:pPr>
      <w:r w:rsidRPr="00251132">
        <w:rPr>
          <w:lang w:bidi="ar-SA"/>
        </w:rPr>
        <w:t>Microcontrollers</w:t>
      </w:r>
    </w:p>
    <w:p w:rsidR="00251132" w:rsidRPr="00251132" w:rsidRDefault="00251132" w:rsidP="00251132">
      <w:pPr>
        <w:spacing w:after="0" w:line="240" w:lineRule="auto"/>
        <w:rPr>
          <w:rFonts w:ascii="Times New Roman" w:hAnsi="Times New Roman"/>
          <w:color w:val="000000"/>
          <w:sz w:val="27"/>
          <w:szCs w:val="27"/>
          <w:lang w:bidi="ar-SA"/>
        </w:rPr>
      </w:pPr>
    </w:p>
    <w:p w:rsidR="00251132" w:rsidRPr="00251132" w:rsidRDefault="00251132" w:rsidP="00794671">
      <w:pPr>
        <w:spacing w:after="0" w:line="360" w:lineRule="auto"/>
        <w:ind w:firstLine="720"/>
        <w:jc w:val="both"/>
        <w:rPr>
          <w:rFonts w:ascii="Times New Roman" w:hAnsi="Times New Roman"/>
          <w:color w:val="000000"/>
          <w:sz w:val="27"/>
          <w:szCs w:val="27"/>
          <w:lang w:bidi="ar-SA"/>
        </w:rPr>
      </w:pPr>
      <w:r w:rsidRPr="00251132">
        <w:rPr>
          <w:rFonts w:ascii="Times New Roman" w:hAnsi="Times New Roman"/>
          <w:color w:val="000000"/>
          <w:sz w:val="24"/>
          <w:szCs w:val="24"/>
          <w:lang w:bidi="ar-SA"/>
        </w:rPr>
        <w:t xml:space="preserve">Microcontrollers are also being used for medical applications. The smart bracelet from the  Postolache et.al. </w:t>
      </w:r>
      <w:sdt>
        <w:sdtPr>
          <w:rPr>
            <w:rFonts w:ascii="Times New Roman" w:hAnsi="Times New Roman"/>
            <w:color w:val="000000"/>
            <w:sz w:val="24"/>
            <w:szCs w:val="24"/>
            <w:lang w:bidi="ar-SA"/>
          </w:rPr>
          <w:id w:val="-735545424"/>
          <w:citation/>
        </w:sdtPr>
        <w:sdtEndPr/>
        <w:sdtContent>
          <w:r w:rsidR="003F4AAD">
            <w:rPr>
              <w:rFonts w:ascii="Times New Roman" w:hAnsi="Times New Roman"/>
              <w:color w:val="000000"/>
              <w:sz w:val="24"/>
              <w:szCs w:val="24"/>
              <w:lang w:bidi="ar-SA"/>
            </w:rPr>
            <w:fldChar w:fldCharType="begin"/>
          </w:r>
          <w:r w:rsidR="003F4AAD">
            <w:rPr>
              <w:rFonts w:ascii="Times New Roman" w:hAnsi="Times New Roman"/>
              <w:color w:val="000000"/>
              <w:sz w:val="24"/>
              <w:szCs w:val="24"/>
              <w:lang w:bidi="ar-SA"/>
            </w:rPr>
            <w:instrText xml:space="preserve"> CITATION OPo11 \l 1033 </w:instrText>
          </w:r>
          <w:r w:rsidR="003F4AAD">
            <w:rPr>
              <w:rFonts w:ascii="Times New Roman" w:hAnsi="Times New Roman"/>
              <w:color w:val="000000"/>
              <w:sz w:val="24"/>
              <w:szCs w:val="24"/>
              <w:lang w:bidi="ar-SA"/>
            </w:rPr>
            <w:fldChar w:fldCharType="separate"/>
          </w:r>
          <w:r w:rsidR="0064597E" w:rsidRPr="0064597E">
            <w:rPr>
              <w:rFonts w:ascii="Times New Roman" w:hAnsi="Times New Roman"/>
              <w:noProof/>
              <w:color w:val="000000"/>
              <w:sz w:val="24"/>
              <w:szCs w:val="24"/>
              <w:lang w:bidi="ar-SA"/>
            </w:rPr>
            <w:t>[</w:t>
          </w:r>
          <w:hyperlink w:anchor="OPo11" w:history="1">
            <w:r w:rsidR="0064597E" w:rsidRPr="0064597E">
              <w:rPr>
                <w:rStyle w:val="Heading2Char"/>
                <w:rFonts w:eastAsia="Times New Roman"/>
                <w:noProof/>
                <w:color w:val="000000"/>
                <w:sz w:val="24"/>
                <w:szCs w:val="24"/>
                <w:lang w:bidi="ar-SA"/>
              </w:rPr>
              <w:t>11</w:t>
            </w:r>
          </w:hyperlink>
          <w:r w:rsidR="0064597E" w:rsidRPr="0064597E">
            <w:rPr>
              <w:rFonts w:ascii="Times New Roman" w:hAnsi="Times New Roman"/>
              <w:noProof/>
              <w:color w:val="000000"/>
              <w:sz w:val="24"/>
              <w:szCs w:val="24"/>
              <w:lang w:bidi="ar-SA"/>
            </w:rPr>
            <w:t>]</w:t>
          </w:r>
          <w:r w:rsidR="003F4AAD">
            <w:rPr>
              <w:rFonts w:ascii="Times New Roman" w:hAnsi="Times New Roman"/>
              <w:color w:val="000000"/>
              <w:sz w:val="24"/>
              <w:szCs w:val="24"/>
              <w:lang w:bidi="ar-SA"/>
            </w:rPr>
            <w:fldChar w:fldCharType="end"/>
          </w:r>
        </w:sdtContent>
      </w:sdt>
      <w:r w:rsidRPr="00251132">
        <w:rPr>
          <w:rFonts w:ascii="Times New Roman" w:hAnsi="Times New Roman"/>
          <w:b/>
          <w:bCs/>
          <w:color w:val="000000"/>
          <w:sz w:val="24"/>
          <w:szCs w:val="24"/>
          <w:lang w:bidi="ar-SA"/>
        </w:rPr>
        <w:t xml:space="preserve"> </w:t>
      </w:r>
      <w:r w:rsidRPr="00251132">
        <w:rPr>
          <w:rFonts w:ascii="Times New Roman" w:hAnsi="Times New Roman"/>
          <w:color w:val="000000"/>
          <w:sz w:val="24"/>
          <w:szCs w:val="24"/>
          <w:lang w:bidi="ar-SA"/>
        </w:rPr>
        <w:t xml:space="preserve">is connected to a PIC24F microcontroller. It performs the primary digital signal processing, data storage and communication to the smartphone. Chen et.al. </w:t>
      </w:r>
      <w:sdt>
        <w:sdtPr>
          <w:rPr>
            <w:rFonts w:ascii="Times New Roman" w:hAnsi="Times New Roman"/>
            <w:color w:val="000000"/>
            <w:sz w:val="24"/>
            <w:szCs w:val="24"/>
            <w:lang w:bidi="ar-SA"/>
          </w:rPr>
          <w:id w:val="-419957586"/>
          <w:citation/>
        </w:sdtPr>
        <w:sdtEndPr/>
        <w:sdtContent>
          <w:r w:rsidR="003F4AAD">
            <w:rPr>
              <w:rFonts w:ascii="Times New Roman" w:hAnsi="Times New Roman"/>
              <w:color w:val="000000"/>
              <w:sz w:val="24"/>
              <w:szCs w:val="24"/>
              <w:lang w:bidi="ar-SA"/>
            </w:rPr>
            <w:fldChar w:fldCharType="begin"/>
          </w:r>
          <w:r w:rsidR="003F4AAD">
            <w:rPr>
              <w:rFonts w:ascii="Times New Roman" w:hAnsi="Times New Roman"/>
              <w:color w:val="000000"/>
              <w:sz w:val="24"/>
              <w:szCs w:val="24"/>
              <w:lang w:bidi="ar-SA"/>
            </w:rPr>
            <w:instrText xml:space="preserve"> CITATION Che09 \l 1033 </w:instrText>
          </w:r>
          <w:r w:rsidR="003F4AAD">
            <w:rPr>
              <w:rFonts w:ascii="Times New Roman" w:hAnsi="Times New Roman"/>
              <w:color w:val="000000"/>
              <w:sz w:val="24"/>
              <w:szCs w:val="24"/>
              <w:lang w:bidi="ar-SA"/>
            </w:rPr>
            <w:fldChar w:fldCharType="separate"/>
          </w:r>
          <w:r w:rsidR="0064597E" w:rsidRPr="0064597E">
            <w:rPr>
              <w:rFonts w:ascii="Times New Roman" w:hAnsi="Times New Roman"/>
              <w:noProof/>
              <w:color w:val="000000"/>
              <w:sz w:val="24"/>
              <w:szCs w:val="24"/>
              <w:lang w:bidi="ar-SA"/>
            </w:rPr>
            <w:t>[</w:t>
          </w:r>
          <w:hyperlink w:anchor="Che09" w:history="1">
            <w:r w:rsidR="0064597E" w:rsidRPr="0064597E">
              <w:rPr>
                <w:rStyle w:val="Heading2Char"/>
                <w:rFonts w:eastAsia="Times New Roman"/>
                <w:noProof/>
                <w:color w:val="000000"/>
                <w:sz w:val="24"/>
                <w:szCs w:val="24"/>
                <w:lang w:bidi="ar-SA"/>
              </w:rPr>
              <w:t>15</w:t>
            </w:r>
          </w:hyperlink>
          <w:r w:rsidR="0064597E" w:rsidRPr="0064597E">
            <w:rPr>
              <w:rFonts w:ascii="Times New Roman" w:hAnsi="Times New Roman"/>
              <w:noProof/>
              <w:color w:val="000000"/>
              <w:sz w:val="24"/>
              <w:szCs w:val="24"/>
              <w:lang w:bidi="ar-SA"/>
            </w:rPr>
            <w:t>]</w:t>
          </w:r>
          <w:r w:rsidR="003F4AAD">
            <w:rPr>
              <w:rFonts w:ascii="Times New Roman" w:hAnsi="Times New Roman"/>
              <w:color w:val="000000"/>
              <w:sz w:val="24"/>
              <w:szCs w:val="24"/>
              <w:lang w:bidi="ar-SA"/>
            </w:rPr>
            <w:fldChar w:fldCharType="end"/>
          </w:r>
        </w:sdtContent>
      </w:sdt>
      <w:r w:rsidRPr="00251132">
        <w:rPr>
          <w:rFonts w:ascii="Times New Roman" w:hAnsi="Times New Roman"/>
          <w:b/>
          <w:bCs/>
          <w:color w:val="000000"/>
          <w:sz w:val="24"/>
          <w:szCs w:val="24"/>
          <w:lang w:bidi="ar-SA"/>
        </w:rPr>
        <w:t xml:space="preserve"> </w:t>
      </w:r>
      <w:r w:rsidRPr="00251132">
        <w:rPr>
          <w:rFonts w:ascii="Times New Roman" w:hAnsi="Times New Roman"/>
          <w:color w:val="000000"/>
          <w:sz w:val="24"/>
          <w:szCs w:val="24"/>
          <w:lang w:bidi="ar-SA"/>
        </w:rPr>
        <w:t xml:space="preserve">used an Arduino pro mini to handle signal acquisition from sensors distributed across a Neonatal Intensive Care Unit. Rhythm of Life Aid (ROLA) </w:t>
      </w:r>
      <w:sdt>
        <w:sdtPr>
          <w:rPr>
            <w:rFonts w:ascii="Times New Roman" w:hAnsi="Times New Roman"/>
            <w:color w:val="000000"/>
            <w:sz w:val="24"/>
            <w:szCs w:val="24"/>
            <w:lang w:bidi="ar-SA"/>
          </w:rPr>
          <w:id w:val="540415272"/>
          <w:citation/>
        </w:sdtPr>
        <w:sdtEndPr/>
        <w:sdtContent>
          <w:r w:rsidR="003F4AAD">
            <w:rPr>
              <w:rFonts w:ascii="Times New Roman" w:hAnsi="Times New Roman"/>
              <w:color w:val="000000"/>
              <w:sz w:val="24"/>
              <w:szCs w:val="24"/>
              <w:lang w:bidi="ar-SA"/>
            </w:rPr>
            <w:fldChar w:fldCharType="begin"/>
          </w:r>
          <w:r w:rsidR="003F4AAD">
            <w:rPr>
              <w:rFonts w:ascii="Times New Roman" w:hAnsi="Times New Roman"/>
              <w:color w:val="000000"/>
              <w:sz w:val="24"/>
              <w:szCs w:val="24"/>
              <w:lang w:bidi="ar-SA"/>
            </w:rPr>
            <w:instrText xml:space="preserve"> CITATION Che10 \l 1033 </w:instrText>
          </w:r>
          <w:r w:rsidR="003F4AAD">
            <w:rPr>
              <w:rFonts w:ascii="Times New Roman" w:hAnsi="Times New Roman"/>
              <w:color w:val="000000"/>
              <w:sz w:val="24"/>
              <w:szCs w:val="24"/>
              <w:lang w:bidi="ar-SA"/>
            </w:rPr>
            <w:fldChar w:fldCharType="separate"/>
          </w:r>
          <w:r w:rsidR="0064597E" w:rsidRPr="0064597E">
            <w:rPr>
              <w:rFonts w:ascii="Times New Roman" w:hAnsi="Times New Roman"/>
              <w:noProof/>
              <w:color w:val="000000"/>
              <w:sz w:val="24"/>
              <w:szCs w:val="24"/>
              <w:lang w:bidi="ar-SA"/>
            </w:rPr>
            <w:t>[</w:t>
          </w:r>
          <w:hyperlink w:anchor="Che10" w:history="1">
            <w:r w:rsidR="0064597E" w:rsidRPr="0064597E">
              <w:rPr>
                <w:rStyle w:val="Heading2Char"/>
                <w:rFonts w:eastAsia="Times New Roman"/>
                <w:noProof/>
                <w:color w:val="000000"/>
                <w:sz w:val="24"/>
                <w:szCs w:val="24"/>
                <w:lang w:bidi="ar-SA"/>
              </w:rPr>
              <w:t>16</w:t>
            </w:r>
          </w:hyperlink>
          <w:r w:rsidR="0064597E" w:rsidRPr="0064597E">
            <w:rPr>
              <w:rFonts w:ascii="Times New Roman" w:hAnsi="Times New Roman"/>
              <w:noProof/>
              <w:color w:val="000000"/>
              <w:sz w:val="24"/>
              <w:szCs w:val="24"/>
              <w:lang w:bidi="ar-SA"/>
            </w:rPr>
            <w:t>]</w:t>
          </w:r>
          <w:r w:rsidR="003F4AAD">
            <w:rPr>
              <w:rFonts w:ascii="Times New Roman" w:hAnsi="Times New Roman"/>
              <w:color w:val="000000"/>
              <w:sz w:val="24"/>
              <w:szCs w:val="24"/>
              <w:lang w:bidi="ar-SA"/>
            </w:rPr>
            <w:fldChar w:fldCharType="end"/>
          </w:r>
        </w:sdtContent>
      </w:sdt>
      <w:r w:rsidRPr="00251132">
        <w:rPr>
          <w:rFonts w:ascii="Times New Roman" w:hAnsi="Times New Roman"/>
          <w:b/>
          <w:bCs/>
          <w:color w:val="000000"/>
          <w:sz w:val="24"/>
          <w:szCs w:val="24"/>
          <w:lang w:bidi="ar-SA"/>
        </w:rPr>
        <w:t xml:space="preserve"> </w:t>
      </w:r>
      <w:r w:rsidRPr="00251132">
        <w:rPr>
          <w:rFonts w:ascii="Times New Roman" w:hAnsi="Times New Roman"/>
          <w:color w:val="000000"/>
          <w:sz w:val="24"/>
          <w:szCs w:val="24"/>
          <w:lang w:bidi="ar-SA"/>
        </w:rPr>
        <w:t>employs the use of an Arduino mini as main computing unit.</w:t>
      </w:r>
    </w:p>
    <w:p w:rsidR="00251132" w:rsidRDefault="00251132" w:rsidP="002A268B">
      <w:pPr>
        <w:spacing w:after="0" w:line="360" w:lineRule="auto"/>
        <w:jc w:val="both"/>
        <w:rPr>
          <w:rFonts w:ascii="Times New Roman" w:hAnsi="Times New Roman"/>
          <w:sz w:val="24"/>
          <w:szCs w:val="24"/>
        </w:rPr>
      </w:pPr>
    </w:p>
    <w:p w:rsidR="002A268B" w:rsidRPr="009A4C07" w:rsidRDefault="002A268B" w:rsidP="002A268B">
      <w:pPr>
        <w:pStyle w:val="Heading2"/>
        <w:rPr>
          <w:sz w:val="27"/>
          <w:szCs w:val="27"/>
          <w:lang w:eastAsia="en-PH"/>
        </w:rPr>
      </w:pPr>
      <w:r w:rsidRPr="009A4C07">
        <w:rPr>
          <w:lang w:eastAsia="en-PH"/>
        </w:rPr>
        <w:t>Additional Medical Modules</w:t>
      </w:r>
    </w:p>
    <w:p w:rsidR="002A268B" w:rsidRPr="009A4C07" w:rsidRDefault="002A268B" w:rsidP="00794671">
      <w:pPr>
        <w:spacing w:after="0" w:line="360" w:lineRule="auto"/>
        <w:ind w:firstLine="720"/>
        <w:jc w:val="both"/>
        <w:rPr>
          <w:rFonts w:ascii="Times New Roman" w:hAnsi="Times New Roman"/>
          <w:color w:val="000000"/>
          <w:sz w:val="27"/>
          <w:szCs w:val="27"/>
          <w:lang w:eastAsia="en-PH"/>
        </w:rPr>
      </w:pPr>
      <w:r w:rsidRPr="009A4C07">
        <w:rPr>
          <w:rFonts w:ascii="Times New Roman" w:hAnsi="Times New Roman"/>
          <w:color w:val="000000"/>
          <w:sz w:val="24"/>
          <w:szCs w:val="24"/>
          <w:lang w:eastAsia="en-PH"/>
        </w:rPr>
        <w:t>One of the latest recommendation</w:t>
      </w:r>
      <w:r>
        <w:rPr>
          <w:rFonts w:ascii="Times New Roman" w:hAnsi="Times New Roman"/>
          <w:color w:val="000000"/>
          <w:sz w:val="24"/>
          <w:szCs w:val="24"/>
          <w:lang w:eastAsia="en-PH"/>
        </w:rPr>
        <w:t>s</w:t>
      </w:r>
      <w:r w:rsidRPr="009A4C07">
        <w:rPr>
          <w:rFonts w:ascii="Times New Roman" w:hAnsi="Times New Roman"/>
          <w:color w:val="000000"/>
          <w:sz w:val="24"/>
          <w:szCs w:val="24"/>
          <w:lang w:eastAsia="en-PH"/>
        </w:rPr>
        <w:t xml:space="preserve"> in the development of RxBox is the addition of medical modules such as thermometer, glucometer and fetal heart rate monitoring</w:t>
      </w:r>
      <w:r w:rsidR="00A26603">
        <w:rPr>
          <w:rFonts w:ascii="Times New Roman" w:hAnsi="Times New Roman"/>
          <w:color w:val="000000"/>
          <w:sz w:val="24"/>
          <w:szCs w:val="24"/>
          <w:lang w:eastAsia="en-PH"/>
        </w:rPr>
        <w:t xml:space="preserve"> </w:t>
      </w:r>
      <w:sdt>
        <w:sdtPr>
          <w:rPr>
            <w:rFonts w:ascii="Times New Roman" w:hAnsi="Times New Roman"/>
            <w:color w:val="000000"/>
            <w:sz w:val="24"/>
            <w:szCs w:val="24"/>
            <w:lang w:eastAsia="en-PH"/>
          </w:rPr>
          <w:id w:val="604157556"/>
          <w:citation/>
        </w:sdtPr>
        <w:sdtEndPr/>
        <w:sdtContent>
          <w:r w:rsidR="00A26603">
            <w:rPr>
              <w:rFonts w:ascii="Times New Roman" w:hAnsi="Times New Roman"/>
              <w:color w:val="000000"/>
              <w:sz w:val="24"/>
              <w:szCs w:val="24"/>
              <w:lang w:eastAsia="en-PH"/>
            </w:rPr>
            <w:fldChar w:fldCharType="begin"/>
          </w:r>
          <w:r w:rsidR="00A26603">
            <w:rPr>
              <w:rFonts w:ascii="Times New Roman" w:hAnsi="Times New Roman"/>
              <w:color w:val="000000"/>
              <w:sz w:val="24"/>
              <w:szCs w:val="24"/>
              <w:lang w:eastAsia="en-PH"/>
            </w:rPr>
            <w:instrText xml:space="preserve"> CITATION Ban11 \l 1033 </w:instrText>
          </w:r>
          <w:r w:rsidR="00A26603">
            <w:rPr>
              <w:rFonts w:ascii="Times New Roman" w:hAnsi="Times New Roman"/>
              <w:color w:val="000000"/>
              <w:sz w:val="24"/>
              <w:szCs w:val="24"/>
              <w:lang w:eastAsia="en-PH"/>
            </w:rPr>
            <w:fldChar w:fldCharType="separate"/>
          </w:r>
          <w:r w:rsidR="0064597E" w:rsidRPr="0064597E">
            <w:rPr>
              <w:rFonts w:ascii="Times New Roman" w:hAnsi="Times New Roman"/>
              <w:noProof/>
              <w:color w:val="000000"/>
              <w:sz w:val="24"/>
              <w:szCs w:val="24"/>
              <w:lang w:eastAsia="en-PH"/>
            </w:rPr>
            <w:t>[</w:t>
          </w:r>
          <w:hyperlink w:anchor="Ban11" w:history="1">
            <w:r w:rsidR="0064597E" w:rsidRPr="0064597E">
              <w:rPr>
                <w:rStyle w:val="Heading2Char"/>
                <w:rFonts w:eastAsia="Times New Roman"/>
                <w:noProof/>
                <w:color w:val="000000"/>
                <w:sz w:val="24"/>
                <w:szCs w:val="24"/>
                <w:lang w:eastAsia="en-PH"/>
              </w:rPr>
              <w:t>3</w:t>
            </w:r>
          </w:hyperlink>
          <w:r w:rsidR="0064597E" w:rsidRPr="0064597E">
            <w:rPr>
              <w:rFonts w:ascii="Times New Roman" w:hAnsi="Times New Roman"/>
              <w:noProof/>
              <w:color w:val="000000"/>
              <w:sz w:val="24"/>
              <w:szCs w:val="24"/>
              <w:lang w:eastAsia="en-PH"/>
            </w:rPr>
            <w:t>]</w:t>
          </w:r>
          <w:r w:rsidR="00A26603">
            <w:rPr>
              <w:rFonts w:ascii="Times New Roman" w:hAnsi="Times New Roman"/>
              <w:color w:val="000000"/>
              <w:sz w:val="24"/>
              <w:szCs w:val="24"/>
              <w:lang w:eastAsia="en-PH"/>
            </w:rPr>
            <w:fldChar w:fldCharType="end"/>
          </w:r>
        </w:sdtContent>
      </w:sdt>
      <w:r>
        <w:rPr>
          <w:rFonts w:ascii="Times New Roman" w:hAnsi="Times New Roman"/>
          <w:color w:val="000000"/>
          <w:sz w:val="24"/>
          <w:szCs w:val="24"/>
          <w:lang w:eastAsia="en-PH"/>
        </w:rPr>
        <w:t>.</w:t>
      </w:r>
      <w:r w:rsidRPr="009A4C07">
        <w:rPr>
          <w:rFonts w:ascii="Times New Roman" w:hAnsi="Times New Roman"/>
          <w:color w:val="000000"/>
          <w:sz w:val="24"/>
          <w:szCs w:val="24"/>
          <w:lang w:eastAsia="en-PH"/>
        </w:rPr>
        <w:t xml:space="preserve"> The health workers we encountered in the recent deployment of RxBox at Sasmuan, Pampanga were also looking forward for the integration of these three modules to the device.</w:t>
      </w:r>
    </w:p>
    <w:p w:rsidR="002A268B" w:rsidRPr="009A4C07" w:rsidRDefault="002A268B" w:rsidP="002A268B">
      <w:pPr>
        <w:spacing w:after="0" w:line="240" w:lineRule="auto"/>
        <w:rPr>
          <w:rFonts w:ascii="Times New Roman" w:hAnsi="Times New Roman"/>
          <w:color w:val="000000"/>
          <w:sz w:val="27"/>
          <w:szCs w:val="27"/>
          <w:lang w:eastAsia="en-PH"/>
        </w:rPr>
      </w:pPr>
    </w:p>
    <w:p w:rsidR="005A0C21" w:rsidRPr="00F22686" w:rsidRDefault="002A268B" w:rsidP="005A0C21">
      <w:pPr>
        <w:pStyle w:val="Heading3"/>
        <w:rPr>
          <w:sz w:val="24"/>
          <w:szCs w:val="24"/>
          <w:lang w:eastAsia="en-PH"/>
        </w:rPr>
      </w:pPr>
      <w:r w:rsidRPr="00F22686">
        <w:rPr>
          <w:sz w:val="24"/>
          <w:szCs w:val="24"/>
          <w:lang w:eastAsia="en-PH"/>
        </w:rPr>
        <w:t>Thermometer</w:t>
      </w:r>
    </w:p>
    <w:p w:rsidR="002A268B" w:rsidRPr="00F22686" w:rsidRDefault="002A268B" w:rsidP="00794671">
      <w:pPr>
        <w:pStyle w:val="NormalWeb"/>
        <w:spacing w:before="0" w:beforeAutospacing="0" w:after="0" w:afterAutospacing="0" w:line="360" w:lineRule="auto"/>
        <w:ind w:firstLine="720"/>
        <w:jc w:val="both"/>
        <w:rPr>
          <w:color w:val="000000"/>
        </w:rPr>
      </w:pPr>
      <w:r w:rsidRPr="00F22686">
        <w:rPr>
          <w:color w:val="000000"/>
        </w:rPr>
        <w:t>Anastasopoulos et al.,</w:t>
      </w:r>
      <w:sdt>
        <w:sdtPr>
          <w:rPr>
            <w:color w:val="000000"/>
          </w:rPr>
          <w:id w:val="-127172026"/>
          <w:citation/>
        </w:sdtPr>
        <w:sdtEndPr/>
        <w:sdtContent>
          <w:r w:rsidR="00AC206A" w:rsidRPr="00F22686">
            <w:rPr>
              <w:color w:val="000000"/>
            </w:rPr>
            <w:fldChar w:fldCharType="begin"/>
          </w:r>
          <w:r w:rsidR="00AC206A" w:rsidRPr="00F22686">
            <w:rPr>
              <w:color w:val="000000"/>
            </w:rPr>
            <w:instrText xml:space="preserve"> CITATION Ana09 \l 1033 </w:instrText>
          </w:r>
          <w:r w:rsidR="00AC206A" w:rsidRPr="00F22686">
            <w:rPr>
              <w:color w:val="000000"/>
            </w:rPr>
            <w:fldChar w:fldCharType="separate"/>
          </w:r>
          <w:r w:rsidR="00AC206A" w:rsidRPr="00F22686">
            <w:rPr>
              <w:noProof/>
              <w:color w:val="000000"/>
            </w:rPr>
            <w:t xml:space="preserve"> [</w:t>
          </w:r>
          <w:hyperlink w:anchor="Ana09" w:history="1">
            <w:r w:rsidR="00AC206A" w:rsidRPr="00F22686">
              <w:rPr>
                <w:rStyle w:val="Heading2Char"/>
                <w:rFonts w:eastAsia="Times New Roman"/>
                <w:noProof/>
                <w:color w:val="000000"/>
                <w:sz w:val="24"/>
                <w:szCs w:val="24"/>
                <w:lang w:bidi="ar-SA"/>
              </w:rPr>
              <w:t>8</w:t>
            </w:r>
          </w:hyperlink>
          <w:r w:rsidR="00AC206A" w:rsidRPr="00F22686">
            <w:rPr>
              <w:noProof/>
              <w:color w:val="000000"/>
            </w:rPr>
            <w:t>]</w:t>
          </w:r>
          <w:r w:rsidR="00AC206A" w:rsidRPr="00F22686">
            <w:rPr>
              <w:color w:val="000000"/>
            </w:rPr>
            <w:fldChar w:fldCharType="end"/>
          </w:r>
        </w:sdtContent>
      </w:sdt>
      <w:r w:rsidR="00AC206A" w:rsidRPr="00F22686">
        <w:rPr>
          <w:color w:val="000000"/>
        </w:rPr>
        <w:t xml:space="preserve"> </w:t>
      </w:r>
      <w:r w:rsidRPr="00F22686">
        <w:rPr>
          <w:color w:val="000000"/>
        </w:rPr>
        <w:t>used the commercially available EG00700 2-channel te</w:t>
      </w:r>
      <w:r w:rsidR="009F6D21" w:rsidRPr="00F22686">
        <w:rPr>
          <w:color w:val="000000"/>
        </w:rPr>
        <w:t>mperature module of Medlab GmbH</w:t>
      </w:r>
      <w:r w:rsidRPr="00F22686">
        <w:rPr>
          <w:color w:val="000000"/>
        </w:rPr>
        <w:t> for their medical box. They have chosen it for its acclaimed accuracy, ease of use and instant integration capability. Its low power feature makes it more suitable for areas with limited power environment.</w:t>
      </w:r>
    </w:p>
    <w:p w:rsidR="002A268B" w:rsidRPr="00F22686" w:rsidRDefault="002A268B" w:rsidP="002A268B">
      <w:pPr>
        <w:pStyle w:val="NormalWeb"/>
        <w:spacing w:before="0" w:beforeAutospacing="0" w:after="0" w:afterAutospacing="0"/>
        <w:jc w:val="center"/>
        <w:rPr>
          <w:color w:val="000000"/>
        </w:rPr>
      </w:pPr>
      <w:r w:rsidRPr="00F22686">
        <w:rPr>
          <w:noProof/>
          <w:color w:val="000000"/>
        </w:rPr>
        <w:lastRenderedPageBreak/>
        <w:drawing>
          <wp:inline distT="0" distB="0" distL="0" distR="0" wp14:anchorId="6C3A4835" wp14:editId="12F10C92">
            <wp:extent cx="2143125" cy="1695450"/>
            <wp:effectExtent l="0" t="0" r="9525" b="0"/>
            <wp:docPr id="2" name="Picture 2" descr="C:\Users\Nat\Downloads\eg00700frei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Downloads\eg00700frei_50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1000" t="22333" r="22750" b="18333"/>
                    <a:stretch/>
                  </pic:blipFill>
                  <pic:spPr bwMode="auto">
                    <a:xfrm>
                      <a:off x="0" y="0"/>
                      <a:ext cx="2143125" cy="1695450"/>
                    </a:xfrm>
                    <a:prstGeom prst="rect">
                      <a:avLst/>
                    </a:prstGeom>
                    <a:noFill/>
                    <a:ln>
                      <a:noFill/>
                    </a:ln>
                    <a:extLst>
                      <a:ext uri="{53640926-AAD7-44D8-BBD7-CCE9431645EC}">
                        <a14:shadowObscured xmlns:a14="http://schemas.microsoft.com/office/drawing/2010/main"/>
                      </a:ext>
                    </a:extLst>
                  </pic:spPr>
                </pic:pic>
              </a:graphicData>
            </a:graphic>
          </wp:inline>
        </w:drawing>
      </w:r>
    </w:p>
    <w:p w:rsidR="002A268B" w:rsidRPr="00F22686" w:rsidRDefault="002A268B" w:rsidP="002A268B">
      <w:pPr>
        <w:pStyle w:val="NormalWeb"/>
        <w:spacing w:before="0" w:beforeAutospacing="0" w:after="0" w:afterAutospacing="0"/>
        <w:jc w:val="center"/>
        <w:rPr>
          <w:color w:val="000000"/>
        </w:rPr>
      </w:pPr>
    </w:p>
    <w:p w:rsidR="00AC7DA0" w:rsidRPr="00F22686" w:rsidRDefault="002A268B" w:rsidP="00794671">
      <w:pPr>
        <w:pStyle w:val="NormalWeb"/>
        <w:spacing w:before="0" w:beforeAutospacing="0" w:after="0" w:afterAutospacing="0" w:line="360" w:lineRule="auto"/>
        <w:ind w:firstLine="720"/>
        <w:jc w:val="both"/>
        <w:rPr>
          <w:color w:val="000000"/>
        </w:rPr>
      </w:pPr>
      <w:r w:rsidRPr="00F22686">
        <w:rPr>
          <w:color w:val="000000"/>
        </w:rPr>
        <w:t>The EG00700 temperature module has an accuracy of ±0.1</w:t>
      </w:r>
      <w:r w:rsidRPr="00F22686">
        <w:rPr>
          <w:color w:val="000000"/>
          <w:vertAlign w:val="superscript"/>
        </w:rPr>
        <w:t>o</w:t>
      </w:r>
      <w:r w:rsidRPr="00F22686">
        <w:rPr>
          <w:color w:val="000000"/>
        </w:rPr>
        <w:t>C for an ambient temperature of 10</w:t>
      </w:r>
      <w:r w:rsidRPr="00F22686">
        <w:rPr>
          <w:color w:val="000000"/>
          <w:vertAlign w:val="superscript"/>
        </w:rPr>
        <w:t>o</w:t>
      </w:r>
      <w:r w:rsidRPr="00F22686">
        <w:rPr>
          <w:color w:val="000000"/>
        </w:rPr>
        <w:t>C to 40</w:t>
      </w:r>
      <w:r w:rsidRPr="00F22686">
        <w:rPr>
          <w:color w:val="000000"/>
          <w:vertAlign w:val="superscript"/>
        </w:rPr>
        <w:t>o</w:t>
      </w:r>
      <w:r w:rsidRPr="00F22686">
        <w:rPr>
          <w:color w:val="000000"/>
        </w:rPr>
        <w:t>C and a measurement range from 20</w:t>
      </w:r>
      <w:r w:rsidRPr="00F22686">
        <w:rPr>
          <w:color w:val="000000"/>
          <w:vertAlign w:val="superscript"/>
        </w:rPr>
        <w:t>o</w:t>
      </w:r>
      <w:r w:rsidRPr="00F22686">
        <w:rPr>
          <w:color w:val="000000"/>
        </w:rPr>
        <w:t>C to 44</w:t>
      </w:r>
      <w:r w:rsidRPr="00F22686">
        <w:rPr>
          <w:color w:val="000000"/>
          <w:vertAlign w:val="superscript"/>
        </w:rPr>
        <w:t>o</w:t>
      </w:r>
      <w:r w:rsidRPr="00F22686">
        <w:rPr>
          <w:color w:val="000000"/>
        </w:rPr>
        <w:t>C. It can be interfaced in serial RS232 and/or TTL. It has a galvanic isolation that ensures the patient safety. It is also compatible with all YSI 400 standard temperature probes</w:t>
      </w:r>
      <w:sdt>
        <w:sdtPr>
          <w:rPr>
            <w:color w:val="000000"/>
          </w:rPr>
          <w:id w:val="1810745012"/>
          <w:citation/>
        </w:sdtPr>
        <w:sdtEndPr/>
        <w:sdtContent>
          <w:r w:rsidR="009F6D21" w:rsidRPr="00F22686">
            <w:rPr>
              <w:color w:val="000000"/>
            </w:rPr>
            <w:fldChar w:fldCharType="begin"/>
          </w:r>
          <w:r w:rsidR="009F6D21" w:rsidRPr="00F22686">
            <w:instrText xml:space="preserve"> CITATION ThL \l 1033 </w:instrText>
          </w:r>
          <w:r w:rsidR="009F6D21" w:rsidRPr="00F22686">
            <w:rPr>
              <w:color w:val="000000"/>
            </w:rPr>
            <w:fldChar w:fldCharType="separate"/>
          </w:r>
          <w:r w:rsidR="009F6D21" w:rsidRPr="00F22686">
            <w:rPr>
              <w:noProof/>
            </w:rPr>
            <w:t xml:space="preserve"> [</w:t>
          </w:r>
          <w:hyperlink w:anchor="ThL" w:history="1">
            <w:r w:rsidR="009F6D21" w:rsidRPr="00F22686">
              <w:rPr>
                <w:rStyle w:val="Heading2Char"/>
                <w:rFonts w:eastAsia="Times New Roman"/>
                <w:noProof/>
                <w:sz w:val="24"/>
                <w:szCs w:val="24"/>
                <w:lang w:bidi="ar-SA"/>
              </w:rPr>
              <w:t>18</w:t>
            </w:r>
          </w:hyperlink>
          <w:r w:rsidR="009F6D21" w:rsidRPr="00F22686">
            <w:rPr>
              <w:noProof/>
            </w:rPr>
            <w:t>]</w:t>
          </w:r>
          <w:r w:rsidR="009F6D21" w:rsidRPr="00F22686">
            <w:rPr>
              <w:color w:val="000000"/>
            </w:rPr>
            <w:fldChar w:fldCharType="end"/>
          </w:r>
        </w:sdtContent>
      </w:sdt>
      <w:r w:rsidR="00AC7DA0" w:rsidRPr="00F22686">
        <w:rPr>
          <w:color w:val="000000"/>
        </w:rPr>
        <w:t xml:space="preserve">. </w:t>
      </w:r>
    </w:p>
    <w:p w:rsidR="002A268B" w:rsidRPr="00F22686" w:rsidRDefault="002A268B" w:rsidP="002A268B">
      <w:pPr>
        <w:pStyle w:val="NormalWeb"/>
        <w:spacing w:before="0" w:beforeAutospacing="0" w:after="0" w:afterAutospacing="0"/>
        <w:jc w:val="both"/>
        <w:rPr>
          <w:color w:val="000000"/>
        </w:rPr>
      </w:pPr>
    </w:p>
    <w:p w:rsidR="00AC7DA0" w:rsidRPr="00F22686" w:rsidRDefault="00AC7DA0" w:rsidP="00AC7DA0">
      <w:pPr>
        <w:pStyle w:val="Heading3"/>
        <w:rPr>
          <w:sz w:val="24"/>
          <w:szCs w:val="24"/>
          <w:lang w:eastAsia="en-PH"/>
        </w:rPr>
      </w:pPr>
      <w:r w:rsidRPr="00F22686">
        <w:rPr>
          <w:sz w:val="24"/>
          <w:szCs w:val="24"/>
          <w:lang w:eastAsia="en-PH"/>
        </w:rPr>
        <w:t>Glucometer</w:t>
      </w:r>
    </w:p>
    <w:p w:rsidR="00AC7DA0" w:rsidRPr="00F22686" w:rsidRDefault="00AC7DA0" w:rsidP="00AC7DA0">
      <w:pPr>
        <w:spacing w:after="0" w:line="240" w:lineRule="auto"/>
        <w:rPr>
          <w:rFonts w:ascii="Times New Roman" w:hAnsi="Times New Roman"/>
          <w:color w:val="000000"/>
          <w:sz w:val="24"/>
          <w:szCs w:val="24"/>
          <w:lang w:eastAsia="en-PH"/>
        </w:rPr>
      </w:pPr>
    </w:p>
    <w:p w:rsidR="00AC7DA0" w:rsidRPr="00F22686" w:rsidRDefault="00AC7DA0" w:rsidP="00AC7DA0">
      <w:pPr>
        <w:pStyle w:val="Heading3"/>
        <w:rPr>
          <w:sz w:val="24"/>
          <w:szCs w:val="24"/>
          <w:lang w:eastAsia="en-PH"/>
        </w:rPr>
      </w:pPr>
      <w:r w:rsidRPr="00F22686">
        <w:rPr>
          <w:sz w:val="24"/>
          <w:szCs w:val="24"/>
          <w:lang w:eastAsia="en-PH"/>
        </w:rPr>
        <w:t>Fetal Heart Monitoring System</w:t>
      </w:r>
    </w:p>
    <w:p w:rsidR="00AC7DA0" w:rsidRPr="00F22686" w:rsidRDefault="00AC7DA0" w:rsidP="00AC7DA0">
      <w:pPr>
        <w:rPr>
          <w:rFonts w:ascii="Times New Roman" w:hAnsi="Times New Roman"/>
          <w:sz w:val="24"/>
          <w:szCs w:val="24"/>
          <w:lang w:eastAsia="en-PH"/>
        </w:rPr>
      </w:pPr>
    </w:p>
    <w:p w:rsidR="00AC7DA0" w:rsidRPr="00F22686" w:rsidRDefault="00776DAD" w:rsidP="00794671">
      <w:pPr>
        <w:spacing w:after="0" w:line="360" w:lineRule="auto"/>
        <w:ind w:firstLine="720"/>
        <w:jc w:val="both"/>
        <w:rPr>
          <w:rFonts w:ascii="Times New Roman" w:hAnsi="Times New Roman"/>
          <w:sz w:val="24"/>
          <w:szCs w:val="24"/>
        </w:rPr>
      </w:pPr>
      <w:r w:rsidRPr="00F22686">
        <w:rPr>
          <w:rFonts w:ascii="Times New Roman" w:hAnsi="Times New Roman"/>
          <w:sz w:val="24"/>
          <w:szCs w:val="24"/>
        </w:rPr>
        <w:t>Roham et al,.</w:t>
      </w:r>
      <w:sdt>
        <w:sdtPr>
          <w:rPr>
            <w:rFonts w:ascii="Times New Roman" w:hAnsi="Times New Roman"/>
            <w:sz w:val="24"/>
            <w:szCs w:val="24"/>
          </w:rPr>
          <w:id w:val="-1171094795"/>
          <w:citation/>
        </w:sdtPr>
        <w:sdtEndPr/>
        <w:sdtContent>
          <w:r w:rsidRPr="00F22686">
            <w:rPr>
              <w:rFonts w:ascii="Times New Roman" w:hAnsi="Times New Roman"/>
              <w:sz w:val="24"/>
              <w:szCs w:val="24"/>
            </w:rPr>
            <w:fldChar w:fldCharType="begin"/>
          </w:r>
          <w:r w:rsidRPr="00F22686">
            <w:rPr>
              <w:rFonts w:ascii="Times New Roman" w:hAnsi="Times New Roman"/>
              <w:sz w:val="24"/>
              <w:szCs w:val="24"/>
            </w:rPr>
            <w:instrText xml:space="preserve"> CITATION Roh11 \l 1033 </w:instrText>
          </w:r>
          <w:r w:rsidRPr="00F22686">
            <w:rPr>
              <w:rFonts w:ascii="Times New Roman" w:hAnsi="Times New Roman"/>
              <w:sz w:val="24"/>
              <w:szCs w:val="24"/>
            </w:rPr>
            <w:fldChar w:fldCharType="separate"/>
          </w:r>
          <w:r w:rsidRPr="00F22686">
            <w:rPr>
              <w:rFonts w:ascii="Times New Roman" w:hAnsi="Times New Roman"/>
              <w:noProof/>
              <w:sz w:val="24"/>
              <w:szCs w:val="24"/>
            </w:rPr>
            <w:t>[</w:t>
          </w:r>
          <w:hyperlink w:anchor="Roh11" w:history="1">
            <w:r w:rsidRPr="00F22686">
              <w:rPr>
                <w:rStyle w:val="Heading2Char"/>
                <w:rFonts w:eastAsia="Times New Roman"/>
                <w:noProof/>
                <w:sz w:val="24"/>
                <w:szCs w:val="24"/>
              </w:rPr>
              <w:t>19</w:t>
            </w:r>
          </w:hyperlink>
          <w:r w:rsidRPr="00F22686">
            <w:rPr>
              <w:rFonts w:ascii="Times New Roman" w:hAnsi="Times New Roman"/>
              <w:noProof/>
              <w:sz w:val="24"/>
              <w:szCs w:val="24"/>
            </w:rPr>
            <w:t>]</w:t>
          </w:r>
          <w:r w:rsidRPr="00F22686">
            <w:rPr>
              <w:rFonts w:ascii="Times New Roman" w:hAnsi="Times New Roman"/>
              <w:sz w:val="24"/>
              <w:szCs w:val="24"/>
            </w:rPr>
            <w:fldChar w:fldCharType="end"/>
          </w:r>
        </w:sdtContent>
      </w:sdt>
      <w:r w:rsidR="00AC7DA0" w:rsidRPr="00F22686">
        <w:rPr>
          <w:rFonts w:ascii="Times New Roman" w:hAnsi="Times New Roman"/>
          <w:sz w:val="24"/>
          <w:szCs w:val="24"/>
        </w:rPr>
        <w:t xml:space="preserve"> proposed an end-to-end system consists of a wearable Doppler ultrasound and pressure sensing front-end equipped with short range radio, mobile cellular gateway for wide area communication, web server and browser based user interface for remote monitoring and diagnostics.</w:t>
      </w:r>
    </w:p>
    <w:p w:rsidR="00AC7DA0" w:rsidRPr="00F22686" w:rsidRDefault="00AC7DA0" w:rsidP="00794671">
      <w:pPr>
        <w:spacing w:after="0" w:line="360" w:lineRule="auto"/>
        <w:ind w:firstLine="720"/>
        <w:jc w:val="both"/>
        <w:rPr>
          <w:rFonts w:ascii="Times New Roman" w:hAnsi="Times New Roman"/>
          <w:sz w:val="24"/>
          <w:szCs w:val="24"/>
        </w:rPr>
      </w:pPr>
    </w:p>
    <w:p w:rsidR="00AC7DA0" w:rsidRPr="00F22686" w:rsidRDefault="00AC7DA0" w:rsidP="00794671">
      <w:pPr>
        <w:spacing w:after="0" w:line="360" w:lineRule="auto"/>
        <w:ind w:firstLine="720"/>
        <w:jc w:val="both"/>
        <w:rPr>
          <w:rFonts w:ascii="Times New Roman" w:hAnsi="Times New Roman"/>
          <w:sz w:val="24"/>
          <w:szCs w:val="24"/>
        </w:rPr>
      </w:pPr>
      <w:r w:rsidRPr="00F22686">
        <w:rPr>
          <w:rFonts w:ascii="Times New Roman" w:hAnsi="Times New Roman"/>
          <w:sz w:val="24"/>
          <w:szCs w:val="24"/>
        </w:rPr>
        <w:t>At the front-end of their system, they designed sensors resembling a standard fetal monitoring system. The Doppler ultrasound heartbeat detector consists of a set of two half disc 2MHz PZ-27 ultrasound ceramic transducers along with off-the-shell electronics to detect fetal heartbeat and to provide an audio feedback to help positioning of the device.</w:t>
      </w:r>
    </w:p>
    <w:p w:rsidR="00AC7DA0" w:rsidRDefault="00AC7DA0" w:rsidP="00AC7DA0">
      <w:pPr>
        <w:spacing w:after="0" w:line="240" w:lineRule="auto"/>
        <w:jc w:val="both"/>
        <w:rPr>
          <w:rFonts w:ascii="Times New Roman" w:hAnsi="Times New Roman"/>
          <w:sz w:val="24"/>
          <w:szCs w:val="24"/>
        </w:rPr>
      </w:pPr>
    </w:p>
    <w:p w:rsidR="00A7150E" w:rsidRDefault="00AC7DA0" w:rsidP="00AC7DA0">
      <w:pPr>
        <w:spacing w:after="0" w:line="360" w:lineRule="auto"/>
        <w:jc w:val="both"/>
        <w:rPr>
          <w:rFonts w:ascii="Times New Roman" w:hAnsi="Times New Roman"/>
          <w:sz w:val="24"/>
          <w:szCs w:val="24"/>
        </w:rPr>
      </w:pPr>
      <w:r>
        <w:rPr>
          <w:rFonts w:ascii="Times New Roman" w:hAnsi="Times New Roman"/>
          <w:noProof/>
          <w:sz w:val="24"/>
          <w:szCs w:val="24"/>
          <w:lang w:bidi="ar-SA"/>
        </w:rPr>
        <w:lastRenderedPageBreak/>
        <w:drawing>
          <wp:inline distT="0" distB="0" distL="0" distR="0" wp14:anchorId="3EE8C5A8" wp14:editId="02F3855E">
            <wp:extent cx="5295900" cy="162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5900" cy="1623850"/>
                    </a:xfrm>
                    <a:prstGeom prst="rect">
                      <a:avLst/>
                    </a:prstGeom>
                    <a:noFill/>
                    <a:ln>
                      <a:noFill/>
                    </a:ln>
                  </pic:spPr>
                </pic:pic>
              </a:graphicData>
            </a:graphic>
          </wp:inline>
        </w:drawing>
      </w:r>
    </w:p>
    <w:p w:rsidR="00AC7DA0" w:rsidRDefault="00AC7DA0" w:rsidP="00AC7DA0">
      <w:pPr>
        <w:spacing w:after="0" w:line="360" w:lineRule="auto"/>
        <w:jc w:val="both"/>
        <w:rPr>
          <w:rFonts w:ascii="Times New Roman" w:hAnsi="Times New Roman"/>
          <w:sz w:val="24"/>
          <w:szCs w:val="24"/>
        </w:rPr>
      </w:pPr>
    </w:p>
    <w:p w:rsidR="00AC7DA0" w:rsidRDefault="00AC7DA0" w:rsidP="00AC7DA0">
      <w:pPr>
        <w:spacing w:after="0" w:line="360" w:lineRule="auto"/>
        <w:jc w:val="center"/>
        <w:rPr>
          <w:rFonts w:ascii="Times New Roman" w:hAnsi="Times New Roman"/>
          <w:sz w:val="24"/>
          <w:szCs w:val="24"/>
        </w:rPr>
      </w:pPr>
      <w:r>
        <w:rPr>
          <w:rFonts w:ascii="Times New Roman" w:hAnsi="Times New Roman"/>
          <w:noProof/>
          <w:sz w:val="24"/>
          <w:szCs w:val="24"/>
          <w:lang w:bidi="ar-SA"/>
        </w:rPr>
        <w:drawing>
          <wp:inline distT="0" distB="0" distL="0" distR="0" wp14:anchorId="665F084A" wp14:editId="66CDE30F">
            <wp:extent cx="3086100" cy="215028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693" cy="2150694"/>
                    </a:xfrm>
                    <a:prstGeom prst="rect">
                      <a:avLst/>
                    </a:prstGeom>
                    <a:noFill/>
                    <a:ln>
                      <a:noFill/>
                    </a:ln>
                  </pic:spPr>
                </pic:pic>
              </a:graphicData>
            </a:graphic>
          </wp:inline>
        </w:drawing>
      </w:r>
    </w:p>
    <w:p w:rsidR="00AC7DA0" w:rsidRDefault="00AC7DA0" w:rsidP="00AC7DA0">
      <w:pPr>
        <w:spacing w:after="0" w:line="360" w:lineRule="auto"/>
        <w:jc w:val="center"/>
        <w:rPr>
          <w:rFonts w:ascii="Times New Roman" w:hAnsi="Times New Roman"/>
          <w:sz w:val="24"/>
          <w:szCs w:val="24"/>
        </w:rPr>
      </w:pPr>
    </w:p>
    <w:p w:rsidR="00AC7DA0" w:rsidRDefault="00AC7DA0" w:rsidP="00AC7DA0">
      <w:pPr>
        <w:spacing w:after="0" w:line="360" w:lineRule="auto"/>
        <w:jc w:val="center"/>
        <w:rPr>
          <w:rFonts w:ascii="Times New Roman" w:hAnsi="Times New Roman"/>
          <w:sz w:val="24"/>
          <w:szCs w:val="24"/>
        </w:rPr>
      </w:pPr>
    </w:p>
    <w:p w:rsidR="00AC7DA0" w:rsidRDefault="00AC7DA0" w:rsidP="00AC7DA0">
      <w:pPr>
        <w:spacing w:after="0" w:line="360" w:lineRule="auto"/>
        <w:jc w:val="center"/>
        <w:rPr>
          <w:rFonts w:ascii="Times New Roman" w:hAnsi="Times New Roman"/>
          <w:sz w:val="24"/>
          <w:szCs w:val="24"/>
        </w:rPr>
      </w:pPr>
      <w:r>
        <w:rPr>
          <w:rFonts w:ascii="Times New Roman" w:hAnsi="Times New Roman"/>
          <w:noProof/>
          <w:sz w:val="24"/>
          <w:szCs w:val="24"/>
          <w:lang w:bidi="ar-SA"/>
        </w:rPr>
        <w:drawing>
          <wp:inline distT="0" distB="0" distL="0" distR="0" wp14:anchorId="7111A1B6" wp14:editId="4C75C7AA">
            <wp:extent cx="3152775" cy="22859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2285900"/>
                    </a:xfrm>
                    <a:prstGeom prst="rect">
                      <a:avLst/>
                    </a:prstGeom>
                    <a:noFill/>
                    <a:ln>
                      <a:noFill/>
                    </a:ln>
                  </pic:spPr>
                </pic:pic>
              </a:graphicData>
            </a:graphic>
          </wp:inline>
        </w:drawing>
      </w:r>
    </w:p>
    <w:p w:rsidR="00AC7DA0" w:rsidRPr="00AC7DA0" w:rsidRDefault="00AC7DA0" w:rsidP="00AC7DA0">
      <w:pPr>
        <w:spacing w:after="0" w:line="360" w:lineRule="auto"/>
        <w:jc w:val="both"/>
        <w:rPr>
          <w:rFonts w:ascii="Times New Roman" w:hAnsi="Times New Roman"/>
          <w:sz w:val="24"/>
          <w:szCs w:val="24"/>
        </w:rPr>
      </w:pPr>
    </w:p>
    <w:p w:rsidR="00A7150E" w:rsidRDefault="00A7150E" w:rsidP="001E2E2A">
      <w:pPr>
        <w:spacing w:after="201" w:line="240" w:lineRule="auto"/>
        <w:jc w:val="both"/>
        <w:rPr>
          <w:rFonts w:ascii="Times New Roman" w:hAnsi="Times New Roman"/>
          <w:color w:val="000000"/>
          <w:sz w:val="16"/>
          <w:szCs w:val="16"/>
        </w:rPr>
      </w:pPr>
    </w:p>
    <w:p w:rsidR="00AC7DA0" w:rsidRDefault="000B2359" w:rsidP="000B2359">
      <w:pPr>
        <w:spacing w:after="201" w:line="240" w:lineRule="auto"/>
        <w:jc w:val="center"/>
        <w:rPr>
          <w:rFonts w:ascii="Times New Roman" w:hAnsi="Times New Roman"/>
          <w:color w:val="000000"/>
          <w:sz w:val="16"/>
          <w:szCs w:val="16"/>
        </w:rPr>
      </w:pPr>
      <w:r>
        <w:rPr>
          <w:rFonts w:ascii="Times New Roman" w:hAnsi="Times New Roman"/>
          <w:noProof/>
          <w:sz w:val="24"/>
          <w:szCs w:val="24"/>
          <w:lang w:bidi="ar-SA"/>
        </w:rPr>
        <w:lastRenderedPageBreak/>
        <w:drawing>
          <wp:inline distT="0" distB="0" distL="0" distR="0" wp14:anchorId="06858832" wp14:editId="4BC69D16">
            <wp:extent cx="3337644"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7644" cy="2276475"/>
                    </a:xfrm>
                    <a:prstGeom prst="rect">
                      <a:avLst/>
                    </a:prstGeom>
                    <a:noFill/>
                    <a:ln>
                      <a:noFill/>
                    </a:ln>
                  </pic:spPr>
                </pic:pic>
              </a:graphicData>
            </a:graphic>
          </wp:inline>
        </w:drawing>
      </w: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A42322" w:rsidRDefault="00A42322" w:rsidP="001E2E2A">
      <w:pPr>
        <w:spacing w:after="201" w:line="240" w:lineRule="auto"/>
        <w:jc w:val="both"/>
        <w:rPr>
          <w:rFonts w:ascii="Times New Roman" w:hAnsi="Times New Roman"/>
          <w:color w:val="000000"/>
          <w:sz w:val="16"/>
          <w:szCs w:val="16"/>
        </w:rPr>
      </w:pPr>
    </w:p>
    <w:p w:rsidR="006E1959" w:rsidRDefault="006E1959">
      <w:pPr>
        <w:spacing w:after="0" w:line="240" w:lineRule="auto"/>
        <w:rPr>
          <w:rFonts w:ascii="Times New Roman" w:hAnsi="Times New Roman"/>
          <w:color w:val="000000"/>
          <w:sz w:val="16"/>
          <w:szCs w:val="16"/>
        </w:rPr>
      </w:pPr>
      <w:r>
        <w:rPr>
          <w:rFonts w:ascii="Times New Roman" w:hAnsi="Times New Roman"/>
          <w:color w:val="000000"/>
          <w:sz w:val="16"/>
          <w:szCs w:val="16"/>
        </w:rPr>
        <w:br w:type="page"/>
      </w:r>
    </w:p>
    <w:sdt>
      <w:sdtPr>
        <w:rPr>
          <w:rFonts w:ascii="Cambria" w:eastAsia="Times New Roman" w:hAnsi="Cambria"/>
          <w:b w:val="0"/>
          <w:smallCaps w:val="0"/>
          <w:spacing w:val="0"/>
          <w:sz w:val="22"/>
          <w:szCs w:val="22"/>
        </w:rPr>
        <w:id w:val="675076378"/>
        <w:docPartObj>
          <w:docPartGallery w:val="Bibliographies"/>
          <w:docPartUnique/>
        </w:docPartObj>
      </w:sdtPr>
      <w:sdtEndPr/>
      <w:sdtContent>
        <w:p w:rsidR="00FB01CE" w:rsidRDefault="00FB01CE">
          <w:pPr>
            <w:pStyle w:val="Heading1"/>
          </w:pPr>
          <w:r>
            <w:t>Bibliography</w:t>
          </w:r>
        </w:p>
        <w:sdt>
          <w:sdtPr>
            <w:id w:val="111145805"/>
            <w:bibliography/>
          </w:sdtPr>
          <w:sdtEndPr/>
          <w:sdtContent>
            <w:p w:rsidR="0064597E" w:rsidRDefault="006E1959" w:rsidP="0064597E">
              <w:pPr>
                <w:pStyle w:val="Bibliography"/>
                <w:rPr>
                  <w:noProof/>
                  <w:vanish/>
                </w:rPr>
              </w:pPr>
              <w:r>
                <w:fldChar w:fldCharType="begin"/>
              </w:r>
              <w:r>
                <w:instrText xml:space="preserve"> BIBLIOGRAPHY </w:instrText>
              </w:r>
              <w:r>
                <w:fldChar w:fldCharType="separate"/>
              </w:r>
              <w:r w:rsidR="0064597E">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7957"/>
              </w:tblGrid>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4" w:name="Ona11"/>
                    <w:r>
                      <w:rPr>
                        <w:noProof/>
                      </w:rPr>
                      <w:t>[1]</w:t>
                    </w:r>
                    <w:bookmarkEnd w:id="4"/>
                  </w:p>
                </w:tc>
                <w:tc>
                  <w:tcPr>
                    <w:tcW w:w="0" w:type="auto"/>
                    <w:hideMark/>
                  </w:tcPr>
                  <w:p w:rsidR="0064597E" w:rsidRDefault="0064597E">
                    <w:pPr>
                      <w:pStyle w:val="Bibliography"/>
                      <w:rPr>
                        <w:rFonts w:eastAsiaTheme="minorEastAsia"/>
                        <w:noProof/>
                      </w:rPr>
                    </w:pPr>
                    <w:r>
                      <w:rPr>
                        <w:noProof/>
                      </w:rPr>
                      <w:t xml:space="preserve">(2011, July) Ona calls for national and local government linkage towards universal health care. [Online]. </w:t>
                    </w:r>
                    <w:hyperlink r:id="rId17" w:history="1">
                      <w:r>
                        <w:rPr>
                          <w:rStyle w:val="Hyperlink"/>
                          <w:rFonts w:eastAsia="Arial"/>
                          <w:noProof/>
                        </w:rPr>
                        <w:t>http://www.doh.gov.ph/node/3096.html</w:t>
                      </w:r>
                    </w:hyperlink>
                  </w:p>
                </w:tc>
              </w:tr>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5" w:name="The1"/>
                    <w:r>
                      <w:rPr>
                        <w:noProof/>
                      </w:rPr>
                      <w:t>[2]</w:t>
                    </w:r>
                    <w:bookmarkEnd w:id="5"/>
                  </w:p>
                </w:tc>
                <w:tc>
                  <w:tcPr>
                    <w:tcW w:w="0" w:type="auto"/>
                    <w:hideMark/>
                  </w:tcPr>
                  <w:p w:rsidR="0064597E" w:rsidRDefault="0064597E">
                    <w:pPr>
                      <w:pStyle w:val="Bibliography"/>
                      <w:rPr>
                        <w:rFonts w:eastAsiaTheme="minorEastAsia"/>
                        <w:noProof/>
                      </w:rPr>
                    </w:pPr>
                    <w:r>
                      <w:rPr>
                        <w:noProof/>
                      </w:rPr>
                      <w:t xml:space="preserve">The National Telehealth Initiative. [Online]. </w:t>
                    </w:r>
                    <w:hyperlink r:id="rId18" w:history="1">
                      <w:r>
                        <w:rPr>
                          <w:rStyle w:val="Hyperlink"/>
                          <w:rFonts w:eastAsia="Arial"/>
                          <w:noProof/>
                        </w:rPr>
                        <w:t>http://code.google.com/p/telehealth/</w:t>
                      </w:r>
                    </w:hyperlink>
                  </w:p>
                </w:tc>
              </w:tr>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6" w:name="Ban11"/>
                    <w:r>
                      <w:rPr>
                        <w:noProof/>
                      </w:rPr>
                      <w:t>[3]</w:t>
                    </w:r>
                    <w:bookmarkEnd w:id="6"/>
                  </w:p>
                </w:tc>
                <w:tc>
                  <w:tcPr>
                    <w:tcW w:w="0" w:type="auto"/>
                    <w:hideMark/>
                  </w:tcPr>
                  <w:p w:rsidR="0064597E" w:rsidRDefault="0064597E">
                    <w:pPr>
                      <w:pStyle w:val="Bibliography"/>
                      <w:rPr>
                        <w:rFonts w:eastAsiaTheme="minorEastAsia"/>
                        <w:noProof/>
                      </w:rPr>
                    </w:pPr>
                    <w:r>
                      <w:rPr>
                        <w:noProof/>
                      </w:rPr>
                      <w:t>Mark Jan C. Bangoy and Luke Wicent F. Sy, "Rxbox 1.0 Beta: Live Data Telemetry, Restructuring, and FSM integration," University of the Philippines - Diliman, Quezon City, Undergraduate Student Project 2011.</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7" w:name="Bro09"/>
                    <w:r>
                      <w:rPr>
                        <w:noProof/>
                      </w:rPr>
                      <w:t>[4]</w:t>
                    </w:r>
                    <w:bookmarkEnd w:id="7"/>
                  </w:p>
                </w:tc>
                <w:tc>
                  <w:tcPr>
                    <w:tcW w:w="0" w:type="auto"/>
                    <w:hideMark/>
                  </w:tcPr>
                  <w:p w:rsidR="0064597E" w:rsidRDefault="0064597E">
                    <w:pPr>
                      <w:pStyle w:val="Bibliography"/>
                      <w:rPr>
                        <w:rFonts w:eastAsiaTheme="minorEastAsia"/>
                        <w:noProof/>
                      </w:rPr>
                    </w:pPr>
                    <w:r>
                      <w:rPr>
                        <w:noProof/>
                      </w:rPr>
                      <w:t>J. Broma and A.R. Santos, "LifeLink: Development of a Portable Telehealth Device for Remote Monitoring of BioMedical Signals," University of the Philippines - Diliman, Quezon City, Undergraduate Student Project 2009.</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8" w:name="Chi09"/>
                    <w:r>
                      <w:rPr>
                        <w:noProof/>
                      </w:rPr>
                      <w:t>[5]</w:t>
                    </w:r>
                    <w:bookmarkEnd w:id="8"/>
                  </w:p>
                </w:tc>
                <w:tc>
                  <w:tcPr>
                    <w:tcW w:w="0" w:type="auto"/>
                    <w:hideMark/>
                  </w:tcPr>
                  <w:p w:rsidR="0064597E" w:rsidRDefault="0064597E">
                    <w:pPr>
                      <w:pStyle w:val="Bibliography"/>
                      <w:rPr>
                        <w:rFonts w:eastAsiaTheme="minorEastAsia"/>
                        <w:noProof/>
                      </w:rPr>
                    </w:pPr>
                    <w:r>
                      <w:rPr>
                        <w:noProof/>
                      </w:rPr>
                      <w:t>C. Chiong and Cornillez D.S., "RxBox: Development of a Portable Medical Equipment for an Open Source Telemedicine System," University of the Philippines - Diliman, Quezon City, Undergraduate Student Project 2009.</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9" w:name="Ebi10"/>
                    <w:r>
                      <w:rPr>
                        <w:noProof/>
                      </w:rPr>
                      <w:t>[6]</w:t>
                    </w:r>
                    <w:bookmarkEnd w:id="9"/>
                  </w:p>
                </w:tc>
                <w:tc>
                  <w:tcPr>
                    <w:tcW w:w="0" w:type="auto"/>
                    <w:hideMark/>
                  </w:tcPr>
                  <w:p w:rsidR="0064597E" w:rsidRDefault="0064597E">
                    <w:pPr>
                      <w:pStyle w:val="Bibliography"/>
                      <w:rPr>
                        <w:rFonts w:eastAsiaTheme="minorEastAsia"/>
                        <w:noProof/>
                      </w:rPr>
                    </w:pPr>
                    <w:r>
                      <w:rPr>
                        <w:noProof/>
                      </w:rPr>
                      <w:t>T.J. Ebido and Soler T.R., "RxBox 0.3: Triage Interface, VoIP Integration and GUI-MVC Refactoring for the RxBox," University of the Philippines - Diliman, Quezon City, Undergraduate Student Project 2010.</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r>
                      <w:rPr>
                        <w:noProof/>
                      </w:rPr>
                      <w:t>[7]</w:t>
                    </w:r>
                  </w:p>
                </w:tc>
                <w:tc>
                  <w:tcPr>
                    <w:tcW w:w="0" w:type="auto"/>
                    <w:hideMark/>
                  </w:tcPr>
                  <w:p w:rsidR="0064597E" w:rsidRDefault="0064597E">
                    <w:pPr>
                      <w:pStyle w:val="Bibliography"/>
                      <w:rPr>
                        <w:rFonts w:eastAsiaTheme="minorEastAsia"/>
                        <w:noProof/>
                      </w:rPr>
                    </w:pPr>
                    <w:r>
                      <w:rPr>
                        <w:noProof/>
                      </w:rPr>
                      <w:t>Sonesh Surana, Rabin Patra, Melissa Ho, and Lakshminarayanan Subramanian, "Designing Healthcare Systems in the Developing World," May 2006.</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10" w:name="Ana09"/>
                    <w:r>
                      <w:rPr>
                        <w:noProof/>
                      </w:rPr>
                      <w:t>[8]</w:t>
                    </w:r>
                    <w:bookmarkEnd w:id="10"/>
                  </w:p>
                </w:tc>
                <w:tc>
                  <w:tcPr>
                    <w:tcW w:w="0" w:type="auto"/>
                    <w:hideMark/>
                  </w:tcPr>
                  <w:p w:rsidR="0064597E" w:rsidRDefault="0064597E">
                    <w:pPr>
                      <w:pStyle w:val="Bibliography"/>
                      <w:rPr>
                        <w:rFonts w:eastAsiaTheme="minorEastAsia"/>
                        <w:noProof/>
                      </w:rPr>
                    </w:pPr>
                    <w:r>
                      <w:rPr>
                        <w:noProof/>
                      </w:rPr>
                      <w:t>Konstantinos Anastasopoulos et al., "Portable embedded medical box implementation for health monitoring applications in avionic environments," May 2009.</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11" w:name="Lia10"/>
                    <w:r>
                      <w:rPr>
                        <w:noProof/>
                      </w:rPr>
                      <w:t>[9]</w:t>
                    </w:r>
                    <w:bookmarkEnd w:id="11"/>
                  </w:p>
                </w:tc>
                <w:tc>
                  <w:tcPr>
                    <w:tcW w:w="0" w:type="auto"/>
                    <w:hideMark/>
                  </w:tcPr>
                  <w:p w:rsidR="0064597E" w:rsidRDefault="0064597E">
                    <w:pPr>
                      <w:pStyle w:val="Bibliography"/>
                      <w:rPr>
                        <w:rFonts w:eastAsiaTheme="minorEastAsia"/>
                        <w:noProof/>
                      </w:rPr>
                    </w:pPr>
                    <w:r>
                      <w:rPr>
                        <w:noProof/>
                      </w:rPr>
                      <w:t xml:space="preserve">Jianming Liao and Can Wen, "Telemedicine System Design based on Bluetooth and Mobile," </w:t>
                    </w:r>
                    <w:r>
                      <w:rPr>
                        <w:i/>
                        <w:iCs/>
                        <w:noProof/>
                      </w:rPr>
                      <w:t>IEEE</w:t>
                    </w:r>
                    <w:r>
                      <w:rPr>
                        <w:noProof/>
                      </w:rPr>
                      <w:t>, pp. 183-186, 2010.</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12" w:name="Yan10"/>
                    <w:r>
                      <w:rPr>
                        <w:noProof/>
                      </w:rPr>
                      <w:t>[10]</w:t>
                    </w:r>
                    <w:bookmarkEnd w:id="12"/>
                  </w:p>
                </w:tc>
                <w:tc>
                  <w:tcPr>
                    <w:tcW w:w="0" w:type="auto"/>
                    <w:hideMark/>
                  </w:tcPr>
                  <w:p w:rsidR="0064597E" w:rsidRDefault="0064597E">
                    <w:pPr>
                      <w:pStyle w:val="Bibliography"/>
                      <w:rPr>
                        <w:rFonts w:eastAsiaTheme="minorEastAsia"/>
                        <w:noProof/>
                      </w:rPr>
                    </w:pPr>
                    <w:r>
                      <w:rPr>
                        <w:noProof/>
                      </w:rPr>
                      <w:t xml:space="preserve">Chao-Tung Yang, Yen-yu Chu, and Shyh-Chang Tsaur, "Implementation of a Medical Information Service on Android Mobile Devices," </w:t>
                    </w:r>
                    <w:r>
                      <w:rPr>
                        <w:i/>
                        <w:iCs/>
                        <w:noProof/>
                      </w:rPr>
                      <w:t>New Trends in Information Science and Service Science</w:t>
                    </w:r>
                    <w:r>
                      <w:rPr>
                        <w:noProof/>
                      </w:rPr>
                      <w:t>, 2010.</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bookmarkStart w:id="13" w:name="OPo11"/>
                    <w:r>
                      <w:rPr>
                        <w:noProof/>
                      </w:rPr>
                      <w:t>[11]</w:t>
                    </w:r>
                    <w:bookmarkEnd w:id="13"/>
                  </w:p>
                </w:tc>
                <w:tc>
                  <w:tcPr>
                    <w:tcW w:w="0" w:type="auto"/>
                    <w:hideMark/>
                  </w:tcPr>
                  <w:p w:rsidR="0064597E" w:rsidRDefault="0064597E">
                    <w:pPr>
                      <w:pStyle w:val="Bibliography"/>
                      <w:rPr>
                        <w:rFonts w:eastAsiaTheme="minorEastAsia"/>
                        <w:noProof/>
                      </w:rPr>
                    </w:pPr>
                    <w:r>
                      <w:rPr>
                        <w:noProof/>
                      </w:rPr>
                      <w:t xml:space="preserve">Postolache O., Girao P.S., Ribeiro M., Santiago F., and Pena Antonio, "Enabling Telecare Assessment with Pervasive Sensing and Android OS Smartphone," </w:t>
                    </w:r>
                    <w:r>
                      <w:rPr>
                        <w:i/>
                        <w:iCs/>
                        <w:noProof/>
                      </w:rPr>
                      <w:t>Medical Measurements and Applications Proceedings</w:t>
                    </w:r>
                    <w:r>
                      <w:rPr>
                        <w:noProof/>
                      </w:rPr>
                      <w:t>, 2011.</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r>
                      <w:rPr>
                        <w:noProof/>
                      </w:rPr>
                      <w:t>[12]</w:t>
                    </w:r>
                  </w:p>
                </w:tc>
                <w:tc>
                  <w:tcPr>
                    <w:tcW w:w="0" w:type="auto"/>
                    <w:hideMark/>
                  </w:tcPr>
                  <w:p w:rsidR="0064597E" w:rsidRDefault="0064597E">
                    <w:pPr>
                      <w:pStyle w:val="Bibliography"/>
                      <w:rPr>
                        <w:rFonts w:eastAsiaTheme="minorEastAsia"/>
                        <w:noProof/>
                      </w:rPr>
                    </w:pPr>
                    <w:r>
                      <w:rPr>
                        <w:noProof/>
                      </w:rPr>
                      <w:t xml:space="preserve">Joseph J. Oresko et al., "A Wearable Smartphone-Based Platform for Real-Time Cardiovascular Disease Detection Via Electrocardiogram Processing," </w:t>
                    </w:r>
                    <w:r>
                      <w:rPr>
                        <w:i/>
                        <w:iCs/>
                        <w:noProof/>
                      </w:rPr>
                      <w:t>Information Technology on Biomedicine</w:t>
                    </w:r>
                    <w:r>
                      <w:rPr>
                        <w:noProof/>
                      </w:rPr>
                      <w:t>, vol. 14, no. 3, 2010.</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r>
                      <w:rPr>
                        <w:noProof/>
                      </w:rPr>
                      <w:lastRenderedPageBreak/>
                      <w:t>[13]</w:t>
                    </w:r>
                  </w:p>
                </w:tc>
                <w:tc>
                  <w:tcPr>
                    <w:tcW w:w="0" w:type="auto"/>
                    <w:hideMark/>
                  </w:tcPr>
                  <w:p w:rsidR="0064597E" w:rsidRDefault="0064597E">
                    <w:pPr>
                      <w:pStyle w:val="Bibliography"/>
                      <w:rPr>
                        <w:rFonts w:eastAsiaTheme="minorEastAsia"/>
                        <w:noProof/>
                      </w:rPr>
                    </w:pPr>
                    <w:r>
                      <w:rPr>
                        <w:noProof/>
                      </w:rPr>
                      <w:t xml:space="preserve">Michael Mitchell, Frank Sposaro, An-I Andy Wang, and Tyson Gary, "BEAT: Bio-Environmental Android Tracking," </w:t>
                    </w:r>
                    <w:r>
                      <w:rPr>
                        <w:i/>
                        <w:iCs/>
                        <w:noProof/>
                      </w:rPr>
                      <w:t>Radio and Wireless Symposium</w:t>
                    </w:r>
                    <w:r>
                      <w:rPr>
                        <w:noProof/>
                      </w:rPr>
                      <w:t>, 2011.</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r>
                      <w:rPr>
                        <w:noProof/>
                      </w:rPr>
                      <w:t>[14]</w:t>
                    </w:r>
                  </w:p>
                </w:tc>
                <w:tc>
                  <w:tcPr>
                    <w:tcW w:w="0" w:type="auto"/>
                    <w:hideMark/>
                  </w:tcPr>
                  <w:p w:rsidR="0064597E" w:rsidRDefault="0064597E">
                    <w:pPr>
                      <w:pStyle w:val="Bibliography"/>
                      <w:rPr>
                        <w:rFonts w:eastAsiaTheme="minorEastAsia"/>
                        <w:noProof/>
                      </w:rPr>
                    </w:pPr>
                    <w:r>
                      <w:rPr>
                        <w:noProof/>
                      </w:rPr>
                      <w:t xml:space="preserve">Dario Deponti, Dario Maggiorini, and Claudio Palazzi, "DroidGlove: An Android-Based Application for Wrist Rehabilitation," </w:t>
                    </w:r>
                    <w:r>
                      <w:rPr>
                        <w:i/>
                        <w:iCs/>
                        <w:noProof/>
                      </w:rPr>
                      <w:t>Ultra Modern Telecommunications and Workshops</w:t>
                    </w:r>
                    <w:r>
                      <w:rPr>
                        <w:noProof/>
                      </w:rPr>
                      <w:t>, 2009.</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r>
                      <w:rPr>
                        <w:noProof/>
                      </w:rPr>
                      <w:t>[15]</w:t>
                    </w:r>
                  </w:p>
                </w:tc>
                <w:tc>
                  <w:tcPr>
                    <w:tcW w:w="0" w:type="auto"/>
                    <w:hideMark/>
                  </w:tcPr>
                  <w:p w:rsidR="0064597E" w:rsidRDefault="0064597E">
                    <w:pPr>
                      <w:pStyle w:val="Bibliography"/>
                      <w:rPr>
                        <w:rFonts w:eastAsiaTheme="minorEastAsia"/>
                        <w:noProof/>
                      </w:rPr>
                    </w:pPr>
                    <w:r>
                      <w:rPr>
                        <w:noProof/>
                      </w:rPr>
                      <w:t xml:space="preserve">Wei Chen, Son Tung Nguyen, Roland Coops, Sidarto Bambang Oetomo, and Loe Feijs, "Wireless Transmission Design for Health Monitoring at Neonatal Intensive Care Units," </w:t>
                    </w:r>
                    <w:r>
                      <w:rPr>
                        <w:i/>
                        <w:iCs/>
                        <w:noProof/>
                      </w:rPr>
                      <w:t>Applied Sciences in Biomedical and Communication Technologies</w:t>
                    </w:r>
                    <w:r>
                      <w:rPr>
                        <w:noProof/>
                      </w:rPr>
                      <w:t>, 2009.</w:t>
                    </w:r>
                  </w:p>
                </w:tc>
              </w:tr>
              <w:tr w:rsidR="0064597E" w:rsidTr="0064597E">
                <w:trPr>
                  <w:tblCellSpacing w:w="15" w:type="dxa"/>
                </w:trPr>
                <w:tc>
                  <w:tcPr>
                    <w:tcW w:w="0" w:type="auto"/>
                    <w:hideMark/>
                  </w:tcPr>
                  <w:p w:rsidR="0064597E" w:rsidRDefault="0064597E">
                    <w:pPr>
                      <w:pStyle w:val="Bibliography"/>
                      <w:jc w:val="right"/>
                      <w:rPr>
                        <w:rFonts w:eastAsiaTheme="minorEastAsia"/>
                        <w:noProof/>
                      </w:rPr>
                    </w:pPr>
                    <w:r>
                      <w:rPr>
                        <w:noProof/>
                      </w:rPr>
                      <w:t>[16]</w:t>
                    </w:r>
                  </w:p>
                </w:tc>
                <w:tc>
                  <w:tcPr>
                    <w:tcW w:w="0" w:type="auto"/>
                    <w:hideMark/>
                  </w:tcPr>
                  <w:p w:rsidR="0064597E" w:rsidRDefault="0064597E">
                    <w:pPr>
                      <w:pStyle w:val="Bibliography"/>
                      <w:rPr>
                        <w:rFonts w:eastAsiaTheme="minorEastAsia"/>
                        <w:noProof/>
                      </w:rPr>
                    </w:pPr>
                    <w:r>
                      <w:rPr>
                        <w:noProof/>
                      </w:rPr>
                      <w:t xml:space="preserve">Wei Chen et al., "Rhythm of Life Aid (ROLA): An Integrated Sensor System for Supporting Medical Staff During Cardiopulmonary Resuscitation (CPR) of Newborn Infants," </w:t>
                    </w:r>
                    <w:r>
                      <w:rPr>
                        <w:i/>
                        <w:iCs/>
                        <w:noProof/>
                      </w:rPr>
                      <w:t>Information Technology in Biomedicine</w:t>
                    </w:r>
                    <w:r>
                      <w:rPr>
                        <w:noProof/>
                      </w:rPr>
                      <w:t>, vol. 14, no. 6, 2010.</w:t>
                    </w:r>
                  </w:p>
                </w:tc>
              </w:tr>
            </w:tbl>
            <w:p w:rsidR="0064597E" w:rsidRDefault="0064597E" w:rsidP="0064597E">
              <w:pPr>
                <w:pStyle w:val="Bibliography"/>
                <w:rPr>
                  <w:rFonts w:eastAsiaTheme="minorEastAsia"/>
                  <w:noProof/>
                  <w:vanish/>
                </w:rPr>
              </w:pPr>
              <w:r>
                <w:rPr>
                  <w:noProof/>
                  <w:vanish/>
                </w:rPr>
                <w:t>x</w:t>
              </w:r>
            </w:p>
            <w:p w:rsidR="00FB01CE" w:rsidRDefault="006E1959" w:rsidP="0064597E">
              <w:pPr>
                <w:pStyle w:val="Bibliography"/>
              </w:pPr>
              <w:r>
                <w:fldChar w:fldCharType="end"/>
              </w:r>
            </w:p>
          </w:sdtContent>
        </w:sdt>
      </w:sdtContent>
    </w:sdt>
    <w:p w:rsidR="00A42322" w:rsidRDefault="00C7309C" w:rsidP="001E2E2A">
      <w:pPr>
        <w:spacing w:after="201" w:line="240" w:lineRule="auto"/>
        <w:jc w:val="both"/>
        <w:rPr>
          <w:rFonts w:ascii="Times New Roman" w:hAnsi="Times New Roman"/>
          <w:color w:val="000000"/>
          <w:sz w:val="16"/>
          <w:szCs w:val="16"/>
        </w:rPr>
      </w:pPr>
      <w:r>
        <w:rPr>
          <w:rFonts w:ascii="Times New Roman" w:hAnsi="Times New Roman"/>
          <w:color w:val="000000"/>
          <w:sz w:val="16"/>
          <w:szCs w:val="16"/>
        </w:rPr>
        <w:t>Something Something</w:t>
      </w:r>
      <w:bookmarkStart w:id="14" w:name="_GoBack"/>
      <w:bookmarkEnd w:id="14"/>
    </w:p>
    <w:sectPr w:rsidR="00A42322" w:rsidSect="00376D1C">
      <w:headerReference w:type="default" r:id="rId19"/>
      <w:pgSz w:w="11220" w:h="15840"/>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64D" w:rsidRDefault="0087664D" w:rsidP="00B34F4E">
      <w:pPr>
        <w:spacing w:after="0" w:line="240" w:lineRule="auto"/>
      </w:pPr>
      <w:r>
        <w:separator/>
      </w:r>
    </w:p>
  </w:endnote>
  <w:endnote w:type="continuationSeparator" w:id="0">
    <w:p w:rsidR="0087664D" w:rsidRDefault="0087664D" w:rsidP="00B34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64D" w:rsidRDefault="0087664D" w:rsidP="00B34F4E">
      <w:pPr>
        <w:spacing w:after="0" w:line="240" w:lineRule="auto"/>
      </w:pPr>
      <w:r>
        <w:separator/>
      </w:r>
    </w:p>
  </w:footnote>
  <w:footnote w:type="continuationSeparator" w:id="0">
    <w:p w:rsidR="0087664D" w:rsidRDefault="0087664D" w:rsidP="00B34F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D1C" w:rsidRDefault="00376D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A93"/>
    <w:multiLevelType w:val="hybridMultilevel"/>
    <w:tmpl w:val="3B98C4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1435BE2"/>
    <w:multiLevelType w:val="hybridMultilevel"/>
    <w:tmpl w:val="665AE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B6206C"/>
    <w:multiLevelType w:val="multilevel"/>
    <w:tmpl w:val="AB0ECACE"/>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825" w:hanging="465"/>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7760EFC"/>
    <w:multiLevelType w:val="multilevel"/>
    <w:tmpl w:val="02BC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D54BDC"/>
    <w:multiLevelType w:val="hybridMultilevel"/>
    <w:tmpl w:val="F832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7256A8"/>
    <w:multiLevelType w:val="hybridMultilevel"/>
    <w:tmpl w:val="4DA87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2B603FE"/>
    <w:multiLevelType w:val="hybridMultilevel"/>
    <w:tmpl w:val="01A805F2"/>
    <w:lvl w:ilvl="0" w:tplc="A9189838">
      <w:start w:val="1"/>
      <w:numFmt w:val="decimal"/>
      <w:lvlText w:val="%1."/>
      <w:lvlJc w:val="left"/>
      <w:pPr>
        <w:ind w:left="945" w:hanging="360"/>
      </w:pPr>
      <w:rPr>
        <w:rFonts w:eastAsia="Times New Roman"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7">
    <w:nsid w:val="47427120"/>
    <w:multiLevelType w:val="hybridMultilevel"/>
    <w:tmpl w:val="7652C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70236"/>
    <w:multiLevelType w:val="multilevel"/>
    <w:tmpl w:val="ECD8BB60"/>
    <w:lvl w:ilvl="0">
      <w:start w:val="1"/>
      <w:numFmt w:val="decimal"/>
      <w:lvlText w:val="%1.0"/>
      <w:lvlJc w:val="left"/>
      <w:pPr>
        <w:ind w:left="585" w:hanging="585"/>
      </w:pPr>
      <w:rPr>
        <w:rFonts w:hint="default"/>
      </w:rPr>
    </w:lvl>
    <w:lvl w:ilvl="1">
      <w:start w:val="1"/>
      <w:numFmt w:val="decimal"/>
      <w:lvlText w:val="%1.%2"/>
      <w:lvlJc w:val="left"/>
      <w:pPr>
        <w:ind w:left="130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69327F6C"/>
    <w:multiLevelType w:val="hybridMultilevel"/>
    <w:tmpl w:val="2DAED846"/>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0">
    <w:nsid w:val="69C15B3B"/>
    <w:multiLevelType w:val="hybridMultilevel"/>
    <w:tmpl w:val="530C5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BB2BD9"/>
    <w:multiLevelType w:val="hybridMultilevel"/>
    <w:tmpl w:val="5B4CF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4F448B"/>
    <w:multiLevelType w:val="multilevel"/>
    <w:tmpl w:val="9930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E054F3"/>
    <w:multiLevelType w:val="multilevel"/>
    <w:tmpl w:val="8BD4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2"/>
  </w:num>
  <w:num w:numId="4">
    <w:abstractNumId w:val="9"/>
  </w:num>
  <w:num w:numId="5">
    <w:abstractNumId w:val="11"/>
  </w:num>
  <w:num w:numId="6">
    <w:abstractNumId w:val="1"/>
  </w:num>
  <w:num w:numId="7">
    <w:abstractNumId w:val="4"/>
  </w:num>
  <w:num w:numId="8">
    <w:abstractNumId w:val="0"/>
  </w:num>
  <w:num w:numId="9">
    <w:abstractNumId w:val="10"/>
  </w:num>
  <w:num w:numId="10">
    <w:abstractNumId w:val="5"/>
  </w:num>
  <w:num w:numId="11">
    <w:abstractNumId w:val="7"/>
  </w:num>
  <w:num w:numId="12">
    <w:abstractNumId w:val="13"/>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331D5"/>
    <w:rsid w:val="00046439"/>
    <w:rsid w:val="0007526F"/>
    <w:rsid w:val="00080204"/>
    <w:rsid w:val="000B2359"/>
    <w:rsid w:val="000B4792"/>
    <w:rsid w:val="000C387C"/>
    <w:rsid w:val="000D5233"/>
    <w:rsid w:val="000E7BF1"/>
    <w:rsid w:val="000F4BA9"/>
    <w:rsid w:val="001071A6"/>
    <w:rsid w:val="0011519E"/>
    <w:rsid w:val="00144EEF"/>
    <w:rsid w:val="0015033E"/>
    <w:rsid w:val="00160A0F"/>
    <w:rsid w:val="0018606F"/>
    <w:rsid w:val="001948A7"/>
    <w:rsid w:val="00197E7B"/>
    <w:rsid w:val="001B1202"/>
    <w:rsid w:val="001C3AE4"/>
    <w:rsid w:val="001D213A"/>
    <w:rsid w:val="001D3078"/>
    <w:rsid w:val="001D4CCD"/>
    <w:rsid w:val="001D6F0A"/>
    <w:rsid w:val="001E01D0"/>
    <w:rsid w:val="001E2E2A"/>
    <w:rsid w:val="001E411D"/>
    <w:rsid w:val="002215CD"/>
    <w:rsid w:val="00222506"/>
    <w:rsid w:val="00223F2F"/>
    <w:rsid w:val="00236520"/>
    <w:rsid w:val="002369C4"/>
    <w:rsid w:val="00251132"/>
    <w:rsid w:val="00255371"/>
    <w:rsid w:val="0025600C"/>
    <w:rsid w:val="002634FC"/>
    <w:rsid w:val="002A268B"/>
    <w:rsid w:val="002A4EB3"/>
    <w:rsid w:val="002A5FB5"/>
    <w:rsid w:val="002B0E8A"/>
    <w:rsid w:val="002C5B7E"/>
    <w:rsid w:val="002C5D14"/>
    <w:rsid w:val="002D6635"/>
    <w:rsid w:val="002E0692"/>
    <w:rsid w:val="002E47C9"/>
    <w:rsid w:val="002F25A1"/>
    <w:rsid w:val="002F312E"/>
    <w:rsid w:val="002F6EF9"/>
    <w:rsid w:val="0030181C"/>
    <w:rsid w:val="00306589"/>
    <w:rsid w:val="003105A6"/>
    <w:rsid w:val="0033528A"/>
    <w:rsid w:val="00341A7F"/>
    <w:rsid w:val="00342617"/>
    <w:rsid w:val="0034311D"/>
    <w:rsid w:val="003462F7"/>
    <w:rsid w:val="00352A7E"/>
    <w:rsid w:val="00357592"/>
    <w:rsid w:val="00363941"/>
    <w:rsid w:val="003740E9"/>
    <w:rsid w:val="00376D1C"/>
    <w:rsid w:val="003904FA"/>
    <w:rsid w:val="003B7EDE"/>
    <w:rsid w:val="003C0B1E"/>
    <w:rsid w:val="003C3B43"/>
    <w:rsid w:val="003C49A9"/>
    <w:rsid w:val="003F4AAD"/>
    <w:rsid w:val="00403A9F"/>
    <w:rsid w:val="004054C6"/>
    <w:rsid w:val="00405EA4"/>
    <w:rsid w:val="004306BB"/>
    <w:rsid w:val="004320C5"/>
    <w:rsid w:val="00450137"/>
    <w:rsid w:val="00456A20"/>
    <w:rsid w:val="00466C21"/>
    <w:rsid w:val="00472097"/>
    <w:rsid w:val="00497C7D"/>
    <w:rsid w:val="004A4476"/>
    <w:rsid w:val="004E02E9"/>
    <w:rsid w:val="004E7645"/>
    <w:rsid w:val="004F613F"/>
    <w:rsid w:val="00511A90"/>
    <w:rsid w:val="005314C2"/>
    <w:rsid w:val="00535ACC"/>
    <w:rsid w:val="005379E4"/>
    <w:rsid w:val="00544A4E"/>
    <w:rsid w:val="00557C24"/>
    <w:rsid w:val="00564EAC"/>
    <w:rsid w:val="00571D00"/>
    <w:rsid w:val="00574A86"/>
    <w:rsid w:val="0059784A"/>
    <w:rsid w:val="005A0C21"/>
    <w:rsid w:val="005A2503"/>
    <w:rsid w:val="005A35D8"/>
    <w:rsid w:val="005D5206"/>
    <w:rsid w:val="005E5C58"/>
    <w:rsid w:val="005F55E0"/>
    <w:rsid w:val="0060170E"/>
    <w:rsid w:val="00601E85"/>
    <w:rsid w:val="00611FE5"/>
    <w:rsid w:val="00631933"/>
    <w:rsid w:val="0063402C"/>
    <w:rsid w:val="0064597E"/>
    <w:rsid w:val="00671DA8"/>
    <w:rsid w:val="00671F9F"/>
    <w:rsid w:val="006750D6"/>
    <w:rsid w:val="006935CE"/>
    <w:rsid w:val="00695248"/>
    <w:rsid w:val="006A65C4"/>
    <w:rsid w:val="006C0259"/>
    <w:rsid w:val="006C18ED"/>
    <w:rsid w:val="006C51D8"/>
    <w:rsid w:val="006D1882"/>
    <w:rsid w:val="006D517C"/>
    <w:rsid w:val="006D78CA"/>
    <w:rsid w:val="006E1959"/>
    <w:rsid w:val="006F16DD"/>
    <w:rsid w:val="00710533"/>
    <w:rsid w:val="0071671A"/>
    <w:rsid w:val="007167C9"/>
    <w:rsid w:val="007243FC"/>
    <w:rsid w:val="007357D3"/>
    <w:rsid w:val="0074433C"/>
    <w:rsid w:val="007457F6"/>
    <w:rsid w:val="00747B98"/>
    <w:rsid w:val="007557BD"/>
    <w:rsid w:val="007712D7"/>
    <w:rsid w:val="00776DAD"/>
    <w:rsid w:val="00791AE3"/>
    <w:rsid w:val="00794671"/>
    <w:rsid w:val="00797661"/>
    <w:rsid w:val="007A2AFE"/>
    <w:rsid w:val="007B7236"/>
    <w:rsid w:val="00810267"/>
    <w:rsid w:val="00816452"/>
    <w:rsid w:val="008165E2"/>
    <w:rsid w:val="00823D6B"/>
    <w:rsid w:val="00850917"/>
    <w:rsid w:val="00856EA7"/>
    <w:rsid w:val="00867514"/>
    <w:rsid w:val="0087664D"/>
    <w:rsid w:val="008824AE"/>
    <w:rsid w:val="008833C1"/>
    <w:rsid w:val="00887132"/>
    <w:rsid w:val="00892CCC"/>
    <w:rsid w:val="008A3CA7"/>
    <w:rsid w:val="008D5FB1"/>
    <w:rsid w:val="008F1FDB"/>
    <w:rsid w:val="008F353D"/>
    <w:rsid w:val="00921E9E"/>
    <w:rsid w:val="0092585E"/>
    <w:rsid w:val="009271A3"/>
    <w:rsid w:val="00935858"/>
    <w:rsid w:val="0094769A"/>
    <w:rsid w:val="00951DF9"/>
    <w:rsid w:val="00971B9A"/>
    <w:rsid w:val="009879CB"/>
    <w:rsid w:val="009A1103"/>
    <w:rsid w:val="009B3A37"/>
    <w:rsid w:val="009D1A82"/>
    <w:rsid w:val="009E4518"/>
    <w:rsid w:val="009E4963"/>
    <w:rsid w:val="009F32AD"/>
    <w:rsid w:val="009F6D21"/>
    <w:rsid w:val="00A0332D"/>
    <w:rsid w:val="00A0599D"/>
    <w:rsid w:val="00A26603"/>
    <w:rsid w:val="00A419A6"/>
    <w:rsid w:val="00A42322"/>
    <w:rsid w:val="00A63892"/>
    <w:rsid w:val="00A7150E"/>
    <w:rsid w:val="00A77B3E"/>
    <w:rsid w:val="00A807EF"/>
    <w:rsid w:val="00A8119B"/>
    <w:rsid w:val="00A87269"/>
    <w:rsid w:val="00A96646"/>
    <w:rsid w:val="00A96E6E"/>
    <w:rsid w:val="00AB30C6"/>
    <w:rsid w:val="00AC206A"/>
    <w:rsid w:val="00AC443B"/>
    <w:rsid w:val="00AC7DA0"/>
    <w:rsid w:val="00AD54B2"/>
    <w:rsid w:val="00AD75DF"/>
    <w:rsid w:val="00AF13A0"/>
    <w:rsid w:val="00B0398E"/>
    <w:rsid w:val="00B273A1"/>
    <w:rsid w:val="00B34F4E"/>
    <w:rsid w:val="00B536D0"/>
    <w:rsid w:val="00B56B5B"/>
    <w:rsid w:val="00B96382"/>
    <w:rsid w:val="00BA4F56"/>
    <w:rsid w:val="00BC2A19"/>
    <w:rsid w:val="00BD3C02"/>
    <w:rsid w:val="00BE3DDB"/>
    <w:rsid w:val="00BE7750"/>
    <w:rsid w:val="00BF171F"/>
    <w:rsid w:val="00BF19B1"/>
    <w:rsid w:val="00BF46E4"/>
    <w:rsid w:val="00C27F14"/>
    <w:rsid w:val="00C37A5F"/>
    <w:rsid w:val="00C454CE"/>
    <w:rsid w:val="00C60074"/>
    <w:rsid w:val="00C708AC"/>
    <w:rsid w:val="00C72208"/>
    <w:rsid w:val="00C7309C"/>
    <w:rsid w:val="00C8619D"/>
    <w:rsid w:val="00C93C66"/>
    <w:rsid w:val="00CA0574"/>
    <w:rsid w:val="00CF2D6D"/>
    <w:rsid w:val="00D00677"/>
    <w:rsid w:val="00D114D9"/>
    <w:rsid w:val="00D117C7"/>
    <w:rsid w:val="00D2445F"/>
    <w:rsid w:val="00D63D3C"/>
    <w:rsid w:val="00D67907"/>
    <w:rsid w:val="00D80578"/>
    <w:rsid w:val="00D90C09"/>
    <w:rsid w:val="00DA41AC"/>
    <w:rsid w:val="00DB1108"/>
    <w:rsid w:val="00DB6214"/>
    <w:rsid w:val="00DB6ECC"/>
    <w:rsid w:val="00DC1E5F"/>
    <w:rsid w:val="00DD32F3"/>
    <w:rsid w:val="00DE7047"/>
    <w:rsid w:val="00DE7489"/>
    <w:rsid w:val="00DF5AC0"/>
    <w:rsid w:val="00E171BD"/>
    <w:rsid w:val="00E23AEF"/>
    <w:rsid w:val="00E2590D"/>
    <w:rsid w:val="00E26AC7"/>
    <w:rsid w:val="00E55814"/>
    <w:rsid w:val="00E77F34"/>
    <w:rsid w:val="00EB3026"/>
    <w:rsid w:val="00ED0954"/>
    <w:rsid w:val="00ED393C"/>
    <w:rsid w:val="00EE4847"/>
    <w:rsid w:val="00EE7710"/>
    <w:rsid w:val="00EF0D75"/>
    <w:rsid w:val="00F018EE"/>
    <w:rsid w:val="00F078DE"/>
    <w:rsid w:val="00F218B6"/>
    <w:rsid w:val="00F22686"/>
    <w:rsid w:val="00F36E7F"/>
    <w:rsid w:val="00F8532F"/>
    <w:rsid w:val="00F978B4"/>
    <w:rsid w:val="00FA739D"/>
    <w:rsid w:val="00FB01CE"/>
    <w:rsid w:val="00FB7E0D"/>
    <w:rsid w:val="00FC3233"/>
    <w:rsid w:val="00FC4CFD"/>
    <w:rsid w:val="00FD28BE"/>
    <w:rsid w:val="00FD2FA2"/>
    <w:rsid w:val="00FF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71A6"/>
    <w:pPr>
      <w:spacing w:after="200" w:line="276" w:lineRule="auto"/>
    </w:pPr>
    <w:rPr>
      <w:sz w:val="22"/>
      <w:szCs w:val="22"/>
      <w:lang w:bidi="en-US"/>
    </w:rPr>
  </w:style>
  <w:style w:type="paragraph" w:styleId="Heading1">
    <w:name w:val="heading 1"/>
    <w:basedOn w:val="Normal"/>
    <w:next w:val="Normal"/>
    <w:link w:val="Heading1Char"/>
    <w:uiPriority w:val="9"/>
    <w:qFormat/>
    <w:rsid w:val="007357D3"/>
    <w:pPr>
      <w:numPr>
        <w:numId w:val="3"/>
      </w:numPr>
      <w:spacing w:before="480" w:after="0"/>
      <w:ind w:hanging="720"/>
      <w:contextualSpacing/>
      <w:jc w:val="both"/>
      <w:outlineLvl w:val="0"/>
    </w:pPr>
    <w:rPr>
      <w:rFonts w:ascii="Times New Roman" w:eastAsia="Arial" w:hAnsi="Times New Roman"/>
      <w:b/>
      <w:smallCaps/>
      <w:spacing w:val="5"/>
      <w:sz w:val="36"/>
      <w:szCs w:val="36"/>
    </w:rPr>
  </w:style>
  <w:style w:type="paragraph" w:styleId="Heading2">
    <w:name w:val="heading 2"/>
    <w:basedOn w:val="Normal"/>
    <w:next w:val="Normal"/>
    <w:link w:val="Heading2Char"/>
    <w:uiPriority w:val="9"/>
    <w:unhideWhenUsed/>
    <w:qFormat/>
    <w:rsid w:val="00F218B6"/>
    <w:pPr>
      <w:numPr>
        <w:ilvl w:val="1"/>
        <w:numId w:val="3"/>
      </w:numPr>
      <w:spacing w:before="200" w:after="0" w:line="271" w:lineRule="auto"/>
      <w:ind w:left="720" w:hanging="735"/>
      <w:jc w:val="both"/>
      <w:outlineLvl w:val="1"/>
    </w:pPr>
    <w:rPr>
      <w:rFonts w:ascii="Times New Roman" w:eastAsia="Arial" w:hAnsi="Times New Roman"/>
      <w:smallCaps/>
      <w:sz w:val="28"/>
      <w:szCs w:val="28"/>
    </w:rPr>
  </w:style>
  <w:style w:type="paragraph" w:styleId="Heading3">
    <w:name w:val="heading 3"/>
    <w:basedOn w:val="Normal"/>
    <w:next w:val="Normal"/>
    <w:link w:val="Heading3Char"/>
    <w:uiPriority w:val="9"/>
    <w:unhideWhenUsed/>
    <w:qFormat/>
    <w:rsid w:val="00F218B6"/>
    <w:pPr>
      <w:numPr>
        <w:ilvl w:val="2"/>
        <w:numId w:val="3"/>
      </w:numPr>
      <w:spacing w:before="200" w:after="0" w:line="271" w:lineRule="auto"/>
      <w:ind w:left="720"/>
      <w:outlineLvl w:val="2"/>
    </w:pPr>
    <w:rPr>
      <w:rFonts w:ascii="Times New Roman" w:eastAsia="Arial" w:hAnsi="Times New Roman"/>
      <w:i/>
      <w:iCs/>
      <w:smallCaps/>
      <w:spacing w:val="5"/>
      <w:sz w:val="26"/>
      <w:szCs w:val="26"/>
    </w:rPr>
  </w:style>
  <w:style w:type="paragraph" w:styleId="Heading4">
    <w:name w:val="heading 4"/>
    <w:basedOn w:val="Normal"/>
    <w:next w:val="Normal"/>
    <w:link w:val="Heading4Char"/>
    <w:uiPriority w:val="9"/>
    <w:unhideWhenUsed/>
    <w:qFormat/>
    <w:rsid w:val="00F218B6"/>
    <w:pPr>
      <w:spacing w:after="0" w:line="360" w:lineRule="auto"/>
      <w:outlineLvl w:val="3"/>
    </w:pPr>
    <w:rPr>
      <w:rFonts w:ascii="Times New Roman" w:hAnsi="Times New Roman"/>
      <w:b/>
      <w:bCs/>
      <w:i/>
      <w:spacing w:val="5"/>
      <w:sz w:val="24"/>
      <w:szCs w:val="24"/>
    </w:rPr>
  </w:style>
  <w:style w:type="paragraph" w:styleId="Heading5">
    <w:name w:val="heading 5"/>
    <w:basedOn w:val="Normal"/>
    <w:next w:val="Normal"/>
    <w:link w:val="Heading5Char"/>
    <w:uiPriority w:val="9"/>
    <w:unhideWhenUsed/>
    <w:qFormat/>
    <w:rsid w:val="001071A6"/>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1071A6"/>
    <w:pPr>
      <w:shd w:val="clear" w:color="auto" w:fill="FFFFFF"/>
      <w:spacing w:after="0"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1071A6"/>
    <w:pPr>
      <w:spacing w:after="0"/>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1071A6"/>
    <w:pPr>
      <w:spacing w:after="0"/>
      <w:outlineLvl w:val="7"/>
    </w:pPr>
    <w:rPr>
      <w:b/>
      <w:bCs/>
      <w:color w:val="7F7F7F"/>
      <w:sz w:val="20"/>
      <w:szCs w:val="20"/>
    </w:rPr>
  </w:style>
  <w:style w:type="paragraph" w:styleId="Heading9">
    <w:name w:val="heading 9"/>
    <w:basedOn w:val="Normal"/>
    <w:next w:val="Normal"/>
    <w:link w:val="Heading9Char"/>
    <w:uiPriority w:val="9"/>
    <w:semiHidden/>
    <w:unhideWhenUsed/>
    <w:qFormat/>
    <w:rsid w:val="001071A6"/>
    <w:pPr>
      <w:spacing w:after="0"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7D3"/>
    <w:rPr>
      <w:rFonts w:ascii="Times New Roman" w:eastAsia="Arial" w:hAnsi="Times New Roman"/>
      <w:b/>
      <w:smallCaps/>
      <w:spacing w:val="5"/>
      <w:sz w:val="36"/>
      <w:szCs w:val="36"/>
      <w:lang w:bidi="en-US"/>
    </w:rPr>
  </w:style>
  <w:style w:type="character" w:customStyle="1" w:styleId="Heading2Char">
    <w:name w:val="Heading 2 Char"/>
    <w:basedOn w:val="DefaultParagraphFont"/>
    <w:link w:val="Heading2"/>
    <w:uiPriority w:val="9"/>
    <w:rsid w:val="00F218B6"/>
    <w:rPr>
      <w:rFonts w:ascii="Times New Roman" w:eastAsia="Arial" w:hAnsi="Times New Roman"/>
      <w:smallCaps/>
      <w:sz w:val="28"/>
      <w:szCs w:val="28"/>
      <w:lang w:bidi="en-US"/>
    </w:rPr>
  </w:style>
  <w:style w:type="character" w:customStyle="1" w:styleId="Heading3Char">
    <w:name w:val="Heading 3 Char"/>
    <w:basedOn w:val="DefaultParagraphFont"/>
    <w:link w:val="Heading3"/>
    <w:uiPriority w:val="9"/>
    <w:rsid w:val="00F218B6"/>
    <w:rPr>
      <w:rFonts w:ascii="Times New Roman" w:eastAsia="Arial" w:hAnsi="Times New Roman"/>
      <w:i/>
      <w:iCs/>
      <w:smallCaps/>
      <w:spacing w:val="5"/>
      <w:sz w:val="26"/>
      <w:szCs w:val="26"/>
      <w:lang w:bidi="en-US"/>
    </w:rPr>
  </w:style>
  <w:style w:type="character" w:customStyle="1" w:styleId="Heading4Char">
    <w:name w:val="Heading 4 Char"/>
    <w:basedOn w:val="DefaultParagraphFont"/>
    <w:link w:val="Heading4"/>
    <w:uiPriority w:val="9"/>
    <w:rsid w:val="00F218B6"/>
    <w:rPr>
      <w:rFonts w:ascii="Times New Roman" w:hAnsi="Times New Roman"/>
      <w:b/>
      <w:bCs/>
      <w:i/>
      <w:spacing w:val="5"/>
      <w:sz w:val="24"/>
      <w:szCs w:val="24"/>
      <w:lang w:bidi="en-US"/>
    </w:rPr>
  </w:style>
  <w:style w:type="character" w:customStyle="1" w:styleId="Heading5Char">
    <w:name w:val="Heading 5 Char"/>
    <w:basedOn w:val="DefaultParagraphFont"/>
    <w:link w:val="Heading5"/>
    <w:uiPriority w:val="9"/>
    <w:rsid w:val="001071A6"/>
    <w:rPr>
      <w:i/>
      <w:iCs/>
      <w:sz w:val="24"/>
      <w:szCs w:val="24"/>
    </w:rPr>
  </w:style>
  <w:style w:type="character" w:customStyle="1" w:styleId="Heading6Char">
    <w:name w:val="Heading 6 Char"/>
    <w:basedOn w:val="DefaultParagraphFont"/>
    <w:link w:val="Heading6"/>
    <w:uiPriority w:val="9"/>
    <w:rsid w:val="001071A6"/>
    <w:rPr>
      <w:b/>
      <w:bCs/>
      <w:color w:val="595959"/>
      <w:spacing w:val="5"/>
      <w:shd w:val="clear" w:color="auto" w:fill="FFFFFF"/>
    </w:rPr>
  </w:style>
  <w:style w:type="character" w:customStyle="1" w:styleId="Heading7Char">
    <w:name w:val="Heading 7 Char"/>
    <w:basedOn w:val="DefaultParagraphFont"/>
    <w:link w:val="Heading7"/>
    <w:uiPriority w:val="9"/>
    <w:semiHidden/>
    <w:rsid w:val="001071A6"/>
    <w:rPr>
      <w:b/>
      <w:bCs/>
      <w:i/>
      <w:iCs/>
      <w:color w:val="5A5A5A"/>
      <w:sz w:val="20"/>
      <w:szCs w:val="20"/>
    </w:rPr>
  </w:style>
  <w:style w:type="character" w:customStyle="1" w:styleId="Heading8Char">
    <w:name w:val="Heading 8 Char"/>
    <w:basedOn w:val="DefaultParagraphFont"/>
    <w:link w:val="Heading8"/>
    <w:uiPriority w:val="9"/>
    <w:semiHidden/>
    <w:rsid w:val="001071A6"/>
    <w:rPr>
      <w:b/>
      <w:bCs/>
      <w:color w:val="7F7F7F"/>
      <w:sz w:val="20"/>
      <w:szCs w:val="20"/>
    </w:rPr>
  </w:style>
  <w:style w:type="character" w:customStyle="1" w:styleId="Heading9Char">
    <w:name w:val="Heading 9 Char"/>
    <w:basedOn w:val="DefaultParagraphFont"/>
    <w:link w:val="Heading9"/>
    <w:uiPriority w:val="9"/>
    <w:semiHidden/>
    <w:rsid w:val="001071A6"/>
    <w:rPr>
      <w:b/>
      <w:bCs/>
      <w:i/>
      <w:iCs/>
      <w:color w:val="7F7F7F"/>
      <w:sz w:val="18"/>
      <w:szCs w:val="18"/>
    </w:rPr>
  </w:style>
  <w:style w:type="paragraph" w:styleId="Caption">
    <w:name w:val="caption"/>
    <w:basedOn w:val="Normal"/>
    <w:next w:val="Normal"/>
    <w:uiPriority w:val="35"/>
    <w:unhideWhenUsed/>
    <w:rsid w:val="00046439"/>
    <w:pPr>
      <w:jc w:val="center"/>
    </w:pPr>
    <w:rPr>
      <w:rFonts w:ascii="Times New Roman" w:hAnsi="Times New Roman"/>
      <w:bCs/>
      <w:sz w:val="24"/>
      <w:szCs w:val="24"/>
    </w:rPr>
  </w:style>
  <w:style w:type="paragraph" w:styleId="Title">
    <w:name w:val="Title"/>
    <w:basedOn w:val="Normal"/>
    <w:next w:val="Normal"/>
    <w:link w:val="TitleChar"/>
    <w:uiPriority w:val="10"/>
    <w:qFormat/>
    <w:rsid w:val="001071A6"/>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1071A6"/>
    <w:rPr>
      <w:smallCaps/>
      <w:sz w:val="52"/>
      <w:szCs w:val="52"/>
    </w:rPr>
  </w:style>
  <w:style w:type="paragraph" w:styleId="Subtitle">
    <w:name w:val="Subtitle"/>
    <w:basedOn w:val="Normal"/>
    <w:next w:val="Normal"/>
    <w:link w:val="SubtitleChar"/>
    <w:uiPriority w:val="11"/>
    <w:qFormat/>
    <w:rsid w:val="001071A6"/>
    <w:rPr>
      <w:i/>
      <w:iCs/>
      <w:smallCaps/>
      <w:spacing w:val="10"/>
      <w:sz w:val="28"/>
      <w:szCs w:val="28"/>
    </w:rPr>
  </w:style>
  <w:style w:type="character" w:customStyle="1" w:styleId="SubtitleChar">
    <w:name w:val="Subtitle Char"/>
    <w:basedOn w:val="DefaultParagraphFont"/>
    <w:link w:val="Subtitle"/>
    <w:uiPriority w:val="11"/>
    <w:rsid w:val="001071A6"/>
    <w:rPr>
      <w:i/>
      <w:iCs/>
      <w:smallCaps/>
      <w:spacing w:val="10"/>
      <w:sz w:val="28"/>
      <w:szCs w:val="28"/>
    </w:rPr>
  </w:style>
  <w:style w:type="character" w:styleId="Strong">
    <w:name w:val="Strong"/>
    <w:uiPriority w:val="22"/>
    <w:qFormat/>
    <w:rsid w:val="001071A6"/>
    <w:rPr>
      <w:b/>
      <w:bCs/>
    </w:rPr>
  </w:style>
  <w:style w:type="character" w:styleId="Emphasis">
    <w:name w:val="Emphasis"/>
    <w:uiPriority w:val="20"/>
    <w:qFormat/>
    <w:rsid w:val="001071A6"/>
    <w:rPr>
      <w:b/>
      <w:bCs/>
      <w:i/>
      <w:iCs/>
      <w:spacing w:val="10"/>
    </w:rPr>
  </w:style>
  <w:style w:type="paragraph" w:styleId="NoSpacing">
    <w:name w:val="No Spacing"/>
    <w:basedOn w:val="Normal"/>
    <w:uiPriority w:val="1"/>
    <w:qFormat/>
    <w:rsid w:val="001071A6"/>
    <w:pPr>
      <w:spacing w:after="0" w:line="240" w:lineRule="auto"/>
    </w:pPr>
  </w:style>
  <w:style w:type="paragraph" w:styleId="ListParagraph">
    <w:name w:val="List Paragraph"/>
    <w:basedOn w:val="Normal"/>
    <w:uiPriority w:val="34"/>
    <w:qFormat/>
    <w:rsid w:val="001071A6"/>
    <w:pPr>
      <w:ind w:left="720"/>
      <w:contextualSpacing/>
    </w:pPr>
  </w:style>
  <w:style w:type="paragraph" w:styleId="Quote">
    <w:name w:val="Quote"/>
    <w:basedOn w:val="Normal"/>
    <w:next w:val="Normal"/>
    <w:link w:val="QuoteChar"/>
    <w:uiPriority w:val="29"/>
    <w:qFormat/>
    <w:rsid w:val="001071A6"/>
    <w:rPr>
      <w:i/>
      <w:iCs/>
    </w:rPr>
  </w:style>
  <w:style w:type="character" w:customStyle="1" w:styleId="QuoteChar">
    <w:name w:val="Quote Char"/>
    <w:basedOn w:val="DefaultParagraphFont"/>
    <w:link w:val="Quote"/>
    <w:uiPriority w:val="29"/>
    <w:rsid w:val="001071A6"/>
    <w:rPr>
      <w:i/>
      <w:iCs/>
    </w:rPr>
  </w:style>
  <w:style w:type="paragraph" w:styleId="IntenseQuote">
    <w:name w:val="Intense Quote"/>
    <w:basedOn w:val="Normal"/>
    <w:next w:val="Normal"/>
    <w:link w:val="IntenseQuoteChar"/>
    <w:uiPriority w:val="30"/>
    <w:qFormat/>
    <w:rsid w:val="001071A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1071A6"/>
    <w:rPr>
      <w:i/>
      <w:iCs/>
    </w:rPr>
  </w:style>
  <w:style w:type="character" w:styleId="SubtleEmphasis">
    <w:name w:val="Subtle Emphasis"/>
    <w:uiPriority w:val="19"/>
    <w:qFormat/>
    <w:rsid w:val="001071A6"/>
    <w:rPr>
      <w:i/>
      <w:iCs/>
    </w:rPr>
  </w:style>
  <w:style w:type="character" w:styleId="IntenseEmphasis">
    <w:name w:val="Intense Emphasis"/>
    <w:uiPriority w:val="21"/>
    <w:qFormat/>
    <w:rsid w:val="001071A6"/>
    <w:rPr>
      <w:b/>
      <w:bCs/>
      <w:i/>
      <w:iCs/>
    </w:rPr>
  </w:style>
  <w:style w:type="character" w:styleId="SubtleReference">
    <w:name w:val="Subtle Reference"/>
    <w:basedOn w:val="DefaultParagraphFont"/>
    <w:uiPriority w:val="31"/>
    <w:qFormat/>
    <w:rsid w:val="001071A6"/>
    <w:rPr>
      <w:smallCaps/>
    </w:rPr>
  </w:style>
  <w:style w:type="character" w:styleId="IntenseReference">
    <w:name w:val="Intense Reference"/>
    <w:uiPriority w:val="32"/>
    <w:qFormat/>
    <w:rsid w:val="001071A6"/>
    <w:rPr>
      <w:b/>
      <w:bCs/>
      <w:smallCaps/>
    </w:rPr>
  </w:style>
  <w:style w:type="character" w:styleId="BookTitle">
    <w:name w:val="Book Title"/>
    <w:basedOn w:val="DefaultParagraphFont"/>
    <w:uiPriority w:val="33"/>
    <w:qFormat/>
    <w:rsid w:val="001071A6"/>
    <w:rPr>
      <w:i/>
      <w:iCs/>
      <w:smallCaps/>
      <w:spacing w:val="5"/>
    </w:rPr>
  </w:style>
  <w:style w:type="paragraph" w:styleId="TOCHeading">
    <w:name w:val="TOC Heading"/>
    <w:basedOn w:val="Heading1"/>
    <w:next w:val="Normal"/>
    <w:uiPriority w:val="39"/>
    <w:unhideWhenUsed/>
    <w:qFormat/>
    <w:rsid w:val="001071A6"/>
    <w:pPr>
      <w:outlineLvl w:val="9"/>
    </w:pPr>
  </w:style>
  <w:style w:type="paragraph" w:styleId="BalloonText">
    <w:name w:val="Balloon Text"/>
    <w:basedOn w:val="Normal"/>
    <w:link w:val="BalloonTextChar"/>
    <w:rsid w:val="004E0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E02E9"/>
    <w:rPr>
      <w:rFonts w:ascii="Tahoma" w:hAnsi="Tahoma" w:cs="Tahoma"/>
      <w:sz w:val="16"/>
      <w:szCs w:val="16"/>
      <w:lang w:bidi="en-US"/>
    </w:rPr>
  </w:style>
  <w:style w:type="character" w:styleId="PlaceholderText">
    <w:name w:val="Placeholder Text"/>
    <w:basedOn w:val="DefaultParagraphFont"/>
    <w:uiPriority w:val="99"/>
    <w:semiHidden/>
    <w:rsid w:val="004320C5"/>
    <w:rPr>
      <w:color w:val="808080"/>
    </w:rPr>
  </w:style>
  <w:style w:type="paragraph" w:styleId="Bibliography">
    <w:name w:val="Bibliography"/>
    <w:basedOn w:val="Normal"/>
    <w:next w:val="Normal"/>
    <w:uiPriority w:val="37"/>
    <w:unhideWhenUsed/>
    <w:rsid w:val="005F55E0"/>
  </w:style>
  <w:style w:type="paragraph" w:styleId="TOC1">
    <w:name w:val="toc 1"/>
    <w:basedOn w:val="Normal"/>
    <w:next w:val="Normal"/>
    <w:autoRedefine/>
    <w:uiPriority w:val="39"/>
    <w:rsid w:val="008F353D"/>
    <w:pPr>
      <w:spacing w:after="100"/>
    </w:pPr>
  </w:style>
  <w:style w:type="paragraph" w:styleId="TOC2">
    <w:name w:val="toc 2"/>
    <w:basedOn w:val="Normal"/>
    <w:next w:val="Normal"/>
    <w:autoRedefine/>
    <w:uiPriority w:val="39"/>
    <w:rsid w:val="008F353D"/>
    <w:pPr>
      <w:spacing w:after="100"/>
      <w:ind w:left="220"/>
    </w:pPr>
  </w:style>
  <w:style w:type="paragraph" w:styleId="TOC3">
    <w:name w:val="toc 3"/>
    <w:basedOn w:val="Normal"/>
    <w:next w:val="Normal"/>
    <w:autoRedefine/>
    <w:uiPriority w:val="39"/>
    <w:rsid w:val="008F353D"/>
    <w:pPr>
      <w:spacing w:after="100"/>
      <w:ind w:left="440"/>
    </w:pPr>
  </w:style>
  <w:style w:type="character" w:styleId="Hyperlink">
    <w:name w:val="Hyperlink"/>
    <w:basedOn w:val="DefaultParagraphFont"/>
    <w:uiPriority w:val="99"/>
    <w:unhideWhenUsed/>
    <w:rsid w:val="008F353D"/>
    <w:rPr>
      <w:color w:val="0000FF" w:themeColor="hyperlink"/>
      <w:u w:val="single"/>
    </w:rPr>
  </w:style>
  <w:style w:type="paragraph" w:styleId="TableofFigures">
    <w:name w:val="table of figures"/>
    <w:basedOn w:val="Normal"/>
    <w:next w:val="Normal"/>
    <w:uiPriority w:val="99"/>
    <w:rsid w:val="009E4518"/>
    <w:pPr>
      <w:spacing w:after="0"/>
    </w:pPr>
  </w:style>
  <w:style w:type="paragraph" w:styleId="Header">
    <w:name w:val="header"/>
    <w:basedOn w:val="Normal"/>
    <w:link w:val="HeaderChar"/>
    <w:rsid w:val="00B34F4E"/>
    <w:pPr>
      <w:tabs>
        <w:tab w:val="center" w:pos="4680"/>
        <w:tab w:val="right" w:pos="9360"/>
      </w:tabs>
      <w:spacing w:after="0" w:line="240" w:lineRule="auto"/>
    </w:pPr>
  </w:style>
  <w:style w:type="character" w:customStyle="1" w:styleId="HeaderChar">
    <w:name w:val="Header Char"/>
    <w:basedOn w:val="DefaultParagraphFont"/>
    <w:link w:val="Header"/>
    <w:rsid w:val="00B34F4E"/>
    <w:rPr>
      <w:sz w:val="22"/>
      <w:szCs w:val="22"/>
      <w:lang w:bidi="en-US"/>
    </w:rPr>
  </w:style>
  <w:style w:type="paragraph" w:styleId="Footer">
    <w:name w:val="footer"/>
    <w:basedOn w:val="Normal"/>
    <w:link w:val="FooterChar"/>
    <w:uiPriority w:val="99"/>
    <w:rsid w:val="00B34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F4E"/>
    <w:rPr>
      <w:sz w:val="22"/>
      <w:szCs w:val="22"/>
      <w:lang w:bidi="en-US"/>
    </w:rPr>
  </w:style>
  <w:style w:type="table" w:styleId="TableGrid">
    <w:name w:val="Table Grid"/>
    <w:basedOn w:val="TableNormal"/>
    <w:rsid w:val="003C49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9A1103"/>
    <w:rPr>
      <w:sz w:val="16"/>
      <w:szCs w:val="16"/>
    </w:rPr>
  </w:style>
  <w:style w:type="paragraph" w:styleId="CommentText">
    <w:name w:val="annotation text"/>
    <w:basedOn w:val="Normal"/>
    <w:link w:val="CommentTextChar"/>
    <w:rsid w:val="009A1103"/>
    <w:pPr>
      <w:spacing w:line="240" w:lineRule="auto"/>
    </w:pPr>
    <w:rPr>
      <w:sz w:val="20"/>
      <w:szCs w:val="20"/>
    </w:rPr>
  </w:style>
  <w:style w:type="character" w:customStyle="1" w:styleId="CommentTextChar">
    <w:name w:val="Comment Text Char"/>
    <w:basedOn w:val="DefaultParagraphFont"/>
    <w:link w:val="CommentText"/>
    <w:rsid w:val="009A1103"/>
    <w:rPr>
      <w:lang w:bidi="en-US"/>
    </w:rPr>
  </w:style>
  <w:style w:type="paragraph" w:styleId="CommentSubject">
    <w:name w:val="annotation subject"/>
    <w:basedOn w:val="CommentText"/>
    <w:next w:val="CommentText"/>
    <w:link w:val="CommentSubjectChar"/>
    <w:rsid w:val="009A1103"/>
    <w:rPr>
      <w:b/>
      <w:bCs/>
    </w:rPr>
  </w:style>
  <w:style w:type="character" w:customStyle="1" w:styleId="CommentSubjectChar">
    <w:name w:val="Comment Subject Char"/>
    <w:basedOn w:val="CommentTextChar"/>
    <w:link w:val="CommentSubject"/>
    <w:rsid w:val="009A1103"/>
    <w:rPr>
      <w:b/>
      <w:bCs/>
      <w:lang w:bidi="en-US"/>
    </w:rPr>
  </w:style>
  <w:style w:type="paragraph" w:styleId="NormalWeb">
    <w:name w:val="Normal (Web)"/>
    <w:basedOn w:val="Normal"/>
    <w:uiPriority w:val="99"/>
    <w:unhideWhenUsed/>
    <w:rsid w:val="00251132"/>
    <w:pPr>
      <w:spacing w:before="100" w:beforeAutospacing="1" w:after="100" w:afterAutospacing="1" w:line="240" w:lineRule="auto"/>
    </w:pPr>
    <w:rPr>
      <w:rFonts w:ascii="Times New Roman" w:hAnsi="Times New Roman"/>
      <w:sz w:val="24"/>
      <w:szCs w:val="24"/>
      <w:lang w:bidi="ar-SA"/>
    </w:rPr>
  </w:style>
  <w:style w:type="paragraph" w:customStyle="1" w:styleId="Default">
    <w:name w:val="Default"/>
    <w:rsid w:val="00FF099C"/>
    <w:pPr>
      <w:autoSpaceDE w:val="0"/>
      <w:autoSpaceDN w:val="0"/>
      <w:adjustRightInd w:val="0"/>
    </w:pPr>
    <w:rPr>
      <w:rFonts w:ascii="Times New Roman" w:hAnsi="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071A6"/>
    <w:pPr>
      <w:spacing w:after="200" w:line="276" w:lineRule="auto"/>
    </w:pPr>
    <w:rPr>
      <w:sz w:val="22"/>
      <w:szCs w:val="22"/>
      <w:lang w:bidi="en-US"/>
    </w:rPr>
  </w:style>
  <w:style w:type="paragraph" w:styleId="Heading1">
    <w:name w:val="heading 1"/>
    <w:basedOn w:val="Normal"/>
    <w:next w:val="Normal"/>
    <w:link w:val="Heading1Char"/>
    <w:uiPriority w:val="9"/>
    <w:qFormat/>
    <w:rsid w:val="007357D3"/>
    <w:pPr>
      <w:numPr>
        <w:numId w:val="3"/>
      </w:numPr>
      <w:spacing w:before="480" w:after="0"/>
      <w:ind w:hanging="720"/>
      <w:contextualSpacing/>
      <w:jc w:val="both"/>
      <w:outlineLvl w:val="0"/>
    </w:pPr>
    <w:rPr>
      <w:rFonts w:ascii="Times New Roman" w:eastAsia="Arial" w:hAnsi="Times New Roman"/>
      <w:b/>
      <w:smallCaps/>
      <w:spacing w:val="5"/>
      <w:sz w:val="36"/>
      <w:szCs w:val="36"/>
    </w:rPr>
  </w:style>
  <w:style w:type="paragraph" w:styleId="Heading2">
    <w:name w:val="heading 2"/>
    <w:basedOn w:val="Normal"/>
    <w:next w:val="Normal"/>
    <w:link w:val="Heading2Char"/>
    <w:uiPriority w:val="9"/>
    <w:unhideWhenUsed/>
    <w:qFormat/>
    <w:rsid w:val="00F218B6"/>
    <w:pPr>
      <w:numPr>
        <w:ilvl w:val="1"/>
        <w:numId w:val="3"/>
      </w:numPr>
      <w:spacing w:before="200" w:after="0" w:line="271" w:lineRule="auto"/>
      <w:ind w:left="720" w:hanging="735"/>
      <w:jc w:val="both"/>
      <w:outlineLvl w:val="1"/>
    </w:pPr>
    <w:rPr>
      <w:rFonts w:ascii="Times New Roman" w:eastAsia="Arial" w:hAnsi="Times New Roman"/>
      <w:smallCaps/>
      <w:sz w:val="28"/>
      <w:szCs w:val="28"/>
    </w:rPr>
  </w:style>
  <w:style w:type="paragraph" w:styleId="Heading3">
    <w:name w:val="heading 3"/>
    <w:basedOn w:val="Normal"/>
    <w:next w:val="Normal"/>
    <w:link w:val="Heading3Char"/>
    <w:uiPriority w:val="9"/>
    <w:unhideWhenUsed/>
    <w:qFormat/>
    <w:rsid w:val="00F218B6"/>
    <w:pPr>
      <w:numPr>
        <w:ilvl w:val="2"/>
        <w:numId w:val="3"/>
      </w:numPr>
      <w:spacing w:before="200" w:after="0" w:line="271" w:lineRule="auto"/>
      <w:ind w:left="720"/>
      <w:outlineLvl w:val="2"/>
    </w:pPr>
    <w:rPr>
      <w:rFonts w:ascii="Times New Roman" w:eastAsia="Arial" w:hAnsi="Times New Roman"/>
      <w:i/>
      <w:iCs/>
      <w:smallCaps/>
      <w:spacing w:val="5"/>
      <w:sz w:val="26"/>
      <w:szCs w:val="26"/>
    </w:rPr>
  </w:style>
  <w:style w:type="paragraph" w:styleId="Heading4">
    <w:name w:val="heading 4"/>
    <w:basedOn w:val="Normal"/>
    <w:next w:val="Normal"/>
    <w:link w:val="Heading4Char"/>
    <w:uiPriority w:val="9"/>
    <w:unhideWhenUsed/>
    <w:qFormat/>
    <w:rsid w:val="00F218B6"/>
    <w:pPr>
      <w:spacing w:after="0" w:line="360" w:lineRule="auto"/>
      <w:outlineLvl w:val="3"/>
    </w:pPr>
    <w:rPr>
      <w:rFonts w:ascii="Times New Roman" w:hAnsi="Times New Roman"/>
      <w:b/>
      <w:bCs/>
      <w:i/>
      <w:spacing w:val="5"/>
      <w:sz w:val="24"/>
      <w:szCs w:val="24"/>
    </w:rPr>
  </w:style>
  <w:style w:type="paragraph" w:styleId="Heading5">
    <w:name w:val="heading 5"/>
    <w:basedOn w:val="Normal"/>
    <w:next w:val="Normal"/>
    <w:link w:val="Heading5Char"/>
    <w:uiPriority w:val="9"/>
    <w:unhideWhenUsed/>
    <w:qFormat/>
    <w:rsid w:val="001071A6"/>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1071A6"/>
    <w:pPr>
      <w:shd w:val="clear" w:color="auto" w:fill="FFFFFF"/>
      <w:spacing w:after="0"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1071A6"/>
    <w:pPr>
      <w:spacing w:after="0"/>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1071A6"/>
    <w:pPr>
      <w:spacing w:after="0"/>
      <w:outlineLvl w:val="7"/>
    </w:pPr>
    <w:rPr>
      <w:b/>
      <w:bCs/>
      <w:color w:val="7F7F7F"/>
      <w:sz w:val="20"/>
      <w:szCs w:val="20"/>
    </w:rPr>
  </w:style>
  <w:style w:type="paragraph" w:styleId="Heading9">
    <w:name w:val="heading 9"/>
    <w:basedOn w:val="Normal"/>
    <w:next w:val="Normal"/>
    <w:link w:val="Heading9Char"/>
    <w:uiPriority w:val="9"/>
    <w:semiHidden/>
    <w:unhideWhenUsed/>
    <w:qFormat/>
    <w:rsid w:val="001071A6"/>
    <w:pPr>
      <w:spacing w:after="0"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7D3"/>
    <w:rPr>
      <w:rFonts w:ascii="Times New Roman" w:eastAsia="Arial" w:hAnsi="Times New Roman"/>
      <w:b/>
      <w:smallCaps/>
      <w:spacing w:val="5"/>
      <w:sz w:val="36"/>
      <w:szCs w:val="36"/>
      <w:lang w:bidi="en-US"/>
    </w:rPr>
  </w:style>
  <w:style w:type="character" w:customStyle="1" w:styleId="Heading2Char">
    <w:name w:val="Heading 2 Char"/>
    <w:basedOn w:val="DefaultParagraphFont"/>
    <w:link w:val="Heading2"/>
    <w:uiPriority w:val="9"/>
    <w:rsid w:val="00F218B6"/>
    <w:rPr>
      <w:rFonts w:ascii="Times New Roman" w:eastAsia="Arial" w:hAnsi="Times New Roman"/>
      <w:smallCaps/>
      <w:sz w:val="28"/>
      <w:szCs w:val="28"/>
      <w:lang w:bidi="en-US"/>
    </w:rPr>
  </w:style>
  <w:style w:type="character" w:customStyle="1" w:styleId="Heading3Char">
    <w:name w:val="Heading 3 Char"/>
    <w:basedOn w:val="DefaultParagraphFont"/>
    <w:link w:val="Heading3"/>
    <w:uiPriority w:val="9"/>
    <w:rsid w:val="00F218B6"/>
    <w:rPr>
      <w:rFonts w:ascii="Times New Roman" w:eastAsia="Arial" w:hAnsi="Times New Roman"/>
      <w:i/>
      <w:iCs/>
      <w:smallCaps/>
      <w:spacing w:val="5"/>
      <w:sz w:val="26"/>
      <w:szCs w:val="26"/>
      <w:lang w:bidi="en-US"/>
    </w:rPr>
  </w:style>
  <w:style w:type="character" w:customStyle="1" w:styleId="Heading4Char">
    <w:name w:val="Heading 4 Char"/>
    <w:basedOn w:val="DefaultParagraphFont"/>
    <w:link w:val="Heading4"/>
    <w:uiPriority w:val="9"/>
    <w:rsid w:val="00F218B6"/>
    <w:rPr>
      <w:rFonts w:ascii="Times New Roman" w:hAnsi="Times New Roman"/>
      <w:b/>
      <w:bCs/>
      <w:i/>
      <w:spacing w:val="5"/>
      <w:sz w:val="24"/>
      <w:szCs w:val="24"/>
      <w:lang w:bidi="en-US"/>
    </w:rPr>
  </w:style>
  <w:style w:type="character" w:customStyle="1" w:styleId="Heading5Char">
    <w:name w:val="Heading 5 Char"/>
    <w:basedOn w:val="DefaultParagraphFont"/>
    <w:link w:val="Heading5"/>
    <w:uiPriority w:val="9"/>
    <w:rsid w:val="001071A6"/>
    <w:rPr>
      <w:i/>
      <w:iCs/>
      <w:sz w:val="24"/>
      <w:szCs w:val="24"/>
    </w:rPr>
  </w:style>
  <w:style w:type="character" w:customStyle="1" w:styleId="Heading6Char">
    <w:name w:val="Heading 6 Char"/>
    <w:basedOn w:val="DefaultParagraphFont"/>
    <w:link w:val="Heading6"/>
    <w:uiPriority w:val="9"/>
    <w:rsid w:val="001071A6"/>
    <w:rPr>
      <w:b/>
      <w:bCs/>
      <w:color w:val="595959"/>
      <w:spacing w:val="5"/>
      <w:shd w:val="clear" w:color="auto" w:fill="FFFFFF"/>
    </w:rPr>
  </w:style>
  <w:style w:type="character" w:customStyle="1" w:styleId="Heading7Char">
    <w:name w:val="Heading 7 Char"/>
    <w:basedOn w:val="DefaultParagraphFont"/>
    <w:link w:val="Heading7"/>
    <w:uiPriority w:val="9"/>
    <w:semiHidden/>
    <w:rsid w:val="001071A6"/>
    <w:rPr>
      <w:b/>
      <w:bCs/>
      <w:i/>
      <w:iCs/>
      <w:color w:val="5A5A5A"/>
      <w:sz w:val="20"/>
      <w:szCs w:val="20"/>
    </w:rPr>
  </w:style>
  <w:style w:type="character" w:customStyle="1" w:styleId="Heading8Char">
    <w:name w:val="Heading 8 Char"/>
    <w:basedOn w:val="DefaultParagraphFont"/>
    <w:link w:val="Heading8"/>
    <w:uiPriority w:val="9"/>
    <w:semiHidden/>
    <w:rsid w:val="001071A6"/>
    <w:rPr>
      <w:b/>
      <w:bCs/>
      <w:color w:val="7F7F7F"/>
      <w:sz w:val="20"/>
      <w:szCs w:val="20"/>
    </w:rPr>
  </w:style>
  <w:style w:type="character" w:customStyle="1" w:styleId="Heading9Char">
    <w:name w:val="Heading 9 Char"/>
    <w:basedOn w:val="DefaultParagraphFont"/>
    <w:link w:val="Heading9"/>
    <w:uiPriority w:val="9"/>
    <w:semiHidden/>
    <w:rsid w:val="001071A6"/>
    <w:rPr>
      <w:b/>
      <w:bCs/>
      <w:i/>
      <w:iCs/>
      <w:color w:val="7F7F7F"/>
      <w:sz w:val="18"/>
      <w:szCs w:val="18"/>
    </w:rPr>
  </w:style>
  <w:style w:type="paragraph" w:styleId="Caption">
    <w:name w:val="caption"/>
    <w:basedOn w:val="Normal"/>
    <w:next w:val="Normal"/>
    <w:uiPriority w:val="35"/>
    <w:unhideWhenUsed/>
    <w:rsid w:val="00046439"/>
    <w:pPr>
      <w:jc w:val="center"/>
    </w:pPr>
    <w:rPr>
      <w:rFonts w:ascii="Times New Roman" w:hAnsi="Times New Roman"/>
      <w:bCs/>
      <w:sz w:val="24"/>
      <w:szCs w:val="24"/>
    </w:rPr>
  </w:style>
  <w:style w:type="paragraph" w:styleId="Title">
    <w:name w:val="Title"/>
    <w:basedOn w:val="Normal"/>
    <w:next w:val="Normal"/>
    <w:link w:val="TitleChar"/>
    <w:uiPriority w:val="10"/>
    <w:qFormat/>
    <w:rsid w:val="001071A6"/>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1071A6"/>
    <w:rPr>
      <w:smallCaps/>
      <w:sz w:val="52"/>
      <w:szCs w:val="52"/>
    </w:rPr>
  </w:style>
  <w:style w:type="paragraph" w:styleId="Subtitle">
    <w:name w:val="Subtitle"/>
    <w:basedOn w:val="Normal"/>
    <w:next w:val="Normal"/>
    <w:link w:val="SubtitleChar"/>
    <w:uiPriority w:val="11"/>
    <w:qFormat/>
    <w:rsid w:val="001071A6"/>
    <w:rPr>
      <w:i/>
      <w:iCs/>
      <w:smallCaps/>
      <w:spacing w:val="10"/>
      <w:sz w:val="28"/>
      <w:szCs w:val="28"/>
    </w:rPr>
  </w:style>
  <w:style w:type="character" w:customStyle="1" w:styleId="SubtitleChar">
    <w:name w:val="Subtitle Char"/>
    <w:basedOn w:val="DefaultParagraphFont"/>
    <w:link w:val="Subtitle"/>
    <w:uiPriority w:val="11"/>
    <w:rsid w:val="001071A6"/>
    <w:rPr>
      <w:i/>
      <w:iCs/>
      <w:smallCaps/>
      <w:spacing w:val="10"/>
      <w:sz w:val="28"/>
      <w:szCs w:val="28"/>
    </w:rPr>
  </w:style>
  <w:style w:type="character" w:styleId="Strong">
    <w:name w:val="Strong"/>
    <w:uiPriority w:val="22"/>
    <w:qFormat/>
    <w:rsid w:val="001071A6"/>
    <w:rPr>
      <w:b/>
      <w:bCs/>
    </w:rPr>
  </w:style>
  <w:style w:type="character" w:styleId="Emphasis">
    <w:name w:val="Emphasis"/>
    <w:uiPriority w:val="20"/>
    <w:qFormat/>
    <w:rsid w:val="001071A6"/>
    <w:rPr>
      <w:b/>
      <w:bCs/>
      <w:i/>
      <w:iCs/>
      <w:spacing w:val="10"/>
    </w:rPr>
  </w:style>
  <w:style w:type="paragraph" w:styleId="NoSpacing">
    <w:name w:val="No Spacing"/>
    <w:basedOn w:val="Normal"/>
    <w:uiPriority w:val="1"/>
    <w:qFormat/>
    <w:rsid w:val="001071A6"/>
    <w:pPr>
      <w:spacing w:after="0" w:line="240" w:lineRule="auto"/>
    </w:pPr>
  </w:style>
  <w:style w:type="paragraph" w:styleId="ListParagraph">
    <w:name w:val="List Paragraph"/>
    <w:basedOn w:val="Normal"/>
    <w:uiPriority w:val="34"/>
    <w:qFormat/>
    <w:rsid w:val="001071A6"/>
    <w:pPr>
      <w:ind w:left="720"/>
      <w:contextualSpacing/>
    </w:pPr>
  </w:style>
  <w:style w:type="paragraph" w:styleId="Quote">
    <w:name w:val="Quote"/>
    <w:basedOn w:val="Normal"/>
    <w:next w:val="Normal"/>
    <w:link w:val="QuoteChar"/>
    <w:uiPriority w:val="29"/>
    <w:qFormat/>
    <w:rsid w:val="001071A6"/>
    <w:rPr>
      <w:i/>
      <w:iCs/>
    </w:rPr>
  </w:style>
  <w:style w:type="character" w:customStyle="1" w:styleId="QuoteChar">
    <w:name w:val="Quote Char"/>
    <w:basedOn w:val="DefaultParagraphFont"/>
    <w:link w:val="Quote"/>
    <w:uiPriority w:val="29"/>
    <w:rsid w:val="001071A6"/>
    <w:rPr>
      <w:i/>
      <w:iCs/>
    </w:rPr>
  </w:style>
  <w:style w:type="paragraph" w:styleId="IntenseQuote">
    <w:name w:val="Intense Quote"/>
    <w:basedOn w:val="Normal"/>
    <w:next w:val="Normal"/>
    <w:link w:val="IntenseQuoteChar"/>
    <w:uiPriority w:val="30"/>
    <w:qFormat/>
    <w:rsid w:val="001071A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1071A6"/>
    <w:rPr>
      <w:i/>
      <w:iCs/>
    </w:rPr>
  </w:style>
  <w:style w:type="character" w:styleId="SubtleEmphasis">
    <w:name w:val="Subtle Emphasis"/>
    <w:uiPriority w:val="19"/>
    <w:qFormat/>
    <w:rsid w:val="001071A6"/>
    <w:rPr>
      <w:i/>
      <w:iCs/>
    </w:rPr>
  </w:style>
  <w:style w:type="character" w:styleId="IntenseEmphasis">
    <w:name w:val="Intense Emphasis"/>
    <w:uiPriority w:val="21"/>
    <w:qFormat/>
    <w:rsid w:val="001071A6"/>
    <w:rPr>
      <w:b/>
      <w:bCs/>
      <w:i/>
      <w:iCs/>
    </w:rPr>
  </w:style>
  <w:style w:type="character" w:styleId="SubtleReference">
    <w:name w:val="Subtle Reference"/>
    <w:basedOn w:val="DefaultParagraphFont"/>
    <w:uiPriority w:val="31"/>
    <w:qFormat/>
    <w:rsid w:val="001071A6"/>
    <w:rPr>
      <w:smallCaps/>
    </w:rPr>
  </w:style>
  <w:style w:type="character" w:styleId="IntenseReference">
    <w:name w:val="Intense Reference"/>
    <w:uiPriority w:val="32"/>
    <w:qFormat/>
    <w:rsid w:val="001071A6"/>
    <w:rPr>
      <w:b/>
      <w:bCs/>
      <w:smallCaps/>
    </w:rPr>
  </w:style>
  <w:style w:type="character" w:styleId="BookTitle">
    <w:name w:val="Book Title"/>
    <w:basedOn w:val="DefaultParagraphFont"/>
    <w:uiPriority w:val="33"/>
    <w:qFormat/>
    <w:rsid w:val="001071A6"/>
    <w:rPr>
      <w:i/>
      <w:iCs/>
      <w:smallCaps/>
      <w:spacing w:val="5"/>
    </w:rPr>
  </w:style>
  <w:style w:type="paragraph" w:styleId="TOCHeading">
    <w:name w:val="TOC Heading"/>
    <w:basedOn w:val="Heading1"/>
    <w:next w:val="Normal"/>
    <w:uiPriority w:val="39"/>
    <w:unhideWhenUsed/>
    <w:qFormat/>
    <w:rsid w:val="001071A6"/>
    <w:pPr>
      <w:outlineLvl w:val="9"/>
    </w:pPr>
  </w:style>
  <w:style w:type="paragraph" w:styleId="BalloonText">
    <w:name w:val="Balloon Text"/>
    <w:basedOn w:val="Normal"/>
    <w:link w:val="BalloonTextChar"/>
    <w:rsid w:val="004E0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E02E9"/>
    <w:rPr>
      <w:rFonts w:ascii="Tahoma" w:hAnsi="Tahoma" w:cs="Tahoma"/>
      <w:sz w:val="16"/>
      <w:szCs w:val="16"/>
      <w:lang w:bidi="en-US"/>
    </w:rPr>
  </w:style>
  <w:style w:type="character" w:styleId="PlaceholderText">
    <w:name w:val="Placeholder Text"/>
    <w:basedOn w:val="DefaultParagraphFont"/>
    <w:uiPriority w:val="99"/>
    <w:semiHidden/>
    <w:rsid w:val="004320C5"/>
    <w:rPr>
      <w:color w:val="808080"/>
    </w:rPr>
  </w:style>
  <w:style w:type="paragraph" w:styleId="Bibliography">
    <w:name w:val="Bibliography"/>
    <w:basedOn w:val="Normal"/>
    <w:next w:val="Normal"/>
    <w:uiPriority w:val="37"/>
    <w:unhideWhenUsed/>
    <w:rsid w:val="005F55E0"/>
  </w:style>
  <w:style w:type="paragraph" w:styleId="TOC1">
    <w:name w:val="toc 1"/>
    <w:basedOn w:val="Normal"/>
    <w:next w:val="Normal"/>
    <w:autoRedefine/>
    <w:uiPriority w:val="39"/>
    <w:rsid w:val="008F353D"/>
    <w:pPr>
      <w:spacing w:after="100"/>
    </w:pPr>
  </w:style>
  <w:style w:type="paragraph" w:styleId="TOC2">
    <w:name w:val="toc 2"/>
    <w:basedOn w:val="Normal"/>
    <w:next w:val="Normal"/>
    <w:autoRedefine/>
    <w:uiPriority w:val="39"/>
    <w:rsid w:val="008F353D"/>
    <w:pPr>
      <w:spacing w:after="100"/>
      <w:ind w:left="220"/>
    </w:pPr>
  </w:style>
  <w:style w:type="paragraph" w:styleId="TOC3">
    <w:name w:val="toc 3"/>
    <w:basedOn w:val="Normal"/>
    <w:next w:val="Normal"/>
    <w:autoRedefine/>
    <w:uiPriority w:val="39"/>
    <w:rsid w:val="008F353D"/>
    <w:pPr>
      <w:spacing w:after="100"/>
      <w:ind w:left="440"/>
    </w:pPr>
  </w:style>
  <w:style w:type="character" w:styleId="Hyperlink">
    <w:name w:val="Hyperlink"/>
    <w:basedOn w:val="DefaultParagraphFont"/>
    <w:uiPriority w:val="99"/>
    <w:unhideWhenUsed/>
    <w:rsid w:val="008F353D"/>
    <w:rPr>
      <w:color w:val="0000FF" w:themeColor="hyperlink"/>
      <w:u w:val="single"/>
    </w:rPr>
  </w:style>
  <w:style w:type="paragraph" w:styleId="TableofFigures">
    <w:name w:val="table of figures"/>
    <w:basedOn w:val="Normal"/>
    <w:next w:val="Normal"/>
    <w:uiPriority w:val="99"/>
    <w:rsid w:val="009E4518"/>
    <w:pPr>
      <w:spacing w:after="0"/>
    </w:pPr>
  </w:style>
  <w:style w:type="paragraph" w:styleId="Header">
    <w:name w:val="header"/>
    <w:basedOn w:val="Normal"/>
    <w:link w:val="HeaderChar"/>
    <w:rsid w:val="00B34F4E"/>
    <w:pPr>
      <w:tabs>
        <w:tab w:val="center" w:pos="4680"/>
        <w:tab w:val="right" w:pos="9360"/>
      </w:tabs>
      <w:spacing w:after="0" w:line="240" w:lineRule="auto"/>
    </w:pPr>
  </w:style>
  <w:style w:type="character" w:customStyle="1" w:styleId="HeaderChar">
    <w:name w:val="Header Char"/>
    <w:basedOn w:val="DefaultParagraphFont"/>
    <w:link w:val="Header"/>
    <w:rsid w:val="00B34F4E"/>
    <w:rPr>
      <w:sz w:val="22"/>
      <w:szCs w:val="22"/>
      <w:lang w:bidi="en-US"/>
    </w:rPr>
  </w:style>
  <w:style w:type="paragraph" w:styleId="Footer">
    <w:name w:val="footer"/>
    <w:basedOn w:val="Normal"/>
    <w:link w:val="FooterChar"/>
    <w:uiPriority w:val="99"/>
    <w:rsid w:val="00B34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F4E"/>
    <w:rPr>
      <w:sz w:val="22"/>
      <w:szCs w:val="22"/>
      <w:lang w:bidi="en-US"/>
    </w:rPr>
  </w:style>
  <w:style w:type="table" w:styleId="TableGrid">
    <w:name w:val="Table Grid"/>
    <w:basedOn w:val="TableNormal"/>
    <w:rsid w:val="003C49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9A1103"/>
    <w:rPr>
      <w:sz w:val="16"/>
      <w:szCs w:val="16"/>
    </w:rPr>
  </w:style>
  <w:style w:type="paragraph" w:styleId="CommentText">
    <w:name w:val="annotation text"/>
    <w:basedOn w:val="Normal"/>
    <w:link w:val="CommentTextChar"/>
    <w:rsid w:val="009A1103"/>
    <w:pPr>
      <w:spacing w:line="240" w:lineRule="auto"/>
    </w:pPr>
    <w:rPr>
      <w:sz w:val="20"/>
      <w:szCs w:val="20"/>
    </w:rPr>
  </w:style>
  <w:style w:type="character" w:customStyle="1" w:styleId="CommentTextChar">
    <w:name w:val="Comment Text Char"/>
    <w:basedOn w:val="DefaultParagraphFont"/>
    <w:link w:val="CommentText"/>
    <w:rsid w:val="009A1103"/>
    <w:rPr>
      <w:lang w:bidi="en-US"/>
    </w:rPr>
  </w:style>
  <w:style w:type="paragraph" w:styleId="CommentSubject">
    <w:name w:val="annotation subject"/>
    <w:basedOn w:val="CommentText"/>
    <w:next w:val="CommentText"/>
    <w:link w:val="CommentSubjectChar"/>
    <w:rsid w:val="009A1103"/>
    <w:rPr>
      <w:b/>
      <w:bCs/>
    </w:rPr>
  </w:style>
  <w:style w:type="character" w:customStyle="1" w:styleId="CommentSubjectChar">
    <w:name w:val="Comment Subject Char"/>
    <w:basedOn w:val="CommentTextChar"/>
    <w:link w:val="CommentSubject"/>
    <w:rsid w:val="009A1103"/>
    <w:rPr>
      <w:b/>
      <w:bCs/>
      <w:lang w:bidi="en-US"/>
    </w:rPr>
  </w:style>
  <w:style w:type="paragraph" w:styleId="NormalWeb">
    <w:name w:val="Normal (Web)"/>
    <w:basedOn w:val="Normal"/>
    <w:uiPriority w:val="99"/>
    <w:unhideWhenUsed/>
    <w:rsid w:val="00251132"/>
    <w:pPr>
      <w:spacing w:before="100" w:beforeAutospacing="1" w:after="100" w:afterAutospacing="1" w:line="240" w:lineRule="auto"/>
    </w:pPr>
    <w:rPr>
      <w:rFonts w:ascii="Times New Roman" w:hAnsi="Times New Roman"/>
      <w:sz w:val="24"/>
      <w:szCs w:val="24"/>
      <w:lang w:bidi="ar-SA"/>
    </w:rPr>
  </w:style>
  <w:style w:type="paragraph" w:customStyle="1" w:styleId="Default">
    <w:name w:val="Default"/>
    <w:rsid w:val="00FF099C"/>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902383">
      <w:bodyDiv w:val="1"/>
      <w:marLeft w:val="0"/>
      <w:marRight w:val="0"/>
      <w:marTop w:val="0"/>
      <w:marBottom w:val="0"/>
      <w:divBdr>
        <w:top w:val="none" w:sz="0" w:space="0" w:color="auto"/>
        <w:left w:val="none" w:sz="0" w:space="0" w:color="auto"/>
        <w:bottom w:val="none" w:sz="0" w:space="0" w:color="auto"/>
        <w:right w:val="none" w:sz="0" w:space="0" w:color="auto"/>
      </w:divBdr>
      <w:divsChild>
        <w:div w:id="1983346393">
          <w:marLeft w:val="0"/>
          <w:marRight w:val="0"/>
          <w:marTop w:val="0"/>
          <w:marBottom w:val="0"/>
          <w:divBdr>
            <w:top w:val="none" w:sz="0" w:space="0" w:color="auto"/>
            <w:left w:val="none" w:sz="0" w:space="0" w:color="auto"/>
            <w:bottom w:val="none" w:sz="0" w:space="0" w:color="auto"/>
            <w:right w:val="none" w:sz="0" w:space="0" w:color="auto"/>
          </w:divBdr>
        </w:div>
      </w:divsChild>
    </w:div>
    <w:div w:id="1562248800">
      <w:bodyDiv w:val="1"/>
      <w:marLeft w:val="0"/>
      <w:marRight w:val="0"/>
      <w:marTop w:val="0"/>
      <w:marBottom w:val="0"/>
      <w:divBdr>
        <w:top w:val="none" w:sz="0" w:space="0" w:color="auto"/>
        <w:left w:val="none" w:sz="0" w:space="0" w:color="auto"/>
        <w:bottom w:val="none" w:sz="0" w:space="0" w:color="auto"/>
        <w:right w:val="none" w:sz="0" w:space="0" w:color="auto"/>
      </w:divBdr>
    </w:div>
    <w:div w:id="1695766777">
      <w:bodyDiv w:val="1"/>
      <w:marLeft w:val="0"/>
      <w:marRight w:val="0"/>
      <w:marTop w:val="0"/>
      <w:marBottom w:val="0"/>
      <w:divBdr>
        <w:top w:val="none" w:sz="0" w:space="0" w:color="auto"/>
        <w:left w:val="none" w:sz="0" w:space="0" w:color="auto"/>
        <w:bottom w:val="none" w:sz="0" w:space="0" w:color="auto"/>
        <w:right w:val="none" w:sz="0" w:space="0" w:color="auto"/>
      </w:divBdr>
      <w:divsChild>
        <w:div w:id="2008556939">
          <w:marLeft w:val="0"/>
          <w:marRight w:val="0"/>
          <w:marTop w:val="0"/>
          <w:marBottom w:val="0"/>
          <w:divBdr>
            <w:top w:val="none" w:sz="0" w:space="0" w:color="auto"/>
            <w:left w:val="none" w:sz="0" w:space="0" w:color="auto"/>
            <w:bottom w:val="none" w:sz="0" w:space="0" w:color="auto"/>
            <w:right w:val="none" w:sz="0" w:space="0" w:color="auto"/>
          </w:divBdr>
        </w:div>
      </w:divsChild>
    </w:div>
    <w:div w:id="1980648115">
      <w:bodyDiv w:val="1"/>
      <w:marLeft w:val="0"/>
      <w:marRight w:val="0"/>
      <w:marTop w:val="0"/>
      <w:marBottom w:val="0"/>
      <w:divBdr>
        <w:top w:val="none" w:sz="0" w:space="0" w:color="auto"/>
        <w:left w:val="none" w:sz="0" w:space="0" w:color="auto"/>
        <w:bottom w:val="none" w:sz="0" w:space="0" w:color="auto"/>
        <w:right w:val="none" w:sz="0" w:space="0" w:color="auto"/>
      </w:divBdr>
      <w:divsChild>
        <w:div w:id="17059812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code.google.com/p/telehealth/"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doh.gov.ph/node/3096.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Ona11</b:Tag>
    <b:SourceType>DocumentFromInternetSite</b:SourceType>
    <b:Guid>{5CB40C6B-8E4B-4279-A220-ECF07678E50D}</b:Guid>
    <b:Title>Ona calls for national and local government linkage towards universal health care</b:Title>
    <b:Year>2011</b:Year>
    <b:InternetSiteTitle>Ona calls for national and local government linkage towards universal health care</b:InternetSiteTitle>
    <b:Month>July</b:Month>
    <b:URL>http://www.doh.gov.ph/node/3096.html</b:URL>
    <b:RefOrder>1</b:RefOrder>
  </b:Source>
  <b:Source>
    <b:Tag>The1</b:Tag>
    <b:SourceType>DocumentFromInternetSite</b:SourceType>
    <b:Guid>{62734D98-4909-4042-9C81-381EAD560A4F}</b:Guid>
    <b:InternetSiteTitle>The National Telehealth Initiative</b:InternetSiteTitle>
    <b:URL>http://code.google.com/p/telehealth/</b:URL>
    <b:RefOrder>2</b:RefOrder>
  </b:Source>
  <b:Source>
    <b:Tag>Ban11</b:Tag>
    <b:SourceType>Report</b:SourceType>
    <b:Guid>{AF7A50AA-124E-498E-BF2B-787A93DEF0FA}</b:Guid>
    <b:Year>2011</b:Year>
    <b:Title>Rxbox 1.0 Beta: Live Data Telemetry, Restructuring, and FSM integration</b:Title>
    <b:Institution>University of the Philippines - Diliman</b:Institution>
    <b:City>Quezon City</b:City>
    <b:ThesisType>Undergraduate Student Project</b:ThesisType>
    <b:Author>
      <b:Author>
        <b:NameList>
          <b:Person>
            <b:Last>Bangoy</b:Last>
            <b:Middle>C.</b:Middle>
            <b:First>Mark Jan</b:First>
          </b:Person>
          <b:Person>
            <b:Last>Sy</b:Last>
            <b:Middle>F.</b:Middle>
            <b:First>Luke Wicent</b:First>
          </b:Person>
        </b:NameList>
      </b:Author>
    </b:Author>
    <b:RefOrder>3</b:RefOrder>
  </b:Source>
  <b:Source>
    <b:Tag>Chi09</b:Tag>
    <b:SourceType>Report</b:SourceType>
    <b:Guid>{B6625C68-5810-42C6-ABDF-C1B340BC4C7B}</b:Guid>
    <b:Author>
      <b:Author>
        <b:NameList>
          <b:Person>
            <b:Last>Chiong</b:Last>
            <b:First>C.</b:First>
          </b:Person>
          <b:Person>
            <b:Last>D.S.</b:Last>
            <b:First>Cornillez</b:First>
          </b:Person>
        </b:NameList>
      </b:Author>
    </b:Author>
    <b:Title>RxBox: Development of a Portable Medical Equipment for an Open Source Telemedicine System</b:Title>
    <b:Year>2009</b:Year>
    <b:City>Quezon City</b:City>
    <b:Institution>University of the Philippines - Diliman</b:Institution>
    <b:ThesisType>Undergraduate Student Project</b:ThesisType>
    <b:RefOrder>5</b:RefOrder>
  </b:Source>
  <b:Source>
    <b:Tag>Ebi10</b:Tag>
    <b:SourceType>Report</b:SourceType>
    <b:Guid>{48B8D403-69F0-428F-A0E5-AD3D4D0F252A}</b:Guid>
    <b:Author>
      <b:Author>
        <b:NameList>
          <b:Person>
            <b:Last>Ebido</b:Last>
            <b:First>T.J.</b:First>
          </b:Person>
          <b:Person>
            <b:Last>T.R.</b:Last>
            <b:First>Soler</b:First>
          </b:Person>
        </b:NameList>
      </b:Author>
    </b:Author>
    <b:Title>RxBox 0.3: Triage Interface, VoIP Integration and GUI-MVC Refactoring for the RxBox</b:Title>
    <b:Year>2010</b:Year>
    <b:City>Quezon City</b:City>
    <b:Institution>University of the Philippines - Diliman</b:Institution>
    <b:ThesisType>Undergraduate Student Project</b:ThesisType>
    <b:RefOrder>6</b:RefOrder>
  </b:Source>
  <b:Source>
    <b:Tag>OPo11</b:Tag>
    <b:SourceType>JournalArticle</b:SourceType>
    <b:Guid>{A765C89F-1D06-42EB-B158-1A23A0816C5D}</b:Guid>
    <b:Title>Enabling Telecare Assessment with Pervasive Sensing and Android OS Smartphone</b:Title>
    <b:Year>2011</b:Year>
    <b:Author>
      <b:Author>
        <b:NameList>
          <b:Person>
            <b:Last>O.</b:Last>
            <b:First>Postolache</b:First>
          </b:Person>
          <b:Person>
            <b:Last>P.S.</b:Last>
            <b:First>Girao</b:First>
          </b:Person>
          <b:Person>
            <b:Last>M.</b:Last>
            <b:First>Ribeiro</b:First>
          </b:Person>
          <b:Person>
            <b:Last>F.</b:Last>
            <b:First>Santiago</b:First>
          </b:Person>
          <b:Person>
            <b:Last>Antonio</b:Last>
            <b:First>Pena</b:First>
          </b:Person>
        </b:NameList>
      </b:Author>
    </b:Author>
    <b:JournalName>Medical Measurements and Applications Proceedings</b:JournalName>
    <b:RefOrder>12</b:RefOrder>
  </b:Source>
  <b:Source>
    <b:Tag>Yan10</b:Tag>
    <b:SourceType>JournalArticle</b:SourceType>
    <b:Guid>{1C5670FB-251C-4B0F-B63C-F75E563652DB}</b:Guid>
    <b:Author>
      <b:Author>
        <b:NameList>
          <b:Person>
            <b:Last>Yang</b:Last>
            <b:First>Chao-Tung</b:First>
          </b:Person>
          <b:Person>
            <b:Last>Chu</b:Last>
            <b:First>Yen-yu</b:First>
          </b:Person>
          <b:Person>
            <b:Last>Tsaur</b:Last>
            <b:First>Shyh-Chang</b:First>
          </b:Person>
        </b:NameList>
      </b:Author>
    </b:Author>
    <b:Title>Implementation of a Medical Information Service on Android Mobile Devices</b:Title>
    <b:JournalName>New Trends in Information Science and Service Science</b:JournalName>
    <b:Year>2010</b:Year>
    <b:RefOrder>11</b:RefOrder>
  </b:Source>
  <b:Source>
    <b:Tag>Ore10</b:Tag>
    <b:SourceType>JournalArticle</b:SourceType>
    <b:Guid>{FDE930B2-21A9-4C1D-9BED-00785692EC67}</b:Guid>
    <b:Author>
      <b:Author>
        <b:NameList>
          <b:Person>
            <b:Last>Oresko</b:Last>
            <b:First>Joseph</b:First>
            <b:Middle>J.</b:Middle>
          </b:Person>
          <b:Person>
            <b:Last>Jin</b:Last>
            <b:First>Zhanpeng</b:First>
          </b:Person>
          <b:Person>
            <b:Last>Cheng</b:Last>
            <b:First>Jun</b:First>
          </b:Person>
          <b:Person>
            <b:Last>Huang</b:Last>
            <b:First>Shimeng</b:First>
          </b:Person>
          <b:Person>
            <b:Last>Sun</b:Last>
            <b:First>Yuwen</b:First>
          </b:Person>
          <b:Person>
            <b:Last>Duschl</b:Last>
            <b:First>Heather</b:First>
          </b:Person>
          <b:Person>
            <b:Last>Cheng</b:Last>
            <b:First>Allen</b:First>
            <b:Middle>C.</b:Middle>
          </b:Person>
        </b:NameList>
      </b:Author>
    </b:Author>
    <b:Title>A Wearable Smartphone-Based Platform for Real-Time Cardiovascular Disease Detection Via Electrocardiogram Processing</b:Title>
    <b:JournalName>Information Technology on Biomedicine</b:JournalName>
    <b:Year>2010</b:Year>
    <b:Volume>14</b:Volume>
    <b:Issue>3</b:Issue>
    <b:RefOrder>13</b:RefOrder>
  </b:Source>
  <b:Source>
    <b:Tag>Mit11</b:Tag>
    <b:SourceType>JournalArticle</b:SourceType>
    <b:Guid>{4F5DD237-A1D8-42E4-A68E-9C0F99314E12}</b:Guid>
    <b:Author>
      <b:Author>
        <b:NameList>
          <b:Person>
            <b:Last>Mitchell</b:Last>
            <b:First>Michael</b:First>
          </b:Person>
          <b:Person>
            <b:Last>Sposaro</b:Last>
            <b:First>Frank</b:First>
          </b:Person>
          <b:Person>
            <b:Last>Wang</b:Last>
            <b:First>An-I</b:First>
            <b:Middle>Andy</b:Middle>
          </b:Person>
          <b:Person>
            <b:Last>Gary</b:Last>
            <b:First>Tyson</b:First>
          </b:Person>
        </b:NameList>
      </b:Author>
    </b:Author>
    <b:Title>BEAT: Bio-Environmental Android Tracking</b:Title>
    <b:JournalName>Radio and Wireless Symposium</b:JournalName>
    <b:Year>2011</b:Year>
    <b:RefOrder>14</b:RefOrder>
  </b:Source>
  <b:Source>
    <b:Tag>Dep09</b:Tag>
    <b:SourceType>JournalArticle</b:SourceType>
    <b:Guid>{F021720C-0E5B-436B-9304-260CD86634AB}</b:Guid>
    <b:Author>
      <b:Author>
        <b:NameList>
          <b:Person>
            <b:Last>Deponti</b:Last>
            <b:First>Dario</b:First>
          </b:Person>
          <b:Person>
            <b:Last>Maggiorini</b:Last>
            <b:First>Dario</b:First>
          </b:Person>
          <b:Person>
            <b:Last>Palazzi</b:Last>
            <b:First>Claudio</b:First>
          </b:Person>
        </b:NameList>
      </b:Author>
    </b:Author>
    <b:Title>DroidGlove: An Android-Based Application for Wrist Rehabilitation</b:Title>
    <b:JournalName>Ultra Modern Telecommunications and Workshops</b:JournalName>
    <b:Year>2009</b:Year>
    <b:RefOrder>15</b:RefOrder>
  </b:Source>
  <b:Source>
    <b:Tag>Che09</b:Tag>
    <b:SourceType>JournalArticle</b:SourceType>
    <b:Guid>{9709059E-7F40-4E2C-8E3D-39225A0AEA92}</b:Guid>
    <b:Author>
      <b:Author>
        <b:NameList>
          <b:Person>
            <b:Last>Chen</b:Last>
            <b:First>Wei</b:First>
          </b:Person>
          <b:Person>
            <b:Last>Nguyen</b:Last>
            <b:First>Son</b:First>
            <b:Middle>Tung</b:Middle>
          </b:Person>
          <b:Person>
            <b:Last>Coops</b:Last>
            <b:First>Roland</b:First>
          </b:Person>
          <b:Person>
            <b:Last>Oetomo</b:Last>
            <b:First>Sidarto</b:First>
            <b:Middle>Bambang</b:Middle>
          </b:Person>
          <b:Person>
            <b:Last>Feijs</b:Last>
            <b:First>Loe</b:First>
          </b:Person>
        </b:NameList>
      </b:Author>
    </b:Author>
    <b:Title>Wireless Transmission Design for Health Monitoring at Neonatal Intensive Care Units</b:Title>
    <b:JournalName>Applied Sciences in Biomedical and Communication Technologies</b:JournalName>
    <b:Year>2009</b:Year>
    <b:RefOrder>16</b:RefOrder>
  </b:Source>
  <b:Source>
    <b:Tag>Che10</b:Tag>
    <b:SourceType>JournalArticle</b:SourceType>
    <b:Guid>{4903BB83-FEE4-4618-969C-84C30CF37CAA}</b:Guid>
    <b:Title>Rhythm of Life Aid (ROLA): An Integrated Sensor System for Supporting Medical Staff During Cardiopulmonary Resuscitation (CPR) of Newborn Infants</b:Title>
    <b:JournalName>Information Technology in Biomedicine</b:JournalName>
    <b:Year>2010</b:Year>
    <b:Volume>14</b:Volume>
    <b:Issue>6</b:Issue>
    <b:Author>
      <b:Author>
        <b:NameList>
          <b:Person>
            <b:Last>Chen</b:Last>
            <b:First>Wei</b:First>
          </b:Person>
          <b:Person>
            <b:Last>Oetomo</b:Last>
            <b:First>Sidarto</b:First>
            <b:Middle>Bambang</b:Middle>
          </b:Person>
          <b:Person>
            <b:Last>Feijs</b:Last>
            <b:First>Loe</b:First>
          </b:Person>
          <b:Person>
            <b:Last>Andriessen</b:Last>
            <b:First>Peter</b:First>
          </b:Person>
          <b:Person>
            <b:Last>Kimman</b:Last>
            <b:First>Floris</b:First>
          </b:Person>
          <b:Person>
            <b:Last>Geraets</b:Last>
            <b:First>Maarten</b:First>
          </b:Person>
          <b:Person>
            <b:Last>Thielen</b:Last>
            <b:First>Mark</b:First>
          </b:Person>
        </b:NameList>
      </b:Author>
    </b:Author>
    <b:RefOrder>17</b:RefOrder>
  </b:Source>
  <b:Source>
    <b:Tag>Bro09</b:Tag>
    <b:SourceType>Report</b:SourceType>
    <b:Guid>{C005514D-CF8A-4BB3-8A75-9F8C399FBCEF}</b:Guid>
    <b:Author>
      <b:Author>
        <b:NameList>
          <b:Person>
            <b:Last>Broma</b:Last>
            <b:First>J.</b:First>
          </b:Person>
          <b:Person>
            <b:Last>Santos</b:Last>
            <b:First>A.R.</b:First>
          </b:Person>
        </b:NameList>
      </b:Author>
    </b:Author>
    <b:Title>LifeLink: Development of a Portable Telehealth Device for Remote Monitoring of BioMedical Signals</b:Title>
    <b:Year>2009</b:Year>
    <b:City>Quezon City</b:City>
    <b:Institution>University of the Philippines - Diliman</b:Institution>
    <b:ThesisType>Undergraduate Student Project</b:ThesisType>
    <b:RefOrder>4</b:RefOrder>
  </b:Source>
  <b:Source>
    <b:Tag>Sur06</b:Tag>
    <b:SourceType>JournalArticle</b:SourceType>
    <b:Guid>{53961C75-860D-4D00-A08A-3750DA04CD65}</b:Guid>
    <b:Title>Designing Healthcare Systems in the Developing World</b:Title>
    <b:Year>2006</b:Year>
    <b:Month>May</b:Month>
    <b:Author>
      <b:Author>
        <b:NameList>
          <b:Person>
            <b:Last>Surana</b:Last>
            <b:First>Sonesh</b:First>
          </b:Person>
          <b:Person>
            <b:Last>Patra</b:Last>
            <b:First>Rabin </b:First>
          </b:Person>
          <b:Person>
            <b:Last>Ho</b:Last>
            <b:First>Melissa </b:First>
          </b:Person>
          <b:Person>
            <b:Last>Subramanian</b:Last>
            <b:First>Lakshminarayanan </b:First>
          </b:Person>
        </b:NameList>
      </b:Author>
    </b:Author>
    <b:RefOrder>7</b:RefOrder>
  </b:Source>
  <b:Source>
    <b:Tag>Ana09</b:Tag>
    <b:SourceType>JournalArticle</b:SourceType>
    <b:Guid>{BD3365A9-DBA4-42E7-BABC-9B5B7D75F4BF}</b:Guid>
    <b:Title>Portable embedded medical box implementation for health monitoring applications in avionic environments</b:Title>
    <b:Year>2009</b:Year>
    <b:Month>May</b:Month>
    <b:Author>
      <b:Author>
        <b:NameList>
          <b:Person>
            <b:Last>Anastasopoulos</b:Last>
            <b:First>Konstantinos </b:First>
          </b:Person>
          <b:Person>
            <b:Last>Kouros</b:Last>
            <b:First>Pavlos </b:First>
          </b:Person>
          <b:Person>
            <b:Last>Marinos</b:Last>
            <b:First>Dimitrios </b:First>
          </b:Person>
          <b:Person>
            <b:Last>Aidinis</b:Last>
            <b:First>Konstantinos</b:First>
          </b:Person>
          <b:Person>
            <b:Last>Schmitt</b:Last>
            <b:First>Nikolaus</b:First>
          </b:Person>
          <b:Person>
            <b:Last>Klaue</b:Last>
            <b:First>Jirka </b:First>
          </b:Person>
          <b:Person>
            <b:Last>Pistner</b:Last>
            <b:First>Thomas</b:First>
          </b:Person>
        </b:NameList>
      </b:Author>
    </b:Author>
    <b:RefOrder>8</b:RefOrder>
  </b:Source>
  <b:Source>
    <b:Tag>Lia10</b:Tag>
    <b:SourceType>JournalArticle</b:SourceType>
    <b:Guid>{0A1EFEDC-21F2-4122-82CD-2115A0BFF164}</b:Guid>
    <b:Title>Telemedicine System Design based on Bluetooth and Mobile</b:Title>
    <b:JournalName>IEEE</b:JournalName>
    <b:Year>2010</b:Year>
    <b:Pages>183-186</b:Pages>
    <b:Author>
      <b:Author>
        <b:NameList>
          <b:Person>
            <b:Last>Liao</b:Last>
            <b:First>Jianming</b:First>
          </b:Person>
          <b:Person>
            <b:Last>Wen</b:Last>
            <b:First>Can</b:First>
          </b:Person>
        </b:NameList>
      </b:Author>
    </b:Author>
    <b:RefOrder>9</b:RefOrder>
  </b:Source>
  <b:Source>
    <b:Tag>Tem11</b:Tag>
    <b:SourceType>InternetSite</b:SourceType>
    <b:Guid>{F9D69568-EEF6-4537-BFD6-F16C21614EE1}</b:Guid>
    <b:Year>2011</b:Year>
    <b:InternetSiteTitle>Tempus IC Telemedicine Device</b:InternetSiteTitle>
    <b:URL>http://www.remotemedical.com/Tempus-IC-Telemedicine-Device</b:URL>
    <b:RefOrder>10</b:RefOrder>
  </b:Source>
  <b:Source>
    <b:Tag>ThL</b:Tag>
    <b:SourceType>InternetSite</b:SourceType>
    <b:Guid>{722AA072-9D3A-44A5-8DD4-F04043765FC9}</b:Guid>
    <b:Author>
      <b:Author>
        <b:NameList>
          <b:Person>
            <b:Last>Leuthner</b:Last>
            <b:First>Th</b:First>
          </b:Person>
        </b:NameList>
      </b:Author>
    </b:Author>
    <b:InternetSiteTitle>EG00700</b:InternetSiteTitle>
    <b:URL>http://www.medlab.eu/english/modules/temperaturemonitoring/eg0700/index.html</b:URL>
    <b:RefOrder>18</b:RefOrder>
  </b:Source>
  <b:Source>
    <b:Tag>Roh11</b:Tag>
    <b:SourceType>JournalArticle</b:SourceType>
    <b:Guid>{8AD4C808-4D10-42A3-938B-147F01C89CCB}</b:Guid>
    <b:Author>
      <b:Author>
        <b:NameList>
          <b:Person>
            <b:Last>Roham</b:Last>
            <b:First>Masoud</b:First>
          </b:Person>
          <b:Person>
            <b:Last>Saldivar</b:Last>
            <b:First>Enrique</b:First>
          </b:Person>
          <b:Person>
            <b:Last>Raghavan</b:Last>
            <b:First>Srinivas</b:First>
          </b:Person>
          <b:Person>
            <b:Last>Zurcher</b:Last>
            <b:First>Mark</b:First>
          </b:Person>
          <b:Person>
            <b:Last>Mack</b:Last>
            <b:First>Jonathan</b:First>
          </b:Person>
          <b:Person>
            <b:Last>Mehregany</b:Last>
            <b:First>Mehran</b:First>
          </b:Person>
        </b:NameList>
      </b:Author>
    </b:Author>
    <b:Title>A Mobile Wearable Wireless Fetal Heart Monitoring System</b:Title>
    <b:JournalName>Medical Information &amp; Communication Technology</b:JournalName>
    <b:Year>2011</b:Year>
    <b:RefOrder>19</b:RefOrder>
  </b:Source>
</b:Sources>
</file>

<file path=customXml/itemProps1.xml><?xml version="1.0" encoding="utf-8"?>
<ds:datastoreItem xmlns:ds="http://schemas.openxmlformats.org/officeDocument/2006/customXml" ds:itemID="{B92BB9CD-EB98-46FE-9572-E57194819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12</Pages>
  <Words>2489</Words>
  <Characters>14192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SIEG</dc:creator>
  <cp:lastModifiedBy>JE</cp:lastModifiedBy>
  <cp:revision>112</cp:revision>
  <cp:lastPrinted>2011-08-01T09:11:00Z</cp:lastPrinted>
  <dcterms:created xsi:type="dcterms:W3CDTF">2011-08-03T17:15:00Z</dcterms:created>
  <dcterms:modified xsi:type="dcterms:W3CDTF">2011-08-08T10:42:00Z</dcterms:modified>
</cp:coreProperties>
</file>